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E5A8E"/>
          <w:sz w:val="52"/>
          <w:szCs w:val="52"/>
        </w:rPr>
        <w:t xml:space="preserve">SAIL – PMS Module</w:t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1E5A8E"/>
          <w:sz w:val="52"/>
          <w:szCs w:val="52"/>
        </w:rPr>
        <w:t xml:space="preserve">User Manual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444444"/>
          <w:sz w:val="28"/>
          <w:szCs w:val="28"/>
        </w:rPr>
        <w:t xml:space="preserve">Planned Maintenance System</w:t>
      </w:r>
    </w:p>
    <w:p>
      <w:pPr>
        <w:spacing w:after="1200"/>
        <w:jc w:val="center"/>
      </w:pPr>
      <w:r>
        <w:rPr>
          <w:rFonts w:ascii="Calibri" w:cs="Calibri" w:eastAsia="Calibri" w:hAnsi="Calibri"/>
          <w:color w:val="666666"/>
          <w:sz w:val="24"/>
          <w:szCs w:val="24"/>
        </w:rPr>
        <w:t xml:space="preserve">Comprehensive User Guide for Ship Management Operations</w:t>
      </w:r>
    </w:p>
    <w:p>
      <w:pPr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Version 1.0</w:t>
      </w:r>
    </w:p>
    <w:p>
      <w:pPr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Date: 16 Mar 2026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E5A8E"/>
          <w:sz w:val="36"/>
          <w:szCs w:val="36"/>
        </w:rPr>
        <w:t xml:space="preserve">Table of Contents</w:t>
      </w:r>
    </w:p>
    <w:p>
      <w:pPr>
        <w:spacing w:after="200"/>
      </w:pP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1.1  Dashboard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1.1.1  Filters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1.1.2  Overview Tab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1.1.3  Management Tab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1.2  Components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1.2.1  Opening Screen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1.2.2  Search and Filter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1.2.3  Component Details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1.2.4  How to Add / Edit a Component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1.2.5  How to Export Components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1.2.6  Modify Mode / Change Requests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1.3  Work Orders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1.3.1  Opening Screen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1.3.2  Status Tabs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1.3.3  Filters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1.3.4  How to Create an Unplanned Work Order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1.3.5  How to Postpone a Work Order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1.3.6  How to Approve / Reject a Work Order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1.3.7  How to Export Work Orders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1.4  Running Hours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1.4.1  Opening Screen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1.4.2  How to Update Running Hours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1.4.3  How to Perform Bulk Update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1.4.4  Running Hours History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1.5  Spares (Inventory)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1.5.1  Opening Screen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1.5.2  How to Add a Spare Part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1.5.3  How to Consume / Receive Spares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1.5.4  How to Export Spares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1.6  Stores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1.6.1  Opening Screen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1.6.2  Categories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1.6.3  How to Add / Receive / Consume Store Items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1.7  Defects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1.7.1  Defect Log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1.7.2  How to Report a New Defect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1.7.3  How to Close and Verify a Defect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1.7.4  Condition of Class (CoC)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1.8  Certificates &amp; Surveys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1.8.1  Certificates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1.8.2  Surveys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1.8.3  How to Edit and Manage Attachments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1.9  Reports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1.9.1  Opening Screen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1.9.2  How to Generate and Export Reports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1.10  Admin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1.10.1  Data Masters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1.10.2  How to Sync Master Data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1.11  Modify PMS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1.11.1  Change Requests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  1.11.2  How to Create a Change Request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E5A8E"/>
          <w:sz w:val="36"/>
          <w:szCs w:val="36"/>
        </w:rPr>
        <w:t xml:space="preserve">1.1  Dashboard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 Dashboard provides a real-time overview of maintenance performance across the fleet or for a specific vessel. It is divided into three columns displaying Work Order KPIs, Status Trends, and Inventory metrics.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1.1 – Dashboard Overview. (1) Work Order KPIs column, (2) Work Order Status &amp; Trends column, (3) Inventory &amp; Fleet Analysis column.</w:t>
      </w:r>
    </w:p>
    <w:p>
      <w:r>
        <w:br w:type="page"/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1.1.1  Filters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 top bar provides navigation and filter controls for the Dashboard.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1.1.1 – Dashboard Filters. (1) Vessel Selector, (2) Overview/Management tabs, (3) All Vessel/My Vessel toggle, (4) Current Year.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Vessel Selector – Choose a specific vessel to view its data.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Overview / Management – Switch between operational KPIs and fleet benchmarking.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All Vessel / My Vessel – Toggle between fleet-wide view and assigned vessels.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(4) Current Year – Displays the active year for dashboard data.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1.1.2  Overview Tab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 Overview tab is the default view organized into three columns: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Column 1 – Work Order KPIs: Semi-circle gauges for Overdue WOs, Completion Rate, and Outstanding Tasks.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Column 2 – Work Order Status &amp; Trends: Status Distribution donut chart, 6-Month Maintenance Trend, Overdue WOs table.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Column 3 – Inventory &amp; Fleet Analysis: Quick stats, Spares Stock Status chart, Vessel/Group Analysis dot matrix.</w:t>
      </w:r>
    </w:p>
    <w:p>
      <w:pPr>
        <w:spacing w:after="120" w:before="100"/>
      </w:pPr>
      <w:r>
        <w:rPr>
          <w:rFonts w:ascii="Calibri" w:cs="Calibri" w:eastAsia="Calibri" w:hAnsi="Calibri"/>
          <w:b/>
          <w:bCs/>
          <w:color w:val="D4A017"/>
          <w:sz w:val="22"/>
          <w:szCs w:val="22"/>
        </w:rPr>
        <w:t xml:space="preserve">Note: </w:t>
      </w:r>
      <w:r>
        <w:rPr>
          <w:rFonts w:ascii="Calibri" w:cs="Calibri" w:eastAsia="Calibri" w:hAnsi="Calibri"/>
          <w:sz w:val="22"/>
          <w:szCs w:val="22"/>
        </w:rPr>
        <w:t xml:space="preserve">Click on any gauge or chart segment to navigate to the corresponding filtered view.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1.1.3  Management Tab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Displays a fleet-wide benchmarking table ranking all vessels by Overdue %, Outstanding %, Compliance %, and Low Stock. Sortable by any column.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E5A8E"/>
          <w:sz w:val="36"/>
          <w:szCs w:val="36"/>
        </w:rPr>
        <w:t xml:space="preserve">1.2  Components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The Components module displays the vessel equipment hierarchy in a tree structure following the SFI coding system.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1.2.1  Opening Screen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1.2.1 – Components. (1) Component Tree (left panel), (2) Component Details (right panel).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Component Tree – Hierarchical navigation of equipment categories (1-8). Click to expand; click a component to view details.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Component Details – Full information for the selected component.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1.2.2  Search and Filter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1.2.2 – Search &amp; Filter. (1) Vessel Selector, (2) Search Bar, (3) Critical Item Filter, (4) Export, (5) Add/Edit Component.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Vessel Selector – Switch between vessels.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Search – Filter by Name, SFI Code, Fleet Equipment Code, Maker, or Serial No.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Critical Item – All Items, Critical Only, or Non-Critical.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(4) Export – Download component register as Excel.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(5) + Add / Edit Component – Open the component registration form.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1.2.3  Component Details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When a component is selected, the right panel shows collapsible sections: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A. Component Information – Fleet Equipment Code/Name, Component Code/Name, Maker, Model, Serial No, Category, Criticality, Department.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B. Running Hours – Counter Type (Master/Inherited/None), Current RH, Last Updated.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C. Jobs – Maintenance tasks with Job Code, Title, Frequency, Due Date. "Generate WO" and "Add Job" available.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D. Maintenance History – Read-only log of completed work orders.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E. Spares – Linked spare parts with current ROB.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1.2.4  How to Add / Edit a Component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Step 1: Click "+ Add / Edit Component" (top-right).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Step 2: Fill required fields: Component Code, Name, Parent, Department.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Step 3: Click "Save".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1.2.5  How to Export Components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Click "Export" to download the full component register as Excel.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1.2.6  Modify Mode / Change Requests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Step 1: Navigate to "Modify PMS" from side menu, select a component.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Step 2: Edit fields inline — changed values highlighted in red.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Step 3: Click "Review &amp; Submit" in the sticky footer.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E5A8E"/>
          <w:sz w:val="36"/>
          <w:szCs w:val="36"/>
        </w:rPr>
        <w:t xml:space="preserve">1.3  Work Orders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Manages all planned and unplanned maintenance tasks for the selected vessel.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1.3.1  Opening Screen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1.3.1 – Work Orders. (1) Status Tabs, (2) Filters, (3) Work Order Table, (4) Export, (5) + Unplanned W.O.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Status Tabs – Planned, Due, Overdue, Pending Approval, Completed (with count badges).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Filters – Vessel, Search, Period (RH), Rank, Criticality.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Work Order Table – Component, WO No, Job Title, Assigned To, Due Date, Status, Actions.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(4) Export – Download in Excel or PDF.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(5) + Unplanned W.O – Create new unplanned work order.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1.3.2  Status Tabs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1.3.2 – Status Tabs. (1) Planned, (2) Due, (3) Overdue, (4) Pending Approval, (5) Completed.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Planned – Active templates + postponed items.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Due – Within warning window (≤30 days / ≤720 RH). Amber badge.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Overdue – Past tolerance/grace period. Red badge.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(4) Pending Approval – Executed WOs awaiting 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(5) Completed – Approved and finished.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1.3.3  Filters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Search – By Job Title, WO No, Template Code, or Execution ID.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Period – Due in next 250 / 500 / 1000 RH.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Rank – Filter by assigned rank.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Criticality – Critical or Non-Critical.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1.3.4  How to Create an Unplanned Work Order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Step 1: Click "+ Unplanned W.O" (top-right).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Step 2: Select Component, enter Job Title, Task Type, Assigned To, Priority, Description.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Step 3: Click "Create".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1.3.5  How to Postpone a Work Order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Step 1: Click timer icon in Actions column.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Step 2: Enter Reason, New Due Date, Authorization.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Step 3: Click "Confirm".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1.3.6  How to Approve / Reject a Work Order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Step 1: Go to "Pending Approval" tab.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Step 2: Review WO details via edit icon.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Step 3: Click "Approve" or "Reject".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1.3.7  How to Export Work Orders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Step 1: Click "Export" (top-right).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Export Component Jobs – All vessel jobs in Excel (.xlsx).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Export All Work Orders – Full WO listing in Excel or PDF.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E5A8E"/>
          <w:sz w:val="36"/>
          <w:szCs w:val="36"/>
        </w:rPr>
        <w:t xml:space="preserve">1.4  Running Hours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Tracks cumulative operating hours for vessel equipment.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1.4.1  Opening Screen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1.4.1 – Running Hours. (1) Overview/History tabs, (2) Search &amp; Utilization filter, (3) Component table, (4) Export, (5) Bulk Update RH.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Overview / History – Current values vs. update audit trail.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Filters – Search by Name/Code; Utilization Period (Weekly/Monthly/Quarterly/Yearly).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Table – Name, Code, Category, Running Hours, Last Updated, Utilization Rate.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(4) Export – Download as CSV.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(5) + Bulk Update RH – Update multiple components at once.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1.4.2  How to Update Running Hours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Step 1: Click gear icon next to the component.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Step 2: Choose "Set Total" or "Add Delta".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Step 3: Enter value and remarks, click "Save".</w:t>
      </w:r>
    </w:p>
    <w:p>
      <w:pPr>
        <w:spacing w:after="120" w:before="100"/>
      </w:pPr>
      <w:r>
        <w:rPr>
          <w:rFonts w:ascii="Calibri" w:cs="Calibri" w:eastAsia="Calibri" w:hAnsi="Calibri"/>
          <w:b/>
          <w:bCs/>
          <w:color w:val="D4A017"/>
          <w:sz w:val="22"/>
          <w:szCs w:val="22"/>
        </w:rPr>
        <w:t xml:space="preserve">Note: </w:t>
      </w:r>
      <w:r>
        <w:rPr>
          <w:rFonts w:ascii="Calibri" w:cs="Calibri" w:eastAsia="Calibri" w:hAnsi="Calibri"/>
          <w:sz w:val="22"/>
          <w:szCs w:val="22"/>
        </w:rPr>
        <w:t xml:space="preserve">Updates cascade to child components with Inherited RH type.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1.4.3  How to Perform Bulk Update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Step 1: Click "+ Bulk Update RH". Step 2: Enter values. Step 3: Click "Save All".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1.4.4  Running Hours History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Switch to "History" tab to view all RH updates with Date, Component, Previous/New RH, Delta, Updated By, Remarks.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E5A8E"/>
          <w:sz w:val="36"/>
          <w:szCs w:val="36"/>
        </w:rPr>
        <w:t xml:space="preserve">1.5  Spares (Inventory)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Manages spare parts inventory including stock tracking and multi-location support.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1.5.1  Opening Screen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1.5.1 – Spares. (1) Component tree, (2) Spares table, (3) Inventory/Location/History tabs, (4) Search &amp; Filters.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Component Search – Navigate hierarchy to filter spares by equipment.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Spares Table – Part Code, Name, Component, Number, Criticality, ROB, Min/Max, Stock Status.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Tabs – Inventory, Location (by storage area), History (transaction ledger).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(4) Filters – Search, Criticality, Stock (All/Low/Out of Stock).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1.5.2  How to Add a Spare Part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Step 1: Click "+ Add Spare". Step 2: Enter Part Code, Name, Number, Component, Min/Max, Unit. Step 3: Click "Save".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1.5.3  How to Consume / Receive Spares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Step 1: Click Consume or Receive button. Step 2: Enter quantity, date, optional WO reference. Step 3: Click "Confirm".</w:t>
      </w:r>
    </w:p>
    <w:p>
      <w:pPr>
        <w:spacing w:after="120" w:before="100"/>
      </w:pPr>
      <w:r>
        <w:rPr>
          <w:rFonts w:ascii="Calibri" w:cs="Calibri" w:eastAsia="Calibri" w:hAnsi="Calibri"/>
          <w:b/>
          <w:bCs/>
          <w:color w:val="D4A017"/>
          <w:sz w:val="22"/>
          <w:szCs w:val="22"/>
        </w:rPr>
        <w:t xml:space="preserve">Note: </w:t>
      </w:r>
      <w:r>
        <w:rPr>
          <w:rFonts w:ascii="Calibri" w:cs="Calibri" w:eastAsia="Calibri" w:hAnsi="Calibri"/>
          <w:sz w:val="22"/>
          <w:szCs w:val="22"/>
        </w:rPr>
        <w:t xml:space="preserve">Consumption cannot exceed current ROB. Bulk Update available for multiple items.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1.5.4  How to Export Spares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Click "Export" to download inventory as Excel.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E5A8E"/>
          <w:sz w:val="36"/>
          <w:szCs w:val="36"/>
        </w:rPr>
        <w:t xml:space="preserve">1.6  Stores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Manages consumable items in four categories: Stores, Lubes, Chemicals, Others.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1.6.1  Opening Screen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1.6.1 – Stores. (1) Category tabs, (2) View modes, (3) Item table, (4) Action buttons.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Categories – Stores, Lubes, Chemicals, Others.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View Modes – Inventory, Location, History.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Table – Item Code, Name, Category, UOM, ROB, Min, Stock, Location, IHM, Actions.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(4) Actions – + Add Store, + Bulk Update Stores, Export.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1.6.2  Categories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Stores – General deck/engine stores.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Lubes – Lubricants and oils.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Chemicals – Onboard chemicals (Hazard Classification, UN Number, Flash Point).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Others – Miscellaneous items.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1.6.3  How to Add / Receive / Consume Store Items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Add: Click "+ Add Store" → Fill details → Click "Save".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Receive/Consume: Click action button → Enter quantity, date → Click "Confirm".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Bulk: Click "+ Bulk Update Stores" for multiple items.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E5A8E"/>
          <w:sz w:val="36"/>
          <w:szCs w:val="36"/>
        </w:rPr>
        <w:t xml:space="preserve">1.7  Defects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Tracks defects from reporting through resolution with a multi-part form workflow.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1.7.1  Defect Log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1.7.1 – Defect Log. (1) Filters, (2) Defect grid, (3) Export, (4) Filters panel, (5) + New Defect.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Filters – Period, Search, Due/Overdue.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Defect Table – ID, Vessel, Issue Date, Category, Component, Description, Target Date, Status, Priority.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Export – CSV or Excel. (4) Filters – Advanced filter panel.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(5) + New Defect – Start defect reporting wizard.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1.7.2  How to Report a New Defect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Step 1: Click "+ New Defect" → Part A: Vessel, Date, Component, Category, Description, Severity, Attachments.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Step 2: Part B: Immediate Cause, Root Cause, Risk Level, Target Date.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Step 3: Click "Save".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1.7.3  How to Close and Verify a Defect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Close (Part C): Open defect → Date Completed, Closed By → Click "Submit".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Verify (Part D): Check verification box → Date Verified, Verified By → Click "Submit".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1.7.4  Condition of Class (CoC)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1.7.4 – CoC Defects. (1) CoC filters, (2) CoC defect grid, (3) + New CoC Defect.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Filters defects linked to class requirements with survey deadlines and compliance status.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E5A8E"/>
          <w:sz w:val="36"/>
          <w:szCs w:val="36"/>
        </w:rPr>
        <w:t xml:space="preserve">1.8  Certificates &amp; Surveys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Tracks statutory and class compliance documentation with expiry alerts.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1.8.1  Certificates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1.8.1 – Certificates. (1) Filters, (2) Certificate grid, (3) Export &amp; Filters.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Filters – Vessel/Fleet/Group, Due In (All/Overdue/Due 1-3 months).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Grid – Company ID, Name, Company Group, Vessel, Issue Date, Expiry Date, Last Annual, Actions.</w:t>
      </w:r>
    </w:p>
    <w:p>
      <w:pPr>
        <w:spacing w:after="120" w:before="100"/>
      </w:pPr>
      <w:r>
        <w:rPr>
          <w:rFonts w:ascii="Calibri" w:cs="Calibri" w:eastAsia="Calibri" w:hAnsi="Calibri"/>
          <w:b/>
          <w:bCs/>
          <w:color w:val="D4A017"/>
          <w:sz w:val="22"/>
          <w:szCs w:val="22"/>
        </w:rPr>
        <w:t xml:space="preserve">Note: </w:t>
      </w:r>
      <w:r>
        <w:rPr>
          <w:rFonts w:ascii="Calibri" w:cs="Calibri" w:eastAsia="Calibri" w:hAnsi="Calibri"/>
          <w:sz w:val="22"/>
          <w:szCs w:val="22"/>
        </w:rPr>
        <w:t xml:space="preserve">Red = overdue; Amber = due within 60 days.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1.8.2  Surveys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1.8.2 – Surveys. (1) Filters, (2) Survey grid, (3) Export &amp; Filters.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Columns: Company ID, Survey, Company Group, Vessel, Survey Date, Due Date, 1st/2nd Range Dates.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1.8.3  How to Edit and Manage Attachments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Edit: Click a date cell → Use inline date picker → Changes auto-save.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Attachments: Click paperclip icon → Upload PDF/images → View/download existing documents.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E5A8E"/>
          <w:sz w:val="36"/>
          <w:szCs w:val="36"/>
        </w:rPr>
        <w:t xml:space="preserve">1.9  Reports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Consolidated analytics and exportable reports across all PMS areas.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1.9.1  Opening Screen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1.9.1 – Reports. (1) Search &amp; filters, (2) Report category cards, (3) Schedule &amp; Export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Filters – Vessel, Search, Date range.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Report Cards – Maintenance Planner, Maintenance &amp; Work Orders, Running Hours, Spares, Stores, IHM, Modify PMS, Critical Equipment, LSA/FFA.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Schedule Reports &amp; Export Queue.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1.9.2  How to Generate and Export Reports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Step 1: Click a report category card. Step 2: Apply filters. Step 3: Click "Preview" then "Export" (PDF or Excel).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E5A8E"/>
          <w:sz w:val="36"/>
          <w:szCs w:val="36"/>
        </w:rPr>
        <w:t xml:space="preserve">1.10  Admin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System configuration and master data management (Admin roles only).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1.10.1  Data Masters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1.10.1 – Data Masters. (1) Master categories, (2) Data table, (3) Sync All.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Categories – Vessel Master, Vessel Type, Additional Group, Ports, Users, Fleet Group, Equipment Category, Defect Category, Defect 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Data Table – Entries for the selected master.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Sync All – Synchronize with external enterprise system.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1.10.2  How to Sync Master Data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Step 1: Click "Sync All" (top-right).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Step 2: System syncs Vessels, Users, Ports, Fleet Groups.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Step 3: Confirmation shows records created/updated/unchanged.</w:t>
      </w:r>
    </w:p>
    <w:p>
      <w:pPr>
        <w:spacing w:after="120" w:before="100"/>
      </w:pPr>
      <w:r>
        <w:rPr>
          <w:rFonts w:ascii="Calibri" w:cs="Calibri" w:eastAsia="Calibri" w:hAnsi="Calibri"/>
          <w:b/>
          <w:bCs/>
          <w:color w:val="D4A017"/>
          <w:sz w:val="22"/>
          <w:szCs w:val="22"/>
        </w:rPr>
        <w:t xml:space="preserve">Note: </w:t>
      </w:r>
      <w:r>
        <w:rPr>
          <w:rFonts w:ascii="Calibri" w:cs="Calibri" w:eastAsia="Calibri" w:hAnsi="Calibri"/>
          <w:sz w:val="22"/>
          <w:szCs w:val="22"/>
        </w:rPr>
        <w:t xml:space="preserve">Editable masters (Equipment/Defect categories) are local and not affected by sync.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color w:val="1E5A8E"/>
          <w:sz w:val="36"/>
          <w:szCs w:val="36"/>
        </w:rPr>
        <w:t xml:space="preserve">1.11  Modify PMS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Allows vessel staff to propose PMS data changes through a formal approval workflow.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1.11.1  Change Requests</w:t>
      </w:r>
    </w:p>
    <w:p>
      <w:pPr>
        <w:spacing w:after="80" w:before="15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55555"/>
          <w:sz w:val="20"/>
          <w:szCs w:val="20"/>
        </w:rPr>
        <w:t xml:space="preserve">Figure 1.11.1 – Modify PMS. (1) Category sidebar, (2) Status filters &amp; search, (3) + New Change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(1) Categories – Components, Jobs, Spares, Stores.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(2) Status Filters – All, Pending Approval, Approved, Rejected.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(3) + New Change Request – Start a new modification.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color w:val="2E75B6"/>
          <w:sz w:val="30"/>
          <w:szCs w:val="30"/>
        </w:rPr>
        <w:t xml:space="preserve">1.11.2  How to Create a Change Request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Step 1: Click "+ New Change Request".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Step 2: Select category and item to modify.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Step 3: Make changes (modified fields highlighted in red).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Step 4: Submit for approval.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99999"/>
        <w:sz w:val="18"/>
        <w:szCs w:val="18"/>
      </w:rPr>
      <w:t xml:space="preserve">Page </w:t>
    </w:r>
    <w:r>
      <w:rPr>
        <w:rFonts w:ascii="Calibri" w:cs="Calibri" w:eastAsia="Calibri" w:hAnsi="Calibri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999999"/>
        <w:sz w:val="18"/>
        <w:szCs w:val="18"/>
      </w:rPr>
      <w:t xml:space="preserve">SAIL – PMS Module User Manual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dd7365e5850c70123415cbc765fdb823a6c26f3.png"/><Relationship Id="rId10" Type="http://schemas.openxmlformats.org/officeDocument/2006/relationships/image" Target="media/ed92393923be8c711bd44994041b6df8a76853bd.png"/><Relationship Id="rId11" Type="http://schemas.openxmlformats.org/officeDocument/2006/relationships/image" Target="media/517ec8a228027ab6149cc72141d9e5f0dec64e3e.png"/><Relationship Id="rId12" Type="http://schemas.openxmlformats.org/officeDocument/2006/relationships/image" Target="media/973fd4e3857a6964ebeb66a67b2999a3f7d1d41b.png"/><Relationship Id="rId13" Type="http://schemas.openxmlformats.org/officeDocument/2006/relationships/image" Target="media/1cbe3dcf49b18ca48ec976116684bed1ccfc190e.png"/><Relationship Id="rId14" Type="http://schemas.openxmlformats.org/officeDocument/2006/relationships/image" Target="media/9228151d01860c76086810d1ac5534f6be8f79f4.png"/><Relationship Id="rId15" Type="http://schemas.openxmlformats.org/officeDocument/2006/relationships/image" Target="media/583e928ad3061fdd26a59fd67230f86c241ec2af.png"/><Relationship Id="rId16" Type="http://schemas.openxmlformats.org/officeDocument/2006/relationships/image" Target="media/694301006a61020ddf89e66615ca6c8ab812763a.png"/><Relationship Id="rId17" Type="http://schemas.openxmlformats.org/officeDocument/2006/relationships/image" Target="media/93341acd4436b1ac81848bfb32e651ff2a827c20.png"/><Relationship Id="rId18" Type="http://schemas.openxmlformats.org/officeDocument/2006/relationships/image" Target="media/5188f6065da748070c53248c0201a689f6d51c56.png"/><Relationship Id="rId19" Type="http://schemas.openxmlformats.org/officeDocument/2006/relationships/image" Target="media/25e18c4fd3e9838d740616b934cb7d56e6efa7e7.png"/><Relationship Id="rId20" Type="http://schemas.openxmlformats.org/officeDocument/2006/relationships/image" Target="media/13e425dae444d2e49ca1c93a14c515ddaf3af0d5.png"/><Relationship Id="rId21" Type="http://schemas.openxmlformats.org/officeDocument/2006/relationships/image" Target="media/05321b640598b9b7f915586555717366b1e87cc7.png"/><Relationship Id="rId22" Type="http://schemas.openxmlformats.org/officeDocument/2006/relationships/image" Target="media/e513328be6b2fa630f7c74df5c1d9a4b14dfe1bf.png"/><Relationship Id="rId23" Type="http://schemas.openxmlformats.org/officeDocument/2006/relationships/image" Target="media/fb0ec213dbe74a2b82cdff3eddadfd502b28c824.png"/><Relationship Id="rId24" Type="http://schemas.openxmlformats.org/officeDocument/2006/relationships/image" Target="media/15850796757b588ec7d840538ebf6fa416aecb88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2026-03-16T10:06:03.941Z</dcterms:created>
  <dcterms:modified xsi:type="dcterms:W3CDTF">2026-03-16T10:06:03.941Z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