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D71DDC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Data Relationship Questions:</w:t>
      </w:r>
    </w:p>
    <w:p w14:paraId="0CA14F27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Q1: Fleet vs Vessel Hierarchy:</w:t>
      </w:r>
      <w:r w:rsidRPr="009B6FB1">
        <w:br/>
        <w:t>Is "Fleet"</w:t>
      </w:r>
      <w:r w:rsidRPr="009B6FB1">
        <w:rPr>
          <w:rFonts w:ascii="Tahoma" w:hAnsi="Tahoma" w:cs="Tahoma"/>
        </w:rPr>
        <w:t>﻿</w:t>
      </w:r>
      <w:r w:rsidRPr="009B6FB1">
        <w:t xml:space="preserve"> the master template that gets copied or inherited to each vessel? When a </w:t>
      </w:r>
      <w:proofErr w:type="spellStart"/>
      <w:r w:rsidRPr="009B6FB1">
        <w:t>Fleet_Component</w:t>
      </w:r>
      <w:proofErr w:type="spellEnd"/>
      <w:r w:rsidRPr="009B6FB1">
        <w:rPr>
          <w:rFonts w:ascii="Tahoma" w:hAnsi="Tahoma" w:cs="Tahoma"/>
        </w:rPr>
        <w:t>﻿</w:t>
      </w:r>
      <w:r w:rsidRPr="009B6FB1">
        <w:t xml:space="preserve"> is uploaded, does it automatically create corresponding </w:t>
      </w:r>
      <w:proofErr w:type="spellStart"/>
      <w:r w:rsidRPr="009B6FB1">
        <w:t>Vessel_Components</w:t>
      </w:r>
      <w:proofErr w:type="spellEnd"/>
      <w:r w:rsidRPr="009B6FB1">
        <w:rPr>
          <w:rFonts w:ascii="Tahoma" w:hAnsi="Tahoma" w:cs="Tahoma"/>
        </w:rPr>
        <w:t>﻿</w:t>
      </w:r>
      <w:r w:rsidRPr="009B6FB1">
        <w:t xml:space="preserve"> for all vessels, or is that a separate manual step?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It is a separate process. Fleet data is imported in the fleet admin</w:t>
      </w:r>
      <w:r w:rsidRPr="009B6FB1">
        <w:rPr>
          <w:rFonts w:ascii="Tahoma" w:hAnsi="Tahoma" w:cs="Tahoma"/>
        </w:rPr>
        <w:t>﻿</w:t>
      </w:r>
      <w:r w:rsidRPr="009B6FB1">
        <w:t xml:space="preserve"> section. Then, for the vessel side, the vessel component import sheet is imported, which contains the Fleet Equipment code</w:t>
      </w:r>
      <w:r w:rsidRPr="009B6FB1">
        <w:rPr>
          <w:rFonts w:ascii="Tahoma" w:hAnsi="Tahoma" w:cs="Tahoma"/>
        </w:rPr>
        <w:t>﻿</w:t>
      </w:r>
      <w:r w:rsidRPr="009B6FB1">
        <w:t xml:space="preserve"> linkages. This linking connects the fleet and vessel data.</w:t>
      </w:r>
    </w:p>
    <w:p w14:paraId="2366308F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Q2: Parent Codes:</w:t>
      </w:r>
      <w:r w:rsidRPr="009B6FB1">
        <w:br/>
        <w:t xml:space="preserve">In the </w:t>
      </w:r>
      <w:proofErr w:type="spellStart"/>
      <w:r w:rsidRPr="009B6FB1">
        <w:t>Fleet_Component</w:t>
      </w:r>
      <w:proofErr w:type="spellEnd"/>
      <w:r w:rsidRPr="009B6FB1">
        <w:t xml:space="preserve"> Sheet</w:t>
      </w:r>
      <w:r w:rsidRPr="009B6FB1">
        <w:rPr>
          <w:rFonts w:ascii="Tahoma" w:hAnsi="Tahoma" w:cs="Tahoma"/>
        </w:rPr>
        <w:t>﻿</w:t>
      </w:r>
      <w:r w:rsidRPr="009B6FB1">
        <w:t>, there are both Parent Fleet Equipment Code</w:t>
      </w:r>
      <w:r w:rsidRPr="009B6FB1">
        <w:rPr>
          <w:rFonts w:ascii="Tahoma" w:hAnsi="Tahoma" w:cs="Tahoma"/>
        </w:rPr>
        <w:t>﻿</w:t>
      </w:r>
      <w:r w:rsidRPr="009B6FB1">
        <w:t xml:space="preserve"> and Fleet Equipment Code</w:t>
      </w:r>
      <w:r w:rsidRPr="009B6FB1">
        <w:rPr>
          <w:rFonts w:ascii="Tahoma" w:hAnsi="Tahoma" w:cs="Tahoma"/>
        </w:rPr>
        <w:t>﻿</w:t>
      </w:r>
      <w:r w:rsidRPr="009B6FB1">
        <w:t xml:space="preserve">. Should the parent always be a fleet-level </w:t>
      </w:r>
      <w:proofErr w:type="gramStart"/>
      <w:r w:rsidRPr="009B6FB1">
        <w:t>code, or</w:t>
      </w:r>
      <w:proofErr w:type="gramEnd"/>
      <w:r w:rsidRPr="009B6FB1">
        <w:t xml:space="preserve"> can vessel components have vessel-level parents?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The parent fleet equipment code is for creating the tree structure in the fleet admin section. This parent fleet equipment code is not linked with the vessel.</w:t>
      </w:r>
    </w:p>
    <w:p w14:paraId="2261A9EE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Q3: SFI Code System:</w:t>
      </w:r>
      <w:r w:rsidRPr="009B6FB1">
        <w:br/>
        <w:t>Is the SFI Code</w:t>
      </w:r>
      <w:r w:rsidRPr="009B6FB1">
        <w:rPr>
          <w:rFonts w:ascii="Tahoma" w:hAnsi="Tahoma" w:cs="Tahoma"/>
        </w:rPr>
        <w:t>﻿</w:t>
      </w:r>
      <w:r w:rsidRPr="009B6FB1">
        <w:t xml:space="preserve"> field meant to link to the SFI Details</w:t>
      </w:r>
      <w:r w:rsidRPr="009B6FB1">
        <w:rPr>
          <w:rFonts w:ascii="Tahoma" w:hAnsi="Tahoma" w:cs="Tahoma"/>
        </w:rPr>
        <w:t>﻿</w:t>
      </w:r>
      <w:r w:rsidRPr="009B6FB1">
        <w:t xml:space="preserve"> sheet? Should a new lookup table for SFI codes be created?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Yes, data can be imported by adding it in the Excel sheet.</w:t>
      </w:r>
    </w:p>
    <w:p w14:paraId="17C0C9FC" w14:textId="77777777" w:rsidR="009B6FB1" w:rsidRPr="009B6FB1" w:rsidRDefault="009B6FB1" w:rsidP="009B6FB1">
      <w:pPr>
        <w:ind w:left="720"/>
      </w:pPr>
      <w:r w:rsidRPr="009B6FB1">
        <w:pict w14:anchorId="087F34F8">
          <v:rect id="_x0000_i1054" style="width:0;height:1.5pt" o:hralign="center" o:hrstd="t" o:hr="t" fillcolor="#a0a0a0" stroked="f"/>
        </w:pict>
      </w:r>
    </w:p>
    <w:p w14:paraId="5A1176B4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Field Mapping Questions:</w:t>
      </w:r>
    </w:p>
    <w:p w14:paraId="6B03AD08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 xml:space="preserve">Q4: "IS Parent" vs "IS Active" in </w:t>
      </w:r>
      <w:proofErr w:type="spellStart"/>
      <w:r w:rsidRPr="009B6FB1">
        <w:rPr>
          <w:b/>
          <w:bCs/>
        </w:rPr>
        <w:t>Vessel_Component</w:t>
      </w:r>
      <w:proofErr w:type="spellEnd"/>
      <w:r w:rsidRPr="009B6FB1">
        <w:rPr>
          <w:b/>
          <w:bCs/>
        </w:rPr>
        <w:t>:</w:t>
      </w:r>
      <w:r w:rsidRPr="009B6FB1">
        <w:br/>
        <w:t>Should "IS Parent"</w:t>
      </w:r>
      <w:r w:rsidRPr="009B6FB1">
        <w:rPr>
          <w:rFonts w:ascii="Tahoma" w:hAnsi="Tahoma" w:cs="Tahoma"/>
        </w:rPr>
        <w:t>﻿</w:t>
      </w:r>
      <w:r w:rsidRPr="009B6FB1">
        <w:t xml:space="preserve"> be a computed field or user-editable?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"IS Parent"</w:t>
      </w:r>
      <w:r w:rsidRPr="009B6FB1">
        <w:rPr>
          <w:rFonts w:ascii="Tahoma" w:hAnsi="Tahoma" w:cs="Tahoma"/>
        </w:rPr>
        <w:t>﻿</w:t>
      </w:r>
      <w:r w:rsidRPr="009B6FB1">
        <w:t xml:space="preserve"> should be "Yes" if it is a parent code; for child components, it can be blank or "No." It is not needed in the import template and can be removed.</w:t>
      </w:r>
    </w:p>
    <w:p w14:paraId="0711FD5A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Q5: Job Frequency Fields:</w:t>
      </w:r>
      <w:r w:rsidRPr="009B6FB1">
        <w:br/>
        <w:t>Can a job have both calendar-based and running-hour-based frequencies, or only one based on "Maintenance Basis"?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Some components have dual frequency jobs with both calendar and counter jobs. It is better to have two separate columns for counter and calendar frequencies.</w:t>
      </w:r>
    </w:p>
    <w:p w14:paraId="58311978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 xml:space="preserve">Q6: "IMPA Code" in </w:t>
      </w:r>
      <w:proofErr w:type="spellStart"/>
      <w:r w:rsidRPr="009B6FB1">
        <w:rPr>
          <w:b/>
          <w:bCs/>
        </w:rPr>
        <w:t>Vessel_Stores</w:t>
      </w:r>
      <w:proofErr w:type="spellEnd"/>
      <w:r w:rsidRPr="009B6FB1">
        <w:rPr>
          <w:b/>
          <w:bCs/>
        </w:rPr>
        <w:t>:</w:t>
      </w:r>
      <w:r w:rsidRPr="009B6FB1">
        <w:br/>
        <w:t>Is this a new required field for stores items?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Yes, it is a new required field. It helps reduce duplication and standardize store data.</w:t>
      </w:r>
    </w:p>
    <w:p w14:paraId="6EAAFE23" w14:textId="77777777" w:rsidR="009B6FB1" w:rsidRPr="009B6FB1" w:rsidRDefault="009B6FB1" w:rsidP="009B6FB1">
      <w:pPr>
        <w:ind w:left="720"/>
      </w:pPr>
      <w:r w:rsidRPr="009B6FB1">
        <w:pict w14:anchorId="131FD19B">
          <v:rect id="_x0000_i1055" style="width:0;height:1.5pt" o:hralign="center" o:hrstd="t" o:hr="t" fillcolor="#a0a0a0" stroked="f"/>
        </w:pict>
      </w:r>
    </w:p>
    <w:p w14:paraId="30E473FC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lastRenderedPageBreak/>
        <w:t xml:space="preserve">Upload </w:t>
      </w:r>
      <w:proofErr w:type="spellStart"/>
      <w:r w:rsidRPr="009B6FB1">
        <w:rPr>
          <w:b/>
          <w:bCs/>
        </w:rPr>
        <w:t>Behavior</w:t>
      </w:r>
      <w:proofErr w:type="spellEnd"/>
      <w:r w:rsidRPr="009B6FB1">
        <w:rPr>
          <w:b/>
          <w:bCs/>
        </w:rPr>
        <w:t xml:space="preserve"> Questions:</w:t>
      </w:r>
    </w:p>
    <w:p w14:paraId="47425A58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Q7: Fleet Upload Impact:</w:t>
      </w:r>
      <w:r w:rsidRPr="009B6FB1">
        <w:br/>
        <w:t xml:space="preserve">When uploading </w:t>
      </w:r>
      <w:proofErr w:type="spellStart"/>
      <w:r w:rsidRPr="009B6FB1">
        <w:t>Fleet_Job</w:t>
      </w:r>
      <w:proofErr w:type="spellEnd"/>
      <w:r w:rsidRPr="009B6FB1">
        <w:rPr>
          <w:rFonts w:ascii="Tahoma" w:hAnsi="Tahoma" w:cs="Tahoma"/>
        </w:rPr>
        <w:t>﻿</w:t>
      </w:r>
      <w:r w:rsidRPr="009B6FB1">
        <w:t xml:space="preserve"> or </w:t>
      </w:r>
      <w:proofErr w:type="spellStart"/>
      <w:r w:rsidRPr="009B6FB1">
        <w:t>Fleet_Spare</w:t>
      </w:r>
      <w:proofErr w:type="spellEnd"/>
      <w:r w:rsidRPr="009B6FB1">
        <w:rPr>
          <w:rFonts w:ascii="Tahoma" w:hAnsi="Tahoma" w:cs="Tahoma"/>
        </w:rPr>
        <w:t>﻿</w:t>
      </w:r>
      <w:r w:rsidRPr="009B6FB1">
        <w:t xml:space="preserve">, should corresponding </w:t>
      </w:r>
      <w:proofErr w:type="spellStart"/>
      <w:r w:rsidRPr="009B6FB1">
        <w:t>Vessel_Job</w:t>
      </w:r>
      <w:proofErr w:type="spellEnd"/>
      <w:r w:rsidRPr="009B6FB1">
        <w:rPr>
          <w:rFonts w:ascii="Tahoma" w:hAnsi="Tahoma" w:cs="Tahoma"/>
        </w:rPr>
        <w:t>﻿</w:t>
      </w:r>
      <w:r w:rsidRPr="009B6FB1">
        <w:t>/</w:t>
      </w:r>
      <w:proofErr w:type="spellStart"/>
      <w:r w:rsidRPr="009B6FB1">
        <w:t>Vessel_Spare</w:t>
      </w:r>
      <w:proofErr w:type="spellEnd"/>
      <w:r w:rsidRPr="009B6FB1">
        <w:rPr>
          <w:rFonts w:ascii="Tahoma" w:hAnsi="Tahoma" w:cs="Tahoma"/>
        </w:rPr>
        <w:t>﻿</w:t>
      </w:r>
      <w:r w:rsidRPr="009B6FB1">
        <w:t xml:space="preserve"> entries be automatically created for all vessels assigned to that fleet equipment?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Uploading updates only the fleet admin module. Corresponding vessel data is created when vessel sheets with fleet equipment data linkages are imported.</w:t>
      </w:r>
    </w:p>
    <w:p w14:paraId="5790CCF7" w14:textId="77777777" w:rsidR="009B6FB1" w:rsidRPr="009B6FB1" w:rsidRDefault="009B6FB1" w:rsidP="009B6FB1">
      <w:pPr>
        <w:ind w:left="720"/>
      </w:pPr>
      <w:r w:rsidRPr="009B6FB1">
        <w:rPr>
          <w:b/>
          <w:bCs/>
        </w:rPr>
        <w:t>Q8: Maker List:</w:t>
      </w:r>
      <w:r w:rsidRPr="009B6FB1">
        <w:br/>
        <w:t>Should Maker List</w:t>
      </w:r>
      <w:r w:rsidRPr="009B6FB1">
        <w:rPr>
          <w:rFonts w:ascii="Tahoma" w:hAnsi="Tahoma" w:cs="Tahoma"/>
        </w:rPr>
        <w:t>﻿</w:t>
      </w:r>
      <w:r w:rsidRPr="009B6FB1">
        <w:t xml:space="preserve"> be a separate master data table or just for validation during upload?</w:t>
      </w:r>
      <w:r w:rsidRPr="009B6FB1">
        <w:br/>
      </w:r>
      <w:r w:rsidRPr="009B6FB1">
        <w:rPr>
          <w:b/>
          <w:bCs/>
        </w:rPr>
        <w:t>A:</w:t>
      </w:r>
      <w:r w:rsidRPr="009B6FB1">
        <w:t xml:space="preserve"> It is a separate master data table linked with fleet components, fleet spares, vessel components, and vessel spares.</w:t>
      </w:r>
    </w:p>
    <w:p w14:paraId="2B4A0AA4" w14:textId="45620685" w:rsidR="00261ECA" w:rsidRDefault="00261ECA" w:rsidP="007D2A8A">
      <w:pPr>
        <w:ind w:left="720"/>
      </w:pPr>
    </w:p>
    <w:sectPr w:rsidR="00261E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0084"/>
    <w:multiLevelType w:val="multilevel"/>
    <w:tmpl w:val="F6E44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F073B5"/>
    <w:multiLevelType w:val="multilevel"/>
    <w:tmpl w:val="4F8AF0E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8E661B1"/>
    <w:multiLevelType w:val="multilevel"/>
    <w:tmpl w:val="3126FC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4866B8"/>
    <w:multiLevelType w:val="multilevel"/>
    <w:tmpl w:val="F0A8F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EB10285"/>
    <w:multiLevelType w:val="multilevel"/>
    <w:tmpl w:val="D2CA38A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E32AA5"/>
    <w:multiLevelType w:val="multilevel"/>
    <w:tmpl w:val="7D78F2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D467D2"/>
    <w:multiLevelType w:val="multilevel"/>
    <w:tmpl w:val="7496F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4110201">
    <w:abstractNumId w:val="3"/>
  </w:num>
  <w:num w:numId="2" w16cid:durableId="1957638481">
    <w:abstractNumId w:val="2"/>
  </w:num>
  <w:num w:numId="3" w16cid:durableId="1898280620">
    <w:abstractNumId w:val="1"/>
  </w:num>
  <w:num w:numId="4" w16cid:durableId="252402839">
    <w:abstractNumId w:val="6"/>
  </w:num>
  <w:num w:numId="5" w16cid:durableId="1357197894">
    <w:abstractNumId w:val="4"/>
  </w:num>
  <w:num w:numId="6" w16cid:durableId="131216746">
    <w:abstractNumId w:val="5"/>
  </w:num>
  <w:num w:numId="7" w16cid:durableId="96832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ECA"/>
    <w:rsid w:val="00117344"/>
    <w:rsid w:val="00261ECA"/>
    <w:rsid w:val="004E0319"/>
    <w:rsid w:val="006A28DF"/>
    <w:rsid w:val="007D2A8A"/>
    <w:rsid w:val="009B6FB1"/>
    <w:rsid w:val="00F90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45F04"/>
  <w15:chartTrackingRefBased/>
  <w15:docId w15:val="{7E1BA0EC-C872-4995-87E4-8A0E6A368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E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6F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6F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singh</dc:creator>
  <cp:keywords/>
  <dc:description/>
  <cp:lastModifiedBy>Jeevan Naik</cp:lastModifiedBy>
  <cp:revision>4</cp:revision>
  <dcterms:created xsi:type="dcterms:W3CDTF">2025-11-27T05:28:00Z</dcterms:created>
  <dcterms:modified xsi:type="dcterms:W3CDTF">2025-11-27T06:04:00Z</dcterms:modified>
</cp:coreProperties>
</file>