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b/>
          <w:bCs/>
          <w:sz w:val="22"/>
          <w:szCs w:val="22"/>
        </w:rPr>
        <w:t xml:space="preserve">TECHNICAL USER MANUAL — BULK DATA IMPORT (OPERATIONAL)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Revision: R2 (September 2026) / Audience: Office / Sail Admin</w:t>
      </w:r>
    </w:p>
    <w:p>
      <w:pPr>
        <w:spacing w:after="120"/>
      </w:pPr>
      <w:r>
        <w:rPr>
          <w:sz w:val="22"/>
          <w:szCs w:val="22"/>
        </w:rPr>
        <w:t xml:space="preserve">Bulk Data Import lets you load many records at once (for example Components, Spares, Stores, Jobs, Work Orders) from a spreadsheet instead of entering them one by one. The safe pattern is always the same: </w:t>
      </w:r>
      <w:r>
        <w:rPr>
          <w:b/>
          <w:bCs/>
          <w:sz w:val="22"/>
          <w:szCs w:val="22"/>
        </w:rPr>
        <w:t xml:space="preserve">download the template → fill it in → upload → run the dry-run check → review the results → import → confirm.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1.1.11.2 How To Access Bulk Data Import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Go to </w:t>
      </w:r>
      <w:r>
        <w:rPr>
          <w:b/>
          <w:bCs/>
          <w:sz w:val="22"/>
          <w:szCs w:val="22"/>
        </w:rPr>
        <w:t xml:space="preserve">Admin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Bulk Data Import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Select the </w:t>
      </w:r>
      <w:r>
        <w:rPr>
          <w:b/>
          <w:bCs/>
          <w:sz w:val="22"/>
          <w:szCs w:val="22"/>
        </w:rPr>
        <w:t xml:space="preserve">Vessel</w:t>
      </w:r>
      <w:r>
        <w:rPr>
          <w:sz w:val="22"/>
          <w:szCs w:val="22"/>
        </w:rPr>
        <w:t xml:space="preserve"> you are importing for from the </w:t>
      </w:r>
      <w:r>
        <w:rPr>
          <w:b/>
          <w:bCs/>
          <w:sz w:val="22"/>
          <w:szCs w:val="22"/>
        </w:rPr>
        <w:t xml:space="preserve">Vessel</w:t>
      </w:r>
      <w:r>
        <w:rPr>
          <w:sz w:val="22"/>
          <w:szCs w:val="22"/>
        </w:rPr>
        <w:t xml:space="preserve"> dropdown (import is per vessel).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Choose the </w:t>
      </w:r>
      <w:r>
        <w:rPr>
          <w:b/>
          <w:bCs/>
          <w:sz w:val="22"/>
          <w:szCs w:val="22"/>
        </w:rPr>
        <w:t xml:space="preserve">data type / template</w:t>
      </w:r>
      <w:r>
        <w:rPr>
          <w:sz w:val="22"/>
          <w:szCs w:val="22"/>
        </w:rPr>
        <w:t xml:space="preserve"> you want to import (e.g. Components, Spares, Stores, Jobs).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1.1.11.3 How To Download the Import Template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For the selected data type, click </w:t>
      </w:r>
      <w:r>
        <w:rPr>
          <w:b/>
          <w:bCs/>
          <w:sz w:val="22"/>
          <w:szCs w:val="22"/>
        </w:rPr>
        <w:t xml:space="preserve">Download Template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Fill in your data in the template, keeping the column headings unchanged.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Save the completed file (Excel/CSV) ready to upload.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Tips: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Enter the correct </w:t>
      </w:r>
      <w:r>
        <w:rPr>
          <w:b/>
          <w:bCs/>
          <w:sz w:val="22"/>
          <w:szCs w:val="22"/>
        </w:rPr>
        <w:t xml:space="preserve">Vessel Code</w:t>
      </w:r>
      <w:r>
        <w:rPr>
          <w:sz w:val="22"/>
          <w:szCs w:val="22"/>
        </w:rPr>
        <w:t xml:space="preserve"> and existing </w:t>
      </w:r>
      <w:r>
        <w:rPr>
          <w:b/>
          <w:bCs/>
          <w:sz w:val="22"/>
          <w:szCs w:val="22"/>
        </w:rPr>
        <w:t xml:space="preserve">Component Code</w:t>
      </w:r>
      <w:r>
        <w:rPr>
          <w:sz w:val="22"/>
          <w:szCs w:val="22"/>
        </w:rPr>
        <w:t xml:space="preserve"> values where the template asks</w:t>
      </w:r>
    </w:p>
    <w:p>
      <w:pPr>
        <w:spacing w:after="120"/>
      </w:pPr>
      <w:r>
        <w:rPr>
          <w:sz w:val="22"/>
          <w:szCs w:val="22"/>
        </w:rPr>
        <w:t xml:space="preserve">  for them — records are matched to the vessel and to existing components by these codes.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For </w:t>
      </w:r>
      <w:r>
        <w:rPr>
          <w:b/>
          <w:bCs/>
          <w:sz w:val="22"/>
          <w:szCs w:val="22"/>
        </w:rPr>
        <w:t xml:space="preserve">Job</w:t>
      </w:r>
      <w:r>
        <w:rPr>
          <w:sz w:val="22"/>
          <w:szCs w:val="22"/>
        </w:rPr>
        <w:t xml:space="preserve"> imports, rank fields (e.g. the responsible rank) must use the recognised rank names</w:t>
      </w:r>
    </w:p>
    <w:p>
      <w:pPr>
        <w:spacing w:after="120"/>
      </w:pPr>
      <w:r>
        <w:rPr>
          <w:sz w:val="22"/>
          <w:szCs w:val="22"/>
        </w:rPr>
        <w:t xml:space="preserve">  from the template's rank list.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Job codes must be filled in and unique</w:t>
      </w:r>
      <w:r>
        <w:rPr>
          <w:sz w:val="22"/>
          <w:szCs w:val="22"/>
        </w:rPr>
        <w:t xml:space="preserve"> — a blank or duplicate job code is rejected.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1.1.11.4 How To Upload a File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Click </w:t>
      </w:r>
      <w:r>
        <w:rPr>
          <w:b/>
          <w:bCs/>
          <w:sz w:val="22"/>
          <w:szCs w:val="22"/>
        </w:rPr>
        <w:t xml:space="preserve">Choose File / Upload</w:t>
      </w:r>
      <w:r>
        <w:rPr>
          <w:sz w:val="22"/>
          <w:szCs w:val="22"/>
        </w:rPr>
        <w:t xml:space="preserve"> and select your completed template.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Confirm the </w:t>
      </w:r>
      <w:r>
        <w:rPr>
          <w:b/>
          <w:bCs/>
          <w:sz w:val="22"/>
          <w:szCs w:val="22"/>
        </w:rPr>
        <w:t xml:space="preserve">data type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vessel</w:t>
      </w:r>
      <w:r>
        <w:rPr>
          <w:sz w:val="22"/>
          <w:szCs w:val="22"/>
        </w:rPr>
        <w:t xml:space="preserve"> shown match your file.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The system reads the file and moves you to the </w:t>
      </w:r>
      <w:r>
        <w:rPr>
          <w:b/>
          <w:bCs/>
          <w:sz w:val="22"/>
          <w:szCs w:val="22"/>
        </w:rPr>
        <w:t xml:space="preserve">validation (dry-run)</w:t>
      </w:r>
      <w:r>
        <w:rPr>
          <w:sz w:val="22"/>
          <w:szCs w:val="22"/>
        </w:rPr>
        <w:t xml:space="preserve"> step before anything is</w:t>
      </w:r>
    </w:p>
    <w:p>
      <w:pPr>
        <w:spacing w:after="120"/>
      </w:pPr>
      <w:r>
        <w:rPr>
          <w:sz w:val="22"/>
          <w:szCs w:val="22"/>
        </w:rPr>
        <w:t xml:space="preserve">  saved.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1.1.11.5 Understanding the Dry-Run (Validation) Step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The </w:t>
      </w:r>
      <w:r>
        <w:rPr>
          <w:b/>
          <w:bCs/>
          <w:sz w:val="22"/>
          <w:szCs w:val="22"/>
        </w:rPr>
        <w:t xml:space="preserve">dry-run</w:t>
      </w:r>
      <w:r>
        <w:rPr>
          <w:sz w:val="22"/>
          <w:szCs w:val="22"/>
        </w:rPr>
        <w:t xml:space="preserve"> checks your file </w:t>
      </w:r>
      <w:r>
        <w:rPr>
          <w:b/>
          <w:bCs/>
          <w:sz w:val="22"/>
          <w:szCs w:val="22"/>
        </w:rPr>
        <w:t xml:space="preserve">without saving anything</w:t>
      </w:r>
      <w:r>
        <w:rPr>
          <w:sz w:val="22"/>
          <w:szCs w:val="22"/>
        </w:rPr>
        <w:t xml:space="preserve">. It is a safe preview.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It reports, per row, whether the row would be </w:t>
      </w:r>
      <w:r>
        <w:rPr>
          <w:b/>
          <w:bCs/>
          <w:sz w:val="22"/>
          <w:szCs w:val="22"/>
        </w:rPr>
        <w:t xml:space="preserve">created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updated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skipped</w:t>
      </w:r>
      <w:r>
        <w:rPr>
          <w:sz w:val="22"/>
          <w:szCs w:val="22"/>
        </w:rPr>
        <w:t xml:space="preserve">, or **has an</w:t>
      </w:r>
    </w:p>
    <w:p>
      <w:pPr>
        <w:spacing w:after="120"/>
      </w:pPr>
      <w:r>
        <w:rPr>
          <w:sz w:val="22"/>
          <w:szCs w:val="22"/>
        </w:rPr>
        <w:t xml:space="preserve">  error</w:t>
      </w:r>
      <w:r>
        <w:rPr>
          <w:b/>
          <w:bCs/>
          <w:sz w:val="22"/>
          <w:szCs w:val="22"/>
        </w:rPr>
        <w:t xml:space="preserve">, and lists any </w:t>
      </w:r>
      <w:r>
        <w:rPr>
          <w:sz w:val="22"/>
          <w:szCs w:val="22"/>
        </w:rPr>
        <w:t xml:space="preserve">warnings**.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Nothing is written to the system until you choose to proceed</w:t>
      </w:r>
      <w:r>
        <w:rPr>
          <w:sz w:val="22"/>
          <w:szCs w:val="22"/>
        </w:rPr>
        <w:t xml:space="preserve"> from the dry-run results.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1.1.11.6 How To Read the Dry-Run Results</w:t>
      </w:r>
    </w:p>
    <w:p>
      <w:pPr>
        <w:spacing w:after="120"/>
      </w:pPr>
      <w:r>
        <w:rPr>
          <w:sz w:val="22"/>
          <w:szCs w:val="22"/>
        </w:rPr>
        <w:t xml:space="preserve">Review the summary before importing: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Created</w:t>
      </w:r>
      <w:r>
        <w:rPr>
          <w:sz w:val="22"/>
          <w:szCs w:val="22"/>
        </w:rPr>
        <w:t xml:space="preserve"> — new records that will be added.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Updated</w:t>
      </w:r>
      <w:r>
        <w:rPr>
          <w:sz w:val="22"/>
          <w:szCs w:val="22"/>
        </w:rPr>
        <w:t xml:space="preserve"> — existing records that will be changed.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Skipped</w:t>
      </w:r>
      <w:r>
        <w:rPr>
          <w:sz w:val="22"/>
          <w:szCs w:val="22"/>
        </w:rPr>
        <w:t xml:space="preserve"> — rows the system will not import (with the reason, e.g. "already exists", or a</w:t>
      </w:r>
    </w:p>
    <w:p>
      <w:pPr>
        <w:spacing w:after="120"/>
      </w:pPr>
      <w:r>
        <w:rPr>
          <w:sz w:val="22"/>
          <w:szCs w:val="22"/>
        </w:rPr>
        <w:t xml:space="preserve">  required value missing).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Errors</w:t>
      </w:r>
      <w:r>
        <w:rPr>
          <w:sz w:val="22"/>
          <w:szCs w:val="22"/>
        </w:rPr>
        <w:t xml:space="preserve"> — rows that cannot be imported as-is (e.g. "Component Code does not exist for the</w:t>
      </w:r>
    </w:p>
    <w:p>
      <w:pPr>
        <w:spacing w:after="120"/>
      </w:pPr>
      <w:r>
        <w:rPr>
          <w:sz w:val="22"/>
          <w:szCs w:val="22"/>
        </w:rPr>
        <w:t xml:space="preserve">  selected vessel", missing mandatory field). Fix these in your file and re-upload.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sz w:val="22"/>
          <w:szCs w:val="22"/>
        </w:rPr>
        <w:t xml:space="preserve">Warnings</w:t>
      </w:r>
      <w:r>
        <w:rPr>
          <w:sz w:val="22"/>
          <w:szCs w:val="22"/>
        </w:rPr>
        <w:t xml:space="preserve"> — rows that will import but need your attention (e.g. a value that was not</w:t>
      </w:r>
    </w:p>
    <w:p>
      <w:pPr>
        <w:spacing w:after="120"/>
      </w:pPr>
      <w:r>
        <w:rPr>
          <w:sz w:val="22"/>
          <w:szCs w:val="22"/>
        </w:rPr>
        <w:t xml:space="preserve">  applied).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Best practice:</w:t>
      </w:r>
      <w:r>
        <w:rPr>
          <w:sz w:val="22"/>
          <w:szCs w:val="22"/>
        </w:rPr>
        <w:t xml:space="preserve"> resolve </w:t>
      </w:r>
      <w:r>
        <w:rPr>
          <w:b/>
          <w:bCs/>
          <w:sz w:val="22"/>
          <w:szCs w:val="22"/>
        </w:rPr>
        <w:t xml:space="preserve">all errors</w:t>
      </w:r>
      <w:r>
        <w:rPr>
          <w:sz w:val="22"/>
          <w:szCs w:val="22"/>
        </w:rPr>
        <w:t xml:space="preserve"> in the spreadsheet and re-run the dry-run until the results are clean, then import.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1.1.11.7 How To Complete the Import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When the dry-run results look correct, choose </w:t>
      </w:r>
      <w:r>
        <w:rPr>
          <w:b/>
          <w:bCs/>
          <w:sz w:val="22"/>
          <w:szCs w:val="22"/>
        </w:rPr>
        <w:t xml:space="preserve">Import</w:t>
      </w:r>
      <w:r>
        <w:rPr>
          <w:sz w:val="22"/>
          <w:szCs w:val="22"/>
        </w:rPr>
        <w:t xml:space="preserve"> (or </w:t>
      </w:r>
      <w:r>
        <w:rPr>
          <w:b/>
          <w:bCs/>
          <w:sz w:val="22"/>
          <w:szCs w:val="22"/>
        </w:rPr>
        <w:t xml:space="preserve">Import valid rows</w:t>
      </w:r>
      <w:r>
        <w:rPr>
          <w:sz w:val="22"/>
          <w:szCs w:val="22"/>
        </w:rPr>
        <w:t xml:space="preserve">) to apply</w:t>
      </w:r>
    </w:p>
    <w:p>
      <w:pPr>
        <w:spacing w:after="120"/>
      </w:pPr>
      <w:r>
        <w:rPr>
          <w:sz w:val="22"/>
          <w:szCs w:val="22"/>
        </w:rPr>
        <w:t xml:space="preserve">  the changes.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The system processes the rows and shows a </w:t>
      </w:r>
      <w:r>
        <w:rPr>
          <w:b/>
          <w:bCs/>
          <w:sz w:val="22"/>
          <w:szCs w:val="22"/>
        </w:rPr>
        <w:t xml:space="preserve">final summary</w:t>
      </w:r>
      <w:r>
        <w:rPr>
          <w:sz w:val="22"/>
          <w:szCs w:val="22"/>
        </w:rPr>
        <w:t xml:space="preserve"> of what was created, updated, and</w:t>
      </w:r>
    </w:p>
    <w:p>
      <w:pPr>
        <w:spacing w:after="120"/>
      </w:pPr>
      <w:r>
        <w:rPr>
          <w:sz w:val="22"/>
          <w:szCs w:val="22"/>
        </w:rPr>
        <w:t xml:space="preserve">  skipped.</w:t>
      </w:r>
    </w:p>
    <w:p>
      <w:pPr>
        <w:pStyle w:val="Heading2"/>
        <w:spacing w:after="120" w:before="280"/>
      </w:pPr>
      <w:r>
        <w:rPr>
          <w:b/>
          <w:bCs/>
          <w:sz w:val="22"/>
          <w:szCs w:val="22"/>
        </w:rPr>
        <w:t xml:space="preserve">1.1.11.8 How To Confirm the Import Worked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Open the relevant screen (e.g. </w:t>
      </w:r>
      <w:r>
        <w:rPr>
          <w:b/>
          <w:bCs/>
          <w:sz w:val="22"/>
          <w:szCs w:val="22"/>
        </w:rPr>
        <w:t xml:space="preserve">Components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Spares</w:t>
      </w:r>
      <w:r>
        <w:rPr>
          <w:sz w:val="22"/>
          <w:szCs w:val="22"/>
        </w:rPr>
        <w:t xml:space="preserve">) for the vessel and confirm your</w:t>
      </w:r>
    </w:p>
    <w:p>
      <w:pPr>
        <w:spacing w:after="120"/>
      </w:pPr>
      <w:r>
        <w:rPr>
          <w:sz w:val="22"/>
          <w:szCs w:val="22"/>
        </w:rPr>
        <w:t xml:space="preserve">  records appear.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Check the </w:t>
      </w:r>
      <w:r>
        <w:rPr>
          <w:b/>
          <w:bCs/>
          <w:sz w:val="22"/>
          <w:szCs w:val="22"/>
        </w:rPr>
        <w:t xml:space="preserve">Bulk Import History</w:t>
      </w:r>
      <w:r>
        <w:rPr>
          <w:sz w:val="22"/>
          <w:szCs w:val="22"/>
        </w:rPr>
        <w:t xml:space="preserve"> (if shown) for a record of the import and its result counts.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2"/>
          <w:szCs w:val="22"/>
        </w:rPr>
        <w:t xml:space="preserve">If some rows were skipped or failed, correct them in the template and re-import only those rows.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sz w:val="32"/>
      <w:szCs w:val="32"/>
    </w:rPr>
  </w:style>
  <w:style w:type="paragraph" w:styleId="Heading2">
    <w:name w:val="Heading 2"/>
    <w:basedOn w:val="Normal"/>
    <w:next w:val="Normal"/>
    <w:rPr>
      <w:b/>
      <w:bCs/>
      <w:sz w:val="26"/>
      <w:szCs w:val="26"/>
    </w:rPr>
  </w:style>
  <w:style w:type="paragraph" w:styleId="Heading3">
    <w:name w:val="Heading 3"/>
    <w:basedOn w:val="Normal"/>
    <w:next w:val="Normal"/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 Maritime PMS</dc:creator>
  <cp:lastModifiedBy>Un-named</cp:lastModifiedBy>
  <cp:revision>1</cp:revision>
  <dcterms:created xsi:type="dcterms:W3CDTF">2026-09-09T07:36:49.963Z</dcterms:created>
  <dcterms:modified xsi:type="dcterms:W3CDTF">2026-09-09T07:36:49.967Z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