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USER MANUAL — BULK DATA IMPORT (OPERATIONAL)</w:t>
      </w:r>
    </w:p>
    <w:p>
      <w:r>
        <w:t>Revision: R3 (September 2026) / Audience: Office / Sail Admin</w:t>
      </w:r>
    </w:p>
    <w:p>
      <w:r>
        <w:t>Code-derived documentation (revision R3, September 2026): written from the application source code, repository revision 27a40b2ce, not by the product team. Where the official manuals cover a task, they take precedence. Evidence for every statement: central-assistant-py/generated-docs/PROVENANCE.md.</w:t>
      </w:r>
    </w:p>
    <w:p>
      <w:r>
        <w:t>Bulk Data Import loads many records at once from a spreadsheet — Machinery Components, Jobs, Spares, Stores, Locations, Rotation Items and Work-Order History. The pattern is: download the template → fill it in → upload → the system validates the file (dry-run) → review the results → import → check the summary.</w:t>
      </w:r>
    </w:p>
    <w:p>
      <w:pPr>
        <w:pStyle w:val="Heading2"/>
      </w:pPr>
      <w:r>
        <w:t>1.1.11.2 How To Access Bulk Data Import</w:t>
      </w:r>
    </w:p>
    <w:p>
      <w:pPr>
        <w:pStyle w:val="ListBullet"/>
      </w:pPr>
      <w:r>
        <w:t>In the PMS module open Admin and select the 'Bulk Data Imp' tab (the page heading reads 'Bulk Data Import').</w:t>
      </w:r>
    </w:p>
    <w:p>
      <w:pPr>
        <w:pStyle w:val="ListBullet"/>
      </w:pPr>
      <w:r>
        <w:t>Select the Vessel from the 'Vessel:' dropdown — every import is associated with the selected vessel.</w:t>
      </w:r>
    </w:p>
    <w:p>
      <w:pPr>
        <w:pStyle w:val="ListBullet"/>
      </w:pPr>
      <w:r>
        <w:t>Choose the template (data type) you want to import from the TEMPLATES list: Machinery Components, Jobs, Spares, Stores, Locations, Rotation Items or History (work-order history).</w:t>
      </w:r>
    </w:p>
    <w:p>
      <w:pPr>
        <w:pStyle w:val="Heading2"/>
      </w:pPr>
      <w:r>
        <w:t>1.1.11.3 How To Download the Import Template</w:t>
      </w:r>
    </w:p>
    <w:p>
      <w:pPr>
        <w:pStyle w:val="ListBullet"/>
      </w:pPr>
      <w:r>
        <w:t>For the selected template click 'Download Template'.</w:t>
      </w:r>
    </w:p>
    <w:p>
      <w:pPr>
        <w:pStyle w:val="ListBullet"/>
      </w:pPr>
      <w:r>
        <w:t>Fill in your data keeping the column headings unchanged — rows are read by their exact column names.</w:t>
      </w:r>
    </w:p>
    <w:p>
      <w:pPr>
        <w:pStyle w:val="ListBullet"/>
      </w:pPr>
      <w:r>
        <w:t>Save the file as .csv, .xls or .xlsx (maximum 20 MB).</w:t>
      </w:r>
    </w:p>
    <w:p>
      <w:pPr>
        <w:pStyle w:val="ListBullet"/>
      </w:pPr>
      <w:r>
        <w:t>Vessel Code must match the vessel selected on screen; rows with another vessel code are rejected.</w:t>
      </w:r>
    </w:p>
    <w:p>
      <w:pPr>
        <w:pStyle w:val="ListBullet"/>
      </w:pPr>
      <w:r>
        <w:t>Component Code must already exist for the selected vessel; otherwise the row is rejected with 'Component Code does not exist for the selected vessel'.</w:t>
      </w:r>
    </w:p>
    <w:p>
      <w:pPr>
        <w:pStyle w:val="ListBullet"/>
      </w:pPr>
      <w:r>
        <w:t>Jobs: the Job Code column is optional. A blank Job Code is accepted and a code is generated on import (JOB-XXXXXXX). Duplicate checking applies only to rows that supply a Job Code together with a Component Code for the vessel.</w:t>
      </w:r>
    </w:p>
    <w:p>
      <w:pPr>
        <w:pStyle w:val="ListBullet"/>
      </w:pPr>
      <w:r>
        <w:t>Jobs: 'Assigned To' must be one of the recognised ranks and 'Approver' must be a rank from the Rank Master. The template's Master Data sheet lists the available ranks for reference.</w:t>
      </w:r>
    </w:p>
    <w:p>
      <w:pPr>
        <w:pStyle w:val="Heading2"/>
      </w:pPr>
      <w:r>
        <w:t>1.1.11.4 How To Upload a File</w:t>
      </w:r>
    </w:p>
    <w:p>
      <w:pPr>
        <w:pStyle w:val="ListBullet"/>
      </w:pPr>
      <w:r>
        <w:t>Click the upload area ('Click to upload or drag and drop') and select your completed file, or drag it onto the area.</w:t>
      </w:r>
    </w:p>
    <w:p>
      <w:pPr>
        <w:pStyle w:val="ListBullet"/>
      </w:pPr>
      <w:r>
        <w:t>As soon as the file is selected the system validates it (the dry-run). Nothing is saved at this point.</w:t>
      </w:r>
    </w:p>
    <w:p>
      <w:pPr>
        <w:pStyle w:val="ListBullet"/>
      </w:pPr>
      <w:r>
        <w:t>Check that the vessel shown on screen is the one your file was prepared for.</w:t>
      </w:r>
    </w:p>
    <w:p>
      <w:pPr>
        <w:pStyle w:val="Heading2"/>
      </w:pPr>
      <w:r>
        <w:t>1.1.11.5 Understanding the Dry-Run (Validation) Step</w:t>
      </w:r>
    </w:p>
    <w:p>
      <w:pPr>
        <w:pStyle w:val="ListBullet"/>
      </w:pPr>
      <w:r>
        <w:t>The dry-run checks the file without saving anything.</w:t>
      </w:r>
    </w:p>
    <w:p>
      <w:pPr>
        <w:pStyle w:val="ListBullet"/>
      </w:pPr>
      <w:r>
        <w:t>Each row is marked ok, warning or error; the summary shows Valid, Warnings, Errors and Total Rows.</w:t>
      </w:r>
    </w:p>
    <w:p>
      <w:pPr>
        <w:pStyle w:val="ListBullet"/>
      </w:pPr>
      <w:r>
        <w:t>Nothing is written to the system until you click the import button.</w:t>
      </w:r>
    </w:p>
    <w:p>
      <w:pPr>
        <w:pStyle w:val="Heading2"/>
      </w:pPr>
      <w:r>
        <w:t>1.1.11.6 How To Read the Dry-Run Results</w:t>
      </w:r>
    </w:p>
    <w:p>
      <w:pPr>
        <w:pStyle w:val="ListBullet"/>
      </w:pPr>
      <w:r>
        <w:t>Errors — rows that cannot be imported as they are (for example 'Component Code does not exist for the selected vessel', or a mandatory field is missing). Correct them in the file and upload it again; use 'Re-validate' after changing the file.</w:t>
      </w:r>
    </w:p>
    <w:p>
      <w:pPr>
        <w:pStyle w:val="ListBullet"/>
      </w:pPr>
      <w:r>
        <w:t>Warnings — rows that will import but where a value is adjusted (for example a unit that will be set to Hours).</w:t>
      </w:r>
    </w:p>
    <w:p>
      <w:pPr>
        <w:pStyle w:val="ListBullet"/>
      </w:pPr>
      <w:r>
        <w:t>The counts of created, updated and skipped records are shown after the import runs, not in the dry-run.</w:t>
      </w:r>
    </w:p>
    <w:p>
      <w:pPr>
        <w:pStyle w:val="Heading2"/>
      </w:pPr>
      <w:r>
        <w:t>1.1.11.7 How To Complete the Import</w:t>
      </w:r>
    </w:p>
    <w:p>
      <w:pPr>
        <w:pStyle w:val="ListBullet"/>
      </w:pPr>
      <w:r>
        <w:t>When the results are acceptable click 'Import N Records'.</w:t>
      </w:r>
    </w:p>
    <w:p>
      <w:pPr>
        <w:pStyle w:val="ListBullet"/>
      </w:pPr>
      <w:r>
        <w:t>If errors remain you can click 'Skip Errors &amp; Import N Valid Rows' and confirm 'Proceed with Partial Import' — only the valid rows are imported.</w:t>
      </w:r>
    </w:p>
    <w:p>
      <w:pPr>
        <w:pStyle w:val="ListBullet"/>
      </w:pPr>
      <w:r>
        <w:t>The final summary shows how many records were created, updated and skipped; skipped rows carry a reason (for example 'WO already exists').</w:t>
      </w:r>
    </w:p>
    <w:p>
      <w:pPr>
        <w:pStyle w:val="Heading2"/>
      </w:pPr>
      <w:r>
        <w:t>1.1.11.8 How To Confirm the Import Worked</w:t>
      </w:r>
    </w:p>
    <w:p>
      <w:pPr>
        <w:pStyle w:val="ListBullet"/>
      </w:pPr>
      <w:r>
        <w:t>Open the relevant screen (for example Components or Spares) for the vessel and confirm the records appear.</w:t>
      </w:r>
    </w:p>
    <w:p>
      <w:pPr>
        <w:pStyle w:val="ListBullet"/>
      </w:pPr>
      <w:r>
        <w:t>Open 'Import History' (button on the Bulk Data Import page, or the Import History tab) to see past imports with their result counts.</w:t>
      </w:r>
    </w:p>
    <w:p>
      <w:pPr>
        <w:pStyle w:val="ListBullet"/>
      </w:pPr>
      <w:r>
        <w:t>To fix rows that were skipped or failed, correct them in your file and upload the file again — there is no selective re-import of individual rows.</w:t>
      </w:r>
    </w:p>
    <w:p>
      <w:pPr>
        <w:pStyle w:val="ListBullet"/>
      </w:pPr>
      <w:r>
        <w:t>An import can be undone as a whole from Import History (Undo), which reverses that import's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