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D756" w14:textId="77777777" w:rsidR="005F4899" w:rsidRPr="00A91CC0" w:rsidRDefault="005F4899" w:rsidP="005F4899">
      <w:pPr>
        <w:pStyle w:val="ListParagraph"/>
        <w:numPr>
          <w:ilvl w:val="0"/>
          <w:numId w:val="15"/>
        </w:numPr>
        <w:tabs>
          <w:tab w:val="left" w:pos="3504"/>
          <w:tab w:val="left" w:pos="3686"/>
        </w:tabs>
        <w:ind w:left="284" w:hanging="284"/>
        <w:rPr>
          <w:sz w:val="22"/>
          <w:szCs w:val="22"/>
        </w:rPr>
      </w:pPr>
      <w:r w:rsidRPr="00A91CC0">
        <w:rPr>
          <w:sz w:val="22"/>
          <w:szCs w:val="22"/>
        </w:rPr>
        <w:t>In the Ship Certificates Admin → Vessel tab, when the “Applicable to Vessel” checkbox is unchecked for a certificate and the record is saved, the system automatically re</w:t>
      </w:r>
      <w:r w:rsidRPr="00A91CC0">
        <w:rPr>
          <w:sz w:val="22"/>
          <w:szCs w:val="22"/>
        </w:rPr>
        <w:noBreakHyphen/>
        <w:t>checks the checkbox after save.</w:t>
      </w:r>
    </w:p>
    <w:p w14:paraId="131ABC5C" w14:textId="77777777" w:rsidR="005F4899" w:rsidRPr="00A91CC0" w:rsidRDefault="005F4899" w:rsidP="005F4899">
      <w:pPr>
        <w:tabs>
          <w:tab w:val="left" w:pos="3504"/>
          <w:tab w:val="left" w:pos="3686"/>
        </w:tabs>
        <w:ind w:left="284"/>
        <w:rPr>
          <w:sz w:val="22"/>
          <w:szCs w:val="22"/>
        </w:rPr>
      </w:pPr>
      <w:r w:rsidRPr="00A91CC0">
        <w:rPr>
          <w:sz w:val="22"/>
          <w:szCs w:val="22"/>
        </w:rPr>
        <w:t xml:space="preserve">This results in incorrect applicability status being stored and displayed, causing inconsistencies </w:t>
      </w:r>
      <w:r>
        <w:rPr>
          <w:sz w:val="22"/>
          <w:szCs w:val="22"/>
        </w:rPr>
        <w:t xml:space="preserve">in </w:t>
      </w:r>
      <w:r w:rsidRPr="00A91CC0">
        <w:rPr>
          <w:sz w:val="22"/>
          <w:szCs w:val="22"/>
        </w:rPr>
        <w:t>Vessel</w:t>
      </w:r>
      <w:r w:rsidRPr="00A91CC0">
        <w:rPr>
          <w:sz w:val="22"/>
          <w:szCs w:val="22"/>
        </w:rPr>
        <w:noBreakHyphen/>
        <w:t>level configuration</w:t>
      </w:r>
      <w:r>
        <w:rPr>
          <w:sz w:val="22"/>
          <w:szCs w:val="22"/>
        </w:rPr>
        <w:t>. This is happening only in case of Vessel added certificates.</w:t>
      </w:r>
    </w:p>
    <w:p w14:paraId="03B8DF28" w14:textId="77777777" w:rsidR="005F4899" w:rsidRDefault="005F4899" w:rsidP="005F4899">
      <w:pPr>
        <w:tabs>
          <w:tab w:val="left" w:pos="3504"/>
          <w:tab w:val="left" w:pos="3686"/>
        </w:tabs>
      </w:pPr>
    </w:p>
    <w:p w14:paraId="6655AAD1" w14:textId="77777777" w:rsidR="005F4899" w:rsidRDefault="005F4899" w:rsidP="005F4899">
      <w:pPr>
        <w:tabs>
          <w:tab w:val="left" w:pos="3504"/>
          <w:tab w:val="left" w:pos="3686"/>
        </w:tabs>
      </w:pPr>
      <w:r>
        <w:t>Before Save</w:t>
      </w:r>
    </w:p>
    <w:p w14:paraId="7F86F0FC" w14:textId="77777777" w:rsidR="005F4899" w:rsidRDefault="005F4899" w:rsidP="005F4899">
      <w:pPr>
        <w:tabs>
          <w:tab w:val="left" w:pos="3504"/>
          <w:tab w:val="left" w:pos="3686"/>
        </w:tabs>
      </w:pPr>
    </w:p>
    <w:p w14:paraId="76D7E450" w14:textId="77777777" w:rsidR="005F4899" w:rsidRDefault="005F4899" w:rsidP="005F4899">
      <w:pPr>
        <w:tabs>
          <w:tab w:val="left" w:pos="3504"/>
          <w:tab w:val="left" w:pos="36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22DEA" wp14:editId="59C821AE">
                <wp:simplePos x="0" y="0"/>
                <wp:positionH relativeFrom="column">
                  <wp:posOffset>327660</wp:posOffset>
                </wp:positionH>
                <wp:positionV relativeFrom="paragraph">
                  <wp:posOffset>2400300</wp:posOffset>
                </wp:positionV>
                <wp:extent cx="160020" cy="283845"/>
                <wp:effectExtent l="0" t="0" r="11430" b="20955"/>
                <wp:wrapNone/>
                <wp:docPr id="50802911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83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0BF02" id="Rectangle 38" o:spid="_x0000_s1026" style="position:absolute;margin-left:25.8pt;margin-top:189pt;width:12.6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" filled="f" strokecolor="#c00000" strokeweight="1pt"/>
            </w:pict>
          </mc:Fallback>
        </mc:AlternateContent>
      </w:r>
      <w:r w:rsidRPr="00725B24">
        <w:rPr>
          <w:noProof/>
        </w:rPr>
        <w:drawing>
          <wp:inline distT="0" distB="0" distL="0" distR="0" wp14:anchorId="6DC0E879" wp14:editId="1CA3691D">
            <wp:extent cx="5731510" cy="2684145"/>
            <wp:effectExtent l="0" t="0" r="2540" b="1905"/>
            <wp:docPr id="72308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10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B923" w14:textId="77777777" w:rsidR="005F4899" w:rsidRDefault="005F4899" w:rsidP="005F4899">
      <w:pPr>
        <w:tabs>
          <w:tab w:val="left" w:pos="3504"/>
          <w:tab w:val="left" w:pos="3686"/>
        </w:tabs>
      </w:pPr>
    </w:p>
    <w:p w14:paraId="73F15917" w14:textId="77777777" w:rsidR="005F4899" w:rsidRDefault="005F4899" w:rsidP="005F4899">
      <w:pPr>
        <w:tabs>
          <w:tab w:val="left" w:pos="3504"/>
          <w:tab w:val="left" w:pos="3686"/>
        </w:tabs>
      </w:pPr>
      <w:r>
        <w:t>After Save</w:t>
      </w:r>
    </w:p>
    <w:p w14:paraId="0CF3BE58" w14:textId="77777777" w:rsidR="005F4899" w:rsidRDefault="005F4899" w:rsidP="005F4899">
      <w:pPr>
        <w:tabs>
          <w:tab w:val="left" w:pos="3504"/>
          <w:tab w:val="left" w:pos="3686"/>
        </w:tabs>
      </w:pPr>
    </w:p>
    <w:p w14:paraId="7DD9FA86" w14:textId="77777777" w:rsidR="005F4899" w:rsidRDefault="005F4899" w:rsidP="005F4899">
      <w:pPr>
        <w:tabs>
          <w:tab w:val="left" w:pos="3504"/>
          <w:tab w:val="left" w:pos="36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043A74" wp14:editId="71434177">
                <wp:simplePos x="0" y="0"/>
                <wp:positionH relativeFrom="column">
                  <wp:posOffset>327660</wp:posOffset>
                </wp:positionH>
                <wp:positionV relativeFrom="paragraph">
                  <wp:posOffset>2404110</wp:posOffset>
                </wp:positionV>
                <wp:extent cx="160020" cy="283845"/>
                <wp:effectExtent l="0" t="0" r="11430" b="20955"/>
                <wp:wrapNone/>
                <wp:docPr id="74326163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83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32916" id="Rectangle 38" o:spid="_x0000_s1026" style="position:absolute;margin-left:25.8pt;margin-top:189.3pt;width:12.6pt;height:2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" filled="f" strokecolor="#c00000" strokeweight="1pt"/>
            </w:pict>
          </mc:Fallback>
        </mc:AlternateContent>
      </w:r>
      <w:r w:rsidRPr="00725B24">
        <w:rPr>
          <w:noProof/>
        </w:rPr>
        <w:drawing>
          <wp:inline distT="0" distB="0" distL="0" distR="0" wp14:anchorId="3C335D74" wp14:editId="19950249">
            <wp:extent cx="5731510" cy="2740025"/>
            <wp:effectExtent l="0" t="0" r="2540" b="3175"/>
            <wp:docPr id="160004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414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EE9A" w14:textId="77777777" w:rsidR="005F4899" w:rsidRDefault="005F4899" w:rsidP="005F4899">
      <w:pPr>
        <w:tabs>
          <w:tab w:val="left" w:pos="3504"/>
          <w:tab w:val="left" w:pos="3686"/>
        </w:tabs>
      </w:pPr>
    </w:p>
    <w:p w14:paraId="240A509B" w14:textId="77777777" w:rsidR="005F4899" w:rsidRDefault="005F4899" w:rsidP="005F4899">
      <w:pPr>
        <w:tabs>
          <w:tab w:val="left" w:pos="3504"/>
          <w:tab w:val="left" w:pos="3686"/>
        </w:tabs>
      </w:pPr>
      <w:r>
        <w:t xml:space="preserve">Expected behaviour: </w:t>
      </w:r>
    </w:p>
    <w:p w14:paraId="3AC308CD" w14:textId="77777777" w:rsidR="005F4899" w:rsidRPr="00947D89" w:rsidRDefault="005F4899" w:rsidP="005F4899">
      <w:pPr>
        <w:tabs>
          <w:tab w:val="left" w:pos="3504"/>
          <w:tab w:val="left" w:pos="3686"/>
        </w:tabs>
      </w:pPr>
      <w:r w:rsidRPr="00947D89">
        <w:t xml:space="preserve">When “Applicable to Vessel” is unchecked and saved: </w:t>
      </w:r>
    </w:p>
    <w:p w14:paraId="673566AE" w14:textId="77777777" w:rsidR="005F4899" w:rsidRPr="00947D89" w:rsidRDefault="005F4899" w:rsidP="005F4899">
      <w:pPr>
        <w:numPr>
          <w:ilvl w:val="0"/>
          <w:numId w:val="16"/>
        </w:numPr>
        <w:tabs>
          <w:tab w:val="clear" w:pos="720"/>
          <w:tab w:val="num" w:pos="1134"/>
          <w:tab w:val="left" w:pos="3504"/>
          <w:tab w:val="left" w:pos="3686"/>
        </w:tabs>
        <w:ind w:left="284" w:hanging="284"/>
      </w:pPr>
      <w:r w:rsidRPr="00947D89">
        <w:t>The checkbox should remain unchecked.</w:t>
      </w:r>
    </w:p>
    <w:p w14:paraId="06B1029F" w14:textId="77777777" w:rsidR="005F4899" w:rsidRPr="00947D89" w:rsidRDefault="005F4899" w:rsidP="005F4899">
      <w:pPr>
        <w:numPr>
          <w:ilvl w:val="0"/>
          <w:numId w:val="16"/>
        </w:numPr>
        <w:tabs>
          <w:tab w:val="clear" w:pos="720"/>
          <w:tab w:val="num" w:pos="1134"/>
          <w:tab w:val="left" w:pos="3504"/>
          <w:tab w:val="left" w:pos="3686"/>
        </w:tabs>
        <w:ind w:left="284" w:hanging="284"/>
      </w:pPr>
      <w:r w:rsidRPr="00947D89">
        <w:t>The applicability status should be saved correctly.</w:t>
      </w:r>
    </w:p>
    <w:p w14:paraId="4FBE4655" w14:textId="77777777" w:rsidR="005F4899" w:rsidRPr="003D44D4" w:rsidRDefault="005F4899" w:rsidP="005F4899">
      <w:pPr>
        <w:tabs>
          <w:tab w:val="left" w:pos="3504"/>
          <w:tab w:val="left" w:pos="3686"/>
        </w:tabs>
        <w:rPr>
          <w:sz w:val="14"/>
          <w:szCs w:val="14"/>
        </w:rPr>
      </w:pPr>
    </w:p>
    <w:p w14:paraId="519D0A09" w14:textId="77777777" w:rsidR="005F4899" w:rsidRDefault="005F4899" w:rsidP="005F4899">
      <w:pPr>
        <w:tabs>
          <w:tab w:val="left" w:pos="3504"/>
          <w:tab w:val="left" w:pos="3686"/>
        </w:tabs>
        <w:rPr>
          <w:sz w:val="22"/>
          <w:szCs w:val="22"/>
          <w:highlight w:val="yellow"/>
        </w:rPr>
      </w:pPr>
      <w:r w:rsidRPr="6934A460">
        <w:rPr>
          <w:highlight w:val="yellow"/>
        </w:rPr>
        <w:t>Sahil's Comments: On Hold this point for now.</w:t>
      </w:r>
      <w:r w:rsidRPr="6934A460">
        <w:t xml:space="preserve"> </w:t>
      </w:r>
    </w:p>
    <w:p w14:paraId="1096EF56" w14:textId="77777777" w:rsidR="005F4899" w:rsidRPr="0076599E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</w:rPr>
      </w:pPr>
      <w:r w:rsidRPr="0076599E">
        <w:rPr>
          <w:rFonts w:eastAsia="Calibri" w:cs="Calibri"/>
          <w:b/>
          <w:bCs/>
          <w:color w:val="000000" w:themeColor="text1"/>
          <w:sz w:val="22"/>
          <w:szCs w:val="22"/>
        </w:rPr>
        <w:t xml:space="preserve">Application: </w:t>
      </w:r>
      <w:r w:rsidRPr="0076599E">
        <w:rPr>
          <w:rFonts w:eastAsia="Calibri" w:cs="Calibri"/>
          <w:color w:val="000000" w:themeColor="text1"/>
          <w:sz w:val="22"/>
          <w:szCs w:val="22"/>
        </w:rPr>
        <w:t>Dev</w:t>
      </w:r>
    </w:p>
    <w:p w14:paraId="09687795" w14:textId="77777777" w:rsidR="005F4899" w:rsidRDefault="005F4899" w:rsidP="005F4899">
      <w:pPr>
        <w:ind w:left="786"/>
        <w:rPr>
          <w:rFonts w:eastAsia="Calibri" w:cs="Calibri"/>
          <w:color w:val="EE0000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t xml:space="preserve">Created Date: </w:t>
      </w:r>
      <w:r>
        <w:rPr>
          <w:rFonts w:eastAsia="Calibri" w:cs="Calibri"/>
          <w:b/>
          <w:bCs/>
          <w:color w:val="000000" w:themeColor="text1"/>
          <w:sz w:val="22"/>
          <w:szCs w:val="22"/>
        </w:rPr>
        <w:t>08-04-26</w:t>
      </w:r>
    </w:p>
    <w:p w14:paraId="07C05198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t>Tester Status</w:t>
      </w:r>
      <w:r w:rsidRPr="011BCECD">
        <w:rPr>
          <w:rFonts w:eastAsia="Calibri" w:cs="Calibri"/>
          <w:color w:val="000000" w:themeColor="text1"/>
          <w:sz w:val="22"/>
          <w:szCs w:val="22"/>
        </w:rPr>
        <w:t xml:space="preserve">- </w:t>
      </w:r>
    </w:p>
    <w:p w14:paraId="7806EC1D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lastRenderedPageBreak/>
        <w:t>Developer Status</w:t>
      </w:r>
      <w:r w:rsidRPr="011BCECD">
        <w:rPr>
          <w:rFonts w:eastAsia="Calibri" w:cs="Calibri"/>
          <w:color w:val="000000" w:themeColor="text1"/>
          <w:sz w:val="22"/>
          <w:szCs w:val="22"/>
        </w:rPr>
        <w:t xml:space="preserve">- </w:t>
      </w:r>
    </w:p>
    <w:p w14:paraId="3C9D01B5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77CFA900">
        <w:rPr>
          <w:rFonts w:eastAsia="Calibri" w:cs="Calibri"/>
          <w:b/>
          <w:bCs/>
          <w:color w:val="000000" w:themeColor="text1"/>
          <w:sz w:val="22"/>
          <w:szCs w:val="22"/>
        </w:rPr>
        <w:t>Assigned to</w:t>
      </w:r>
      <w:r w:rsidRPr="77CFA900">
        <w:rPr>
          <w:rFonts w:eastAsia="Calibri" w:cs="Calibri"/>
          <w:color w:val="000000" w:themeColor="text1"/>
          <w:sz w:val="22"/>
          <w:szCs w:val="22"/>
        </w:rPr>
        <w:t>:</w:t>
      </w:r>
      <w:r>
        <w:rPr>
          <w:rFonts w:eastAsia="Calibri" w:cs="Calibri"/>
          <w:color w:val="000000" w:themeColor="text1"/>
          <w:sz w:val="22"/>
          <w:szCs w:val="22"/>
        </w:rPr>
        <w:t xml:space="preserve"> </w:t>
      </w:r>
    </w:p>
    <w:p w14:paraId="6E574941" w14:textId="77777777" w:rsidR="005F4899" w:rsidRDefault="005F4899" w:rsidP="005F4899">
      <w:pPr>
        <w:tabs>
          <w:tab w:val="left" w:pos="3504"/>
          <w:tab w:val="left" w:pos="3686"/>
        </w:tabs>
        <w:ind w:left="851"/>
        <w:rPr>
          <w:rFonts w:eastAsia="Calibri" w:cs="Calibri"/>
          <w:color w:val="000000" w:themeColor="text1"/>
          <w:sz w:val="22"/>
          <w:szCs w:val="22"/>
        </w:rPr>
      </w:pPr>
      <w:r w:rsidRPr="77CFA900">
        <w:rPr>
          <w:rFonts w:eastAsia="Calibri" w:cs="Calibri"/>
          <w:b/>
          <w:bCs/>
          <w:color w:val="000000" w:themeColor="text1"/>
          <w:sz w:val="22"/>
          <w:szCs w:val="22"/>
        </w:rPr>
        <w:t>Priority</w:t>
      </w:r>
      <w:r w:rsidRPr="77CFA900">
        <w:rPr>
          <w:rFonts w:eastAsia="Calibri" w:cs="Calibri"/>
          <w:color w:val="000000" w:themeColor="text1"/>
          <w:sz w:val="22"/>
          <w:szCs w:val="22"/>
        </w:rPr>
        <w:t>:</w:t>
      </w:r>
      <w:r>
        <w:rPr>
          <w:rFonts w:eastAsia="Calibri" w:cs="Calibri"/>
          <w:color w:val="000000" w:themeColor="text1"/>
          <w:sz w:val="22"/>
          <w:szCs w:val="22"/>
        </w:rPr>
        <w:t xml:space="preserve"> </w:t>
      </w:r>
    </w:p>
    <w:p w14:paraId="66E79776" w14:textId="77777777" w:rsidR="00500AAB" w:rsidRDefault="00500AAB"/>
    <w:p w14:paraId="6C11CFA7" w14:textId="77777777" w:rsidR="005F4899" w:rsidRPr="00B71F07" w:rsidRDefault="005F4899" w:rsidP="005F4899">
      <w:pPr>
        <w:pStyle w:val="ListParagraph"/>
        <w:numPr>
          <w:ilvl w:val="0"/>
          <w:numId w:val="15"/>
        </w:numPr>
        <w:tabs>
          <w:tab w:val="left" w:pos="3504"/>
          <w:tab w:val="left" w:pos="3686"/>
        </w:tabs>
        <w:ind w:left="284" w:hanging="284"/>
        <w:rPr>
          <w:sz w:val="22"/>
          <w:szCs w:val="22"/>
        </w:rPr>
      </w:pPr>
      <w:r w:rsidRPr="00B71F07">
        <w:rPr>
          <w:sz w:val="22"/>
          <w:szCs w:val="22"/>
        </w:rPr>
        <w:t>In the Ship Surveys → Vessel tab, for surveys that are added directly at the Vessel level (via Vessel → Edit → + Add Survey), the “Applicable to Vessel” checkbox does not retain its checked state after saving.</w:t>
      </w:r>
    </w:p>
    <w:p w14:paraId="02583707" w14:textId="77777777" w:rsidR="005F4899" w:rsidRPr="00B71F07" w:rsidRDefault="005F4899" w:rsidP="005F4899">
      <w:pPr>
        <w:ind w:left="284"/>
        <w:rPr>
          <w:sz w:val="22"/>
          <w:szCs w:val="22"/>
        </w:rPr>
      </w:pPr>
      <w:r w:rsidRPr="00B71F07">
        <w:rPr>
          <w:sz w:val="22"/>
          <w:szCs w:val="22"/>
        </w:rPr>
        <w:t>Even when the checkbox is checked before saving, the system automatically unchecks it after save, leading to incorrect applicability status.</w:t>
      </w:r>
    </w:p>
    <w:p w14:paraId="0D43B6AD" w14:textId="77777777" w:rsidR="005F4899" w:rsidRPr="00B71F07" w:rsidRDefault="005F4899" w:rsidP="005F4899">
      <w:pPr>
        <w:ind w:left="284"/>
        <w:rPr>
          <w:sz w:val="22"/>
          <w:szCs w:val="22"/>
        </w:rPr>
      </w:pPr>
      <w:r w:rsidRPr="00B71F07">
        <w:rPr>
          <w:sz w:val="22"/>
          <w:szCs w:val="22"/>
        </w:rPr>
        <w:t>This issue occurs only for vessel</w:t>
      </w:r>
      <w:r w:rsidRPr="00B71F07">
        <w:rPr>
          <w:sz w:val="22"/>
          <w:szCs w:val="22"/>
        </w:rPr>
        <w:noBreakHyphen/>
        <w:t>added surveys and is the opposite of the behaviour observed in certificates.</w:t>
      </w:r>
    </w:p>
    <w:p w14:paraId="79C3C7FD" w14:textId="77777777" w:rsidR="005F4899" w:rsidRPr="00D21F7B" w:rsidRDefault="005F4899" w:rsidP="005F4899">
      <w:pPr>
        <w:tabs>
          <w:tab w:val="left" w:pos="3504"/>
          <w:tab w:val="left" w:pos="3686"/>
        </w:tabs>
        <w:rPr>
          <w:sz w:val="18"/>
          <w:szCs w:val="18"/>
        </w:rPr>
      </w:pPr>
    </w:p>
    <w:p w14:paraId="66DC2E22" w14:textId="77777777" w:rsidR="005F4899" w:rsidRDefault="005F4899" w:rsidP="005F4899">
      <w:pPr>
        <w:tabs>
          <w:tab w:val="left" w:pos="3504"/>
          <w:tab w:val="left" w:pos="3686"/>
        </w:tabs>
      </w:pPr>
      <w:r>
        <w:t>Before save</w:t>
      </w:r>
    </w:p>
    <w:p w14:paraId="27E2BB60" w14:textId="77777777" w:rsidR="005F4899" w:rsidRDefault="005F4899" w:rsidP="005F4899">
      <w:pPr>
        <w:tabs>
          <w:tab w:val="left" w:pos="3504"/>
          <w:tab w:val="left" w:pos="3686"/>
        </w:tabs>
      </w:pPr>
    </w:p>
    <w:p w14:paraId="403B105E" w14:textId="77777777" w:rsidR="005F4899" w:rsidRDefault="005F4899" w:rsidP="005F4899">
      <w:pPr>
        <w:tabs>
          <w:tab w:val="left" w:pos="3504"/>
          <w:tab w:val="left" w:pos="36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730D4E" wp14:editId="5BD23FE0">
                <wp:simplePos x="0" y="0"/>
                <wp:positionH relativeFrom="column">
                  <wp:posOffset>304800</wp:posOffset>
                </wp:positionH>
                <wp:positionV relativeFrom="paragraph">
                  <wp:posOffset>1438275</wp:posOffset>
                </wp:positionV>
                <wp:extent cx="213360" cy="579120"/>
                <wp:effectExtent l="0" t="0" r="15240" b="11430"/>
                <wp:wrapNone/>
                <wp:docPr id="121911522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79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2AB4" id="Rectangle 38" o:spid="_x0000_s1026" style="position:absolute;margin-left:24pt;margin-top:113.25pt;width:16.8pt;height: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" filled="f" strokecolor="#c00000" strokeweight="1pt"/>
            </w:pict>
          </mc:Fallback>
        </mc:AlternateContent>
      </w:r>
      <w:r w:rsidRPr="005A0728">
        <w:rPr>
          <w:noProof/>
        </w:rPr>
        <w:drawing>
          <wp:inline distT="0" distB="0" distL="0" distR="0" wp14:anchorId="2BE96CB6" wp14:editId="34FC5105">
            <wp:extent cx="5731510" cy="2725420"/>
            <wp:effectExtent l="0" t="0" r="2540" b="0"/>
            <wp:docPr id="2152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602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AC5B" w14:textId="77777777" w:rsidR="005F4899" w:rsidRDefault="005F4899" w:rsidP="005F4899">
      <w:pPr>
        <w:tabs>
          <w:tab w:val="left" w:pos="3504"/>
          <w:tab w:val="left" w:pos="3686"/>
        </w:tabs>
      </w:pPr>
    </w:p>
    <w:p w14:paraId="69B40077" w14:textId="77777777" w:rsidR="005F4899" w:rsidRDefault="005F4899" w:rsidP="005F4899">
      <w:pPr>
        <w:tabs>
          <w:tab w:val="left" w:pos="3504"/>
          <w:tab w:val="left" w:pos="3686"/>
        </w:tabs>
      </w:pPr>
      <w:r>
        <w:t>After save</w:t>
      </w:r>
    </w:p>
    <w:p w14:paraId="3982B42A" w14:textId="77777777" w:rsidR="005F4899" w:rsidRDefault="005F4899" w:rsidP="005F4899">
      <w:pPr>
        <w:tabs>
          <w:tab w:val="left" w:pos="3504"/>
          <w:tab w:val="left" w:pos="3686"/>
        </w:tabs>
      </w:pPr>
    </w:p>
    <w:p w14:paraId="66468E6A" w14:textId="77777777" w:rsidR="005F4899" w:rsidRDefault="005F4899" w:rsidP="005F4899">
      <w:pPr>
        <w:tabs>
          <w:tab w:val="left" w:pos="3504"/>
          <w:tab w:val="left" w:pos="36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BCEA8F" wp14:editId="407F3D33">
                <wp:simplePos x="0" y="0"/>
                <wp:positionH relativeFrom="column">
                  <wp:posOffset>304800</wp:posOffset>
                </wp:positionH>
                <wp:positionV relativeFrom="paragraph">
                  <wp:posOffset>1424940</wp:posOffset>
                </wp:positionV>
                <wp:extent cx="213360" cy="579120"/>
                <wp:effectExtent l="0" t="0" r="15240" b="11430"/>
                <wp:wrapNone/>
                <wp:docPr id="80317983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79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AC9BE" id="Rectangle 38" o:spid="_x0000_s1026" style="position:absolute;margin-left:24pt;margin-top:112.2pt;width:16.8pt;height:4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" filled="f" strokecolor="#c00000" strokeweight="1pt"/>
            </w:pict>
          </mc:Fallback>
        </mc:AlternateContent>
      </w:r>
      <w:r w:rsidRPr="001A3864">
        <w:rPr>
          <w:noProof/>
        </w:rPr>
        <w:drawing>
          <wp:inline distT="0" distB="0" distL="0" distR="0" wp14:anchorId="6C5BB1C7" wp14:editId="14C020D9">
            <wp:extent cx="5731510" cy="2773045"/>
            <wp:effectExtent l="0" t="0" r="2540" b="8255"/>
            <wp:docPr id="188023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08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6C93" w14:textId="77777777" w:rsidR="005F4899" w:rsidRDefault="005F4899" w:rsidP="005F4899">
      <w:pPr>
        <w:tabs>
          <w:tab w:val="left" w:pos="3504"/>
          <w:tab w:val="left" w:pos="3686"/>
        </w:tabs>
      </w:pPr>
    </w:p>
    <w:p w14:paraId="129C04BE" w14:textId="77777777" w:rsidR="005F4899" w:rsidRPr="00E349D4" w:rsidRDefault="005F4899" w:rsidP="005F4899">
      <w:pPr>
        <w:rPr>
          <w:b/>
          <w:bCs/>
        </w:rPr>
      </w:pPr>
      <w:r w:rsidRPr="00E349D4">
        <w:rPr>
          <w:b/>
          <w:bCs/>
        </w:rPr>
        <w:t xml:space="preserve">Expected </w:t>
      </w:r>
      <w:r>
        <w:rPr>
          <w:b/>
          <w:bCs/>
        </w:rPr>
        <w:t>Behaviour</w:t>
      </w:r>
    </w:p>
    <w:p w14:paraId="066EAF7D" w14:textId="77777777" w:rsidR="005F4899" w:rsidRPr="00E349D4" w:rsidRDefault="005F4899" w:rsidP="005F4899">
      <w:pPr>
        <w:numPr>
          <w:ilvl w:val="0"/>
          <w:numId w:val="17"/>
        </w:numPr>
        <w:tabs>
          <w:tab w:val="clear" w:pos="720"/>
          <w:tab w:val="left" w:pos="567"/>
          <w:tab w:val="num" w:pos="1134"/>
        </w:tabs>
        <w:ind w:left="284" w:hanging="284"/>
      </w:pPr>
      <w:r w:rsidRPr="00E349D4">
        <w:t>For surveys added from the Vessel tab</w:t>
      </w:r>
      <w:r>
        <w:t>:</w:t>
      </w:r>
      <w:r w:rsidRPr="00E349D4">
        <w:t xml:space="preserve"> </w:t>
      </w:r>
    </w:p>
    <w:p w14:paraId="5F4F064E" w14:textId="77777777" w:rsidR="005F4899" w:rsidRPr="00E349D4" w:rsidRDefault="005F4899" w:rsidP="005F4899">
      <w:pPr>
        <w:numPr>
          <w:ilvl w:val="1"/>
          <w:numId w:val="17"/>
        </w:numPr>
        <w:tabs>
          <w:tab w:val="clear" w:pos="1440"/>
          <w:tab w:val="num" w:pos="1985"/>
        </w:tabs>
        <w:ind w:left="567" w:hanging="283"/>
      </w:pPr>
      <w:r w:rsidRPr="00E349D4">
        <w:lastRenderedPageBreak/>
        <w:t>If “Applicable to Vessel” is checked, it should remain checked after save.</w:t>
      </w:r>
    </w:p>
    <w:p w14:paraId="75B1CB81" w14:textId="77777777" w:rsidR="005F4899" w:rsidRPr="00E349D4" w:rsidRDefault="005F4899" w:rsidP="005F4899">
      <w:pPr>
        <w:numPr>
          <w:ilvl w:val="1"/>
          <w:numId w:val="17"/>
        </w:numPr>
        <w:tabs>
          <w:tab w:val="clear" w:pos="1440"/>
          <w:tab w:val="num" w:pos="1985"/>
        </w:tabs>
        <w:ind w:left="567" w:hanging="283"/>
      </w:pPr>
      <w:r>
        <w:t>The checkbox state should persist correctly and reflect user selection.</w:t>
      </w:r>
    </w:p>
    <w:p w14:paraId="40D906A7" w14:textId="77777777" w:rsidR="005F4899" w:rsidRDefault="005F4899" w:rsidP="005F4899">
      <w:pPr>
        <w:tabs>
          <w:tab w:val="num" w:pos="1985"/>
        </w:tabs>
      </w:pPr>
    </w:p>
    <w:p w14:paraId="60E118FF" w14:textId="77777777" w:rsidR="005F4899" w:rsidRDefault="005F4899" w:rsidP="005F4899">
      <w:pPr>
        <w:tabs>
          <w:tab w:val="num" w:pos="1985"/>
        </w:tabs>
      </w:pPr>
      <w:r w:rsidRPr="3AEEEF95">
        <w:rPr>
          <w:highlight w:val="yellow"/>
        </w:rPr>
        <w:t>Sahil’s comments: For surveys added from the vessel tab the ‘Applicable to vessel’ checkbox is not relevant. It can by default be always checked or inactive</w:t>
      </w:r>
      <w:r>
        <w:t>.</w:t>
      </w:r>
      <w:r>
        <w:br/>
      </w:r>
    </w:p>
    <w:p w14:paraId="3688D0CB" w14:textId="77777777" w:rsidR="005F4899" w:rsidRPr="0076599E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</w:rPr>
      </w:pPr>
      <w:r w:rsidRPr="0076599E">
        <w:rPr>
          <w:rFonts w:eastAsia="Calibri" w:cs="Calibri"/>
          <w:b/>
          <w:bCs/>
          <w:color w:val="000000" w:themeColor="text1"/>
          <w:sz w:val="22"/>
          <w:szCs w:val="22"/>
        </w:rPr>
        <w:t xml:space="preserve">Application: </w:t>
      </w:r>
      <w:r w:rsidRPr="0076599E">
        <w:rPr>
          <w:rFonts w:eastAsia="Calibri" w:cs="Calibri"/>
          <w:color w:val="000000" w:themeColor="text1"/>
          <w:sz w:val="22"/>
          <w:szCs w:val="22"/>
        </w:rPr>
        <w:t>Dev</w:t>
      </w:r>
    </w:p>
    <w:p w14:paraId="39BED3A3" w14:textId="77777777" w:rsidR="005F4899" w:rsidRDefault="005F4899" w:rsidP="005F4899">
      <w:pPr>
        <w:ind w:left="786"/>
        <w:rPr>
          <w:rFonts w:eastAsia="Calibri" w:cs="Calibri"/>
          <w:color w:val="EE0000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t xml:space="preserve">Created Date: </w:t>
      </w:r>
      <w:r>
        <w:rPr>
          <w:rFonts w:eastAsia="Calibri" w:cs="Calibri"/>
          <w:b/>
          <w:bCs/>
          <w:color w:val="000000" w:themeColor="text1"/>
          <w:sz w:val="22"/>
          <w:szCs w:val="22"/>
        </w:rPr>
        <w:t>08-04-26</w:t>
      </w:r>
    </w:p>
    <w:p w14:paraId="68C9F086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t>Tester Status</w:t>
      </w:r>
      <w:r w:rsidRPr="011BCECD">
        <w:rPr>
          <w:rFonts w:eastAsia="Calibri" w:cs="Calibri"/>
          <w:color w:val="000000" w:themeColor="text1"/>
          <w:sz w:val="22"/>
          <w:szCs w:val="22"/>
        </w:rPr>
        <w:t xml:space="preserve">- </w:t>
      </w:r>
    </w:p>
    <w:p w14:paraId="261D3C7E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011BCECD">
        <w:rPr>
          <w:rFonts w:eastAsia="Calibri" w:cs="Calibri"/>
          <w:b/>
          <w:bCs/>
          <w:color w:val="000000" w:themeColor="text1"/>
          <w:sz w:val="22"/>
          <w:szCs w:val="22"/>
        </w:rPr>
        <w:t>Developer Status</w:t>
      </w:r>
      <w:r w:rsidRPr="011BCECD">
        <w:rPr>
          <w:rFonts w:eastAsia="Calibri" w:cs="Calibri"/>
          <w:color w:val="000000" w:themeColor="text1"/>
          <w:sz w:val="22"/>
          <w:szCs w:val="22"/>
        </w:rPr>
        <w:t xml:space="preserve">- </w:t>
      </w:r>
    </w:p>
    <w:p w14:paraId="4AA67242" w14:textId="77777777" w:rsidR="005F4899" w:rsidRDefault="005F4899" w:rsidP="005F4899">
      <w:pPr>
        <w:ind w:left="786"/>
        <w:rPr>
          <w:rFonts w:eastAsia="Calibri" w:cs="Calibri"/>
          <w:color w:val="000000" w:themeColor="text1"/>
          <w:sz w:val="22"/>
          <w:szCs w:val="22"/>
          <w:lang w:val="en-GB"/>
        </w:rPr>
      </w:pPr>
      <w:r w:rsidRPr="77CFA900">
        <w:rPr>
          <w:rFonts w:eastAsia="Calibri" w:cs="Calibri"/>
          <w:b/>
          <w:bCs/>
          <w:color w:val="000000" w:themeColor="text1"/>
          <w:sz w:val="22"/>
          <w:szCs w:val="22"/>
        </w:rPr>
        <w:t>Assigned to</w:t>
      </w:r>
      <w:r w:rsidRPr="77CFA900">
        <w:rPr>
          <w:rFonts w:eastAsia="Calibri" w:cs="Calibri"/>
          <w:color w:val="000000" w:themeColor="text1"/>
          <w:sz w:val="22"/>
          <w:szCs w:val="22"/>
        </w:rPr>
        <w:t>:</w:t>
      </w:r>
      <w:r>
        <w:rPr>
          <w:rFonts w:eastAsia="Calibri" w:cs="Calibri"/>
          <w:color w:val="000000" w:themeColor="text1"/>
          <w:sz w:val="22"/>
          <w:szCs w:val="22"/>
        </w:rPr>
        <w:t xml:space="preserve"> </w:t>
      </w:r>
    </w:p>
    <w:p w14:paraId="6E7A2890" w14:textId="77777777" w:rsidR="005F4899" w:rsidRDefault="005F4899" w:rsidP="005F4899">
      <w:pPr>
        <w:tabs>
          <w:tab w:val="left" w:pos="3504"/>
          <w:tab w:val="left" w:pos="3686"/>
        </w:tabs>
        <w:ind w:left="709"/>
        <w:rPr>
          <w:rFonts w:eastAsia="Calibri" w:cs="Calibri"/>
          <w:color w:val="00B050"/>
          <w:sz w:val="22"/>
          <w:szCs w:val="22"/>
        </w:rPr>
      </w:pPr>
      <w:r w:rsidRPr="3AEEEF95">
        <w:rPr>
          <w:rFonts w:eastAsia="Calibri" w:cs="Calibri"/>
          <w:b/>
          <w:bCs/>
          <w:color w:val="000000" w:themeColor="text1"/>
          <w:sz w:val="22"/>
          <w:szCs w:val="22"/>
        </w:rPr>
        <w:t>Priority</w:t>
      </w:r>
      <w:r w:rsidRPr="3AEEEF95">
        <w:rPr>
          <w:rFonts w:eastAsia="Calibri" w:cs="Calibri"/>
          <w:color w:val="000000" w:themeColor="text1"/>
          <w:sz w:val="22"/>
          <w:szCs w:val="22"/>
        </w:rPr>
        <w:t xml:space="preserve">: </w:t>
      </w:r>
      <w:r w:rsidRPr="3AEEEF95">
        <w:rPr>
          <w:rFonts w:eastAsia="Calibri" w:cs="Calibri"/>
          <w:color w:val="00B050"/>
          <w:sz w:val="22"/>
          <w:szCs w:val="22"/>
        </w:rPr>
        <w:t>Low</w:t>
      </w:r>
    </w:p>
    <w:p w14:paraId="36DFA5E5" w14:textId="77777777" w:rsidR="005F4899" w:rsidRDefault="005F4899"/>
    <w:p w14:paraId="45BD75F4" w14:textId="77777777" w:rsidR="005F4899" w:rsidRDefault="005F4899"/>
    <w:p w14:paraId="3E217D28" w14:textId="77777777" w:rsidR="005F4899" w:rsidRDefault="005F4899"/>
    <w:sectPr w:rsidR="005F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850"/>
    <w:multiLevelType w:val="hybridMultilevel"/>
    <w:tmpl w:val="19320A10"/>
    <w:lvl w:ilvl="0" w:tplc="886E4C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E91574"/>
    <w:multiLevelType w:val="multilevel"/>
    <w:tmpl w:val="503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E92"/>
    <w:multiLevelType w:val="multilevel"/>
    <w:tmpl w:val="19F4E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SL-Heading2"/>
      <w:isLgl/>
      <w:lvlText w:val="%1.%2"/>
      <w:lvlJc w:val="left"/>
      <w:pPr>
        <w:ind w:left="720" w:hanging="72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FFC000" w:themeColor="accent4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</w:rPr>
    </w:lvl>
    <w:lvl w:ilvl="2">
      <w:start w:val="1"/>
      <w:numFmt w:val="decimal"/>
      <w:isLgl/>
      <w:lvlText w:val="%1.%2.%3"/>
      <w:lvlJc w:val="left"/>
      <w:pPr>
        <w:ind w:left="360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14E1EC3"/>
    <w:multiLevelType w:val="hybridMultilevel"/>
    <w:tmpl w:val="DA0457BE"/>
    <w:lvl w:ilvl="0" w:tplc="7CC04E5E">
      <w:start w:val="1"/>
      <w:numFmt w:val="bullet"/>
      <w:pStyle w:val="PositivecommentsBody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36449"/>
    <w:multiLevelType w:val="hybridMultilevel"/>
    <w:tmpl w:val="CD886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4BFE0">
      <w:start w:val="1"/>
      <w:numFmt w:val="bullet"/>
      <w:pStyle w:val="SL-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C1A1FAA"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HAns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59489F"/>
    <w:multiLevelType w:val="hybridMultilevel"/>
    <w:tmpl w:val="66D4531A"/>
    <w:lvl w:ilvl="0" w:tplc="CD9435B4">
      <w:start w:val="1"/>
      <w:numFmt w:val="bullet"/>
      <w:pStyle w:val="TableLevel1Grey"/>
      <w:lvlText w:val=""/>
      <w:lvlJc w:val="left"/>
      <w:pPr>
        <w:ind w:left="754" w:hanging="360"/>
      </w:pPr>
      <w:rPr>
        <w:rFonts w:ascii="Wingdings" w:hAnsi="Wingdings" w:hint="default"/>
        <w:strike w:val="0"/>
        <w:color w:val="404040" w:themeColor="text1" w:themeTint="BF"/>
        <w:sz w:val="16"/>
      </w:rPr>
    </w:lvl>
    <w:lvl w:ilvl="1" w:tplc="4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3CF12E57"/>
    <w:multiLevelType w:val="multilevel"/>
    <w:tmpl w:val="184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92AC8"/>
    <w:multiLevelType w:val="hybridMultilevel"/>
    <w:tmpl w:val="D89C9028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7334A"/>
    <w:multiLevelType w:val="hybridMultilevel"/>
    <w:tmpl w:val="FDAA0424"/>
    <w:lvl w:ilvl="0" w:tplc="1D1E4BF4">
      <w:start w:val="1"/>
      <w:numFmt w:val="bullet"/>
      <w:pStyle w:val="SL-Observations"/>
      <w:lvlText w:val=""/>
      <w:lvlJc w:val="left"/>
      <w:pPr>
        <w:ind w:left="720" w:hanging="360"/>
      </w:pPr>
      <w:rPr>
        <w:rFonts w:ascii="Wingdings 2" w:hAnsi="Wingdings 2" w:hint="default"/>
        <w:iCs w:val="0"/>
        <w:color w:val="FF0000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630AD"/>
    <w:multiLevelType w:val="hybridMultilevel"/>
    <w:tmpl w:val="2BAEFC36"/>
    <w:lvl w:ilvl="0" w:tplc="47E0E116">
      <w:start w:val="1"/>
      <w:numFmt w:val="bullet"/>
      <w:pStyle w:val="ThumbsUp"/>
      <w:lvlText w:val=""/>
      <w:lvlJc w:val="left"/>
      <w:pPr>
        <w:ind w:left="720" w:hanging="360"/>
      </w:pPr>
      <w:rPr>
        <w:rFonts w:ascii="Wingdings 2" w:hAnsi="Wingdings 2" w:hint="default"/>
        <w:iCs w:val="0"/>
        <w:color w:val="00B050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18E1F8C"/>
    <w:multiLevelType w:val="hybridMultilevel"/>
    <w:tmpl w:val="44469BE2"/>
    <w:lvl w:ilvl="0" w:tplc="A39E7246">
      <w:start w:val="1"/>
      <w:numFmt w:val="bullet"/>
      <w:pStyle w:val="SL-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5656422">
    <w:abstractNumId w:val="3"/>
  </w:num>
  <w:num w:numId="2" w16cid:durableId="394395928">
    <w:abstractNumId w:val="2"/>
  </w:num>
  <w:num w:numId="3" w16cid:durableId="263728695">
    <w:abstractNumId w:val="10"/>
  </w:num>
  <w:num w:numId="4" w16cid:durableId="288896693">
    <w:abstractNumId w:val="0"/>
  </w:num>
  <w:num w:numId="5" w16cid:durableId="630285599">
    <w:abstractNumId w:val="4"/>
  </w:num>
  <w:num w:numId="6" w16cid:durableId="1914118526">
    <w:abstractNumId w:val="9"/>
  </w:num>
  <w:num w:numId="7" w16cid:durableId="1026326112">
    <w:abstractNumId w:val="3"/>
  </w:num>
  <w:num w:numId="8" w16cid:durableId="641885427">
    <w:abstractNumId w:val="2"/>
  </w:num>
  <w:num w:numId="9" w16cid:durableId="1260987657">
    <w:abstractNumId w:val="10"/>
  </w:num>
  <w:num w:numId="10" w16cid:durableId="813838733">
    <w:abstractNumId w:val="0"/>
  </w:num>
  <w:num w:numId="11" w16cid:durableId="1850945572">
    <w:abstractNumId w:val="4"/>
  </w:num>
  <w:num w:numId="12" w16cid:durableId="528881236">
    <w:abstractNumId w:val="9"/>
  </w:num>
  <w:num w:numId="13" w16cid:durableId="1013921122">
    <w:abstractNumId w:val="8"/>
  </w:num>
  <w:num w:numId="14" w16cid:durableId="190999127">
    <w:abstractNumId w:val="5"/>
  </w:num>
  <w:num w:numId="15" w16cid:durableId="1969624309">
    <w:abstractNumId w:val="7"/>
  </w:num>
  <w:num w:numId="16" w16cid:durableId="2009863787">
    <w:abstractNumId w:val="6"/>
  </w:num>
  <w:num w:numId="17" w16cid:durableId="2290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68"/>
    <w:rsid w:val="0004150F"/>
    <w:rsid w:val="000D105C"/>
    <w:rsid w:val="001B5057"/>
    <w:rsid w:val="002F2FFD"/>
    <w:rsid w:val="00346266"/>
    <w:rsid w:val="0042492A"/>
    <w:rsid w:val="004D09FC"/>
    <w:rsid w:val="00500AAB"/>
    <w:rsid w:val="005F4899"/>
    <w:rsid w:val="0065177B"/>
    <w:rsid w:val="00687753"/>
    <w:rsid w:val="00891386"/>
    <w:rsid w:val="00917EEC"/>
    <w:rsid w:val="00931127"/>
    <w:rsid w:val="00984C68"/>
    <w:rsid w:val="009B6C7F"/>
    <w:rsid w:val="00A96D68"/>
    <w:rsid w:val="00D50F9C"/>
    <w:rsid w:val="00E062D1"/>
    <w:rsid w:val="00E5270C"/>
    <w:rsid w:val="00F0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6379"/>
  <w15:chartTrackingRefBased/>
  <w15:docId w15:val="{268C4109-4356-4380-A6AA-B6A3C193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99"/>
  </w:style>
  <w:style w:type="paragraph" w:styleId="Heading1">
    <w:name w:val="heading 1"/>
    <w:aliases w:val="Th 1"/>
    <w:basedOn w:val="Normal"/>
    <w:next w:val="Normal"/>
    <w:link w:val="Heading1Char"/>
    <w:qFormat/>
    <w:rsid w:val="00984C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4546A" w:themeColor="text2"/>
      <w:sz w:val="32"/>
      <w:szCs w:val="32"/>
      <w:lang w:val="en-SG"/>
    </w:rPr>
  </w:style>
  <w:style w:type="paragraph" w:styleId="Heading2">
    <w:name w:val="heading 2"/>
    <w:aliases w:val="Th 2"/>
    <w:basedOn w:val="Normal"/>
    <w:next w:val="Normal"/>
    <w:link w:val="Heading2Char"/>
    <w:unhideWhenUsed/>
    <w:qFormat/>
    <w:rsid w:val="00984C6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SG"/>
    </w:rPr>
  </w:style>
  <w:style w:type="paragraph" w:styleId="Heading3">
    <w:name w:val="heading 3"/>
    <w:aliases w:val="Th 3"/>
    <w:basedOn w:val="Normal"/>
    <w:next w:val="Normal"/>
    <w:link w:val="Heading3Char"/>
    <w:unhideWhenUsed/>
    <w:qFormat/>
    <w:rsid w:val="00984C68"/>
    <w:pPr>
      <w:spacing w:before="40"/>
      <w:ind w:left="720" w:hanging="266"/>
      <w:outlineLvl w:val="2"/>
    </w:pPr>
    <w:rPr>
      <w:rFonts w:ascii="Tahoma" w:eastAsia="Times New Roman" w:hAnsi="Tahoma"/>
      <w:i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68"/>
    <w:pPr>
      <w:keepNext/>
      <w:keepLines/>
      <w:spacing w:before="4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4C68"/>
    <w:pPr>
      <w:keepNext/>
      <w:keepLines/>
      <w:spacing w:before="4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  <w:lang w:eastAsia="en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84C68"/>
    <w:pPr>
      <w:keepNext/>
      <w:keepLines/>
      <w:spacing w:before="4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eastAsia="en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84C68"/>
    <w:pPr>
      <w:keepNext/>
      <w:keepLines/>
      <w:spacing w:before="4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N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84C68"/>
    <w:pPr>
      <w:keepNext/>
      <w:keepLines/>
      <w:spacing w:before="4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84C6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SG"/>
    </w:rPr>
  </w:style>
  <w:style w:type="character" w:customStyle="1" w:styleId="font151">
    <w:name w:val="font151"/>
    <w:basedOn w:val="DefaultParagraphFont"/>
    <w:rsid w:val="00984C6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11">
    <w:name w:val="font411"/>
    <w:basedOn w:val="DefaultParagraphFont"/>
    <w:rsid w:val="00984C6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paragraph" w:customStyle="1" w:styleId="Body">
    <w:name w:val="Body"/>
    <w:basedOn w:val="Normal"/>
    <w:rsid w:val="00984C68"/>
    <w:pPr>
      <w:ind w:left="567"/>
      <w:jc w:val="both"/>
    </w:pPr>
    <w:rPr>
      <w:rFonts w:cs="Calibri"/>
      <w:sz w:val="28"/>
      <w:szCs w:val="28"/>
      <w:lang w:val="en-US"/>
    </w:rPr>
  </w:style>
  <w:style w:type="paragraph" w:customStyle="1" w:styleId="PictureHeading">
    <w:name w:val="Picture Heading"/>
    <w:basedOn w:val="Normal"/>
    <w:qFormat/>
    <w:rsid w:val="00984C68"/>
    <w:pPr>
      <w:ind w:left="-426" w:right="-257"/>
      <w:jc w:val="center"/>
    </w:pPr>
    <w:rPr>
      <w:rFonts w:cs="Times"/>
      <w:u w:val="single"/>
      <w:lang w:val="en-US"/>
    </w:rPr>
  </w:style>
  <w:style w:type="paragraph" w:customStyle="1" w:styleId="PICTURE">
    <w:name w:val="PICTURE"/>
    <w:basedOn w:val="Normal"/>
    <w:qFormat/>
    <w:rsid w:val="00984C68"/>
    <w:pPr>
      <w:ind w:left="-284" w:right="26"/>
      <w:jc w:val="center"/>
    </w:pPr>
    <w:rPr>
      <w:rFonts w:cs="Times"/>
      <w:noProof/>
      <w:lang w:val="en-US"/>
    </w:rPr>
  </w:style>
  <w:style w:type="paragraph" w:customStyle="1" w:styleId="PositivecommentsBody">
    <w:name w:val="Positive comments (Body)"/>
    <w:basedOn w:val="ListParagraph"/>
    <w:qFormat/>
    <w:rsid w:val="00984C68"/>
    <w:pPr>
      <w:numPr>
        <w:numId w:val="7"/>
      </w:numPr>
      <w:spacing w:before="360"/>
      <w:ind w:right="310"/>
      <w:contextualSpacing w:val="0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984C68"/>
    <w:pPr>
      <w:ind w:left="720"/>
      <w:contextualSpacing/>
    </w:pPr>
    <w:rPr>
      <w:lang w:val="en-SG"/>
    </w:rPr>
  </w:style>
  <w:style w:type="paragraph" w:customStyle="1" w:styleId="SL-Heading1">
    <w:name w:val="SL - Heading 1"/>
    <w:basedOn w:val="Normal"/>
    <w:qFormat/>
    <w:rsid w:val="00984C68"/>
    <w:pPr>
      <w:keepNext/>
      <w:keepLines/>
      <w:pBdr>
        <w:top w:val="single" w:sz="36" w:space="1" w:color="FFFFFF" w:themeColor="background1"/>
        <w:left w:val="single" w:sz="36" w:space="4" w:color="FFFFFF" w:themeColor="background1"/>
        <w:bottom w:val="single" w:sz="36" w:space="1" w:color="FFFFFF" w:themeColor="background1"/>
        <w:right w:val="single" w:sz="36" w:space="4" w:color="FFFFFF" w:themeColor="background1"/>
      </w:pBdr>
      <w:spacing w:after="240"/>
      <w:ind w:left="284" w:right="454"/>
      <w:jc w:val="both"/>
      <w:outlineLvl w:val="0"/>
    </w:pPr>
    <w:rPr>
      <w:rFonts w:eastAsia="Calibri Light" w:cstheme="minorHAnsi"/>
      <w:b/>
      <w:iCs/>
      <w:smallCaps/>
      <w:sz w:val="32"/>
      <w:szCs w:val="32"/>
      <w:lang w:val="en-US"/>
    </w:rPr>
  </w:style>
  <w:style w:type="paragraph" w:customStyle="1" w:styleId="SL-Heading2">
    <w:name w:val="SL - Heading 2"/>
    <w:basedOn w:val="Heading2"/>
    <w:qFormat/>
    <w:rsid w:val="00984C68"/>
    <w:pPr>
      <w:numPr>
        <w:ilvl w:val="1"/>
        <w:numId w:val="8"/>
      </w:numPr>
      <w:spacing w:before="240" w:after="240"/>
      <w:ind w:right="454"/>
      <w:jc w:val="both"/>
    </w:pPr>
    <w:rPr>
      <w:rFonts w:ascii="Calibri" w:hAnsi="Calibri"/>
      <w:bCs w:val="0"/>
      <w:color w:val="FFC000" w:themeColor="accent4"/>
    </w:rPr>
  </w:style>
  <w:style w:type="character" w:customStyle="1" w:styleId="Heading2Char">
    <w:name w:val="Heading 2 Char"/>
    <w:aliases w:val="Th 2 Char"/>
    <w:basedOn w:val="DefaultParagraphFont"/>
    <w:link w:val="Heading2"/>
    <w:rsid w:val="00984C6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SG"/>
    </w:rPr>
  </w:style>
  <w:style w:type="paragraph" w:customStyle="1" w:styleId="111SLHeading3">
    <w:name w:val="1.1.1 SL Heading 3"/>
    <w:basedOn w:val="Heading2"/>
    <w:qFormat/>
    <w:rsid w:val="00984C68"/>
    <w:pPr>
      <w:tabs>
        <w:tab w:val="num" w:pos="360"/>
      </w:tabs>
      <w:spacing w:before="240" w:after="240"/>
      <w:ind w:left="720" w:hanging="720"/>
    </w:pPr>
    <w:rPr>
      <w:rFonts w:asciiTheme="minorHAnsi" w:hAnsiTheme="minorHAnsi"/>
      <w:b w:val="0"/>
      <w:bCs w:val="0"/>
      <w:color w:val="2F5496" w:themeColor="accent1" w:themeShade="BF"/>
    </w:rPr>
  </w:style>
  <w:style w:type="paragraph" w:customStyle="1" w:styleId="SLBODY">
    <w:name w:val="SL BODY"/>
    <w:basedOn w:val="Normal"/>
    <w:qFormat/>
    <w:rsid w:val="00984C68"/>
    <w:pPr>
      <w:widowControl w:val="0"/>
      <w:autoSpaceDE w:val="0"/>
      <w:autoSpaceDN w:val="0"/>
      <w:adjustRightInd w:val="0"/>
      <w:ind w:left="567" w:right="310"/>
      <w:jc w:val="both"/>
    </w:pPr>
    <w:rPr>
      <w:rFonts w:cstheme="minorHAnsi"/>
      <w:sz w:val="28"/>
      <w:szCs w:val="28"/>
      <w:lang w:val="en-US"/>
    </w:rPr>
  </w:style>
  <w:style w:type="paragraph" w:customStyle="1" w:styleId="SL-Bullet1">
    <w:name w:val="SL - Bullet 1"/>
    <w:basedOn w:val="ListParagraph"/>
    <w:qFormat/>
    <w:rsid w:val="00984C68"/>
    <w:pPr>
      <w:numPr>
        <w:numId w:val="9"/>
      </w:numPr>
      <w:spacing w:after="360"/>
      <w:ind w:right="312"/>
      <w:jc w:val="both"/>
    </w:pPr>
    <w:rPr>
      <w:rFonts w:cs="Times"/>
      <w:sz w:val="24"/>
      <w:szCs w:val="24"/>
      <w:lang w:val="en-US"/>
    </w:rPr>
  </w:style>
  <w:style w:type="paragraph" w:customStyle="1" w:styleId="SL-Disclaimer">
    <w:name w:val="SL - Disclaimer"/>
    <w:basedOn w:val="Normal"/>
    <w:qFormat/>
    <w:rsid w:val="00984C68"/>
    <w:pPr>
      <w:spacing w:beforeLines="240" w:before="576" w:after="240"/>
      <w:ind w:left="284" w:right="454"/>
      <w:jc w:val="both"/>
    </w:pPr>
    <w:rPr>
      <w:rFonts w:cstheme="minorHAnsi"/>
      <w:lang w:val="en-US"/>
    </w:rPr>
  </w:style>
  <w:style w:type="paragraph" w:customStyle="1" w:styleId="SL-Observations">
    <w:name w:val="SL - Observations"/>
    <w:basedOn w:val="Normal"/>
    <w:qFormat/>
    <w:rsid w:val="00346266"/>
    <w:pPr>
      <w:numPr>
        <w:numId w:val="13"/>
      </w:numPr>
      <w:spacing w:before="240" w:after="240"/>
      <w:jc w:val="both"/>
    </w:pPr>
    <w:rPr>
      <w:rFonts w:eastAsia="Times New Roman" w:cs="Calibri"/>
      <w:bCs/>
      <w:spacing w:val="20"/>
      <w:sz w:val="24"/>
      <w:szCs w:val="24"/>
      <w:lang w:val="en-SG" w:eastAsia="en-GB"/>
    </w:rPr>
  </w:style>
  <w:style w:type="paragraph" w:customStyle="1" w:styleId="Reference">
    <w:name w:val="Reference"/>
    <w:basedOn w:val="ListParagraph"/>
    <w:qFormat/>
    <w:rsid w:val="00984C68"/>
    <w:pPr>
      <w:ind w:left="709" w:right="310" w:hanging="709"/>
      <w:jc w:val="right"/>
    </w:pPr>
    <w:rPr>
      <w:i/>
      <w:color w:val="2F5496" w:themeColor="accent1" w:themeShade="BF"/>
      <w:sz w:val="24"/>
    </w:rPr>
  </w:style>
  <w:style w:type="paragraph" w:customStyle="1" w:styleId="SL-Body">
    <w:name w:val="SL - Body"/>
    <w:basedOn w:val="ListParagraph"/>
    <w:qFormat/>
    <w:rsid w:val="00984C68"/>
    <w:pPr>
      <w:spacing w:before="240"/>
      <w:ind w:left="284" w:right="452"/>
      <w:contextualSpacing w:val="0"/>
      <w:jc w:val="both"/>
    </w:pPr>
    <w:rPr>
      <w:sz w:val="28"/>
      <w:szCs w:val="24"/>
      <w:lang w:val="en-US"/>
    </w:rPr>
  </w:style>
  <w:style w:type="paragraph" w:customStyle="1" w:styleId="SL-Bullet">
    <w:name w:val="SL - Bullet"/>
    <w:basedOn w:val="ListParagraph"/>
    <w:qFormat/>
    <w:rsid w:val="00984C68"/>
    <w:pPr>
      <w:numPr>
        <w:ilvl w:val="1"/>
        <w:numId w:val="11"/>
      </w:numPr>
      <w:spacing w:before="240" w:after="240"/>
      <w:ind w:right="454"/>
      <w:jc w:val="both"/>
    </w:pPr>
    <w:rPr>
      <w:rFonts w:cs="Calibri"/>
      <w:sz w:val="28"/>
      <w:szCs w:val="28"/>
      <w:lang w:val="en-US"/>
    </w:rPr>
  </w:style>
  <w:style w:type="paragraph" w:customStyle="1" w:styleId="SL-Heading3">
    <w:name w:val="SL - Heading 3"/>
    <w:basedOn w:val="Normal"/>
    <w:qFormat/>
    <w:rsid w:val="00984C68"/>
    <w:pPr>
      <w:spacing w:before="360"/>
      <w:ind w:left="851" w:right="474" w:hanging="862"/>
      <w:jc w:val="both"/>
    </w:pPr>
    <w:rPr>
      <w:rFonts w:eastAsiaTheme="minorEastAsia"/>
      <w:sz w:val="28"/>
      <w:szCs w:val="28"/>
      <w:u w:color="000000"/>
      <w:lang w:eastAsia="en-IN"/>
    </w:rPr>
  </w:style>
  <w:style w:type="paragraph" w:customStyle="1" w:styleId="ThumbsUp">
    <w:name w:val="Thumbs Up"/>
    <w:basedOn w:val="PICTURE"/>
    <w:qFormat/>
    <w:rsid w:val="00984C68"/>
    <w:pPr>
      <w:numPr>
        <w:numId w:val="12"/>
      </w:numPr>
      <w:spacing w:after="120"/>
      <w:ind w:right="452"/>
      <w:jc w:val="both"/>
    </w:pPr>
    <w:rPr>
      <w:rFonts w:cstheme="minorHAnsi"/>
      <w:sz w:val="28"/>
    </w:rPr>
  </w:style>
  <w:style w:type="table" w:customStyle="1" w:styleId="Style1">
    <w:name w:val="Style1"/>
    <w:basedOn w:val="TableNormal"/>
    <w:uiPriority w:val="99"/>
    <w:rsid w:val="00984C68"/>
    <w:rPr>
      <w:sz w:val="24"/>
      <w:szCs w:val="24"/>
    </w:rPr>
    <w:tblPr/>
    <w:tcPr>
      <w:vAlign w:val="center"/>
    </w:tcPr>
  </w:style>
  <w:style w:type="table" w:customStyle="1" w:styleId="Safelanes">
    <w:name w:val="Safelanes"/>
    <w:basedOn w:val="TableNormal"/>
    <w:uiPriority w:val="99"/>
    <w:rsid w:val="00984C68"/>
    <w:rPr>
      <w:rFonts w:cs="Times New Roman (Body CS)"/>
      <w:sz w:val="24"/>
      <w:szCs w:val="24"/>
    </w:rPr>
    <w:tblPr>
      <w:tblStyleRowBandSize w:val="1"/>
      <w:tblBorders>
        <w:top w:val="single" w:sz="36" w:space="0" w:color="FFFFFF" w:themeColor="background1"/>
        <w:left w:val="single" w:sz="36" w:space="0" w:color="FFFFFF" w:themeColor="background1"/>
        <w:bottom w:val="single" w:sz="36" w:space="0" w:color="FFFFFF" w:themeColor="background1"/>
        <w:right w:val="single" w:sz="36" w:space="0" w:color="FFFFFF" w:themeColor="background1"/>
        <w:insideH w:val="single" w:sz="36" w:space="0" w:color="FFFFFF" w:themeColor="background1"/>
        <w:insideV w:val="single" w:sz="36" w:space="0" w:color="FFFFFF" w:themeColor="background1"/>
      </w:tblBorders>
    </w:tblPr>
    <w:tcPr>
      <w:shd w:val="clear" w:color="auto" w:fill="FFFFFF" w:themeFill="background1"/>
    </w:tcPr>
    <w:tblStylePr w:type="firstRow">
      <w:rPr>
        <w:rFonts w:asciiTheme="minorHAnsi" w:hAnsiTheme="minorHAns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CEDF1"/>
      </w:tcPr>
    </w:tblStylePr>
  </w:style>
  <w:style w:type="paragraph" w:customStyle="1" w:styleId="sHRUTI">
    <w:name w:val="sHRUTI"/>
    <w:basedOn w:val="SL-Heading1"/>
    <w:link w:val="sHRUTIChar"/>
    <w:qFormat/>
    <w:rsid w:val="00984C6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20" w:after="0"/>
      <w:ind w:left="851" w:right="476" w:hanging="573"/>
      <w:jc w:val="left"/>
    </w:pPr>
    <w:rPr>
      <w:rFonts w:cs="Calibri"/>
      <w:bCs/>
      <w:iCs w:val="0"/>
    </w:rPr>
  </w:style>
  <w:style w:type="character" w:customStyle="1" w:styleId="sHRUTIChar">
    <w:name w:val="sHRUTI Char"/>
    <w:basedOn w:val="DefaultParagraphFont"/>
    <w:link w:val="sHRUTI"/>
    <w:rsid w:val="00984C68"/>
    <w:rPr>
      <w:rFonts w:ascii="Calibri" w:eastAsia="Calibri Light" w:hAnsi="Calibri" w:cs="Calibri"/>
      <w:b/>
      <w:bCs/>
      <w:smallCaps/>
      <w:sz w:val="32"/>
      <w:szCs w:val="32"/>
      <w:lang w:val="en-US"/>
    </w:rPr>
  </w:style>
  <w:style w:type="character" w:customStyle="1" w:styleId="Heading1Char">
    <w:name w:val="Heading 1 Char"/>
    <w:aliases w:val="Th 1 Char"/>
    <w:basedOn w:val="DefaultParagraphFont"/>
    <w:link w:val="Heading1"/>
    <w:rsid w:val="00984C68"/>
    <w:rPr>
      <w:rFonts w:asciiTheme="majorHAnsi" w:eastAsiaTheme="majorEastAsia" w:hAnsiTheme="majorHAnsi" w:cstheme="majorBidi"/>
      <w:b/>
      <w:bCs/>
      <w:color w:val="44546A" w:themeColor="text2"/>
      <w:sz w:val="32"/>
      <w:szCs w:val="32"/>
      <w:lang w:val="en-SG"/>
    </w:rPr>
  </w:style>
  <w:style w:type="character" w:customStyle="1" w:styleId="Heading3Char">
    <w:name w:val="Heading 3 Char"/>
    <w:aliases w:val="Th 3 Char"/>
    <w:basedOn w:val="DefaultParagraphFont"/>
    <w:link w:val="Heading3"/>
    <w:rsid w:val="00984C68"/>
    <w:rPr>
      <w:rFonts w:ascii="Tahoma" w:eastAsia="Times New Roman" w:hAnsi="Tahoma" w:cs="Times New Roman"/>
      <w:i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68"/>
    <w:rPr>
      <w:rFonts w:asciiTheme="majorHAnsi" w:eastAsiaTheme="majorEastAsia" w:hAnsiTheme="majorHAnsi" w:cstheme="majorBidi"/>
      <w:i/>
      <w:iCs/>
      <w:color w:val="2F5496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68"/>
    <w:rPr>
      <w:rFonts w:asciiTheme="majorHAnsi" w:eastAsiaTheme="majorEastAsia" w:hAnsiTheme="majorHAnsi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984C68"/>
    <w:rPr>
      <w:rFonts w:asciiTheme="majorHAnsi" w:eastAsiaTheme="majorEastAsia" w:hAnsiTheme="majorHAnsi" w:cstheme="majorBidi"/>
      <w:color w:val="1F3763" w:themeColor="accent1" w:themeShade="7F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rsid w:val="00984C68"/>
    <w:rPr>
      <w:rFonts w:asciiTheme="majorHAnsi" w:eastAsiaTheme="majorEastAsia" w:hAnsiTheme="majorHAnsi" w:cstheme="majorBidi"/>
      <w:i/>
      <w:iCs/>
      <w:color w:val="1F3763" w:themeColor="accent1" w:themeShade="7F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rsid w:val="00984C6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rsid w:val="00984C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984C68"/>
    <w:pPr>
      <w:tabs>
        <w:tab w:val="left" w:pos="405"/>
        <w:tab w:val="left" w:pos="470"/>
        <w:tab w:val="right" w:leader="dot" w:pos="10081"/>
      </w:tabs>
      <w:spacing w:before="120"/>
    </w:pPr>
    <w:rPr>
      <w:b/>
      <w:caps/>
      <w:lang w:val="en-SG"/>
    </w:rPr>
  </w:style>
  <w:style w:type="paragraph" w:styleId="TOC2">
    <w:name w:val="toc 2"/>
    <w:basedOn w:val="Normal"/>
    <w:next w:val="Normal"/>
    <w:autoRedefine/>
    <w:uiPriority w:val="39"/>
    <w:qFormat/>
    <w:rsid w:val="004D09FC"/>
    <w:pPr>
      <w:ind w:left="240"/>
    </w:pPr>
    <w:rPr>
      <w:rFonts w:eastAsia="Times New Roman" w:cstheme="minorHAnsi"/>
      <w:smallCaps/>
      <w:kern w:val="0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4C68"/>
    <w:pPr>
      <w:ind w:left="440"/>
    </w:pPr>
    <w:rPr>
      <w:i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84C68"/>
    <w:pPr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84C68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84C68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84C68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84C68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84C68"/>
    <w:pPr>
      <w:ind w:left="1760"/>
    </w:pPr>
    <w:rPr>
      <w:sz w:val="18"/>
      <w:szCs w:val="18"/>
    </w:rPr>
  </w:style>
  <w:style w:type="paragraph" w:styleId="Header">
    <w:name w:val="header"/>
    <w:aliases w:val="Header Title"/>
    <w:basedOn w:val="Normal"/>
    <w:link w:val="HeaderChar"/>
    <w:uiPriority w:val="99"/>
    <w:unhideWhenUsed/>
    <w:rsid w:val="00984C68"/>
    <w:pPr>
      <w:tabs>
        <w:tab w:val="center" w:pos="4513"/>
        <w:tab w:val="right" w:pos="9026"/>
      </w:tabs>
    </w:pPr>
    <w:rPr>
      <w:lang w:val="en-SG"/>
    </w:rPr>
  </w:style>
  <w:style w:type="character" w:customStyle="1" w:styleId="HeaderChar">
    <w:name w:val="Header Char"/>
    <w:aliases w:val="Header Title Char"/>
    <w:basedOn w:val="DefaultParagraphFont"/>
    <w:link w:val="Header"/>
    <w:uiPriority w:val="99"/>
    <w:rsid w:val="00984C68"/>
    <w:rPr>
      <w:lang w:val="en-SG"/>
    </w:rPr>
  </w:style>
  <w:style w:type="paragraph" w:styleId="Footer">
    <w:name w:val="footer"/>
    <w:basedOn w:val="Normal"/>
    <w:link w:val="FooterChar"/>
    <w:uiPriority w:val="99"/>
    <w:unhideWhenUsed/>
    <w:rsid w:val="00984C68"/>
    <w:pPr>
      <w:tabs>
        <w:tab w:val="center" w:pos="4513"/>
        <w:tab w:val="right" w:pos="9026"/>
      </w:tabs>
    </w:pPr>
    <w:rPr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984C68"/>
    <w:rPr>
      <w:lang w:val="en-SG"/>
    </w:rPr>
  </w:style>
  <w:style w:type="paragraph" w:styleId="Caption">
    <w:name w:val="caption"/>
    <w:basedOn w:val="Normal"/>
    <w:next w:val="Normal"/>
    <w:uiPriority w:val="35"/>
    <w:unhideWhenUsed/>
    <w:qFormat/>
    <w:rsid w:val="00984C68"/>
    <w:rPr>
      <w:b/>
      <w:bCs/>
      <w:color w:val="4472C4" w:themeColor="accent1"/>
      <w:sz w:val="18"/>
      <w:szCs w:val="18"/>
      <w:lang w:val="en-SG"/>
    </w:rPr>
  </w:style>
  <w:style w:type="paragraph" w:styleId="BodyText">
    <w:name w:val="Body Text"/>
    <w:basedOn w:val="Normal"/>
    <w:link w:val="BodyTextChar"/>
    <w:rsid w:val="00984C68"/>
    <w:pPr>
      <w:widowControl w:val="0"/>
      <w:autoSpaceDE w:val="0"/>
      <w:autoSpaceDN w:val="0"/>
      <w:jc w:val="both"/>
    </w:pPr>
    <w:rPr>
      <w:rFonts w:ascii="Arial" w:eastAsia="PMingLiU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rsid w:val="00984C68"/>
    <w:rPr>
      <w:rFonts w:ascii="Arial" w:eastAsia="PMingLiU" w:hAnsi="Arial" w:cs="Arial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984C68"/>
    <w:pPr>
      <w:ind w:left="360"/>
    </w:pPr>
    <w:rPr>
      <w:sz w:val="28"/>
      <w:szCs w:val="28"/>
      <w:lang w:val="en-SG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84C68"/>
    <w:rPr>
      <w:sz w:val="28"/>
      <w:szCs w:val="28"/>
      <w:lang w:val="en-SG"/>
    </w:rPr>
  </w:style>
  <w:style w:type="paragraph" w:styleId="Subtitle">
    <w:name w:val="Subtitle"/>
    <w:basedOn w:val="Normal"/>
    <w:link w:val="SubtitleChar"/>
    <w:uiPriority w:val="2"/>
    <w:unhideWhenUsed/>
    <w:qFormat/>
    <w:rsid w:val="00984C68"/>
    <w:rPr>
      <w:rFonts w:asciiTheme="majorHAnsi" w:eastAsia="Times New Roman" w:hAnsiTheme="majorHAnsi"/>
      <w:b/>
      <w:color w:val="44546A" w:themeColor="text2"/>
      <w:sz w:val="36"/>
      <w:szCs w:val="36"/>
      <w:lang w:val="en-SG"/>
    </w:rPr>
  </w:style>
  <w:style w:type="character" w:customStyle="1" w:styleId="SubtitleChar">
    <w:name w:val="Subtitle Char"/>
    <w:basedOn w:val="DefaultParagraphFont"/>
    <w:link w:val="Subtitle"/>
    <w:uiPriority w:val="2"/>
    <w:rsid w:val="00984C68"/>
    <w:rPr>
      <w:rFonts w:asciiTheme="majorHAnsi" w:eastAsia="Times New Roman" w:hAnsiTheme="majorHAnsi" w:cs="Times New Roman"/>
      <w:b/>
      <w:color w:val="44546A" w:themeColor="text2"/>
      <w:sz w:val="36"/>
      <w:szCs w:val="36"/>
      <w:lang w:val="en-SG" w:eastAsia="en-GB"/>
    </w:rPr>
  </w:style>
  <w:style w:type="character" w:styleId="Hyperlink">
    <w:name w:val="Hyperlink"/>
    <w:basedOn w:val="DefaultParagraphFont"/>
    <w:uiPriority w:val="99"/>
    <w:unhideWhenUsed/>
    <w:rsid w:val="00984C6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4C68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84C68"/>
    <w:rPr>
      <w:i/>
      <w:i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4C68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4C68"/>
    <w:rPr>
      <w:rFonts w:ascii="Times New Roman" w:hAnsi="Times New Roman" w:cs="Times New Roman"/>
      <w:sz w:val="24"/>
      <w:szCs w:val="24"/>
      <w:lang w:val="en-GB" w:eastAsia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84C68"/>
    <w:rPr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84C68"/>
    <w:rPr>
      <w:rFonts w:ascii="Calibri" w:hAnsi="Calibri"/>
      <w:szCs w:val="21"/>
      <w:lang w:val="en-US"/>
    </w:rPr>
  </w:style>
  <w:style w:type="paragraph" w:styleId="NormalWeb">
    <w:name w:val="Normal (Web)"/>
    <w:basedOn w:val="Normal"/>
    <w:uiPriority w:val="99"/>
    <w:semiHidden/>
    <w:unhideWhenUsed/>
    <w:rsid w:val="00984C68"/>
  </w:style>
  <w:style w:type="paragraph" w:styleId="BalloonText">
    <w:name w:val="Balloon Text"/>
    <w:basedOn w:val="Normal"/>
    <w:link w:val="BalloonTextChar"/>
    <w:uiPriority w:val="99"/>
    <w:semiHidden/>
    <w:unhideWhenUsed/>
    <w:rsid w:val="00984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C68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39"/>
    <w:rsid w:val="00984C68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84C68"/>
    <w:rPr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984C68"/>
    <w:rPr>
      <w:i/>
      <w:iCs/>
      <w:color w:val="000000" w:themeColor="text1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984C68"/>
    <w:rPr>
      <w:i/>
      <w:iCs/>
      <w:color w:val="000000" w:themeColor="text1"/>
      <w:lang w:val="en-SG"/>
    </w:rPr>
  </w:style>
  <w:style w:type="paragraph" w:styleId="TOCHeading">
    <w:name w:val="TOC Heading"/>
    <w:basedOn w:val="Heading1"/>
    <w:next w:val="Normal"/>
    <w:uiPriority w:val="39"/>
    <w:unhideWhenUsed/>
    <w:qFormat/>
    <w:rsid w:val="00984C68"/>
    <w:pPr>
      <w:outlineLvl w:val="9"/>
    </w:pPr>
    <w:rPr>
      <w:color w:val="2F5496" w:themeColor="accent1" w:themeShade="BF"/>
      <w:sz w:val="28"/>
      <w:szCs w:val="28"/>
      <w:lang w:val="en-US"/>
    </w:rPr>
  </w:style>
  <w:style w:type="table" w:styleId="PlainTable1">
    <w:name w:val="Plain Table 1"/>
    <w:basedOn w:val="TableNormal"/>
    <w:uiPriority w:val="41"/>
    <w:rsid w:val="00984C68"/>
    <w:rPr>
      <w:lang w:val="en-SG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984C68"/>
    <w:rPr>
      <w:lang w:val="en-SG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84C68"/>
    <w:rPr>
      <w:sz w:val="24"/>
      <w:szCs w:val="24"/>
      <w:lang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984C68"/>
    <w:pPr>
      <w:jc w:val="center"/>
    </w:pPr>
    <w:rPr>
      <w:sz w:val="28"/>
      <w:szCs w:val="24"/>
      <w:lang w:eastAsia="en-IN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84C68"/>
    <w:rPr>
      <w:lang w:val="en-SG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TableLevel1Grey">
    <w:name w:val="Table Level 1 Grey"/>
    <w:basedOn w:val="Normal"/>
    <w:uiPriority w:val="7"/>
    <w:qFormat/>
    <w:rsid w:val="0004150F"/>
    <w:pPr>
      <w:numPr>
        <w:numId w:val="14"/>
      </w:numPr>
      <w:spacing w:before="40" w:after="40"/>
      <w:contextualSpacing/>
    </w:pPr>
    <w:rPr>
      <w:rFonts w:eastAsia="Times New Roman"/>
      <w:color w:val="404040" w:themeColor="text1" w:themeTint="BF"/>
      <w:kern w:val="0"/>
      <w:sz w:val="22"/>
      <w:szCs w:val="22"/>
      <w:lang w:val="en-GB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6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A96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Jadhav</dc:creator>
  <cp:keywords/>
  <dc:description/>
  <cp:lastModifiedBy>Shruti Jadhav</cp:lastModifiedBy>
  <cp:revision>2</cp:revision>
  <dcterms:created xsi:type="dcterms:W3CDTF">2026-05-07T07:22:00Z</dcterms:created>
  <dcterms:modified xsi:type="dcterms:W3CDTF">2026-05-07T07:23:00Z</dcterms:modified>
</cp:coreProperties>
</file>