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FD3CB" w14:textId="77777777" w:rsidR="00CF5C50" w:rsidRPr="00CF5C50" w:rsidRDefault="00CF5C50" w:rsidP="00CF5C50">
      <w:pPr>
        <w:rPr>
          <w:b/>
          <w:bCs/>
        </w:rPr>
      </w:pPr>
      <w:r w:rsidRPr="00CF5C50">
        <w:rPr>
          <w:b/>
          <w:bCs/>
        </w:rPr>
        <w:t>Prompt: Fix incorrect spares data on first load in Spares module</w:t>
      </w:r>
    </w:p>
    <w:p w14:paraId="4F6CF726" w14:textId="77777777" w:rsidR="00CF5C50" w:rsidRPr="00CF5C50" w:rsidRDefault="00CF5C50" w:rsidP="00CF5C50">
      <w:r w:rsidRPr="00CF5C50">
        <w:t xml:space="preserve">There is an issue in the </w:t>
      </w:r>
      <w:r w:rsidRPr="00CF5C50">
        <w:rPr>
          <w:b/>
          <w:bCs/>
        </w:rPr>
        <w:t>Spares Inventory module</w:t>
      </w:r>
      <w:r w:rsidRPr="00CF5C50">
        <w:t xml:space="preserve"> related to initial data loading and component-based filtering.</w:t>
      </w:r>
    </w:p>
    <w:p w14:paraId="225255EE" w14:textId="77777777" w:rsidR="00CF5C50" w:rsidRPr="00CF5C50" w:rsidRDefault="00CF5C50" w:rsidP="00CF5C50">
      <w:pPr>
        <w:rPr>
          <w:b/>
          <w:bCs/>
        </w:rPr>
      </w:pPr>
      <w:r w:rsidRPr="00CF5C50">
        <w:rPr>
          <w:b/>
          <w:bCs/>
        </w:rPr>
        <w:t>Observed Issue</w:t>
      </w:r>
    </w:p>
    <w:p w14:paraId="4BB75F3B" w14:textId="77777777" w:rsidR="00CF5C50" w:rsidRPr="00CF5C50" w:rsidRDefault="00CF5C50" w:rsidP="00CF5C50">
      <w:pPr>
        <w:numPr>
          <w:ilvl w:val="0"/>
          <w:numId w:val="7"/>
        </w:numPr>
      </w:pPr>
      <w:r w:rsidRPr="00CF5C50">
        <w:t xml:space="preserve">Spares are added for </w:t>
      </w:r>
      <w:r w:rsidRPr="00CF5C50">
        <w:rPr>
          <w:b/>
          <w:bCs/>
        </w:rPr>
        <w:t>Vessel: V001</w:t>
      </w:r>
      <w:r w:rsidRPr="00CF5C50">
        <w:t xml:space="preserve"> and </w:t>
      </w:r>
      <w:r w:rsidRPr="00CF5C50">
        <w:rPr>
          <w:b/>
          <w:bCs/>
        </w:rPr>
        <w:t>Component Code: 403.006</w:t>
      </w:r>
    </w:p>
    <w:p w14:paraId="54CD371E" w14:textId="77777777" w:rsidR="00CF5C50" w:rsidRPr="00CF5C50" w:rsidRDefault="00CF5C50" w:rsidP="00CF5C50">
      <w:pPr>
        <w:numPr>
          <w:ilvl w:val="0"/>
          <w:numId w:val="7"/>
        </w:numPr>
      </w:pPr>
      <w:r w:rsidRPr="00CF5C50">
        <w:t xml:space="preserve">On </w:t>
      </w:r>
      <w:r w:rsidRPr="00CF5C50">
        <w:rPr>
          <w:b/>
          <w:bCs/>
        </w:rPr>
        <w:t>first load</w:t>
      </w:r>
      <w:r w:rsidRPr="00CF5C50">
        <w:t xml:space="preserve"> of the Spares page:</w:t>
      </w:r>
    </w:p>
    <w:p w14:paraId="5FC86E2F" w14:textId="77777777" w:rsidR="00CF5C50" w:rsidRPr="00CF5C50" w:rsidRDefault="00CF5C50" w:rsidP="00CF5C50">
      <w:pPr>
        <w:numPr>
          <w:ilvl w:val="1"/>
          <w:numId w:val="7"/>
        </w:numPr>
      </w:pPr>
      <w:r w:rsidRPr="00CF5C50">
        <w:t xml:space="preserve">The UI incorrectly shows spares as if they belong to </w:t>
      </w:r>
      <w:r w:rsidRPr="00CF5C50">
        <w:rPr>
          <w:b/>
          <w:bCs/>
        </w:rPr>
        <w:t>Component group “6”</w:t>
      </w:r>
      <w:r w:rsidRPr="00CF5C50">
        <w:t xml:space="preserve"> (see attached screenshot)</w:t>
      </w:r>
    </w:p>
    <w:p w14:paraId="2737FDAF" w14:textId="77777777" w:rsidR="00CF5C50" w:rsidRPr="00CF5C50" w:rsidRDefault="00CF5C50" w:rsidP="00CF5C50">
      <w:pPr>
        <w:numPr>
          <w:ilvl w:val="0"/>
          <w:numId w:val="7"/>
        </w:numPr>
      </w:pPr>
      <w:r w:rsidRPr="00CF5C50">
        <w:t xml:space="preserve">When I </w:t>
      </w:r>
      <w:r w:rsidRPr="00CF5C50">
        <w:rPr>
          <w:b/>
          <w:bCs/>
        </w:rPr>
        <w:t>manually click/select the component again</w:t>
      </w:r>
      <w:r w:rsidRPr="00CF5C50">
        <w:t>, the data refreshes and:</w:t>
      </w:r>
    </w:p>
    <w:p w14:paraId="2A0BD8AD" w14:textId="77777777" w:rsidR="00CF5C50" w:rsidRPr="00CF5C50" w:rsidRDefault="00CF5C50" w:rsidP="00CF5C50">
      <w:pPr>
        <w:numPr>
          <w:ilvl w:val="1"/>
          <w:numId w:val="7"/>
        </w:numPr>
      </w:pPr>
      <w:r w:rsidRPr="00CF5C50">
        <w:t xml:space="preserve">Correct spares for </w:t>
      </w:r>
      <w:r w:rsidRPr="00CF5C50">
        <w:rPr>
          <w:b/>
          <w:bCs/>
        </w:rPr>
        <w:t>component code 403.006</w:t>
      </w:r>
      <w:r w:rsidRPr="00CF5C50">
        <w:t xml:space="preserve"> are fetched and displayed</w:t>
      </w:r>
    </w:p>
    <w:p w14:paraId="23841DDF" w14:textId="77777777" w:rsidR="00CF5C50" w:rsidRPr="00CF5C50" w:rsidRDefault="00CF5C50" w:rsidP="00CF5C50">
      <w:r w:rsidRPr="00CF5C50">
        <w:t xml:space="preserve">This indicates a problem with </w:t>
      </w:r>
      <w:r w:rsidRPr="00CF5C50">
        <w:rPr>
          <w:b/>
          <w:bCs/>
        </w:rPr>
        <w:t>initial state, default selection, or first API call execution</w:t>
      </w:r>
      <w:r w:rsidRPr="00CF5C50">
        <w:t>, not with the underlying data itself.</w:t>
      </w:r>
    </w:p>
    <w:p w14:paraId="1E7AB042" w14:textId="77777777" w:rsidR="00CF5C50" w:rsidRPr="00CF5C50" w:rsidRDefault="00CF5C50" w:rsidP="00CF5C50">
      <w:pPr>
        <w:rPr>
          <w:b/>
          <w:bCs/>
        </w:rPr>
      </w:pPr>
      <w:r w:rsidRPr="00CF5C50">
        <w:rPr>
          <w:b/>
          <w:bCs/>
        </w:rPr>
        <w:t>Expected Behavior</w:t>
      </w:r>
    </w:p>
    <w:p w14:paraId="63C888F3" w14:textId="77777777" w:rsidR="00CF5C50" w:rsidRPr="00CF5C50" w:rsidRDefault="00CF5C50" w:rsidP="00CF5C50">
      <w:pPr>
        <w:numPr>
          <w:ilvl w:val="0"/>
          <w:numId w:val="8"/>
        </w:numPr>
      </w:pPr>
      <w:r w:rsidRPr="00CF5C50">
        <w:t>On first page load:</w:t>
      </w:r>
    </w:p>
    <w:p w14:paraId="1F3ABC3A" w14:textId="77777777" w:rsidR="00CF5C50" w:rsidRPr="00CF5C50" w:rsidRDefault="00CF5C50" w:rsidP="00CF5C50">
      <w:pPr>
        <w:numPr>
          <w:ilvl w:val="1"/>
          <w:numId w:val="8"/>
        </w:numPr>
      </w:pPr>
      <w:r w:rsidRPr="00CF5C50">
        <w:t xml:space="preserve">Spares should be fetched </w:t>
      </w:r>
      <w:r w:rsidRPr="00CF5C50">
        <w:rPr>
          <w:b/>
          <w:bCs/>
        </w:rPr>
        <w:t>only for the selected vessel (V001)</w:t>
      </w:r>
    </w:p>
    <w:p w14:paraId="2B53D0C4" w14:textId="77777777" w:rsidR="00CF5C50" w:rsidRPr="00CF5C50" w:rsidRDefault="00CF5C50" w:rsidP="00CF5C50">
      <w:pPr>
        <w:numPr>
          <w:ilvl w:val="1"/>
          <w:numId w:val="8"/>
        </w:numPr>
      </w:pPr>
      <w:r w:rsidRPr="00CF5C50">
        <w:t xml:space="preserve">And </w:t>
      </w:r>
      <w:r w:rsidRPr="00CF5C50">
        <w:rPr>
          <w:b/>
          <w:bCs/>
        </w:rPr>
        <w:t>only for the currently selected component code (403.006)</w:t>
      </w:r>
    </w:p>
    <w:p w14:paraId="497CC4EC" w14:textId="77777777" w:rsidR="00CF5C50" w:rsidRPr="00CF5C50" w:rsidRDefault="00CF5C50" w:rsidP="00CF5C50">
      <w:pPr>
        <w:numPr>
          <w:ilvl w:val="0"/>
          <w:numId w:val="8"/>
        </w:numPr>
      </w:pPr>
      <w:r w:rsidRPr="00CF5C50">
        <w:t>The result on first load must match what is shown after manually clicking the component.</w:t>
      </w:r>
    </w:p>
    <w:p w14:paraId="529B63C8" w14:textId="77777777" w:rsidR="00CF5C50" w:rsidRPr="00CF5C50" w:rsidRDefault="00CF5C50" w:rsidP="00CF5C50">
      <w:pPr>
        <w:rPr>
          <w:b/>
          <w:bCs/>
        </w:rPr>
      </w:pPr>
      <w:r w:rsidRPr="00CF5C50">
        <w:rPr>
          <w:b/>
          <w:bCs/>
        </w:rPr>
        <w:t>What to Analyze</w:t>
      </w:r>
    </w:p>
    <w:p w14:paraId="2E4FC587" w14:textId="77777777" w:rsidR="00CF5C50" w:rsidRPr="00CF5C50" w:rsidRDefault="00CF5C50" w:rsidP="00CF5C50">
      <w:r w:rsidRPr="00CF5C50">
        <w:t>Please analyze end-to-end:</w:t>
      </w:r>
    </w:p>
    <w:p w14:paraId="455985AA" w14:textId="77777777" w:rsidR="00CF5C50" w:rsidRPr="00CF5C50" w:rsidRDefault="00CF5C50" w:rsidP="00CF5C50">
      <w:pPr>
        <w:numPr>
          <w:ilvl w:val="0"/>
          <w:numId w:val="9"/>
        </w:numPr>
      </w:pPr>
      <w:r w:rsidRPr="00CF5C50">
        <w:rPr>
          <w:b/>
          <w:bCs/>
        </w:rPr>
        <w:t>Frontend</w:t>
      </w:r>
    </w:p>
    <w:p w14:paraId="16699863" w14:textId="77777777" w:rsidR="00CF5C50" w:rsidRPr="00CF5C50" w:rsidRDefault="00CF5C50" w:rsidP="00CF5C50">
      <w:pPr>
        <w:numPr>
          <w:ilvl w:val="1"/>
          <w:numId w:val="9"/>
        </w:numPr>
      </w:pPr>
      <w:r w:rsidRPr="00CF5C50">
        <w:t>Initial component selection logic</w:t>
      </w:r>
    </w:p>
    <w:p w14:paraId="6C07C855" w14:textId="77777777" w:rsidR="00CF5C50" w:rsidRPr="00CF5C50" w:rsidRDefault="00CF5C50" w:rsidP="00CF5C50">
      <w:pPr>
        <w:numPr>
          <w:ilvl w:val="1"/>
          <w:numId w:val="9"/>
        </w:numPr>
      </w:pPr>
      <w:r w:rsidRPr="00CF5C50">
        <w:t>Default state initialization for:</w:t>
      </w:r>
    </w:p>
    <w:p w14:paraId="019D51D4" w14:textId="77777777" w:rsidR="00CF5C50" w:rsidRPr="00CF5C50" w:rsidRDefault="00CF5C50" w:rsidP="00CF5C50">
      <w:pPr>
        <w:numPr>
          <w:ilvl w:val="2"/>
          <w:numId w:val="9"/>
        </w:numPr>
      </w:pPr>
      <w:r w:rsidRPr="00CF5C50">
        <w:t>vessel</w:t>
      </w:r>
    </w:p>
    <w:p w14:paraId="0B58E9B1" w14:textId="77777777" w:rsidR="00CF5C50" w:rsidRPr="00CF5C50" w:rsidRDefault="00CF5C50" w:rsidP="00CF5C50">
      <w:pPr>
        <w:numPr>
          <w:ilvl w:val="2"/>
          <w:numId w:val="9"/>
        </w:numPr>
      </w:pPr>
      <w:r w:rsidRPr="00CF5C50">
        <w:t>component / component code</w:t>
      </w:r>
    </w:p>
    <w:p w14:paraId="6D09DD34" w14:textId="77777777" w:rsidR="00CF5C50" w:rsidRPr="00CF5C50" w:rsidRDefault="00CF5C50" w:rsidP="00CF5C50">
      <w:pPr>
        <w:numPr>
          <w:ilvl w:val="1"/>
          <w:numId w:val="9"/>
        </w:numPr>
      </w:pPr>
      <w:r w:rsidRPr="00CF5C50">
        <w:t>Timing/order of:</w:t>
      </w:r>
    </w:p>
    <w:p w14:paraId="2E77F82F" w14:textId="77777777" w:rsidR="00CF5C50" w:rsidRPr="00CF5C50" w:rsidRDefault="00CF5C50" w:rsidP="00CF5C50">
      <w:pPr>
        <w:numPr>
          <w:ilvl w:val="2"/>
          <w:numId w:val="9"/>
        </w:numPr>
      </w:pPr>
      <w:r w:rsidRPr="00CF5C50">
        <w:t>component tree selection</w:t>
      </w:r>
    </w:p>
    <w:p w14:paraId="4B78EEAD" w14:textId="77777777" w:rsidR="00CF5C50" w:rsidRPr="00CF5C50" w:rsidRDefault="00CF5C50" w:rsidP="00CF5C50">
      <w:pPr>
        <w:numPr>
          <w:ilvl w:val="2"/>
          <w:numId w:val="9"/>
        </w:numPr>
      </w:pPr>
      <w:r w:rsidRPr="00CF5C50">
        <w:t>spares API call</w:t>
      </w:r>
    </w:p>
    <w:p w14:paraId="79694740" w14:textId="77777777" w:rsidR="00CF5C50" w:rsidRPr="00CF5C50" w:rsidRDefault="00CF5C50" w:rsidP="00CF5C50">
      <w:pPr>
        <w:numPr>
          <w:ilvl w:val="1"/>
          <w:numId w:val="9"/>
        </w:numPr>
      </w:pPr>
      <w:r w:rsidRPr="00CF5C50">
        <w:t>Any useEffect, watcher, or subscription that fires before component selection is finalized</w:t>
      </w:r>
    </w:p>
    <w:p w14:paraId="56DF4B60" w14:textId="77777777" w:rsidR="00CF5C50" w:rsidRPr="00CF5C50" w:rsidRDefault="00CF5C50" w:rsidP="00CF5C50">
      <w:pPr>
        <w:numPr>
          <w:ilvl w:val="0"/>
          <w:numId w:val="9"/>
        </w:numPr>
      </w:pPr>
      <w:r w:rsidRPr="00CF5C50">
        <w:rPr>
          <w:b/>
          <w:bCs/>
        </w:rPr>
        <w:t>Backend / API</w:t>
      </w:r>
    </w:p>
    <w:p w14:paraId="4F5B75B8" w14:textId="77777777" w:rsidR="00CF5C50" w:rsidRPr="00CF5C50" w:rsidRDefault="00CF5C50" w:rsidP="00CF5C50">
      <w:pPr>
        <w:numPr>
          <w:ilvl w:val="1"/>
          <w:numId w:val="9"/>
        </w:numPr>
      </w:pPr>
      <w:r w:rsidRPr="00CF5C50">
        <w:t>Spares fetch query</w:t>
      </w:r>
    </w:p>
    <w:p w14:paraId="02BFF781" w14:textId="77777777" w:rsidR="00CF5C50" w:rsidRPr="00CF5C50" w:rsidRDefault="00CF5C50" w:rsidP="00CF5C50">
      <w:pPr>
        <w:numPr>
          <w:ilvl w:val="1"/>
          <w:numId w:val="9"/>
        </w:numPr>
      </w:pPr>
      <w:r w:rsidRPr="00CF5C50">
        <w:t>Ensure filtering is applied correctly on:</w:t>
      </w:r>
    </w:p>
    <w:p w14:paraId="1986B34F" w14:textId="77777777" w:rsidR="00CF5C50" w:rsidRPr="00CF5C50" w:rsidRDefault="00CF5C50" w:rsidP="00CF5C50">
      <w:pPr>
        <w:numPr>
          <w:ilvl w:val="2"/>
          <w:numId w:val="9"/>
        </w:numPr>
      </w:pPr>
      <w:r w:rsidRPr="00CF5C50">
        <w:lastRenderedPageBreak/>
        <w:t>vessel_id / vessel_code</w:t>
      </w:r>
    </w:p>
    <w:p w14:paraId="5F998DF4" w14:textId="77777777" w:rsidR="00CF5C50" w:rsidRPr="00CF5C50" w:rsidRDefault="00CF5C50" w:rsidP="00CF5C50">
      <w:pPr>
        <w:numPr>
          <w:ilvl w:val="2"/>
          <w:numId w:val="9"/>
        </w:numPr>
      </w:pPr>
      <w:r w:rsidRPr="00CF5C50">
        <w:t>component_code</w:t>
      </w:r>
    </w:p>
    <w:p w14:paraId="20E7B996" w14:textId="77777777" w:rsidR="00CF5C50" w:rsidRPr="00CF5C50" w:rsidRDefault="00CF5C50" w:rsidP="00CF5C50">
      <w:pPr>
        <w:numPr>
          <w:ilvl w:val="1"/>
          <w:numId w:val="9"/>
        </w:numPr>
      </w:pPr>
      <w:r w:rsidRPr="00CF5C50">
        <w:t>Verify no fallback or broad query is executed on first load</w:t>
      </w:r>
    </w:p>
    <w:p w14:paraId="74C77134" w14:textId="77777777" w:rsidR="00CF5C50" w:rsidRPr="00CF5C50" w:rsidRDefault="00CF5C50" w:rsidP="00CF5C50">
      <w:pPr>
        <w:numPr>
          <w:ilvl w:val="0"/>
          <w:numId w:val="9"/>
        </w:numPr>
      </w:pPr>
      <w:r w:rsidRPr="00CF5C50">
        <w:rPr>
          <w:b/>
          <w:bCs/>
        </w:rPr>
        <w:t>Integration</w:t>
      </w:r>
    </w:p>
    <w:p w14:paraId="224EBD32" w14:textId="77777777" w:rsidR="00CF5C50" w:rsidRPr="00CF5C50" w:rsidRDefault="00CF5C50" w:rsidP="00CF5C50">
      <w:pPr>
        <w:numPr>
          <w:ilvl w:val="1"/>
          <w:numId w:val="9"/>
        </w:numPr>
      </w:pPr>
      <w:r w:rsidRPr="00CF5C50">
        <w:t>Confirm the first API call uses the same parameters as subsequent calls triggered by user interaction</w:t>
      </w:r>
    </w:p>
    <w:p w14:paraId="41BCF0D2" w14:textId="77777777" w:rsidR="00CF5C50" w:rsidRPr="00CF5C50" w:rsidRDefault="00CF5C50" w:rsidP="00CF5C50">
      <w:pPr>
        <w:rPr>
          <w:b/>
          <w:bCs/>
        </w:rPr>
      </w:pPr>
      <w:r w:rsidRPr="00CF5C50">
        <w:rPr>
          <w:b/>
          <w:bCs/>
        </w:rPr>
        <w:t>Fix Requirements</w:t>
      </w:r>
    </w:p>
    <w:p w14:paraId="086F70F9" w14:textId="77777777" w:rsidR="00CF5C50" w:rsidRPr="00CF5C50" w:rsidRDefault="00CF5C50" w:rsidP="00CF5C50">
      <w:pPr>
        <w:numPr>
          <w:ilvl w:val="0"/>
          <w:numId w:val="10"/>
        </w:numPr>
      </w:pPr>
      <w:r w:rsidRPr="00CF5C50">
        <w:t xml:space="preserve">Fix the root cause so that </w:t>
      </w:r>
      <w:r w:rsidRPr="00CF5C50">
        <w:rPr>
          <w:b/>
          <w:bCs/>
        </w:rPr>
        <w:t>first load behaves exactly like a manual component click</w:t>
      </w:r>
    </w:p>
    <w:p w14:paraId="364DBB47" w14:textId="77777777" w:rsidR="00CF5C50" w:rsidRPr="00CF5C50" w:rsidRDefault="00CF5C50" w:rsidP="00CF5C50">
      <w:pPr>
        <w:numPr>
          <w:ilvl w:val="0"/>
          <w:numId w:val="10"/>
        </w:numPr>
      </w:pPr>
      <w:r w:rsidRPr="00CF5C50">
        <w:t xml:space="preserve">Do </w:t>
      </w:r>
      <w:r w:rsidRPr="00CF5C50">
        <w:rPr>
          <w:b/>
          <w:bCs/>
        </w:rPr>
        <w:t>not</w:t>
      </w:r>
      <w:r w:rsidRPr="00CF5C50">
        <w:t xml:space="preserve"> change unrelated logic or data structures</w:t>
      </w:r>
    </w:p>
    <w:p w14:paraId="5F165CD2" w14:textId="77777777" w:rsidR="00CF5C50" w:rsidRPr="00CF5C50" w:rsidRDefault="00CF5C50" w:rsidP="00CF5C50">
      <w:pPr>
        <w:numPr>
          <w:ilvl w:val="0"/>
          <w:numId w:val="10"/>
        </w:numPr>
      </w:pPr>
      <w:r w:rsidRPr="00CF5C50">
        <w:t xml:space="preserve">Do </w:t>
      </w:r>
      <w:r w:rsidRPr="00CF5C50">
        <w:rPr>
          <w:b/>
          <w:bCs/>
        </w:rPr>
        <w:t>not</w:t>
      </w:r>
      <w:r w:rsidRPr="00CF5C50">
        <w:t xml:space="preserve"> introduce new filters or assumptions</w:t>
      </w:r>
    </w:p>
    <w:p w14:paraId="77F3CFCF" w14:textId="77777777" w:rsidR="00CF5C50" w:rsidRPr="00CF5C50" w:rsidRDefault="00CF5C50" w:rsidP="00CF5C50">
      <w:pPr>
        <w:numPr>
          <w:ilvl w:val="0"/>
          <w:numId w:val="10"/>
        </w:numPr>
      </w:pPr>
      <w:r w:rsidRPr="00CF5C50">
        <w:t>Ensure this works consistently across refreshes</w:t>
      </w:r>
    </w:p>
    <w:p w14:paraId="5F782B23" w14:textId="77777777" w:rsidR="00CF5C50" w:rsidRPr="00CF5C50" w:rsidRDefault="00CF5C50" w:rsidP="00CF5C50">
      <w:pPr>
        <w:rPr>
          <w:b/>
          <w:bCs/>
        </w:rPr>
      </w:pPr>
      <w:r w:rsidRPr="00CF5C50">
        <w:rPr>
          <w:b/>
          <w:bCs/>
        </w:rPr>
        <w:t>Verification</w:t>
      </w:r>
    </w:p>
    <w:p w14:paraId="201BD022" w14:textId="77777777" w:rsidR="00CF5C50" w:rsidRPr="00CF5C50" w:rsidRDefault="00CF5C50" w:rsidP="00CF5C50">
      <w:r w:rsidRPr="00CF5C50">
        <w:t>After fixing:</w:t>
      </w:r>
    </w:p>
    <w:p w14:paraId="660C69D6" w14:textId="77777777" w:rsidR="00CF5C50" w:rsidRPr="00CF5C50" w:rsidRDefault="00CF5C50" w:rsidP="00CF5C50">
      <w:pPr>
        <w:numPr>
          <w:ilvl w:val="0"/>
          <w:numId w:val="11"/>
        </w:numPr>
      </w:pPr>
      <w:r w:rsidRPr="00CF5C50">
        <w:t xml:space="preserve">Test with vessel </w:t>
      </w:r>
      <w:r w:rsidRPr="00CF5C50">
        <w:rPr>
          <w:b/>
          <w:bCs/>
        </w:rPr>
        <w:t>V001</w:t>
      </w:r>
    </w:p>
    <w:p w14:paraId="05452D82" w14:textId="77777777" w:rsidR="00CF5C50" w:rsidRPr="00CF5C50" w:rsidRDefault="00CF5C50" w:rsidP="00CF5C50">
      <w:pPr>
        <w:numPr>
          <w:ilvl w:val="0"/>
          <w:numId w:val="11"/>
        </w:numPr>
      </w:pPr>
      <w:r w:rsidRPr="00CF5C50">
        <w:t xml:space="preserve">Test with component </w:t>
      </w:r>
      <w:r w:rsidRPr="00CF5C50">
        <w:rPr>
          <w:b/>
          <w:bCs/>
        </w:rPr>
        <w:t>403.006</w:t>
      </w:r>
    </w:p>
    <w:p w14:paraId="49EF83E1" w14:textId="77777777" w:rsidR="00CF5C50" w:rsidRPr="00CF5C50" w:rsidRDefault="00CF5C50" w:rsidP="00CF5C50">
      <w:pPr>
        <w:numPr>
          <w:ilvl w:val="0"/>
          <w:numId w:val="11"/>
        </w:numPr>
      </w:pPr>
      <w:r w:rsidRPr="00CF5C50">
        <w:t>Confirm that:</w:t>
      </w:r>
    </w:p>
    <w:p w14:paraId="04A33CA9" w14:textId="77777777" w:rsidR="00CF5C50" w:rsidRPr="00CF5C50" w:rsidRDefault="00CF5C50" w:rsidP="00CF5C50">
      <w:pPr>
        <w:numPr>
          <w:ilvl w:val="1"/>
          <w:numId w:val="11"/>
        </w:numPr>
      </w:pPr>
      <w:r w:rsidRPr="00CF5C50">
        <w:t>First load shows correct spares</w:t>
      </w:r>
    </w:p>
    <w:p w14:paraId="055AE4C8" w14:textId="77777777" w:rsidR="00CF5C50" w:rsidRPr="00CF5C50" w:rsidRDefault="00CF5C50" w:rsidP="00CF5C50">
      <w:pPr>
        <w:numPr>
          <w:ilvl w:val="1"/>
          <w:numId w:val="11"/>
        </w:numPr>
      </w:pPr>
      <w:r w:rsidRPr="00CF5C50">
        <w:t>No incorrect grouping (like “6”) appears</w:t>
      </w:r>
    </w:p>
    <w:p w14:paraId="0B0787C7" w14:textId="77777777" w:rsidR="00CF5C50" w:rsidRPr="00CF5C50" w:rsidRDefault="00CF5C50" w:rsidP="00CF5C50">
      <w:pPr>
        <w:numPr>
          <w:ilvl w:val="1"/>
          <w:numId w:val="11"/>
        </w:numPr>
      </w:pPr>
      <w:r w:rsidRPr="00CF5C50">
        <w:t>Subsequent clicks behave consistently</w:t>
      </w:r>
    </w:p>
    <w:p w14:paraId="3AF09CD5" w14:textId="77777777" w:rsidR="00CF5C50" w:rsidRPr="00CF5C50" w:rsidRDefault="00CF5C50" w:rsidP="00CF5C50">
      <w:r w:rsidRPr="00CF5C50">
        <w:t>If any clarification is needed about:</w:t>
      </w:r>
    </w:p>
    <w:p w14:paraId="3BBD726B" w14:textId="77777777" w:rsidR="00CF5C50" w:rsidRPr="00CF5C50" w:rsidRDefault="00CF5C50" w:rsidP="00CF5C50">
      <w:pPr>
        <w:numPr>
          <w:ilvl w:val="0"/>
          <w:numId w:val="12"/>
        </w:numPr>
      </w:pPr>
      <w:r w:rsidRPr="00CF5C50">
        <w:t>how component selection is supposed to work, or</w:t>
      </w:r>
    </w:p>
    <w:p w14:paraId="6DDB40F2" w14:textId="77777777" w:rsidR="00CF5C50" w:rsidRPr="00CF5C50" w:rsidRDefault="00CF5C50" w:rsidP="00CF5C50">
      <w:pPr>
        <w:numPr>
          <w:ilvl w:val="0"/>
          <w:numId w:val="12"/>
        </w:numPr>
      </w:pPr>
      <w:r w:rsidRPr="00CF5C50">
        <w:t>which field should be treated as the source of truth for component filtering</w:t>
      </w:r>
    </w:p>
    <w:p w14:paraId="0F576819" w14:textId="77777777" w:rsidR="00CF5C50" w:rsidRPr="00CF5C50" w:rsidRDefault="00CF5C50" w:rsidP="00CF5C50">
      <w:r w:rsidRPr="00CF5C50">
        <w:rPr>
          <w:rFonts w:ascii="Segoe UI Emoji" w:hAnsi="Segoe UI Emoji" w:cs="Segoe UI Emoji"/>
        </w:rPr>
        <w:t>👉</w:t>
      </w:r>
      <w:r w:rsidRPr="00CF5C50">
        <w:t xml:space="preserve"> </w:t>
      </w:r>
      <w:r w:rsidRPr="00CF5C50">
        <w:rPr>
          <w:b/>
          <w:bCs/>
        </w:rPr>
        <w:t>Ask before implementing assumptions.</w:t>
      </w:r>
    </w:p>
    <w:p w14:paraId="27413504" w14:textId="77777777" w:rsidR="00D21B34" w:rsidRDefault="00CF5C50">
      <w:r>
        <w:rPr>
          <w:noProof/>
        </w:rPr>
        <w:lastRenderedPageBreak/>
        <w:drawing>
          <wp:inline distT="0" distB="0" distL="0" distR="0" wp14:anchorId="0B9B9B32" wp14:editId="5E5A0525">
            <wp:extent cx="5731510" cy="2887345"/>
            <wp:effectExtent l="0" t="0" r="2540" b="8255"/>
            <wp:docPr id="18782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1B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702E6"/>
    <w:multiLevelType w:val="multilevel"/>
    <w:tmpl w:val="B308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97212"/>
    <w:multiLevelType w:val="multilevel"/>
    <w:tmpl w:val="D270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E5FA7"/>
    <w:multiLevelType w:val="multilevel"/>
    <w:tmpl w:val="B59E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90C8A"/>
    <w:multiLevelType w:val="multilevel"/>
    <w:tmpl w:val="5F7E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41592"/>
    <w:multiLevelType w:val="multilevel"/>
    <w:tmpl w:val="8034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16092"/>
    <w:multiLevelType w:val="multilevel"/>
    <w:tmpl w:val="39A0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B37ABA"/>
    <w:multiLevelType w:val="multilevel"/>
    <w:tmpl w:val="FB989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3A0FDF"/>
    <w:multiLevelType w:val="multilevel"/>
    <w:tmpl w:val="1EB44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5E6BBF"/>
    <w:multiLevelType w:val="multilevel"/>
    <w:tmpl w:val="B610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4A181E"/>
    <w:multiLevelType w:val="multilevel"/>
    <w:tmpl w:val="CE12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F648ED"/>
    <w:multiLevelType w:val="multilevel"/>
    <w:tmpl w:val="F35E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FB573E"/>
    <w:multiLevelType w:val="multilevel"/>
    <w:tmpl w:val="7EA2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390080">
    <w:abstractNumId w:val="2"/>
  </w:num>
  <w:num w:numId="2" w16cid:durableId="437221849">
    <w:abstractNumId w:val="9"/>
  </w:num>
  <w:num w:numId="3" w16cid:durableId="1271202966">
    <w:abstractNumId w:val="6"/>
  </w:num>
  <w:num w:numId="4" w16cid:durableId="875120480">
    <w:abstractNumId w:val="1"/>
  </w:num>
  <w:num w:numId="5" w16cid:durableId="580220364">
    <w:abstractNumId w:val="10"/>
  </w:num>
  <w:num w:numId="6" w16cid:durableId="1670911001">
    <w:abstractNumId w:val="8"/>
  </w:num>
  <w:num w:numId="7" w16cid:durableId="1385182289">
    <w:abstractNumId w:val="3"/>
  </w:num>
  <w:num w:numId="8" w16cid:durableId="126438340">
    <w:abstractNumId w:val="5"/>
  </w:num>
  <w:num w:numId="9" w16cid:durableId="1188643475">
    <w:abstractNumId w:val="7"/>
  </w:num>
  <w:num w:numId="10" w16cid:durableId="768502417">
    <w:abstractNumId w:val="4"/>
  </w:num>
  <w:num w:numId="11" w16cid:durableId="1321273817">
    <w:abstractNumId w:val="11"/>
  </w:num>
  <w:num w:numId="12" w16cid:durableId="498079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191"/>
    <w:rsid w:val="002901C9"/>
    <w:rsid w:val="0048390E"/>
    <w:rsid w:val="005F6C8D"/>
    <w:rsid w:val="00633191"/>
    <w:rsid w:val="009172ED"/>
    <w:rsid w:val="00930C3B"/>
    <w:rsid w:val="009C3040"/>
    <w:rsid w:val="00BE0FC6"/>
    <w:rsid w:val="00C54655"/>
    <w:rsid w:val="00CF5C50"/>
    <w:rsid w:val="00D21B34"/>
    <w:rsid w:val="00D94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020E1"/>
  <w15:chartTrackingRefBased/>
  <w15:docId w15:val="{6CEA2A4C-B12B-4A51-BDAB-D6D402B0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1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1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1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1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1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1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1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1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1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1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1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3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2025-12-19T05:13:00Z</dcterms:created>
  <dcterms:modified xsi:type="dcterms:W3CDTF">2025-12-19T09:13:00Z</dcterms:modified>
</cp:coreProperties>
</file>