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0CCD" w14:textId="77777777" w:rsidR="00930C3B" w:rsidRDefault="00C1570B">
      <w:r w:rsidRPr="00C1570B">
        <w:drawing>
          <wp:inline distT="0" distB="0" distL="0" distR="0" wp14:anchorId="7A3B5BED" wp14:editId="6A7A5B48">
            <wp:extent cx="3162741" cy="1095528"/>
            <wp:effectExtent l="0" t="0" r="0" b="9525"/>
            <wp:docPr id="171219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1918" w14:textId="77777777" w:rsidR="00C1570B" w:rsidRDefault="00C1570B"/>
    <w:p w14:paraId="1B369B0B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 xml:space="preserve">Final Prompt for </w:t>
      </w:r>
      <w:proofErr w:type="spellStart"/>
      <w:r w:rsidRPr="00C1570B">
        <w:rPr>
          <w:b/>
          <w:bCs/>
        </w:rPr>
        <w:t>Replit</w:t>
      </w:r>
      <w:proofErr w:type="spellEnd"/>
      <w:r w:rsidRPr="00C1570B">
        <w:rPr>
          <w:b/>
          <w:bCs/>
        </w:rPr>
        <w:t xml:space="preserve"> — V2 Modular Architecture Planning with Toggle Support</w:t>
      </w:r>
    </w:p>
    <w:p w14:paraId="18E6A913" w14:textId="77777777" w:rsidR="00C1570B" w:rsidRPr="00C1570B" w:rsidRDefault="00C1570B" w:rsidP="00C1570B">
      <w:r w:rsidRPr="00C1570B">
        <w:t xml:space="preserve">Analyse the </w:t>
      </w:r>
      <w:r w:rsidRPr="00C1570B">
        <w:rPr>
          <w:b/>
          <w:bCs/>
        </w:rPr>
        <w:t>current existing backend and frontend architecture</w:t>
      </w:r>
      <w:r w:rsidRPr="00C1570B">
        <w:t xml:space="preserve"> and produce a </w:t>
      </w:r>
      <w:r w:rsidRPr="00C1570B">
        <w:rPr>
          <w:b/>
          <w:bCs/>
        </w:rPr>
        <w:t>clear, step-by-step plan</w:t>
      </w:r>
      <w:r w:rsidRPr="00C1570B">
        <w:t xml:space="preserve"> to introduce a </w:t>
      </w:r>
      <w:r w:rsidRPr="00C1570B">
        <w:rPr>
          <w:b/>
          <w:bCs/>
        </w:rPr>
        <w:t>V2 module-wise RESTful architecture</w:t>
      </w:r>
      <w:r w:rsidRPr="00C1570B">
        <w:t xml:space="preserve">, starting </w:t>
      </w:r>
      <w:r w:rsidRPr="00C1570B">
        <w:rPr>
          <w:b/>
          <w:bCs/>
        </w:rPr>
        <w:t>only</w:t>
      </w:r>
      <w:r w:rsidRPr="00C1570B">
        <w:t xml:space="preserve"> with:</w:t>
      </w:r>
    </w:p>
    <w:p w14:paraId="63F0FA98" w14:textId="77777777" w:rsidR="00C1570B" w:rsidRPr="00C1570B" w:rsidRDefault="00C1570B" w:rsidP="00C1570B">
      <w:r w:rsidRPr="00C1570B">
        <w:rPr>
          <w:b/>
          <w:bCs/>
        </w:rPr>
        <w:t>Component Bulk Upload → Component Module fetch &amp; usage</w:t>
      </w:r>
    </w:p>
    <w:p w14:paraId="2ECA7801" w14:textId="77777777" w:rsidR="00C1570B" w:rsidRPr="00C1570B" w:rsidRDefault="00C1570B" w:rsidP="00C1570B">
      <w:r w:rsidRPr="00C1570B">
        <w:rPr>
          <w:rFonts w:ascii="Segoe UI Emoji" w:hAnsi="Segoe UI Emoji" w:cs="Segoe UI Emoji"/>
        </w:rPr>
        <w:t>⚠️</w:t>
      </w:r>
      <w:r w:rsidRPr="00C1570B">
        <w:t xml:space="preserve"> This is a </w:t>
      </w:r>
      <w:r w:rsidRPr="00C1570B">
        <w:rPr>
          <w:b/>
          <w:bCs/>
        </w:rPr>
        <w:t>planning and analysis task only</w:t>
      </w:r>
      <w:r w:rsidRPr="00C1570B">
        <w:t>.</w:t>
      </w:r>
      <w:r w:rsidRPr="00C1570B">
        <w:br/>
      </w:r>
      <w:r w:rsidRPr="00C1570B">
        <w:rPr>
          <w:rFonts w:ascii="Segoe UI Emoji" w:hAnsi="Segoe UI Emoji" w:cs="Segoe UI Emoji"/>
        </w:rPr>
        <w:t>❌</w:t>
      </w:r>
      <w:r w:rsidRPr="00C1570B">
        <w:t xml:space="preserve"> Do not implement code.</w:t>
      </w:r>
      <w:r w:rsidRPr="00C1570B">
        <w:br/>
      </w:r>
      <w:r w:rsidRPr="00C1570B">
        <w:rPr>
          <w:rFonts w:ascii="Segoe UI Emoji" w:hAnsi="Segoe UI Emoji" w:cs="Segoe UI Emoji"/>
        </w:rPr>
        <w:t>❌</w:t>
      </w:r>
      <w:r w:rsidRPr="00C1570B">
        <w:t xml:space="preserve"> Do not modify existing </w:t>
      </w:r>
      <w:proofErr w:type="spellStart"/>
      <w:r w:rsidRPr="00C1570B">
        <w:t>behavior</w:t>
      </w:r>
      <w:proofErr w:type="spellEnd"/>
      <w:r w:rsidRPr="00C1570B">
        <w:t>.</w:t>
      </w:r>
    </w:p>
    <w:p w14:paraId="286A8F96" w14:textId="77777777" w:rsidR="00C1570B" w:rsidRPr="00C1570B" w:rsidRDefault="00C1570B" w:rsidP="00C1570B">
      <w:r w:rsidRPr="00C1570B">
        <w:pict w14:anchorId="184E5F3F">
          <v:rect id="_x0000_i1103" style="width:0;height:1.5pt" o:hralign="center" o:hrstd="t" o:hr="t" fillcolor="#a0a0a0" stroked="f"/>
        </w:pict>
      </w:r>
    </w:p>
    <w:p w14:paraId="1B134370" w14:textId="77777777" w:rsidR="00C1570B" w:rsidRPr="00C1570B" w:rsidRDefault="00C1570B" w:rsidP="00C1570B">
      <w:pPr>
        <w:rPr>
          <w:b/>
          <w:bCs/>
        </w:rPr>
      </w:pPr>
      <w:r w:rsidRPr="00C1570B">
        <w:rPr>
          <w:rFonts w:ascii="Segoe UI Emoji" w:hAnsi="Segoe UI Emoji" w:cs="Segoe UI Emoji"/>
          <w:b/>
          <w:bCs/>
        </w:rPr>
        <w:t>🔒</w:t>
      </w:r>
      <w:r w:rsidRPr="00C1570B">
        <w:rPr>
          <w:b/>
          <w:bCs/>
        </w:rPr>
        <w:t xml:space="preserve"> Backward Compatibility &amp; Toggle Requirement (CRITICAL)</w:t>
      </w:r>
    </w:p>
    <w:p w14:paraId="4D0EE046" w14:textId="77777777" w:rsidR="00C1570B" w:rsidRPr="00C1570B" w:rsidRDefault="00C1570B" w:rsidP="00C1570B">
      <w:pPr>
        <w:numPr>
          <w:ilvl w:val="0"/>
          <w:numId w:val="1"/>
        </w:numPr>
      </w:pPr>
      <w:r w:rsidRPr="00C1570B">
        <w:t xml:space="preserve">The </w:t>
      </w:r>
      <w:r w:rsidRPr="00C1570B">
        <w:rPr>
          <w:b/>
          <w:bCs/>
        </w:rPr>
        <w:t>current (legacy) structure must remain fully intact</w:t>
      </w:r>
    </w:p>
    <w:p w14:paraId="4EBECD4C" w14:textId="77777777" w:rsidR="00C1570B" w:rsidRPr="00C1570B" w:rsidRDefault="00C1570B" w:rsidP="00C1570B">
      <w:pPr>
        <w:numPr>
          <w:ilvl w:val="0"/>
          <w:numId w:val="1"/>
        </w:numPr>
      </w:pPr>
      <w:r w:rsidRPr="00C1570B">
        <w:t xml:space="preserve">All new architecture must live </w:t>
      </w:r>
      <w:r w:rsidRPr="00C1570B">
        <w:rPr>
          <w:b/>
          <w:bCs/>
        </w:rPr>
        <w:t>strictly under a new v2 namespace</w:t>
      </w:r>
    </w:p>
    <w:p w14:paraId="08D6BDB8" w14:textId="77777777" w:rsidR="00C1570B" w:rsidRPr="00C1570B" w:rsidRDefault="00C1570B" w:rsidP="00C1570B">
      <w:pPr>
        <w:numPr>
          <w:ilvl w:val="0"/>
          <w:numId w:val="1"/>
        </w:numPr>
      </w:pPr>
      <w:r w:rsidRPr="00C1570B">
        <w:t xml:space="preserve">No existing routes, services, or UI </w:t>
      </w:r>
      <w:proofErr w:type="spellStart"/>
      <w:r w:rsidRPr="00C1570B">
        <w:t>behavior</w:t>
      </w:r>
      <w:proofErr w:type="spellEnd"/>
      <w:r w:rsidRPr="00C1570B">
        <w:t xml:space="preserve"> should break</w:t>
      </w:r>
    </w:p>
    <w:p w14:paraId="3138FEE8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Frontend Toggle Rule</w:t>
      </w:r>
    </w:p>
    <w:p w14:paraId="7297D38F" w14:textId="77777777" w:rsidR="00C1570B" w:rsidRPr="00C1570B" w:rsidRDefault="00C1570B" w:rsidP="00C1570B">
      <w:r w:rsidRPr="00C1570B">
        <w:t xml:space="preserve">A </w:t>
      </w:r>
      <w:r w:rsidRPr="00C1570B">
        <w:rPr>
          <w:b/>
          <w:bCs/>
        </w:rPr>
        <w:t>frontend toggle (V2 / Switch to Legacy)</w:t>
      </w:r>
      <w:r w:rsidRPr="00C1570B">
        <w:t xml:space="preserve"> will be used to:</w:t>
      </w:r>
    </w:p>
    <w:p w14:paraId="459C0784" w14:textId="77777777" w:rsidR="00C1570B" w:rsidRPr="00C1570B" w:rsidRDefault="00C1570B" w:rsidP="00C1570B">
      <w:pPr>
        <w:numPr>
          <w:ilvl w:val="0"/>
          <w:numId w:val="2"/>
        </w:numPr>
      </w:pPr>
      <w:r w:rsidRPr="00C1570B">
        <w:t xml:space="preserve">Enable or disable V2 </w:t>
      </w:r>
      <w:proofErr w:type="spellStart"/>
      <w:r w:rsidRPr="00C1570B">
        <w:t>behavior</w:t>
      </w:r>
      <w:proofErr w:type="spellEnd"/>
      <w:r w:rsidRPr="00C1570B">
        <w:t xml:space="preserve"> at runtime</w:t>
      </w:r>
    </w:p>
    <w:p w14:paraId="0DD92275" w14:textId="77777777" w:rsidR="00C1570B" w:rsidRPr="00C1570B" w:rsidRDefault="00C1570B" w:rsidP="00C1570B">
      <w:pPr>
        <w:numPr>
          <w:ilvl w:val="0"/>
          <w:numId w:val="2"/>
        </w:numPr>
      </w:pPr>
      <w:r w:rsidRPr="00C1570B">
        <w:t>Decide whether data is fetched from:</w:t>
      </w:r>
    </w:p>
    <w:p w14:paraId="5E0B8B43" w14:textId="77777777" w:rsidR="00C1570B" w:rsidRPr="00C1570B" w:rsidRDefault="00C1570B" w:rsidP="00C1570B">
      <w:pPr>
        <w:numPr>
          <w:ilvl w:val="1"/>
          <w:numId w:val="2"/>
        </w:numPr>
      </w:pPr>
      <w:r w:rsidRPr="00C1570B">
        <w:t>Legacy APIs (current structure)</w:t>
      </w:r>
    </w:p>
    <w:p w14:paraId="7BEA8258" w14:textId="77777777" w:rsidR="00C1570B" w:rsidRPr="00C1570B" w:rsidRDefault="00C1570B" w:rsidP="00C1570B">
      <w:pPr>
        <w:numPr>
          <w:ilvl w:val="1"/>
          <w:numId w:val="2"/>
        </w:numPr>
      </w:pPr>
      <w:r w:rsidRPr="00C1570B">
        <w:t>OR V2 APIs (/technical/</w:t>
      </w:r>
      <w:proofErr w:type="spellStart"/>
      <w:r w:rsidRPr="00C1570B">
        <w:t>api</w:t>
      </w:r>
      <w:proofErr w:type="spellEnd"/>
      <w:r w:rsidRPr="00C1570B">
        <w:t>/</w:t>
      </w:r>
      <w:proofErr w:type="spellStart"/>
      <w:r w:rsidRPr="00C1570B">
        <w:t>api</w:t>
      </w:r>
      <w:proofErr w:type="spellEnd"/>
      <w:r w:rsidRPr="00C1570B">
        <w:t>/v2/...)</w:t>
      </w:r>
    </w:p>
    <w:p w14:paraId="6E977795" w14:textId="77777777" w:rsidR="00C1570B" w:rsidRPr="00C1570B" w:rsidRDefault="00C1570B" w:rsidP="00C1570B">
      <w:r w:rsidRPr="00C1570B">
        <w:t>The plan must explain:</w:t>
      </w:r>
    </w:p>
    <w:p w14:paraId="43D374A8" w14:textId="77777777" w:rsidR="00C1570B" w:rsidRPr="00C1570B" w:rsidRDefault="00C1570B" w:rsidP="00C1570B">
      <w:pPr>
        <w:numPr>
          <w:ilvl w:val="0"/>
          <w:numId w:val="3"/>
        </w:numPr>
      </w:pPr>
      <w:r w:rsidRPr="00C1570B">
        <w:t>How the toggle controls API selection</w:t>
      </w:r>
    </w:p>
    <w:p w14:paraId="222F2FAB" w14:textId="77777777" w:rsidR="00C1570B" w:rsidRPr="00C1570B" w:rsidRDefault="00C1570B" w:rsidP="00C1570B">
      <w:pPr>
        <w:numPr>
          <w:ilvl w:val="0"/>
          <w:numId w:val="3"/>
        </w:numPr>
      </w:pPr>
      <w:r w:rsidRPr="00C1570B">
        <w:t>How both systems can run in parallel</w:t>
      </w:r>
    </w:p>
    <w:p w14:paraId="07447669" w14:textId="77777777" w:rsidR="00C1570B" w:rsidRPr="00C1570B" w:rsidRDefault="00C1570B" w:rsidP="00C1570B">
      <w:pPr>
        <w:numPr>
          <w:ilvl w:val="0"/>
          <w:numId w:val="3"/>
        </w:numPr>
      </w:pPr>
      <w:r w:rsidRPr="00C1570B">
        <w:t>How rollback to legacy works instantly without data loss</w:t>
      </w:r>
    </w:p>
    <w:p w14:paraId="687F51F7" w14:textId="77777777" w:rsidR="00C1570B" w:rsidRPr="00C1570B" w:rsidRDefault="00C1570B" w:rsidP="00C1570B">
      <w:r w:rsidRPr="00C1570B">
        <w:pict w14:anchorId="11A8BC1F">
          <v:rect id="_x0000_i1104" style="width:0;height:1.5pt" o:hralign="center" o:hrstd="t" o:hr="t" fillcolor="#a0a0a0" stroked="f"/>
        </w:pict>
      </w:r>
    </w:p>
    <w:p w14:paraId="777856EE" w14:textId="77777777" w:rsidR="00C1570B" w:rsidRPr="00C1570B" w:rsidRDefault="00C1570B" w:rsidP="00C1570B">
      <w:pPr>
        <w:rPr>
          <w:b/>
          <w:bCs/>
        </w:rPr>
      </w:pPr>
      <w:r w:rsidRPr="00C1570B">
        <w:rPr>
          <w:rFonts w:ascii="Segoe UI Emoji" w:hAnsi="Segoe UI Emoji" w:cs="Segoe UI Emoji"/>
          <w:b/>
          <w:bCs/>
        </w:rPr>
        <w:t>🔍</w:t>
      </w:r>
      <w:r w:rsidRPr="00C1570B">
        <w:rPr>
          <w:b/>
          <w:bCs/>
        </w:rPr>
        <w:t xml:space="preserve"> Scope of Work (STRICT)</w:t>
      </w:r>
    </w:p>
    <w:p w14:paraId="5EABDF5F" w14:textId="77777777" w:rsidR="00C1570B" w:rsidRPr="00C1570B" w:rsidRDefault="00C1570B" w:rsidP="00C1570B">
      <w:r w:rsidRPr="00C1570B">
        <w:t xml:space="preserve">The plan must introduce and align the following layers and rules </w:t>
      </w:r>
      <w:r w:rsidRPr="00C1570B">
        <w:rPr>
          <w:b/>
          <w:bCs/>
        </w:rPr>
        <w:t>based on the existing structure</w:t>
      </w:r>
      <w:r w:rsidRPr="00C1570B">
        <w:t xml:space="preserve">, </w:t>
      </w:r>
      <w:r w:rsidRPr="00C1570B">
        <w:rPr>
          <w:b/>
          <w:bCs/>
        </w:rPr>
        <w:t>without changing legacy code paths</w:t>
      </w:r>
      <w:r w:rsidRPr="00C1570B">
        <w:t>:</w:t>
      </w:r>
    </w:p>
    <w:p w14:paraId="02A5238C" w14:textId="77777777" w:rsidR="00C1570B" w:rsidRPr="00C1570B" w:rsidRDefault="00C1570B" w:rsidP="00C1570B">
      <w:r w:rsidRPr="00C1570B">
        <w:lastRenderedPageBreak/>
        <w:t>1️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Mandatory Folder Structure</w:t>
      </w:r>
      <w:r w:rsidRPr="00C1570B">
        <w:br/>
        <w:t>2️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Table &amp; Schema Rules (V2 Standard)</w:t>
      </w:r>
      <w:r w:rsidRPr="00C1570B">
        <w:br/>
        <w:t>3️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Standard Audit Columns</w:t>
      </w:r>
      <w:r w:rsidRPr="00C1570B">
        <w:br/>
        <w:t>4️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Repository Layer Rules</w:t>
      </w:r>
      <w:r w:rsidRPr="00C1570B">
        <w:br/>
        <w:t>5️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Service Layer Rules</w:t>
      </w:r>
      <w:r w:rsidRPr="00C1570B">
        <w:br/>
        <w:t>6️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Controller Layer Rules</w:t>
      </w:r>
      <w:r w:rsidRPr="00C1570B">
        <w:br/>
        <w:t>7️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RESTful Route Patterns</w:t>
      </w:r>
      <w:r w:rsidRPr="00C1570B">
        <w:br/>
        <w:t>8️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Frontend API Layer Rules</w:t>
      </w:r>
      <w:r w:rsidRPr="00C1570B">
        <w:br/>
        <w:t>9️</w:t>
      </w:r>
      <w:r w:rsidRPr="00C1570B">
        <w:rPr>
          <w:rFonts w:ascii="Segoe UI Symbol" w:hAnsi="Segoe UI Symbol" w:cs="Segoe UI Symbol"/>
        </w:rPr>
        <w:t>⃣</w:t>
      </w:r>
      <w:r w:rsidRPr="00C1570B">
        <w:t xml:space="preserve"> Critical Enforcement Rules</w:t>
      </w:r>
    </w:p>
    <w:p w14:paraId="145151C8" w14:textId="77777777" w:rsidR="00C1570B" w:rsidRPr="00C1570B" w:rsidRDefault="00C1570B" w:rsidP="00C1570B">
      <w:r w:rsidRPr="00C1570B">
        <w:t xml:space="preserve">Only </w:t>
      </w:r>
      <w:r w:rsidRPr="00C1570B">
        <w:rPr>
          <w:b/>
          <w:bCs/>
        </w:rPr>
        <w:t>Component Bulk Upload and Component Module consumption</w:t>
      </w:r>
      <w:r w:rsidRPr="00C1570B">
        <w:t xml:space="preserve"> are in scope.</w:t>
      </w:r>
    </w:p>
    <w:p w14:paraId="0EBB27AC" w14:textId="77777777" w:rsidR="00C1570B" w:rsidRPr="00C1570B" w:rsidRDefault="00C1570B" w:rsidP="00C1570B">
      <w:r w:rsidRPr="00C1570B">
        <w:pict w14:anchorId="1145A8A3">
          <v:rect id="_x0000_i1105" style="width:0;height:1.5pt" o:hralign="center" o:hrstd="t" o:hr="t" fillcolor="#a0a0a0" stroked="f"/>
        </w:pict>
      </w:r>
    </w:p>
    <w:p w14:paraId="3CEDBCF0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1️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Mandatory Folder Structure (V2 ONLY)</w:t>
      </w:r>
    </w:p>
    <w:p w14:paraId="077619A9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Backend (per module)</w:t>
      </w:r>
    </w:p>
    <w:p w14:paraId="58C30D09" w14:textId="77777777" w:rsidR="00C1570B" w:rsidRPr="00C1570B" w:rsidRDefault="00C1570B" w:rsidP="00C1570B">
      <w:r w:rsidRPr="00C1570B">
        <w:t>server/v2/{module}/</w:t>
      </w:r>
    </w:p>
    <w:p w14:paraId="4DD7E54A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index.ts</w:t>
      </w:r>
      <w:proofErr w:type="spellEnd"/>
    </w:p>
    <w:p w14:paraId="6E842B9C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routes.ts</w:t>
      </w:r>
      <w:proofErr w:type="spellEnd"/>
    </w:p>
    <w:p w14:paraId="5F89F6CE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controllers/</w:t>
      </w:r>
    </w:p>
    <w:p w14:paraId="4ACE35D8" w14:textId="77777777" w:rsidR="00C1570B" w:rsidRPr="00C1570B" w:rsidRDefault="00C1570B" w:rsidP="00C1570B">
      <w:r w:rsidRPr="00C1570B">
        <w:t xml:space="preserve">│   </w:t>
      </w:r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index.ts</w:t>
      </w:r>
      <w:proofErr w:type="spellEnd"/>
    </w:p>
    <w:p w14:paraId="63F486B8" w14:textId="77777777" w:rsidR="00C1570B" w:rsidRPr="00C1570B" w:rsidRDefault="00C1570B" w:rsidP="00C1570B">
      <w:r w:rsidRPr="00C1570B">
        <w:t>│   └── {entity}</w:t>
      </w:r>
      <w:proofErr w:type="spellStart"/>
      <w:r w:rsidRPr="00C1570B">
        <w:t>Controller.ts</w:t>
      </w:r>
      <w:proofErr w:type="spellEnd"/>
    </w:p>
    <w:p w14:paraId="36E12639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services/</w:t>
      </w:r>
    </w:p>
    <w:p w14:paraId="76842954" w14:textId="77777777" w:rsidR="00C1570B" w:rsidRPr="00C1570B" w:rsidRDefault="00C1570B" w:rsidP="00C1570B">
      <w:r w:rsidRPr="00C1570B">
        <w:t xml:space="preserve">│   </w:t>
      </w:r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index.ts</w:t>
      </w:r>
      <w:proofErr w:type="spellEnd"/>
    </w:p>
    <w:p w14:paraId="47326670" w14:textId="77777777" w:rsidR="00C1570B" w:rsidRPr="00C1570B" w:rsidRDefault="00C1570B" w:rsidP="00C1570B">
      <w:r w:rsidRPr="00C1570B">
        <w:t>│   └── {entity}</w:t>
      </w:r>
      <w:proofErr w:type="spellStart"/>
      <w:r w:rsidRPr="00C1570B">
        <w:t>Service.ts</w:t>
      </w:r>
      <w:proofErr w:type="spellEnd"/>
    </w:p>
    <w:p w14:paraId="7390B851" w14:textId="77777777" w:rsidR="00C1570B" w:rsidRPr="00C1570B" w:rsidRDefault="00C1570B" w:rsidP="00C1570B">
      <w:r w:rsidRPr="00C1570B">
        <w:t>└── repositories/</w:t>
      </w:r>
    </w:p>
    <w:p w14:paraId="11FBEF45" w14:textId="77777777" w:rsidR="00C1570B" w:rsidRPr="00C1570B" w:rsidRDefault="00C1570B" w:rsidP="00C1570B">
      <w:r w:rsidRPr="00C1570B">
        <w:t xml:space="preserve">    </w:t>
      </w:r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index.ts</w:t>
      </w:r>
      <w:proofErr w:type="spellEnd"/>
    </w:p>
    <w:p w14:paraId="0916D6A7" w14:textId="77777777" w:rsidR="00C1570B" w:rsidRPr="00C1570B" w:rsidRDefault="00C1570B" w:rsidP="00C1570B">
      <w:r w:rsidRPr="00C1570B">
        <w:t xml:space="preserve">    └── {entity}</w:t>
      </w:r>
      <w:proofErr w:type="spellStart"/>
      <w:r w:rsidRPr="00C1570B">
        <w:t>Repository.ts</w:t>
      </w:r>
      <w:proofErr w:type="spellEnd"/>
    </w:p>
    <w:p w14:paraId="4C357B11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Shared Schema &amp; Types</w:t>
      </w:r>
    </w:p>
    <w:p w14:paraId="3ABF1012" w14:textId="77777777" w:rsidR="00C1570B" w:rsidRPr="00C1570B" w:rsidRDefault="00C1570B" w:rsidP="00C1570B">
      <w:r w:rsidRPr="00C1570B">
        <w:t>shared/v2/{module}/</w:t>
      </w:r>
    </w:p>
    <w:p w14:paraId="4ED854A9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</w:t>
      </w:r>
      <w:proofErr w:type="spellStart"/>
      <w:r w:rsidRPr="00C1570B">
        <w:t>schema.ts</w:t>
      </w:r>
      <w:proofErr w:type="spellEnd"/>
    </w:p>
    <w:p w14:paraId="5C34B43B" w14:textId="77777777" w:rsidR="00C1570B" w:rsidRPr="00C1570B" w:rsidRDefault="00C1570B" w:rsidP="00C1570B">
      <w:r w:rsidRPr="00C1570B">
        <w:t xml:space="preserve">└── </w:t>
      </w:r>
      <w:proofErr w:type="spellStart"/>
      <w:r w:rsidRPr="00C1570B">
        <w:t>types.ts</w:t>
      </w:r>
      <w:proofErr w:type="spellEnd"/>
    </w:p>
    <w:p w14:paraId="6CF3174B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Frontend (per module)</w:t>
      </w:r>
    </w:p>
    <w:p w14:paraId="44D18C9C" w14:textId="77777777" w:rsidR="00C1570B" w:rsidRPr="00C1570B" w:rsidRDefault="00C1570B" w:rsidP="00C1570B">
      <w:r w:rsidRPr="00C1570B">
        <w:t>client/</w:t>
      </w:r>
      <w:proofErr w:type="spellStart"/>
      <w:r w:rsidRPr="00C1570B">
        <w:t>src</w:t>
      </w:r>
      <w:proofErr w:type="spellEnd"/>
      <w:r w:rsidRPr="00C1570B">
        <w:t>/modules/{module}/</w:t>
      </w:r>
    </w:p>
    <w:p w14:paraId="360C19F5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components/</w:t>
      </w:r>
    </w:p>
    <w:p w14:paraId="094CAB51" w14:textId="77777777" w:rsidR="00C1570B" w:rsidRPr="00C1570B" w:rsidRDefault="00C1570B" w:rsidP="00C1570B">
      <w:r w:rsidRPr="00C1570B">
        <w:rPr>
          <w:rFonts w:ascii="MS Gothic" w:eastAsia="MS Gothic" w:hAnsi="MS Gothic" w:cs="MS Gothic" w:hint="eastAsia"/>
        </w:rPr>
        <w:t>├</w:t>
      </w:r>
      <w:r w:rsidRPr="00C1570B">
        <w:rPr>
          <w:rFonts w:ascii="Calibri" w:hAnsi="Calibri" w:cs="Calibri"/>
        </w:rPr>
        <w:t>──</w:t>
      </w:r>
      <w:r w:rsidRPr="00C1570B">
        <w:t xml:space="preserve"> hooks/</w:t>
      </w:r>
    </w:p>
    <w:p w14:paraId="5D54F7B3" w14:textId="77777777" w:rsidR="00C1570B" w:rsidRPr="00C1570B" w:rsidRDefault="00C1570B" w:rsidP="00C1570B">
      <w:r w:rsidRPr="00C1570B">
        <w:lastRenderedPageBreak/>
        <w:t xml:space="preserve">└── </w:t>
      </w:r>
      <w:proofErr w:type="spellStart"/>
      <w:r w:rsidRPr="00C1570B">
        <w:t>api</w:t>
      </w:r>
      <w:proofErr w:type="spellEnd"/>
      <w:r w:rsidRPr="00C1570B">
        <w:t>/{module}ApiV2.ts</w:t>
      </w:r>
    </w:p>
    <w:p w14:paraId="1FAF6D7D" w14:textId="77777777" w:rsidR="00C1570B" w:rsidRPr="00C1570B" w:rsidRDefault="00C1570B" w:rsidP="00C1570B">
      <w:r w:rsidRPr="00C1570B">
        <w:t xml:space="preserve">The plan must explain how </w:t>
      </w:r>
      <w:r w:rsidRPr="00C1570B">
        <w:rPr>
          <w:b/>
          <w:bCs/>
        </w:rPr>
        <w:t>existing logic maps into this structure</w:t>
      </w:r>
      <w:r w:rsidRPr="00C1570B">
        <w:t xml:space="preserve"> without touching legacy code.</w:t>
      </w:r>
    </w:p>
    <w:p w14:paraId="2808179F" w14:textId="77777777" w:rsidR="00C1570B" w:rsidRPr="00C1570B" w:rsidRDefault="00C1570B" w:rsidP="00C1570B">
      <w:r w:rsidRPr="00C1570B">
        <w:pict w14:anchorId="3863319C">
          <v:rect id="_x0000_i1106" style="width:0;height:1.5pt" o:hralign="center" o:hrstd="t" o:hr="t" fillcolor="#a0a0a0" stroked="f"/>
        </w:pict>
      </w:r>
    </w:p>
    <w:p w14:paraId="597F05FA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2️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Table &amp; Schema Rules (V2 Standard)</w:t>
      </w:r>
    </w:p>
    <w:p w14:paraId="79153224" w14:textId="77777777" w:rsidR="00C1570B" w:rsidRPr="00C1570B" w:rsidRDefault="00C1570B" w:rsidP="00C1570B">
      <w:r w:rsidRPr="00C1570B">
        <w:t xml:space="preserve">Apply to </w:t>
      </w:r>
      <w:r w:rsidRPr="00C1570B">
        <w:rPr>
          <w:b/>
          <w:bCs/>
        </w:rPr>
        <w:t>V2 tables only</w:t>
      </w:r>
      <w:r w:rsidRPr="00C1570B">
        <w:t>:</w:t>
      </w:r>
    </w:p>
    <w:p w14:paraId="3D31859D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Internal PK: id (serial)</w:t>
      </w:r>
    </w:p>
    <w:p w14:paraId="2FDFBFAA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External identifier: {entity}</w:t>
      </w:r>
      <w:proofErr w:type="spellStart"/>
      <w:r w:rsidRPr="00C1570B">
        <w:t>Uuid</w:t>
      </w:r>
      <w:proofErr w:type="spellEnd"/>
      <w:r w:rsidRPr="00C1570B">
        <w:t xml:space="preserve"> (text, unique)</w:t>
      </w:r>
    </w:p>
    <w:p w14:paraId="35C89840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UUIDs used in APIs; numeric IDs internal only</w:t>
      </w:r>
    </w:p>
    <w:p w14:paraId="6B85B1A1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All relations via soft UUID references (text)</w:t>
      </w:r>
    </w:p>
    <w:p w14:paraId="02FC5A4A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hard foreign key constraints</w:t>
      </w:r>
    </w:p>
    <w:p w14:paraId="26207278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Dates stored as text (YYYY-MM-DD)</w:t>
      </w:r>
    </w:p>
    <w:p w14:paraId="45D4382B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JSON columns</w:t>
      </w:r>
    </w:p>
    <w:p w14:paraId="797B9A8A" w14:textId="77777777" w:rsidR="00C1570B" w:rsidRPr="00C1570B" w:rsidRDefault="00C1570B" w:rsidP="00C1570B">
      <w:pPr>
        <w:numPr>
          <w:ilvl w:val="0"/>
          <w:numId w:val="4"/>
        </w:numPr>
      </w:pPr>
      <w:r w:rsidRPr="00C1570B">
        <w:t>Append audit columns at the end</w:t>
      </w:r>
    </w:p>
    <w:p w14:paraId="15E4A6EF" w14:textId="77777777" w:rsidR="00C1570B" w:rsidRPr="00C1570B" w:rsidRDefault="00C1570B" w:rsidP="00C1570B">
      <w:r w:rsidRPr="00C1570B">
        <w:pict w14:anchorId="5072F095">
          <v:rect id="_x0000_i1107" style="width:0;height:1.5pt" o:hralign="center" o:hrstd="t" o:hr="t" fillcolor="#a0a0a0" stroked="f"/>
        </w:pict>
      </w:r>
    </w:p>
    <w:p w14:paraId="7FE4C99B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3️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Standard Audit Columns (MANDATORY)</w:t>
      </w:r>
    </w:p>
    <w:p w14:paraId="071734A6" w14:textId="77777777" w:rsidR="00C1570B" w:rsidRPr="00C1570B" w:rsidRDefault="00C1570B" w:rsidP="00C1570B">
      <w:r w:rsidRPr="00C1570B">
        <w:t xml:space="preserve">These </w:t>
      </w:r>
      <w:r w:rsidRPr="00C1570B">
        <w:rPr>
          <w:b/>
          <w:bCs/>
        </w:rPr>
        <w:t>exact column names</w:t>
      </w:r>
      <w:r w:rsidRPr="00C1570B">
        <w:t xml:space="preserve"> must be used:</w:t>
      </w:r>
    </w:p>
    <w:p w14:paraId="204B892B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sort_order</w:t>
      </w:r>
      <w:proofErr w:type="spellEnd"/>
    </w:p>
    <w:p w14:paraId="0CD9E754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created_at</w:t>
      </w:r>
      <w:proofErr w:type="spellEnd"/>
    </w:p>
    <w:p w14:paraId="1E8C378B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updated_at</w:t>
      </w:r>
      <w:proofErr w:type="spellEnd"/>
    </w:p>
    <w:p w14:paraId="043B818D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created_by_uuid</w:t>
      </w:r>
      <w:proofErr w:type="spellEnd"/>
    </w:p>
    <w:p w14:paraId="79E5BE95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updated_by_uuid</w:t>
      </w:r>
      <w:proofErr w:type="spellEnd"/>
    </w:p>
    <w:p w14:paraId="7DCD5B74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is_deleted</w:t>
      </w:r>
      <w:proofErr w:type="spellEnd"/>
    </w:p>
    <w:p w14:paraId="4A3A5EC3" w14:textId="77777777" w:rsidR="00C1570B" w:rsidRPr="00C1570B" w:rsidRDefault="00C1570B" w:rsidP="00C1570B">
      <w:pPr>
        <w:numPr>
          <w:ilvl w:val="0"/>
          <w:numId w:val="5"/>
        </w:numPr>
      </w:pPr>
      <w:proofErr w:type="spellStart"/>
      <w:r w:rsidRPr="00C1570B">
        <w:t>is_sync</w:t>
      </w:r>
      <w:proofErr w:type="spellEnd"/>
    </w:p>
    <w:p w14:paraId="3C522ECA" w14:textId="77777777" w:rsidR="00C1570B" w:rsidRPr="00C1570B" w:rsidRDefault="00C1570B" w:rsidP="00C1570B">
      <w:r w:rsidRPr="00C1570B">
        <w:t xml:space="preserve">Handled </w:t>
      </w:r>
      <w:r w:rsidRPr="00C1570B">
        <w:rPr>
          <w:b/>
          <w:bCs/>
        </w:rPr>
        <w:t>only in service layer</w:t>
      </w:r>
      <w:r w:rsidRPr="00C1570B">
        <w:t>.</w:t>
      </w:r>
    </w:p>
    <w:p w14:paraId="37D9CDF4" w14:textId="77777777" w:rsidR="00C1570B" w:rsidRPr="00C1570B" w:rsidRDefault="00C1570B" w:rsidP="00C1570B">
      <w:r w:rsidRPr="00C1570B">
        <w:pict w14:anchorId="648465D5">
          <v:rect id="_x0000_i1108" style="width:0;height:1.5pt" o:hralign="center" o:hrstd="t" o:hr="t" fillcolor="#a0a0a0" stroked="f"/>
        </w:pict>
      </w:r>
    </w:p>
    <w:p w14:paraId="39BEE9ED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4️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Repository Layer Rules</w:t>
      </w:r>
    </w:p>
    <w:p w14:paraId="6C20EC3B" w14:textId="77777777" w:rsidR="00C1570B" w:rsidRPr="00C1570B" w:rsidRDefault="00C1570B" w:rsidP="00C1570B">
      <w:pPr>
        <w:numPr>
          <w:ilvl w:val="0"/>
          <w:numId w:val="6"/>
        </w:numPr>
      </w:pPr>
      <w:r w:rsidRPr="00C1570B">
        <w:t>Only layer allowed to access database</w:t>
      </w:r>
    </w:p>
    <w:p w14:paraId="46138A0C" w14:textId="77777777" w:rsidR="00C1570B" w:rsidRPr="00C1570B" w:rsidRDefault="00C1570B" w:rsidP="00C1570B">
      <w:pPr>
        <w:numPr>
          <w:ilvl w:val="0"/>
          <w:numId w:val="6"/>
        </w:numPr>
      </w:pPr>
      <w:r w:rsidRPr="00C1570B">
        <w:t>ORM query builders only</w:t>
      </w:r>
    </w:p>
    <w:p w14:paraId="76A3B683" w14:textId="77777777" w:rsidR="00C1570B" w:rsidRPr="00C1570B" w:rsidRDefault="00C1570B" w:rsidP="00C1570B">
      <w:pPr>
        <w:numPr>
          <w:ilvl w:val="0"/>
          <w:numId w:val="6"/>
        </w:numPr>
      </w:pPr>
      <w:r w:rsidRPr="00C1570B">
        <w:t xml:space="preserve">Always filter </w:t>
      </w:r>
      <w:proofErr w:type="spellStart"/>
      <w:r w:rsidRPr="00C1570B">
        <w:t>is_deleted</w:t>
      </w:r>
      <w:proofErr w:type="spellEnd"/>
      <w:r w:rsidRPr="00C1570B">
        <w:t xml:space="preserve"> = false</w:t>
      </w:r>
    </w:p>
    <w:p w14:paraId="019DBCB9" w14:textId="77777777" w:rsidR="00C1570B" w:rsidRPr="00C1570B" w:rsidRDefault="00C1570B" w:rsidP="00C1570B">
      <w:pPr>
        <w:numPr>
          <w:ilvl w:val="0"/>
          <w:numId w:val="6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N+1 queries (use JOINs)</w:t>
      </w:r>
    </w:p>
    <w:p w14:paraId="1B5DC5DF" w14:textId="77777777" w:rsidR="00C1570B" w:rsidRPr="00C1570B" w:rsidRDefault="00C1570B" w:rsidP="00C1570B">
      <w:pPr>
        <w:numPr>
          <w:ilvl w:val="0"/>
          <w:numId w:val="6"/>
        </w:numPr>
      </w:pPr>
      <w:r w:rsidRPr="00C1570B">
        <w:t>No business logic</w:t>
      </w:r>
    </w:p>
    <w:p w14:paraId="777CCC7C" w14:textId="77777777" w:rsidR="00C1570B" w:rsidRPr="00C1570B" w:rsidRDefault="00C1570B" w:rsidP="00C1570B">
      <w:r w:rsidRPr="00C1570B">
        <w:lastRenderedPageBreak/>
        <w:pict w14:anchorId="46439730">
          <v:rect id="_x0000_i1109" style="width:0;height:1.5pt" o:hralign="center" o:hrstd="t" o:hr="t" fillcolor="#a0a0a0" stroked="f"/>
        </w:pict>
      </w:r>
    </w:p>
    <w:p w14:paraId="09BD998A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5️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Service Layer Rules</w:t>
      </w:r>
    </w:p>
    <w:p w14:paraId="49B7EEF7" w14:textId="77777777" w:rsidR="00C1570B" w:rsidRPr="00C1570B" w:rsidRDefault="00C1570B" w:rsidP="00C1570B">
      <w:pPr>
        <w:numPr>
          <w:ilvl w:val="0"/>
          <w:numId w:val="7"/>
        </w:numPr>
      </w:pPr>
      <w:r w:rsidRPr="00C1570B">
        <w:t>All business logic lives here</w:t>
      </w:r>
    </w:p>
    <w:p w14:paraId="30575D89" w14:textId="77777777" w:rsidR="00C1570B" w:rsidRPr="00C1570B" w:rsidRDefault="00C1570B" w:rsidP="00C1570B">
      <w:pPr>
        <w:numPr>
          <w:ilvl w:val="0"/>
          <w:numId w:val="7"/>
        </w:numPr>
      </w:pPr>
      <w:r w:rsidRPr="00C1570B">
        <w:t>No HTTP objects</w:t>
      </w:r>
    </w:p>
    <w:p w14:paraId="22AC2883" w14:textId="77777777" w:rsidR="00C1570B" w:rsidRPr="00C1570B" w:rsidRDefault="00C1570B" w:rsidP="00C1570B">
      <w:pPr>
        <w:numPr>
          <w:ilvl w:val="0"/>
          <w:numId w:val="7"/>
        </w:numPr>
      </w:pPr>
      <w:r w:rsidRPr="00C1570B">
        <w:t>No DB access</w:t>
      </w:r>
    </w:p>
    <w:p w14:paraId="419AF7F7" w14:textId="77777777" w:rsidR="00C1570B" w:rsidRPr="00C1570B" w:rsidRDefault="00C1570B" w:rsidP="00C1570B">
      <w:pPr>
        <w:numPr>
          <w:ilvl w:val="0"/>
          <w:numId w:val="7"/>
        </w:numPr>
      </w:pPr>
      <w:r w:rsidRPr="00C1570B">
        <w:t>Handles audit user</w:t>
      </w:r>
    </w:p>
    <w:p w14:paraId="7127986B" w14:textId="77777777" w:rsidR="00C1570B" w:rsidRPr="00C1570B" w:rsidRDefault="00C1570B" w:rsidP="00C1570B">
      <w:pPr>
        <w:numPr>
          <w:ilvl w:val="0"/>
          <w:numId w:val="7"/>
        </w:numPr>
      </w:pPr>
      <w:r w:rsidRPr="00C1570B">
        <w:t>Applies create/update rules consistently</w:t>
      </w:r>
    </w:p>
    <w:p w14:paraId="170F2AF9" w14:textId="77777777" w:rsidR="00C1570B" w:rsidRPr="00C1570B" w:rsidRDefault="00C1570B" w:rsidP="00C1570B">
      <w:r w:rsidRPr="00C1570B">
        <w:pict w14:anchorId="2A0BDB1D">
          <v:rect id="_x0000_i1110" style="width:0;height:1.5pt" o:hralign="center" o:hrstd="t" o:hr="t" fillcolor="#a0a0a0" stroked="f"/>
        </w:pict>
      </w:r>
    </w:p>
    <w:p w14:paraId="3BF04DBA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6️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Controller Layer Rules</w:t>
      </w:r>
    </w:p>
    <w:p w14:paraId="0CE2A60D" w14:textId="77777777" w:rsidR="00C1570B" w:rsidRPr="00C1570B" w:rsidRDefault="00C1570B" w:rsidP="00C1570B">
      <w:pPr>
        <w:numPr>
          <w:ilvl w:val="0"/>
          <w:numId w:val="8"/>
        </w:numPr>
      </w:pPr>
      <w:r w:rsidRPr="00C1570B">
        <w:t>HTTP concerns only</w:t>
      </w:r>
    </w:p>
    <w:p w14:paraId="6E08ED27" w14:textId="77777777" w:rsidR="00C1570B" w:rsidRPr="00C1570B" w:rsidRDefault="00C1570B" w:rsidP="00C1570B">
      <w:pPr>
        <w:numPr>
          <w:ilvl w:val="0"/>
          <w:numId w:val="8"/>
        </w:numPr>
      </w:pPr>
      <w:r w:rsidRPr="00C1570B">
        <w:t>Schema validation</w:t>
      </w:r>
    </w:p>
    <w:p w14:paraId="677EE65B" w14:textId="77777777" w:rsidR="00C1570B" w:rsidRPr="00C1570B" w:rsidRDefault="00C1570B" w:rsidP="00C1570B">
      <w:pPr>
        <w:numPr>
          <w:ilvl w:val="0"/>
          <w:numId w:val="8"/>
        </w:numPr>
      </w:pPr>
      <w:r w:rsidRPr="00C1570B">
        <w:t>Calls services only</w:t>
      </w:r>
    </w:p>
    <w:p w14:paraId="0A580E33" w14:textId="77777777" w:rsidR="00C1570B" w:rsidRPr="00C1570B" w:rsidRDefault="00C1570B" w:rsidP="00C1570B">
      <w:pPr>
        <w:numPr>
          <w:ilvl w:val="0"/>
          <w:numId w:val="8"/>
        </w:numPr>
      </w:pPr>
      <w:r w:rsidRPr="00C1570B">
        <w:t>No ORM usage</w:t>
      </w:r>
    </w:p>
    <w:p w14:paraId="6F256589" w14:textId="77777777" w:rsidR="00C1570B" w:rsidRPr="00C1570B" w:rsidRDefault="00C1570B" w:rsidP="00C1570B">
      <w:pPr>
        <w:numPr>
          <w:ilvl w:val="0"/>
          <w:numId w:val="8"/>
        </w:numPr>
      </w:pPr>
      <w:r w:rsidRPr="00C1570B">
        <w:t>No business logic</w:t>
      </w:r>
    </w:p>
    <w:p w14:paraId="08B51CA7" w14:textId="77777777" w:rsidR="00C1570B" w:rsidRPr="00C1570B" w:rsidRDefault="00C1570B" w:rsidP="00C1570B">
      <w:r w:rsidRPr="00C1570B">
        <w:pict w14:anchorId="23E1B6BD">
          <v:rect id="_x0000_i1111" style="width:0;height:1.5pt" o:hralign="center" o:hrstd="t" o:hr="t" fillcolor="#a0a0a0" stroked="f"/>
        </w:pict>
      </w:r>
    </w:p>
    <w:p w14:paraId="2718EB17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7️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RESTful Route Patterns (V2 ONLY)</w:t>
      </w:r>
    </w:p>
    <w:p w14:paraId="01FFA295" w14:textId="77777777" w:rsidR="00C1570B" w:rsidRPr="00C1570B" w:rsidRDefault="00C1570B" w:rsidP="00C1570B">
      <w:r w:rsidRPr="00C1570B">
        <w:t>GET    /</w:t>
      </w:r>
      <w:proofErr w:type="spellStart"/>
      <w:r w:rsidRPr="00C1570B">
        <w:t>api</w:t>
      </w:r>
      <w:proofErr w:type="spellEnd"/>
      <w:r w:rsidRPr="00C1570B">
        <w:t>/v2/{module}/{entity}</w:t>
      </w:r>
    </w:p>
    <w:p w14:paraId="470CDDB5" w14:textId="77777777" w:rsidR="00C1570B" w:rsidRPr="00C1570B" w:rsidRDefault="00C1570B" w:rsidP="00C1570B">
      <w:r w:rsidRPr="00C1570B">
        <w:t>GET    /</w:t>
      </w:r>
      <w:proofErr w:type="spellStart"/>
      <w:r w:rsidRPr="00C1570B">
        <w:t>api</w:t>
      </w:r>
      <w:proofErr w:type="spellEnd"/>
      <w:r w:rsidRPr="00C1570B">
        <w:t>/v2/{module}/{entity}</w:t>
      </w:r>
      <w:proofErr w:type="gramStart"/>
      <w:r w:rsidRPr="00C1570B">
        <w:t>/:</w:t>
      </w:r>
      <w:proofErr w:type="spellStart"/>
      <w:r w:rsidRPr="00C1570B">
        <w:t>uuid</w:t>
      </w:r>
      <w:proofErr w:type="spellEnd"/>
      <w:proofErr w:type="gramEnd"/>
    </w:p>
    <w:p w14:paraId="53A24FB5" w14:textId="77777777" w:rsidR="00C1570B" w:rsidRPr="00C1570B" w:rsidRDefault="00C1570B" w:rsidP="00C1570B">
      <w:r w:rsidRPr="00C1570B">
        <w:t>POST   /</w:t>
      </w:r>
      <w:proofErr w:type="spellStart"/>
      <w:r w:rsidRPr="00C1570B">
        <w:t>api</w:t>
      </w:r>
      <w:proofErr w:type="spellEnd"/>
      <w:r w:rsidRPr="00C1570B">
        <w:t>/v2/{module}/{entity}</w:t>
      </w:r>
    </w:p>
    <w:p w14:paraId="14D8B344" w14:textId="77777777" w:rsidR="00C1570B" w:rsidRPr="00C1570B" w:rsidRDefault="00C1570B" w:rsidP="00C1570B">
      <w:proofErr w:type="gramStart"/>
      <w:r w:rsidRPr="00C1570B">
        <w:t>PATCH  /</w:t>
      </w:r>
      <w:proofErr w:type="spellStart"/>
      <w:proofErr w:type="gramEnd"/>
      <w:r w:rsidRPr="00C1570B">
        <w:t>api</w:t>
      </w:r>
      <w:proofErr w:type="spellEnd"/>
      <w:r w:rsidRPr="00C1570B">
        <w:t>/v2/{module}/{entity}</w:t>
      </w:r>
      <w:proofErr w:type="gramStart"/>
      <w:r w:rsidRPr="00C1570B">
        <w:t>/:</w:t>
      </w:r>
      <w:proofErr w:type="spellStart"/>
      <w:r w:rsidRPr="00C1570B">
        <w:t>uuid</w:t>
      </w:r>
      <w:proofErr w:type="spellEnd"/>
      <w:proofErr w:type="gramEnd"/>
    </w:p>
    <w:p w14:paraId="5861E961" w14:textId="77777777" w:rsidR="00C1570B" w:rsidRPr="00C1570B" w:rsidRDefault="00C1570B" w:rsidP="00C1570B">
      <w:r w:rsidRPr="00C1570B">
        <w:t>DELETE /</w:t>
      </w:r>
      <w:proofErr w:type="spellStart"/>
      <w:r w:rsidRPr="00C1570B">
        <w:t>api</w:t>
      </w:r>
      <w:proofErr w:type="spellEnd"/>
      <w:r w:rsidRPr="00C1570B">
        <w:t>/v2/{module}/{entity}</w:t>
      </w:r>
      <w:proofErr w:type="gramStart"/>
      <w:r w:rsidRPr="00C1570B">
        <w:t>/:</w:t>
      </w:r>
      <w:proofErr w:type="spellStart"/>
      <w:r w:rsidRPr="00C1570B">
        <w:t>uuid</w:t>
      </w:r>
      <w:proofErr w:type="spellEnd"/>
      <w:r w:rsidRPr="00C1570B">
        <w:t xml:space="preserve">   (</w:t>
      </w:r>
      <w:proofErr w:type="gramEnd"/>
      <w:r w:rsidRPr="00C1570B">
        <w:t>soft delete)</w:t>
      </w:r>
    </w:p>
    <w:p w14:paraId="3F43187D" w14:textId="77777777" w:rsidR="00C1570B" w:rsidRPr="00C1570B" w:rsidRDefault="00C1570B" w:rsidP="00C1570B">
      <w:r w:rsidRPr="00C1570B">
        <w:t>Nested routes must follow hierarchy.</w:t>
      </w:r>
    </w:p>
    <w:p w14:paraId="0C0F3C9E" w14:textId="77777777" w:rsidR="00C1570B" w:rsidRPr="00C1570B" w:rsidRDefault="00C1570B" w:rsidP="00C1570B">
      <w:r w:rsidRPr="00C1570B">
        <w:pict w14:anchorId="252C23EA">
          <v:rect id="_x0000_i1112" style="width:0;height:1.5pt" o:hralign="center" o:hrstd="t" o:hr="t" fillcolor="#a0a0a0" stroked="f"/>
        </w:pict>
      </w:r>
    </w:p>
    <w:p w14:paraId="3F953EA2" w14:textId="77777777" w:rsidR="00C1570B" w:rsidRPr="00C1570B" w:rsidRDefault="00C1570B" w:rsidP="00C1570B">
      <w:pPr>
        <w:rPr>
          <w:b/>
          <w:bCs/>
        </w:rPr>
      </w:pPr>
      <w:r w:rsidRPr="00C1570B">
        <w:rPr>
          <w:rFonts w:ascii="Segoe UI Emoji" w:hAnsi="Segoe UI Emoji" w:cs="Segoe UI Emoji"/>
          <w:b/>
          <w:bCs/>
        </w:rPr>
        <w:t>🌐</w:t>
      </w:r>
      <w:r w:rsidRPr="00C1570B">
        <w:rPr>
          <w:b/>
          <w:bCs/>
        </w:rPr>
        <w:t xml:space="preserve"> Mandatory API Prefix (Nginx Rule)</w:t>
      </w:r>
    </w:p>
    <w:p w14:paraId="5B90A065" w14:textId="77777777" w:rsidR="00C1570B" w:rsidRPr="00C1570B" w:rsidRDefault="00C1570B" w:rsidP="00C1570B">
      <w:r w:rsidRPr="00C1570B">
        <w:t xml:space="preserve">All V2 frontend calls </w:t>
      </w:r>
      <w:r w:rsidRPr="00C1570B">
        <w:rPr>
          <w:b/>
          <w:bCs/>
        </w:rPr>
        <w:t>must start with</w:t>
      </w:r>
      <w:r w:rsidRPr="00C1570B">
        <w:t>:</w:t>
      </w:r>
    </w:p>
    <w:p w14:paraId="566630D6" w14:textId="77777777" w:rsidR="00C1570B" w:rsidRPr="00C1570B" w:rsidRDefault="00C1570B" w:rsidP="00C1570B">
      <w:r w:rsidRPr="00C1570B">
        <w:t>/</w:t>
      </w:r>
      <w:proofErr w:type="gramStart"/>
      <w:r w:rsidRPr="00C1570B">
        <w:t>technical</w:t>
      </w:r>
      <w:proofErr w:type="gramEnd"/>
      <w:r w:rsidRPr="00C1570B">
        <w:t>/</w:t>
      </w:r>
      <w:proofErr w:type="spellStart"/>
      <w:r w:rsidRPr="00C1570B">
        <w:t>api</w:t>
      </w:r>
      <w:proofErr w:type="spellEnd"/>
      <w:r w:rsidRPr="00C1570B">
        <w:t>/</w:t>
      </w:r>
    </w:p>
    <w:p w14:paraId="296C5C08" w14:textId="77777777" w:rsidR="00C1570B" w:rsidRPr="00C1570B" w:rsidRDefault="00C1570B" w:rsidP="00C1570B">
      <w:r w:rsidRPr="00C1570B">
        <w:t>This is mandatory to:</w:t>
      </w:r>
    </w:p>
    <w:p w14:paraId="3D137406" w14:textId="77777777" w:rsidR="00C1570B" w:rsidRPr="00C1570B" w:rsidRDefault="00C1570B" w:rsidP="00C1570B">
      <w:pPr>
        <w:numPr>
          <w:ilvl w:val="0"/>
          <w:numId w:val="9"/>
        </w:numPr>
      </w:pPr>
      <w:r w:rsidRPr="00C1570B">
        <w:t>Separate PMS and Crew traffic</w:t>
      </w:r>
    </w:p>
    <w:p w14:paraId="2E56F135" w14:textId="77777777" w:rsidR="00C1570B" w:rsidRPr="00C1570B" w:rsidRDefault="00C1570B" w:rsidP="00C1570B">
      <w:pPr>
        <w:numPr>
          <w:ilvl w:val="0"/>
          <w:numId w:val="9"/>
        </w:numPr>
      </w:pPr>
      <w:r w:rsidRPr="00C1570B">
        <w:t>Support Nginx routing</w:t>
      </w:r>
    </w:p>
    <w:p w14:paraId="58704EBA" w14:textId="77777777" w:rsidR="00C1570B" w:rsidRPr="00C1570B" w:rsidRDefault="00C1570B" w:rsidP="00C1570B">
      <w:pPr>
        <w:numPr>
          <w:ilvl w:val="0"/>
          <w:numId w:val="9"/>
        </w:numPr>
      </w:pPr>
      <w:r w:rsidRPr="00C1570B">
        <w:t>Avoid legacy collision</w:t>
      </w:r>
    </w:p>
    <w:p w14:paraId="6789128E" w14:textId="77777777" w:rsidR="00C1570B" w:rsidRPr="00C1570B" w:rsidRDefault="00C1570B" w:rsidP="00C1570B">
      <w:r w:rsidRPr="00C1570B">
        <w:pict w14:anchorId="296A84C7">
          <v:rect id="_x0000_i1113" style="width:0;height:1.5pt" o:hralign="center" o:hrstd="t" o:hr="t" fillcolor="#a0a0a0" stroked="f"/>
        </w:pict>
      </w:r>
    </w:p>
    <w:p w14:paraId="1099BB63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lastRenderedPageBreak/>
        <w:t>8️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Frontend API Layer Rules (V2)</w:t>
      </w:r>
    </w:p>
    <w:p w14:paraId="74B68AB8" w14:textId="77777777" w:rsidR="00C1570B" w:rsidRPr="00C1570B" w:rsidRDefault="00C1570B" w:rsidP="00C1570B">
      <w:pPr>
        <w:numPr>
          <w:ilvl w:val="0"/>
          <w:numId w:val="10"/>
        </w:numPr>
      </w:pPr>
      <w:r w:rsidRPr="00C1570B">
        <w:t>One API file per module</w:t>
      </w:r>
    </w:p>
    <w:p w14:paraId="19F4B92B" w14:textId="77777777" w:rsidR="00C1570B" w:rsidRPr="00C1570B" w:rsidRDefault="00C1570B" w:rsidP="00C1570B">
      <w:pPr>
        <w:numPr>
          <w:ilvl w:val="0"/>
          <w:numId w:val="10"/>
        </w:numPr>
      </w:pPr>
      <w:r w:rsidRPr="00C1570B">
        <w:t>Toggle decides legacy vs V2 API</w:t>
      </w:r>
    </w:p>
    <w:p w14:paraId="5C707811" w14:textId="77777777" w:rsidR="00C1570B" w:rsidRPr="00C1570B" w:rsidRDefault="00C1570B" w:rsidP="00C1570B">
      <w:pPr>
        <w:numPr>
          <w:ilvl w:val="0"/>
          <w:numId w:val="10"/>
        </w:numPr>
      </w:pPr>
      <w:r w:rsidRPr="00C1570B">
        <w:t xml:space="preserve">Always pass </w:t>
      </w:r>
      <w:proofErr w:type="spellStart"/>
      <w:r w:rsidRPr="00C1570B">
        <w:t>auditUserUuid</w:t>
      </w:r>
      <w:proofErr w:type="spellEnd"/>
    </w:p>
    <w:p w14:paraId="61BB0F06" w14:textId="77777777" w:rsidR="00C1570B" w:rsidRPr="00C1570B" w:rsidRDefault="00C1570B" w:rsidP="00C1570B">
      <w:pPr>
        <w:numPr>
          <w:ilvl w:val="0"/>
          <w:numId w:val="10"/>
        </w:numPr>
      </w:pPr>
      <w:r w:rsidRPr="00C1570B">
        <w:t>No direct fetch in components</w:t>
      </w:r>
    </w:p>
    <w:p w14:paraId="603C33C4" w14:textId="77777777" w:rsidR="00C1570B" w:rsidRPr="00C1570B" w:rsidRDefault="00C1570B" w:rsidP="00C1570B">
      <w:pPr>
        <w:numPr>
          <w:ilvl w:val="0"/>
          <w:numId w:val="10"/>
        </w:numPr>
      </w:pPr>
      <w:r w:rsidRPr="00C1570B">
        <w:t>Hooks/components consume module API only</w:t>
      </w:r>
    </w:p>
    <w:p w14:paraId="009AD733" w14:textId="77777777" w:rsidR="00C1570B" w:rsidRPr="00C1570B" w:rsidRDefault="00C1570B" w:rsidP="00C1570B">
      <w:r w:rsidRPr="00C1570B">
        <w:pict w14:anchorId="767485AE">
          <v:rect id="_x0000_i1114" style="width:0;height:1.5pt" o:hralign="center" o:hrstd="t" o:hr="t" fillcolor="#a0a0a0" stroked="f"/>
        </w:pict>
      </w:r>
    </w:p>
    <w:p w14:paraId="4F3E6FB5" w14:textId="77777777" w:rsidR="00C1570B" w:rsidRPr="00C1570B" w:rsidRDefault="00C1570B" w:rsidP="00C1570B">
      <w:pPr>
        <w:rPr>
          <w:b/>
          <w:bCs/>
        </w:rPr>
      </w:pPr>
      <w:r w:rsidRPr="00C1570B">
        <w:rPr>
          <w:b/>
          <w:bCs/>
        </w:rPr>
        <w:t>9️</w:t>
      </w:r>
      <w:r w:rsidRPr="00C1570B">
        <w:rPr>
          <w:rFonts w:ascii="Segoe UI Symbol" w:hAnsi="Segoe UI Symbol" w:cs="Segoe UI Symbol"/>
          <w:b/>
          <w:bCs/>
        </w:rPr>
        <w:t>⃣</w:t>
      </w:r>
      <w:r w:rsidRPr="00C1570B">
        <w:rPr>
          <w:b/>
          <w:bCs/>
        </w:rPr>
        <w:t xml:space="preserve"> Critical Enforcement Rules</w:t>
      </w:r>
    </w:p>
    <w:p w14:paraId="295044BA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t>Soft delete only</w:t>
      </w:r>
    </w:p>
    <w:p w14:paraId="07696DF0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t xml:space="preserve">Always filter </w:t>
      </w:r>
      <w:proofErr w:type="spellStart"/>
      <w:r w:rsidRPr="00C1570B">
        <w:t>is_deleted</w:t>
      </w:r>
      <w:proofErr w:type="spellEnd"/>
      <w:r w:rsidRPr="00C1570B">
        <w:t xml:space="preserve"> = false</w:t>
      </w:r>
    </w:p>
    <w:p w14:paraId="72AB45E9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t>UUIDs in APIs only</w:t>
      </w:r>
    </w:p>
    <w:p w14:paraId="2FA5DE8D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JSON columns</w:t>
      </w:r>
    </w:p>
    <w:p w14:paraId="09579813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cross-module coupling</w:t>
      </w:r>
    </w:p>
    <w:p w14:paraId="0071C402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DB access outside repositories</w:t>
      </w:r>
    </w:p>
    <w:p w14:paraId="27792F8F" w14:textId="77777777" w:rsidR="00C1570B" w:rsidRPr="00C1570B" w:rsidRDefault="00C1570B" w:rsidP="00C1570B">
      <w:pPr>
        <w:numPr>
          <w:ilvl w:val="0"/>
          <w:numId w:val="11"/>
        </w:numPr>
      </w:pPr>
      <w:r w:rsidRPr="00C1570B">
        <w:rPr>
          <w:rFonts w:ascii="Segoe UI Emoji" w:hAnsi="Segoe UI Emoji" w:cs="Segoe UI Emoji"/>
        </w:rPr>
        <w:t>❌</w:t>
      </w:r>
      <w:r w:rsidRPr="00C1570B">
        <w:t xml:space="preserve"> No changes to legacy logic</w:t>
      </w:r>
    </w:p>
    <w:p w14:paraId="6F224894" w14:textId="77777777" w:rsidR="00C1570B" w:rsidRPr="00C1570B" w:rsidRDefault="00C1570B" w:rsidP="00C1570B">
      <w:r w:rsidRPr="00C1570B">
        <w:pict w14:anchorId="6F3957AC">
          <v:rect id="_x0000_i1115" style="width:0;height:1.5pt" o:hralign="center" o:hrstd="t" o:hr="t" fillcolor="#a0a0a0" stroked="f"/>
        </w:pict>
      </w:r>
    </w:p>
    <w:p w14:paraId="114753FC" w14:textId="77777777" w:rsidR="00C1570B" w:rsidRPr="00C1570B" w:rsidRDefault="00C1570B" w:rsidP="00C1570B">
      <w:pPr>
        <w:rPr>
          <w:b/>
          <w:bCs/>
        </w:rPr>
      </w:pPr>
      <w:r w:rsidRPr="00C1570B">
        <w:rPr>
          <w:rFonts w:ascii="Segoe UI Emoji" w:hAnsi="Segoe UI Emoji" w:cs="Segoe UI Emoji"/>
          <w:b/>
          <w:bCs/>
        </w:rPr>
        <w:t>🎯</w:t>
      </w:r>
      <w:r w:rsidRPr="00C1570B">
        <w:rPr>
          <w:b/>
          <w:bCs/>
        </w:rPr>
        <w:t xml:space="preserve"> Expected Output</w:t>
      </w:r>
    </w:p>
    <w:p w14:paraId="786DB04D" w14:textId="77777777" w:rsidR="00C1570B" w:rsidRPr="00C1570B" w:rsidRDefault="00C1570B" w:rsidP="00C1570B">
      <w:r w:rsidRPr="00C1570B">
        <w:t>Provide:</w:t>
      </w:r>
    </w:p>
    <w:p w14:paraId="23117E4C" w14:textId="77777777" w:rsidR="00C1570B" w:rsidRPr="00C1570B" w:rsidRDefault="00C1570B" w:rsidP="00C1570B">
      <w:pPr>
        <w:numPr>
          <w:ilvl w:val="0"/>
          <w:numId w:val="12"/>
        </w:numPr>
      </w:pPr>
      <w:r w:rsidRPr="00C1570B">
        <w:t xml:space="preserve">A </w:t>
      </w:r>
      <w:r w:rsidRPr="00C1570B">
        <w:rPr>
          <w:b/>
          <w:bCs/>
        </w:rPr>
        <w:t>phased migration plan</w:t>
      </w:r>
    </w:p>
    <w:p w14:paraId="7126FB0E" w14:textId="77777777" w:rsidR="00C1570B" w:rsidRPr="00C1570B" w:rsidRDefault="00C1570B" w:rsidP="00C1570B">
      <w:pPr>
        <w:numPr>
          <w:ilvl w:val="0"/>
          <w:numId w:val="12"/>
        </w:numPr>
      </w:pPr>
      <w:r w:rsidRPr="00C1570B">
        <w:t>Toggle-based flow diagram (Legacy ↔ V2)</w:t>
      </w:r>
    </w:p>
    <w:p w14:paraId="7F7A32EE" w14:textId="77777777" w:rsidR="00C1570B" w:rsidRPr="00C1570B" w:rsidRDefault="00C1570B" w:rsidP="00C1570B">
      <w:pPr>
        <w:numPr>
          <w:ilvl w:val="0"/>
          <w:numId w:val="12"/>
        </w:numPr>
      </w:pPr>
      <w:r w:rsidRPr="00C1570B">
        <w:t>Component bulk upload refactor plan</w:t>
      </w:r>
    </w:p>
    <w:p w14:paraId="0E00D591" w14:textId="77777777" w:rsidR="00C1570B" w:rsidRPr="00C1570B" w:rsidRDefault="00C1570B" w:rsidP="00C1570B">
      <w:pPr>
        <w:numPr>
          <w:ilvl w:val="0"/>
          <w:numId w:val="12"/>
        </w:numPr>
      </w:pPr>
      <w:r w:rsidRPr="00C1570B">
        <w:t>Risk points &amp; rollback strategy</w:t>
      </w:r>
    </w:p>
    <w:p w14:paraId="510DCDF4" w14:textId="77777777" w:rsidR="00C1570B" w:rsidRPr="00C1570B" w:rsidRDefault="00C1570B" w:rsidP="00C1570B">
      <w:pPr>
        <w:numPr>
          <w:ilvl w:val="0"/>
          <w:numId w:val="12"/>
        </w:numPr>
      </w:pPr>
      <w:r w:rsidRPr="00C1570B">
        <w:t>Validation checklist per phase</w:t>
      </w:r>
    </w:p>
    <w:p w14:paraId="19A2DEE9" w14:textId="77777777" w:rsidR="00C1570B" w:rsidRDefault="00C1570B"/>
    <w:sectPr w:rsidR="00C1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D63"/>
    <w:multiLevelType w:val="multilevel"/>
    <w:tmpl w:val="D59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3440D"/>
    <w:multiLevelType w:val="multilevel"/>
    <w:tmpl w:val="CF8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0992"/>
    <w:multiLevelType w:val="multilevel"/>
    <w:tmpl w:val="995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6DC4"/>
    <w:multiLevelType w:val="multilevel"/>
    <w:tmpl w:val="83A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F783C"/>
    <w:multiLevelType w:val="multilevel"/>
    <w:tmpl w:val="BB0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118"/>
    <w:multiLevelType w:val="multilevel"/>
    <w:tmpl w:val="D54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6622"/>
    <w:multiLevelType w:val="multilevel"/>
    <w:tmpl w:val="C4B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B2B7D"/>
    <w:multiLevelType w:val="multilevel"/>
    <w:tmpl w:val="07F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97CF7"/>
    <w:multiLevelType w:val="multilevel"/>
    <w:tmpl w:val="A9C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B6F9B"/>
    <w:multiLevelType w:val="multilevel"/>
    <w:tmpl w:val="B6C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A6600"/>
    <w:multiLevelType w:val="multilevel"/>
    <w:tmpl w:val="A6E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C5113"/>
    <w:multiLevelType w:val="multilevel"/>
    <w:tmpl w:val="33E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81734">
    <w:abstractNumId w:val="5"/>
  </w:num>
  <w:num w:numId="2" w16cid:durableId="1495802691">
    <w:abstractNumId w:val="3"/>
  </w:num>
  <w:num w:numId="3" w16cid:durableId="1438598116">
    <w:abstractNumId w:val="10"/>
  </w:num>
  <w:num w:numId="4" w16cid:durableId="827407747">
    <w:abstractNumId w:val="6"/>
  </w:num>
  <w:num w:numId="5" w16cid:durableId="1892224523">
    <w:abstractNumId w:val="0"/>
  </w:num>
  <w:num w:numId="6" w16cid:durableId="1507935941">
    <w:abstractNumId w:val="8"/>
  </w:num>
  <w:num w:numId="7" w16cid:durableId="1258948131">
    <w:abstractNumId w:val="2"/>
  </w:num>
  <w:num w:numId="8" w16cid:durableId="50161107">
    <w:abstractNumId w:val="1"/>
  </w:num>
  <w:num w:numId="9" w16cid:durableId="914708818">
    <w:abstractNumId w:val="4"/>
  </w:num>
  <w:num w:numId="10" w16cid:durableId="1076853793">
    <w:abstractNumId w:val="9"/>
  </w:num>
  <w:num w:numId="11" w16cid:durableId="582222490">
    <w:abstractNumId w:val="7"/>
  </w:num>
  <w:num w:numId="12" w16cid:durableId="16772703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0B"/>
    <w:rsid w:val="00084E1C"/>
    <w:rsid w:val="002901C9"/>
    <w:rsid w:val="0048390E"/>
    <w:rsid w:val="009172ED"/>
    <w:rsid w:val="00930C3B"/>
    <w:rsid w:val="009C3040"/>
    <w:rsid w:val="00BE0FC6"/>
    <w:rsid w:val="00C1570B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A982"/>
  <w15:chartTrackingRefBased/>
  <w15:docId w15:val="{9234AE04-812A-47FD-9B4D-853F4FBC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2026-02-06T06:46:00Z</dcterms:created>
  <dcterms:modified xsi:type="dcterms:W3CDTF">2026-02-06T06:49:00Z</dcterms:modified>
</cp:coreProperties>
</file>