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urpose_13" w:displacedByCustomXml="next"/>
    <w:sdt>
      <w:sdtPr>
        <w:rPr>
          <w:rFonts w:eastAsia="PMingLiU"/>
          <w:b w:val="0"/>
          <w:bCs w:val="0"/>
          <w:caps w:val="0"/>
          <w:color w:val="auto"/>
          <w:sz w:val="22"/>
          <w:szCs w:val="22"/>
          <w:lang w:val="en-GB" w:eastAsia="en-GB"/>
        </w:rPr>
        <w:id w:val="-2066949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FA0E57" w14:textId="6332E701" w:rsidR="008452CF" w:rsidRPr="00E21110" w:rsidRDefault="001F00B0" w:rsidP="00E21110">
          <w:pPr>
            <w:pStyle w:val="TOCHeading"/>
            <w:spacing w:before="240" w:line="276" w:lineRule="auto"/>
            <w:rPr>
              <w:color w:val="1B4C8B"/>
              <w:sz w:val="28"/>
            </w:rPr>
          </w:pPr>
          <w:r w:rsidRPr="00E62044">
            <w:rPr>
              <w:color w:val="1B4C8B"/>
              <w:sz w:val="28"/>
            </w:rPr>
            <w:t>Table of Contents</w:t>
          </w:r>
        </w:p>
        <w:p w14:paraId="09299F1F" w14:textId="395BC6C3" w:rsidR="00DA4B67" w:rsidRDefault="005A127D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r w:rsidRPr="000C187A">
            <w:fldChar w:fldCharType="begin"/>
          </w:r>
          <w:r w:rsidRPr="000C187A">
            <w:instrText xml:space="preserve"> TOC \o "1-1" \h \z \t "Heading 2,2,Heading 3,3,1.1.1 Heading 3,3" </w:instrText>
          </w:r>
          <w:r w:rsidRPr="000C187A">
            <w:fldChar w:fldCharType="separate"/>
          </w:r>
          <w:hyperlink w:anchor="_Toc164446172" w:history="1">
            <w:r w:rsidR="00DA4B67" w:rsidRPr="009E2E11">
              <w:rPr>
                <w:rStyle w:val="Hyperlink"/>
                <w:noProof/>
              </w:rPr>
              <w:t>1.</w:t>
            </w:r>
            <w:r w:rsidR="00DA4B6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="00DA4B67" w:rsidRPr="009E2E11">
              <w:rPr>
                <w:rStyle w:val="Hyperlink"/>
                <w:noProof/>
              </w:rPr>
              <w:t>GENERAL</w:t>
            </w:r>
            <w:r w:rsidR="00DA4B67">
              <w:rPr>
                <w:noProof/>
                <w:webHidden/>
              </w:rPr>
              <w:tab/>
            </w:r>
            <w:r w:rsidR="00DA4B67">
              <w:rPr>
                <w:noProof/>
                <w:webHidden/>
              </w:rPr>
              <w:fldChar w:fldCharType="begin"/>
            </w:r>
            <w:r w:rsidR="00DA4B67">
              <w:rPr>
                <w:noProof/>
                <w:webHidden/>
              </w:rPr>
              <w:instrText xml:space="preserve"> PAGEREF _Toc164446172 \h </w:instrText>
            </w:r>
            <w:r w:rsidR="00DA4B67">
              <w:rPr>
                <w:noProof/>
                <w:webHidden/>
              </w:rPr>
            </w:r>
            <w:r w:rsidR="00DA4B67">
              <w:rPr>
                <w:noProof/>
                <w:webHidden/>
              </w:rPr>
              <w:fldChar w:fldCharType="separate"/>
            </w:r>
            <w:r w:rsidR="00DA4B67">
              <w:rPr>
                <w:noProof/>
                <w:webHidden/>
              </w:rPr>
              <w:t>2</w:t>
            </w:r>
            <w:r w:rsidR="00DA4B67">
              <w:rPr>
                <w:noProof/>
                <w:webHidden/>
              </w:rPr>
              <w:fldChar w:fldCharType="end"/>
            </w:r>
          </w:hyperlink>
        </w:p>
        <w:p w14:paraId="1CCA0F9A" w14:textId="015A127E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3" w:history="1">
            <w:r w:rsidRPr="009E2E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ELECTRONIC PLANNED MAINTENANCE SYSTEM (E-PMS)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4849" w14:textId="3890AF8B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4" w:history="1">
            <w:r w:rsidRPr="009E2E11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DAFB" w14:textId="76837DD0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5" w:history="1">
            <w:r w:rsidRPr="009E2E11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Engine Department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AD71" w14:textId="449759B2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6" w:history="1">
            <w:r w:rsidRPr="009E2E11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Deck Department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B539" w14:textId="6D752472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7" w:history="1">
            <w:r w:rsidRPr="009E2E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MANUAL PLANNED MAINTENANCE SYSTEM (MANUAL PMS)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1835" w14:textId="6D363E45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8" w:history="1">
            <w:r w:rsidRPr="009E2E1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DEVELOPMENT &amp; IMPLEMENTATION OF E-PMS FOR NEW ACQUISITIONS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948D" w14:textId="15C6F3AD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79" w:history="1">
            <w:r w:rsidRPr="009E2E1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Process Flow – Development &amp; Implementation of the 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C342" w14:textId="786DDCC2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0" w:history="1">
            <w:r w:rsidRPr="009E2E11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Equipment And Machinery Required To Be Included in 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933E" w14:textId="586831CC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1" w:history="1">
            <w:r w:rsidRPr="009E2E11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Considerations When Identifying Maintenance Tasks &amp;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8A51" w14:textId="7FCD4FD5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2" w:history="1">
            <w:r w:rsidRPr="009E2E1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FOLLOWING THE PMS MAINTENANCE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0245" w14:textId="79A1D596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3" w:history="1">
            <w:r w:rsidRPr="009E2E11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RESHEDULING OF PMS MAINTENANCE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D76C" w14:textId="256432A7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4" w:history="1">
            <w:r w:rsidRPr="009E2E11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MODIFYING THE PMS MAINTENANCE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3993" w14:textId="23E9CBAF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5" w:history="1">
            <w:r w:rsidRPr="009E2E11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Factors to Consider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B975" w14:textId="6DD956CA" w:rsidR="00DA4B67" w:rsidRDefault="00DA4B67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6" w:history="1">
            <w:r w:rsidRPr="009E2E11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9D7D" w14:textId="2D2E53FC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7" w:history="1">
            <w:r w:rsidRPr="009E2E11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MONITORING &amp; ANALYSIS OF PMS &amp; DEFECT REPORTING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920A" w14:textId="74A9FAE7" w:rsidR="00DA4B67" w:rsidRDefault="00DA4B6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4446188" w:history="1">
            <w:r w:rsidRPr="009E2E11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Pr="009E2E11">
              <w:rPr>
                <w:rStyle w:val="Hyperlink"/>
                <w:noProof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ECA2" w14:textId="4A2E4400" w:rsidR="00065853" w:rsidRPr="000C187A" w:rsidRDefault="005A127D" w:rsidP="008452CF">
          <w:pPr>
            <w:rPr>
              <w:noProof/>
            </w:rPr>
          </w:pPr>
          <w:r w:rsidRPr="000C187A">
            <w:fldChar w:fldCharType="end"/>
          </w:r>
        </w:p>
      </w:sdtContent>
    </w:sdt>
    <w:bookmarkEnd w:id="0" w:displacedByCustomXml="prev"/>
    <w:bookmarkStart w:id="1" w:name="_Toc529439808" w:displacedByCustomXml="prev"/>
    <w:p w14:paraId="717167AC" w14:textId="77777777" w:rsidR="00432B77" w:rsidRDefault="00432B77" w:rsidP="00DA4B67">
      <w:pPr>
        <w:pStyle w:val="HeadingL1"/>
        <w:numPr>
          <w:ilvl w:val="0"/>
          <w:numId w:val="32"/>
        </w:numPr>
        <w:ind w:left="284" w:hanging="568"/>
      </w:pPr>
      <w:bookmarkStart w:id="2" w:name="_Toc146819448"/>
      <w:bookmarkStart w:id="3" w:name="_Toc164446172"/>
      <w:r>
        <w:t>GENERAL</w:t>
      </w:r>
      <w:bookmarkEnd w:id="2"/>
      <w:bookmarkEnd w:id="3"/>
    </w:p>
    <w:p w14:paraId="26A32FF7" w14:textId="77777777" w:rsidR="00432B77" w:rsidRDefault="00432B77" w:rsidP="00B207CD">
      <w:pPr>
        <w:pStyle w:val="4ABulletL1"/>
      </w:pPr>
      <w:r>
        <w:t>The Company applies a combination of:</w:t>
      </w:r>
    </w:p>
    <w:p w14:paraId="5D73E195" w14:textId="77777777" w:rsidR="00432B77" w:rsidRDefault="00432B77" w:rsidP="00DA4B67">
      <w:pPr>
        <w:pStyle w:val="5ABulletL2"/>
      </w:pPr>
      <w:r>
        <w:t>Preventive maintenance, &amp;</w:t>
      </w:r>
    </w:p>
    <w:p w14:paraId="41A1FC94" w14:textId="77777777" w:rsidR="00432B77" w:rsidRDefault="00432B77" w:rsidP="00DA4B67">
      <w:pPr>
        <w:pStyle w:val="5ABulletL2"/>
      </w:pPr>
      <w:r>
        <w:t xml:space="preserve">Condition-based maintenance, which is derived from condition monitoring and survey activities. </w:t>
      </w:r>
    </w:p>
    <w:p w14:paraId="7E637F5F" w14:textId="77777777" w:rsidR="00432B77" w:rsidRDefault="00432B77" w:rsidP="00B207CD">
      <w:pPr>
        <w:pStyle w:val="4ABulletL1"/>
      </w:pPr>
      <w:r>
        <w:t>The purpose of this system is to:</w:t>
      </w:r>
    </w:p>
    <w:p w14:paraId="4A1A55E6" w14:textId="77777777" w:rsidR="00432B77" w:rsidRDefault="00432B77" w:rsidP="00DA4B67">
      <w:pPr>
        <w:pStyle w:val="5ABulletL2"/>
      </w:pPr>
      <w:r>
        <w:t>Identify machinery, equipment &amp; technical systems involved in the operation of the ship, &amp;</w:t>
      </w:r>
    </w:p>
    <w:p w14:paraId="6F5E3217" w14:textId="77777777" w:rsidR="00432B77" w:rsidRDefault="00432B77" w:rsidP="00A819BB">
      <w:pPr>
        <w:pStyle w:val="5ABulletL2"/>
      </w:pPr>
      <w:r>
        <w:t>Establish a series of planned maintenance activities and inspections.</w:t>
      </w:r>
    </w:p>
    <w:p w14:paraId="31DD5450" w14:textId="3C4B88F5" w:rsidR="005F4C1E" w:rsidRDefault="00033BDE" w:rsidP="005F4C1E">
      <w:pPr>
        <w:pStyle w:val="5ABulletL2"/>
      </w:pPr>
      <w:r>
        <w:t>E</w:t>
      </w:r>
      <w:r w:rsidR="005F4C1E" w:rsidRPr="00074006">
        <w:t>stablish through Risk Assessment and PMS history the criticality of the systems.</w:t>
      </w:r>
    </w:p>
    <w:p w14:paraId="3F9C63FF" w14:textId="4F906455" w:rsidR="00952C6A" w:rsidRDefault="00681E85" w:rsidP="00033BDE">
      <w:pPr>
        <w:pStyle w:val="4ABulletL1"/>
      </w:pPr>
      <w:r>
        <w:t xml:space="preserve">The </w:t>
      </w:r>
      <w:r w:rsidRPr="00074006">
        <w:t xml:space="preserve">company’s planned maintenance tasks are integrated within the computerized PMS and / or the requirements of </w:t>
      </w:r>
      <w:r w:rsidR="007C3C2D" w:rsidRPr="00284B7F">
        <w:rPr>
          <w:i/>
          <w:iCs/>
          <w:color w:val="0070C0"/>
          <w:u w:val="single"/>
        </w:rPr>
        <w:t>S</w:t>
      </w:r>
      <w:r w:rsidRPr="00284B7F">
        <w:rPr>
          <w:i/>
          <w:iCs/>
          <w:color w:val="0070C0"/>
          <w:u w:val="single"/>
        </w:rPr>
        <w:t>ec</w:t>
      </w:r>
      <w:r w:rsidR="00765119" w:rsidRPr="00284B7F">
        <w:rPr>
          <w:i/>
          <w:iCs/>
          <w:color w:val="0070C0"/>
          <w:u w:val="single"/>
        </w:rPr>
        <w:t xml:space="preserve"> </w:t>
      </w:r>
      <w:r w:rsidR="00026EE8" w:rsidRPr="00026EE8">
        <w:rPr>
          <w:i/>
          <w:iCs/>
          <w:color w:val="0070C0"/>
          <w:u w:val="single"/>
        </w:rPr>
        <w:fldChar w:fldCharType="begin"/>
      </w:r>
      <w:r w:rsidR="00026EE8" w:rsidRPr="00026EE8">
        <w:rPr>
          <w:i/>
          <w:iCs/>
          <w:color w:val="0070C0"/>
          <w:u w:val="single"/>
        </w:rPr>
        <w:instrText xml:space="preserve"> REF _Ref164441759 \r \h  \* MERGEFORMAT </w:instrText>
      </w:r>
      <w:r w:rsidR="00026EE8" w:rsidRPr="00026EE8">
        <w:rPr>
          <w:i/>
          <w:iCs/>
          <w:color w:val="0070C0"/>
          <w:u w:val="single"/>
        </w:rPr>
      </w:r>
      <w:r w:rsidR="00026EE8" w:rsidRPr="00026EE8">
        <w:rPr>
          <w:i/>
          <w:iCs/>
          <w:color w:val="0070C0"/>
          <w:u w:val="single"/>
        </w:rPr>
        <w:fldChar w:fldCharType="separate"/>
      </w:r>
      <w:r w:rsidR="00026EE8" w:rsidRPr="00026EE8">
        <w:rPr>
          <w:i/>
          <w:iCs/>
          <w:color w:val="0070C0"/>
          <w:u w:val="single"/>
        </w:rPr>
        <w:t>5</w:t>
      </w:r>
      <w:r w:rsidR="00026EE8" w:rsidRPr="00026EE8">
        <w:rPr>
          <w:i/>
          <w:iCs/>
          <w:color w:val="0070C0"/>
          <w:u w:val="single"/>
        </w:rPr>
        <w:fldChar w:fldCharType="end"/>
      </w:r>
      <w:r w:rsidR="00026EE8" w:rsidRPr="00026EE8">
        <w:rPr>
          <w:i/>
          <w:iCs/>
          <w:color w:val="0070C0"/>
          <w:u w:val="single"/>
        </w:rPr>
        <w:t xml:space="preserve"> </w:t>
      </w:r>
      <w:r w:rsidR="00026EE8" w:rsidRPr="00026EE8">
        <w:rPr>
          <w:i/>
          <w:iCs/>
          <w:color w:val="0070C0"/>
          <w:u w:val="single"/>
        </w:rPr>
        <w:fldChar w:fldCharType="begin"/>
      </w:r>
      <w:r w:rsidR="00026EE8" w:rsidRPr="00026EE8">
        <w:rPr>
          <w:i/>
          <w:iCs/>
          <w:color w:val="0070C0"/>
          <w:u w:val="single"/>
        </w:rPr>
        <w:instrText xml:space="preserve"> REF _Ref164441763 \h  \* MERGEFORMAT </w:instrText>
      </w:r>
      <w:r w:rsidR="00026EE8" w:rsidRPr="00026EE8">
        <w:rPr>
          <w:i/>
          <w:iCs/>
          <w:color w:val="0070C0"/>
          <w:u w:val="single"/>
        </w:rPr>
      </w:r>
      <w:r w:rsidR="00026EE8" w:rsidRPr="00026EE8">
        <w:rPr>
          <w:i/>
          <w:iCs/>
          <w:color w:val="0070C0"/>
          <w:u w:val="single"/>
        </w:rPr>
        <w:fldChar w:fldCharType="separate"/>
      </w:r>
      <w:r w:rsidR="00026EE8" w:rsidRPr="00026EE8">
        <w:rPr>
          <w:i/>
          <w:iCs/>
          <w:color w:val="0070C0"/>
          <w:u w:val="single"/>
        </w:rPr>
        <w:t>Following The PMS Maintenance Tasks</w:t>
      </w:r>
      <w:r w:rsidR="00026EE8" w:rsidRPr="00026EE8">
        <w:rPr>
          <w:i/>
          <w:iCs/>
          <w:color w:val="0070C0"/>
          <w:u w:val="single"/>
        </w:rPr>
        <w:fldChar w:fldCharType="end"/>
      </w:r>
      <w:r w:rsidR="00026EE8" w:rsidRPr="00026EE8">
        <w:rPr>
          <w:color w:val="0070C0"/>
          <w:u w:val="single"/>
        </w:rPr>
        <w:t xml:space="preserve"> </w:t>
      </w:r>
      <w:r w:rsidR="00026EE8" w:rsidRPr="00284B7F">
        <w:rPr>
          <w:u w:val="single"/>
        </w:rPr>
        <w:t xml:space="preserve">/ </w:t>
      </w:r>
      <w:r w:rsidR="00765119" w:rsidRPr="00284B7F">
        <w:rPr>
          <w:u w:val="single"/>
        </w:rPr>
        <w:t>(Record keeping</w:t>
      </w:r>
      <w:r w:rsidR="00765119" w:rsidRPr="00284B7F">
        <w:t>)</w:t>
      </w:r>
      <w:r w:rsidRPr="00284B7F">
        <w:t xml:space="preserve"> </w:t>
      </w:r>
      <w:r w:rsidRPr="00074006">
        <w:t xml:space="preserve">of this </w:t>
      </w:r>
      <w:r w:rsidR="00765119" w:rsidRPr="00074006">
        <w:t>procedure.</w:t>
      </w:r>
    </w:p>
    <w:p w14:paraId="0BB49EE2" w14:textId="77777777" w:rsidR="00432B77" w:rsidRPr="00DB017A" w:rsidRDefault="00432B77" w:rsidP="00DB017A">
      <w:pPr>
        <w:pStyle w:val="HeadingL1"/>
        <w:numPr>
          <w:ilvl w:val="0"/>
          <w:numId w:val="32"/>
        </w:numPr>
      </w:pPr>
      <w:bookmarkStart w:id="4" w:name="_Toc146819449"/>
      <w:bookmarkStart w:id="5" w:name="_Toc164446173"/>
      <w:r w:rsidRPr="00DB017A">
        <w:t>ELECTRONIC PLANNED MAINTENANCE SYSTEM (E-PMS)</w:t>
      </w:r>
      <w:bookmarkEnd w:id="4"/>
      <w:bookmarkEnd w:id="5"/>
    </w:p>
    <w:p w14:paraId="5A90E037" w14:textId="4E6F1A22" w:rsidR="00D0457B" w:rsidRPr="00DB017A" w:rsidRDefault="00D0457B" w:rsidP="00DB017A">
      <w:pPr>
        <w:pStyle w:val="Heading2"/>
      </w:pPr>
      <w:bookmarkStart w:id="6" w:name="_Toc164446174"/>
      <w:r w:rsidRPr="00DB017A">
        <w:t>General</w:t>
      </w:r>
      <w:bookmarkEnd w:id="6"/>
    </w:p>
    <w:p w14:paraId="2B4007C3" w14:textId="1BF81B75" w:rsidR="00432B77" w:rsidRDefault="009A566A" w:rsidP="00DA4B67">
      <w:pPr>
        <w:pStyle w:val="Note"/>
        <w:numPr>
          <w:ilvl w:val="0"/>
          <w:numId w:val="35"/>
        </w:numPr>
        <w:ind w:left="850" w:hanging="425"/>
      </w:pPr>
      <w:r>
        <w:rPr>
          <w:b/>
          <w:bCs w:val="0"/>
          <w:u w:val="single"/>
        </w:rPr>
        <w:t>SAIL</w:t>
      </w:r>
      <w:r w:rsidR="00432B77">
        <w:rPr>
          <w:b/>
          <w:bCs w:val="0"/>
          <w:u w:val="single"/>
        </w:rPr>
        <w:t>-PMS</w:t>
      </w:r>
      <w:r w:rsidR="00432B77">
        <w:t xml:space="preserve"> is the class approved ‘Computer Based Planned Maintenance System’ adopted on Company Vessels.</w:t>
      </w:r>
    </w:p>
    <w:p w14:paraId="52769E81" w14:textId="77777777" w:rsidR="00432B77" w:rsidRDefault="00432B77" w:rsidP="00B207CD">
      <w:pPr>
        <w:pStyle w:val="4ABulletL1"/>
      </w:pPr>
      <w:r>
        <w:t>This system, which is synchronized between ship &amp; shore database, includes:</w:t>
      </w:r>
    </w:p>
    <w:p w14:paraId="2BAB8C76" w14:textId="77777777" w:rsidR="00432B77" w:rsidRPr="00EC43D2" w:rsidRDefault="00432B77" w:rsidP="00DA4B67">
      <w:pPr>
        <w:pStyle w:val="5ABulletL2"/>
      </w:pPr>
      <w:r w:rsidRPr="00EC43D2">
        <w:t>Schedule of Planned maintenance tasks.</w:t>
      </w:r>
    </w:p>
    <w:p w14:paraId="6F385D49" w14:textId="77777777" w:rsidR="00432B77" w:rsidRPr="00284B7F" w:rsidRDefault="00432B77" w:rsidP="00DA4B67">
      <w:pPr>
        <w:pStyle w:val="5ABulletL2"/>
      </w:pPr>
      <w:r w:rsidRPr="00284B7F">
        <w:t>Manufacturer’s recommended maintenance requirements.</w:t>
      </w:r>
    </w:p>
    <w:p w14:paraId="605FB23A" w14:textId="77777777" w:rsidR="00432B77" w:rsidRPr="00EC43D2" w:rsidRDefault="00432B77" w:rsidP="00DA4B67">
      <w:pPr>
        <w:pStyle w:val="5ABulletL2"/>
      </w:pPr>
      <w:r w:rsidRPr="00284B7F">
        <w:t>Work instructions and</w:t>
      </w:r>
      <w:r w:rsidRPr="008323A4">
        <w:t xml:space="preserve"> </w:t>
      </w:r>
      <w:r w:rsidRPr="00284B7F">
        <w:t>associated Risk Assessment.</w:t>
      </w:r>
    </w:p>
    <w:p w14:paraId="52454CE3" w14:textId="77777777" w:rsidR="00432B77" w:rsidRPr="00284B7F" w:rsidRDefault="00432B77" w:rsidP="00DA4B67">
      <w:pPr>
        <w:pStyle w:val="5ABulletL2"/>
      </w:pPr>
      <w:r w:rsidRPr="00284B7F">
        <w:t>Equipment &amp; machinery history.</w:t>
      </w:r>
    </w:p>
    <w:p w14:paraId="47A376EF" w14:textId="77777777" w:rsidR="00432B77" w:rsidRPr="00EC43D2" w:rsidRDefault="00432B77" w:rsidP="00DA4B67">
      <w:pPr>
        <w:pStyle w:val="5ABulletL2"/>
      </w:pPr>
      <w:r w:rsidRPr="00EC43D2">
        <w:t>Record of completed planned and unplanned maintenance.</w:t>
      </w:r>
    </w:p>
    <w:p w14:paraId="651679D3" w14:textId="77777777" w:rsidR="00432B77" w:rsidRPr="00976876" w:rsidRDefault="00432B77" w:rsidP="00DA4B67">
      <w:pPr>
        <w:pStyle w:val="5ABulletL2"/>
      </w:pPr>
      <w:r w:rsidRPr="00976876">
        <w:lastRenderedPageBreak/>
        <w:t xml:space="preserve">Spare Parts Management.  </w:t>
      </w:r>
    </w:p>
    <w:p w14:paraId="2A4C8D0A" w14:textId="77777777" w:rsidR="00432B77" w:rsidRDefault="00432B77" w:rsidP="00DA4B67">
      <w:pPr>
        <w:pStyle w:val="5ABulletL2"/>
      </w:pPr>
      <w:r>
        <w:t>Defect Reporting System.</w:t>
      </w:r>
    </w:p>
    <w:p w14:paraId="3D45E18A" w14:textId="30CD094A" w:rsidR="00A57BD6" w:rsidRDefault="00366D8A" w:rsidP="00DA4B67">
      <w:pPr>
        <w:pStyle w:val="5ABulletL2"/>
      </w:pPr>
      <w:r>
        <w:t>V</w:t>
      </w:r>
      <w:r w:rsidR="00F15179" w:rsidRPr="00074006">
        <w:t>essel certificate</w:t>
      </w:r>
      <w:r>
        <w:t xml:space="preserve">s </w:t>
      </w:r>
      <w:r w:rsidR="00F764D2">
        <w:t>validity and accuracy monitoring</w:t>
      </w:r>
    </w:p>
    <w:p w14:paraId="55CB7600" w14:textId="77777777" w:rsidR="00432B77" w:rsidRDefault="00432B77" w:rsidP="00DA4B67">
      <w:pPr>
        <w:pStyle w:val="5ABulletL2"/>
      </w:pPr>
      <w:r w:rsidRPr="00284B7F">
        <w:t>Class Survey plans and history</w:t>
      </w:r>
    </w:p>
    <w:p w14:paraId="25FA9F95" w14:textId="3B4E3DD5" w:rsidR="006D28DA" w:rsidRPr="006F0DF8" w:rsidRDefault="00F764D2" w:rsidP="00284B7F">
      <w:pPr>
        <w:pStyle w:val="5ABulletL2"/>
        <w:numPr>
          <w:ilvl w:val="0"/>
          <w:numId w:val="0"/>
        </w:numPr>
        <w:ind w:left="851"/>
      </w:pPr>
      <w:bookmarkStart w:id="7" w:name="_Hlk161614558"/>
      <w:r w:rsidRPr="006F0DF8">
        <w:t>(</w:t>
      </w:r>
      <w:r w:rsidR="006D28DA" w:rsidRPr="006F0DF8">
        <w:t>Conditions of Class/ Class status reports</w:t>
      </w:r>
      <w:bookmarkEnd w:id="7"/>
      <w:r w:rsidR="006D28DA" w:rsidRPr="006F0DF8">
        <w:t>, extensions, dispensations and exemptions</w:t>
      </w:r>
      <w:r w:rsidRPr="006F0DF8">
        <w:t>)</w:t>
      </w:r>
    </w:p>
    <w:p w14:paraId="797AAEC5" w14:textId="77777777" w:rsidR="00432B77" w:rsidRPr="006F0DF8" w:rsidRDefault="00432B77" w:rsidP="00DA4B67">
      <w:pPr>
        <w:pStyle w:val="5ABulletL2"/>
      </w:pPr>
      <w:r w:rsidRPr="006F0DF8">
        <w:t>Fire and Safety Equipment maintenance plan and Historical data</w:t>
      </w:r>
    </w:p>
    <w:p w14:paraId="728FB46C" w14:textId="77777777" w:rsidR="00432B77" w:rsidRPr="006F0DF8" w:rsidRDefault="00432B77" w:rsidP="00DA4B67">
      <w:pPr>
        <w:pStyle w:val="5ABulletL2"/>
      </w:pPr>
      <w:r w:rsidRPr="006F0DF8">
        <w:t>Third Party repairs history</w:t>
      </w:r>
    </w:p>
    <w:p w14:paraId="2EEE475F" w14:textId="77777777" w:rsidR="00160327" w:rsidRPr="00EC43D2" w:rsidRDefault="00160327" w:rsidP="00B207CD">
      <w:pPr>
        <w:pStyle w:val="4ABulletL1"/>
      </w:pPr>
      <w:r w:rsidRPr="00EC43D2">
        <w:t>The vessel Maintenance Program is divided into two broad categories:</w:t>
      </w:r>
    </w:p>
    <w:p w14:paraId="0634E21B" w14:textId="3F1E63FA" w:rsidR="00160327" w:rsidRPr="00EC43D2" w:rsidRDefault="00160327" w:rsidP="006E245C">
      <w:pPr>
        <w:pStyle w:val="5ABulletL2"/>
      </w:pPr>
      <w:r w:rsidRPr="00EC43D2">
        <w:t>Engine Department Maintenance</w:t>
      </w:r>
    </w:p>
    <w:p w14:paraId="4EA158E9" w14:textId="1A58ECA4" w:rsidR="00A07B79" w:rsidRPr="00D0457B" w:rsidRDefault="00160327" w:rsidP="006E245C">
      <w:pPr>
        <w:pStyle w:val="5ABulletL2"/>
      </w:pPr>
      <w:r w:rsidRPr="00D0457B">
        <w:t>Deck Department Maintenance</w:t>
      </w:r>
    </w:p>
    <w:p w14:paraId="3FDC9BFF" w14:textId="76E881F0" w:rsidR="00EC43D2" w:rsidRPr="00D0457B" w:rsidRDefault="00EC43D2" w:rsidP="0089657A">
      <w:pPr>
        <w:pStyle w:val="Note"/>
      </w:pPr>
      <w:r w:rsidRPr="00D0457B">
        <w:t>It covers all on-board equipment including all navigation, the deck, engine, cargo handling and all electronic equipment and machinery.</w:t>
      </w:r>
    </w:p>
    <w:p w14:paraId="24FB23C9" w14:textId="5CBE69D3" w:rsidR="00836342" w:rsidRDefault="00836342" w:rsidP="00D0457B">
      <w:pPr>
        <w:pStyle w:val="9Subheading"/>
      </w:pPr>
      <w:r>
        <w:t>Familiarization with E-PMS</w:t>
      </w:r>
    </w:p>
    <w:p w14:paraId="7A304D80" w14:textId="1553A4FB" w:rsidR="0038129B" w:rsidRDefault="00836342" w:rsidP="00B207CD">
      <w:pPr>
        <w:pStyle w:val="4ABulletL1"/>
      </w:pPr>
      <w:r w:rsidRPr="0038129B">
        <w:t>For reference and guidance on board the crew can refer to</w:t>
      </w:r>
      <w:r w:rsidR="0038129B">
        <w:t>:</w:t>
      </w:r>
    </w:p>
    <w:p w14:paraId="315366AB" w14:textId="24D6A540" w:rsidR="0038129B" w:rsidRDefault="006E245C" w:rsidP="00D0457B">
      <w:pPr>
        <w:pStyle w:val="5ABulletL2"/>
      </w:pPr>
      <w:r w:rsidRPr="0038129B">
        <w:t xml:space="preserve">Instructions manual of the </w:t>
      </w:r>
      <w:r w:rsidR="00D462A6" w:rsidRPr="00411BD0">
        <w:t>PMS</w:t>
      </w:r>
      <w:r w:rsidR="00D462A6">
        <w:t xml:space="preserve"> </w:t>
      </w:r>
      <w:r w:rsidRPr="0038129B">
        <w:t>software</w:t>
      </w:r>
      <w:r w:rsidR="0038129B">
        <w:t>.</w:t>
      </w:r>
    </w:p>
    <w:p w14:paraId="66F59F29" w14:textId="2F409CF9" w:rsidR="00836342" w:rsidRDefault="006E245C" w:rsidP="00D0457B">
      <w:pPr>
        <w:pStyle w:val="5ABulletL2"/>
      </w:pPr>
      <w:r w:rsidRPr="0038129B">
        <w:t>Instructions integrated in the program</w:t>
      </w:r>
      <w:r w:rsidR="00836342" w:rsidRPr="00074006">
        <w:t>.</w:t>
      </w:r>
    </w:p>
    <w:p w14:paraId="2AB03F0E" w14:textId="2F7C62D7" w:rsidR="0038129B" w:rsidRDefault="00E23388" w:rsidP="00E23388">
      <w:pPr>
        <w:pStyle w:val="7Responsibility"/>
        <w:numPr>
          <w:ilvl w:val="0"/>
          <w:numId w:val="0"/>
        </w:numPr>
        <w:ind w:left="283"/>
      </w:pPr>
      <w:r w:rsidRPr="00E23388">
        <w:rPr>
          <w:u w:val="single"/>
          <w:lang w:val="en-GB"/>
        </w:rPr>
        <w:t>Responsibility</w:t>
      </w:r>
      <w:r w:rsidRPr="00E23388">
        <w:rPr>
          <w:lang w:val="en-GB"/>
        </w:rPr>
        <w:t xml:space="preserve">: </w:t>
      </w:r>
      <w:r w:rsidR="0038129B">
        <w:t xml:space="preserve">Crew </w:t>
      </w:r>
      <w:r w:rsidR="00D0457B">
        <w:t>D</w:t>
      </w:r>
      <w:r w:rsidR="0038129B">
        <w:t>epartment</w:t>
      </w:r>
    </w:p>
    <w:p w14:paraId="466FD10E" w14:textId="77777777" w:rsidR="0038129B" w:rsidRDefault="0038129B" w:rsidP="0038129B">
      <w:pPr>
        <w:pStyle w:val="4Bullet-Level1"/>
      </w:pPr>
      <w:r w:rsidRPr="0038129B">
        <w:t>Ensure all Senior Officers undergoes training on the use of the e-PMS platform prior joining the vessels.</w:t>
      </w:r>
    </w:p>
    <w:p w14:paraId="7ED97386" w14:textId="77777777" w:rsidR="00031C63" w:rsidRPr="007E3935" w:rsidRDefault="00031C63" w:rsidP="007E3935">
      <w:pPr>
        <w:pStyle w:val="Heading2"/>
      </w:pPr>
      <w:bookmarkStart w:id="8" w:name="_Toc164446175"/>
      <w:r w:rsidRPr="007E3935">
        <w:t>Engine Department Maintenance</w:t>
      </w:r>
      <w:bookmarkEnd w:id="8"/>
      <w:r w:rsidRPr="007E3935">
        <w:t xml:space="preserve"> </w:t>
      </w:r>
    </w:p>
    <w:p w14:paraId="7731D356" w14:textId="4354ECE9" w:rsidR="00031C63" w:rsidRPr="00D0457B" w:rsidRDefault="00031C63" w:rsidP="00D0457B">
      <w:pPr>
        <w:pStyle w:val="4ABulletL1"/>
        <w:numPr>
          <w:ilvl w:val="0"/>
          <w:numId w:val="0"/>
        </w:numPr>
        <w:ind w:left="720"/>
        <w:rPr>
          <w:sz w:val="2"/>
          <w:szCs w:val="2"/>
        </w:rPr>
      </w:pPr>
    </w:p>
    <w:tbl>
      <w:tblPr>
        <w:tblStyle w:val="SSMS4"/>
        <w:tblW w:w="5000" w:type="pct"/>
        <w:tblInd w:w="279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89"/>
        <w:gridCol w:w="7240"/>
      </w:tblGrid>
      <w:tr w:rsidR="00503724" w:rsidRPr="00634F9C" w14:paraId="38202ABB" w14:textId="77777777" w:rsidTr="00F2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1F772055" w14:textId="77777777" w:rsidR="00503724" w:rsidRPr="00634F9C" w:rsidRDefault="00503724" w:rsidP="00F50375">
            <w:pPr>
              <w:pStyle w:val="Table-i"/>
              <w:spacing w:before="0" w:after="0"/>
              <w:jc w:val="center"/>
              <w:rPr>
                <w:b/>
                <w:bCs/>
              </w:rPr>
            </w:pPr>
            <w:r w:rsidRPr="00634F9C">
              <w:rPr>
                <w:b/>
                <w:bCs/>
              </w:rPr>
              <w:t>INFORMATION</w:t>
            </w:r>
          </w:p>
        </w:tc>
      </w:tr>
      <w:tr w:rsidR="00503724" w:rsidRPr="00AF692F" w14:paraId="4383ECC0" w14:textId="77777777" w:rsidTr="00F216DA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CDB97D4" w14:textId="33DF8EA3" w:rsidR="00503724" w:rsidRPr="00E8745E" w:rsidRDefault="00503724" w:rsidP="00E8745E">
            <w:pPr>
              <w:rPr>
                <w:color w:val="262626" w:themeColor="text1" w:themeTint="D9"/>
              </w:rPr>
            </w:pPr>
            <w:r w:rsidRPr="00E8745E">
              <w:rPr>
                <w:color w:val="262626" w:themeColor="text1" w:themeTint="D9"/>
              </w:rPr>
              <w:t xml:space="preserve">Considerations </w:t>
            </w:r>
            <w:r w:rsidR="00A53E6E" w:rsidRPr="00E8745E">
              <w:rPr>
                <w:color w:val="262626" w:themeColor="text1" w:themeTint="D9"/>
              </w:rPr>
              <w:t>taken during preparation of Maintenance program</w:t>
            </w:r>
            <w:r w:rsidR="00BF4317" w:rsidRPr="00E8745E">
              <w:rPr>
                <w:color w:val="262626" w:themeColor="text1" w:themeTint="D9"/>
              </w:rPr>
              <w:t>:</w:t>
            </w:r>
          </w:p>
        </w:tc>
        <w:tc>
          <w:tcPr>
            <w:tcW w:w="7240" w:type="dxa"/>
          </w:tcPr>
          <w:p w14:paraId="46FB22B1" w14:textId="322930FF" w:rsidR="00A53E6E" w:rsidRDefault="00B1532C" w:rsidP="00E8745E">
            <w:pPr>
              <w:pStyle w:val="TableLevel1Gr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53E6E" w:rsidRPr="00074006">
              <w:t>lose monitoring of the operating hours of the individual major components of Main and Auxiliary Engines</w:t>
            </w:r>
            <w:r w:rsidR="00E8745E">
              <w:t>, &amp;</w:t>
            </w:r>
            <w:r w:rsidR="00A53E6E" w:rsidRPr="00074006">
              <w:t xml:space="preserve"> </w:t>
            </w:r>
          </w:p>
          <w:p w14:paraId="2ECB2CD6" w14:textId="4990D89F" w:rsidR="00503724" w:rsidRPr="00AF692F" w:rsidRDefault="00E8745E" w:rsidP="00E8745E">
            <w:pPr>
              <w:pStyle w:val="TableLevel1Gr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53E6E" w:rsidRPr="00074006">
              <w:t xml:space="preserve">nspections </w:t>
            </w:r>
            <w:r>
              <w:t>required to</w:t>
            </w:r>
            <w:r w:rsidR="00A53E6E">
              <w:t xml:space="preserve"> be</w:t>
            </w:r>
            <w:r w:rsidR="00A53E6E" w:rsidRPr="00074006">
              <w:t xml:space="preserve"> carried out for auxiliary machinery and other technical systems.</w:t>
            </w:r>
          </w:p>
        </w:tc>
      </w:tr>
      <w:tr w:rsidR="00B1532C" w:rsidRPr="00AF692F" w14:paraId="2D3E71FB" w14:textId="77777777" w:rsidTr="00F216DA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480193B" w14:textId="321E494F" w:rsidR="00B1532C" w:rsidRPr="00E8745E" w:rsidRDefault="00B1532C" w:rsidP="00E8745E">
            <w:pPr>
              <w:rPr>
                <w:color w:val="262626" w:themeColor="text1" w:themeTint="D9"/>
              </w:rPr>
            </w:pPr>
            <w:r w:rsidRPr="00E8745E">
              <w:rPr>
                <w:color w:val="262626" w:themeColor="text1" w:themeTint="D9"/>
              </w:rPr>
              <w:t xml:space="preserve">Overall </w:t>
            </w:r>
            <w:r w:rsidR="00D22C5B" w:rsidRPr="00E8745E">
              <w:rPr>
                <w:color w:val="262626" w:themeColor="text1" w:themeTint="D9"/>
              </w:rPr>
              <w:t>maintenance is the</w:t>
            </w:r>
            <w:r w:rsidRPr="00E8745E">
              <w:rPr>
                <w:color w:val="262626" w:themeColor="text1" w:themeTint="D9"/>
              </w:rPr>
              <w:t xml:space="preserve"> combination of</w:t>
            </w:r>
          </w:p>
        </w:tc>
        <w:tc>
          <w:tcPr>
            <w:tcW w:w="7240" w:type="dxa"/>
          </w:tcPr>
          <w:p w14:paraId="5A86FB99" w14:textId="77777777" w:rsidR="00B1532C" w:rsidRPr="00074006" w:rsidRDefault="00B1532C" w:rsidP="00E8745E">
            <w:pPr>
              <w:pStyle w:val="TableLevel1Gre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4006">
              <w:t>Classification and Flag Administration requirements</w:t>
            </w:r>
          </w:p>
          <w:p w14:paraId="076F02A3" w14:textId="77777777" w:rsidR="00B1532C" w:rsidRPr="00074006" w:rsidRDefault="00B1532C" w:rsidP="00E8745E">
            <w:pPr>
              <w:pStyle w:val="TableLevel1Gre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4006">
              <w:t xml:space="preserve">Standing Planned Maintenance Activities </w:t>
            </w:r>
          </w:p>
          <w:p w14:paraId="48C4E9D3" w14:textId="77777777" w:rsidR="00B1532C" w:rsidRPr="00074006" w:rsidRDefault="00B1532C" w:rsidP="00E8745E">
            <w:pPr>
              <w:pStyle w:val="TableLevel1Gre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4006">
              <w:t>Condition of machinery</w:t>
            </w:r>
          </w:p>
          <w:p w14:paraId="0154CCB8" w14:textId="6B86D94C" w:rsidR="00B1532C" w:rsidRDefault="00B1532C" w:rsidP="00E8745E">
            <w:pPr>
              <w:pStyle w:val="TableLevel1Gre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4E8F">
              <w:t>List</w:t>
            </w:r>
            <w:r w:rsidRPr="00074006">
              <w:t xml:space="preserve"> of work to be carried out issued in the form of Maintenance Instructions or Job Order lists left by attending Superintendent.</w:t>
            </w:r>
          </w:p>
        </w:tc>
      </w:tr>
    </w:tbl>
    <w:p w14:paraId="72601BBC" w14:textId="73AD41F4" w:rsidR="00667754" w:rsidRDefault="00F216DA" w:rsidP="007E3935">
      <w:pPr>
        <w:pStyle w:val="7Responsibility"/>
        <w:numPr>
          <w:ilvl w:val="0"/>
          <w:numId w:val="0"/>
        </w:numPr>
        <w:ind w:left="283"/>
      </w:pPr>
      <w:r w:rsidRPr="00F216DA">
        <w:rPr>
          <w:u w:val="single"/>
          <w:lang w:val="en-GB"/>
        </w:rPr>
        <w:t>Responsibility</w:t>
      </w:r>
      <w:r w:rsidRPr="00F216DA">
        <w:rPr>
          <w:lang w:val="en-GB"/>
        </w:rPr>
        <w:t xml:space="preserve">: </w:t>
      </w:r>
      <w:r w:rsidR="00D22C5B" w:rsidRPr="00074006">
        <w:t>Chief Engineer</w:t>
      </w:r>
    </w:p>
    <w:p w14:paraId="4059D89E" w14:textId="033372DB" w:rsidR="00D22C5B" w:rsidRPr="003B1FFD" w:rsidRDefault="00667754" w:rsidP="00B207CD">
      <w:pPr>
        <w:pStyle w:val="4ABulletL1"/>
      </w:pPr>
      <w:r w:rsidRPr="003B1FFD">
        <w:t>I</w:t>
      </w:r>
      <w:r w:rsidR="00D22C5B" w:rsidRPr="003B1FFD">
        <w:t>mplement</w:t>
      </w:r>
      <w:r w:rsidRPr="003B1FFD">
        <w:t xml:space="preserve"> the</w:t>
      </w:r>
      <w:r w:rsidR="00D22C5B" w:rsidRPr="003B1FFD">
        <w:t xml:space="preserve"> individual maintenance program kept on board. </w:t>
      </w:r>
    </w:p>
    <w:p w14:paraId="7D61F6D8" w14:textId="4707B490" w:rsidR="00031C63" w:rsidRPr="003B1FFD" w:rsidRDefault="00C2690E" w:rsidP="00D0457B">
      <w:pPr>
        <w:pStyle w:val="4ABulletL1"/>
      </w:pPr>
      <w:r w:rsidRPr="003B1FFD">
        <w:t xml:space="preserve">Carry out the </w:t>
      </w:r>
      <w:r w:rsidR="00031C63" w:rsidRPr="003B1FFD">
        <w:t xml:space="preserve">Maintenance activities </w:t>
      </w:r>
      <w:r w:rsidRPr="003B1FFD">
        <w:t xml:space="preserve">as </w:t>
      </w:r>
      <w:r w:rsidR="00031C63" w:rsidRPr="003B1FFD">
        <w:t xml:space="preserve">detailed in the vessel’s specific computerized planned maintenance system () </w:t>
      </w:r>
      <w:r w:rsidR="009D0684" w:rsidRPr="003B1FFD">
        <w:t>or</w:t>
      </w:r>
      <w:r w:rsidR="00031C63" w:rsidRPr="003B1FFD">
        <w:t xml:space="preserve"> in </w:t>
      </w:r>
      <w:r w:rsidR="009D0684" w:rsidRPr="003B1FFD">
        <w:rPr>
          <w:color w:val="7030A0"/>
          <w:u w:val="single"/>
        </w:rPr>
        <w:t>form PMS 26</w:t>
      </w:r>
      <w:r w:rsidR="009D0684" w:rsidRPr="003B1FFD">
        <w:rPr>
          <w:color w:val="7030A0"/>
        </w:rPr>
        <w:t xml:space="preserve"> </w:t>
      </w:r>
      <w:r w:rsidR="009D0684" w:rsidRPr="003B1FFD">
        <w:t>(For new takeover vessels</w:t>
      </w:r>
      <w:r w:rsidR="00373A8F" w:rsidRPr="003B1FFD">
        <w:t xml:space="preserve"> as explained in </w:t>
      </w:r>
      <w:hyperlink w:anchor="sec_3" w:history="1">
        <w:r w:rsidR="00373A8F" w:rsidRPr="00EC7AB7">
          <w:rPr>
            <w:i/>
            <w:iCs/>
            <w:color w:val="0070C0"/>
            <w:u w:val="single"/>
          </w:rPr>
          <w:t>sec 3</w:t>
        </w:r>
      </w:hyperlink>
      <w:r w:rsidR="00373A8F" w:rsidRPr="008F5A1C">
        <w:rPr>
          <w:i/>
          <w:iCs/>
          <w:color w:val="0070C0"/>
          <w:u w:val="single"/>
        </w:rPr>
        <w:t>)</w:t>
      </w:r>
    </w:p>
    <w:p w14:paraId="040CD072" w14:textId="0E5C6DC6" w:rsidR="00031C63" w:rsidRPr="00057D69" w:rsidRDefault="00031C63" w:rsidP="00057D69">
      <w:pPr>
        <w:pStyle w:val="Heading2"/>
      </w:pPr>
      <w:bookmarkStart w:id="9" w:name="_Toc164446176"/>
      <w:r w:rsidRPr="00057D69">
        <w:t>Deck Department Maintenance</w:t>
      </w:r>
      <w:bookmarkEnd w:id="9"/>
      <w:r w:rsidRPr="00057D69">
        <w:t xml:space="preserve"> </w:t>
      </w:r>
    </w:p>
    <w:p w14:paraId="7D6B5AF9" w14:textId="2C380BA4" w:rsidR="00EC00DC" w:rsidRDefault="00057D69" w:rsidP="00057D69">
      <w:pPr>
        <w:pStyle w:val="7Responsibility"/>
        <w:numPr>
          <w:ilvl w:val="0"/>
          <w:numId w:val="0"/>
        </w:numPr>
        <w:ind w:left="283"/>
      </w:pPr>
      <w:r w:rsidRPr="00057D69">
        <w:rPr>
          <w:u w:val="single"/>
          <w:lang w:val="en-GB"/>
        </w:rPr>
        <w:t>Responsibility</w:t>
      </w:r>
      <w:r w:rsidRPr="00057D69">
        <w:rPr>
          <w:lang w:val="en-GB"/>
        </w:rPr>
        <w:t xml:space="preserve">: </w:t>
      </w:r>
      <w:r w:rsidR="00031C63" w:rsidRPr="00B6396E">
        <w:t>Master, with the assistance of the Chief Officer</w:t>
      </w:r>
    </w:p>
    <w:p w14:paraId="7AA5604E" w14:textId="0DA6C15F" w:rsidR="00031C63" w:rsidRPr="00B6396E" w:rsidRDefault="00EC00DC" w:rsidP="00B207CD">
      <w:pPr>
        <w:pStyle w:val="4ABulletL1"/>
      </w:pPr>
      <w:r>
        <w:t>E</w:t>
      </w:r>
      <w:r w:rsidR="00031C63" w:rsidRPr="00B6396E">
        <w:t xml:space="preserve">nsure that the Company’s Deck Department Maintenance program requirements as described </w:t>
      </w:r>
      <w:proofErr w:type="gramStart"/>
      <w:r w:rsidR="00031C63" w:rsidRPr="00B6396E">
        <w:t>in  electronic</w:t>
      </w:r>
      <w:proofErr w:type="gramEnd"/>
      <w:r w:rsidR="00031C63" w:rsidRPr="00B6396E">
        <w:t xml:space="preserve"> PMS and the relevant sections</w:t>
      </w:r>
      <w:r w:rsidR="000F177B">
        <w:t xml:space="preserve"> OSM</w:t>
      </w:r>
      <w:r w:rsidR="00031C63" w:rsidRPr="00B6396E">
        <w:t xml:space="preserve"> are satisfied. </w:t>
      </w:r>
    </w:p>
    <w:p w14:paraId="356C87B3" w14:textId="09F51FD0" w:rsidR="00031C63" w:rsidRPr="00074006" w:rsidRDefault="00031C63" w:rsidP="00B207CD">
      <w:pPr>
        <w:pStyle w:val="4ABulletL1"/>
      </w:pPr>
      <w:r w:rsidRPr="00074006">
        <w:t>Periodically</w:t>
      </w:r>
      <w:r w:rsidR="005C17C7">
        <w:t xml:space="preserve"> inspect and </w:t>
      </w:r>
      <w:r w:rsidR="007C45CB">
        <w:t xml:space="preserve">report the condition of </w:t>
      </w:r>
      <w:r w:rsidRPr="00074006">
        <w:t>all items of the following categories of equipment / systems</w:t>
      </w:r>
      <w:r w:rsidR="007C45CB">
        <w:t xml:space="preserve"> to </w:t>
      </w:r>
      <w:r w:rsidR="001C2001">
        <w:t>office:</w:t>
      </w:r>
    </w:p>
    <w:p w14:paraId="1F9E9F24" w14:textId="56DD18D7" w:rsidR="00031C63" w:rsidRPr="00074006" w:rsidRDefault="00BD1ABD" w:rsidP="000B040C">
      <w:pPr>
        <w:pStyle w:val="5ABulletL2"/>
      </w:pPr>
      <w:r w:rsidRPr="00074006">
        <w:t>Load line requirements.</w:t>
      </w:r>
    </w:p>
    <w:p w14:paraId="234BFC00" w14:textId="5F060002" w:rsidR="00031C63" w:rsidRPr="00074006" w:rsidRDefault="00BD1ABD" w:rsidP="000B040C">
      <w:pPr>
        <w:pStyle w:val="5ABulletL2"/>
      </w:pPr>
      <w:r w:rsidRPr="00074006">
        <w:t>Life-saving appliances</w:t>
      </w:r>
    </w:p>
    <w:p w14:paraId="350F5043" w14:textId="05EB1AE3" w:rsidR="00031C63" w:rsidRPr="00074006" w:rsidRDefault="00BD1ABD" w:rsidP="000B040C">
      <w:pPr>
        <w:pStyle w:val="5ABulletL2"/>
      </w:pPr>
      <w:r w:rsidRPr="00074006">
        <w:t>Fire-fighting arrangements.</w:t>
      </w:r>
    </w:p>
    <w:p w14:paraId="2786E006" w14:textId="2A11CA34" w:rsidR="00031C63" w:rsidRPr="00074006" w:rsidRDefault="00BD1ABD" w:rsidP="000B040C">
      <w:pPr>
        <w:pStyle w:val="5ABulletL2"/>
      </w:pPr>
      <w:r w:rsidRPr="00074006">
        <w:t>Navigational equipment</w:t>
      </w:r>
    </w:p>
    <w:p w14:paraId="7C4D1D2B" w14:textId="60F7B2AA" w:rsidR="00031C63" w:rsidRPr="00074006" w:rsidRDefault="00BD1ABD" w:rsidP="000B040C">
      <w:pPr>
        <w:pStyle w:val="5ABulletL2"/>
      </w:pPr>
      <w:r w:rsidRPr="00074006">
        <w:t>General safety and cargo equipment</w:t>
      </w:r>
    </w:p>
    <w:p w14:paraId="3564F667" w14:textId="7C17D0C5" w:rsidR="00031C63" w:rsidRPr="00074006" w:rsidRDefault="00BD1ABD" w:rsidP="000B040C">
      <w:pPr>
        <w:pStyle w:val="5ABulletL2"/>
      </w:pPr>
      <w:r w:rsidRPr="00074006">
        <w:t>Pollution control</w:t>
      </w:r>
    </w:p>
    <w:p w14:paraId="7D4DA9F3" w14:textId="5ABCBFCD" w:rsidR="00031C63" w:rsidRPr="00074006" w:rsidRDefault="00BD1ABD" w:rsidP="000B040C">
      <w:pPr>
        <w:pStyle w:val="5ABulletL2"/>
      </w:pPr>
      <w:r w:rsidRPr="00074006">
        <w:lastRenderedPageBreak/>
        <w:t>Deck fittings and piping.</w:t>
      </w:r>
    </w:p>
    <w:p w14:paraId="277DDBFF" w14:textId="138A5C51" w:rsidR="00031C63" w:rsidRPr="00074006" w:rsidRDefault="00BD1ABD" w:rsidP="000B040C">
      <w:pPr>
        <w:pStyle w:val="5ABulletL2"/>
      </w:pPr>
      <w:r w:rsidRPr="00074006">
        <w:t>Deck machinery and mooring equipment.</w:t>
      </w:r>
    </w:p>
    <w:p w14:paraId="226D7DE9" w14:textId="446B7C7D" w:rsidR="00031C63" w:rsidRPr="00074006" w:rsidRDefault="00BD1ABD" w:rsidP="000B040C">
      <w:pPr>
        <w:pStyle w:val="5ABulletL2"/>
      </w:pPr>
      <w:r w:rsidRPr="00074006">
        <w:t>Accommodation</w:t>
      </w:r>
    </w:p>
    <w:p w14:paraId="5D8416EE" w14:textId="3B1CB741" w:rsidR="00031C63" w:rsidRPr="00074006" w:rsidRDefault="00BD1ABD" w:rsidP="000B040C">
      <w:pPr>
        <w:pStyle w:val="5ABulletL2"/>
      </w:pPr>
      <w:r w:rsidRPr="00074006">
        <w:t>Cleanliness and sanitation</w:t>
      </w:r>
    </w:p>
    <w:p w14:paraId="2F7086A6" w14:textId="6ED766AD" w:rsidR="00031C63" w:rsidRPr="00074006" w:rsidRDefault="00BD1ABD" w:rsidP="000B040C">
      <w:pPr>
        <w:pStyle w:val="5ABulletL2"/>
      </w:pPr>
      <w:r w:rsidRPr="00074006">
        <w:t>Cargo gear</w:t>
      </w:r>
    </w:p>
    <w:p w14:paraId="0AEA4E26" w14:textId="666C37DD" w:rsidR="00031C63" w:rsidRPr="00074006" w:rsidRDefault="00BD1ABD" w:rsidP="000B040C">
      <w:pPr>
        <w:pStyle w:val="5ABulletL2"/>
      </w:pPr>
      <w:r w:rsidRPr="00074006">
        <w:t>External shell plating</w:t>
      </w:r>
    </w:p>
    <w:p w14:paraId="59C4B1FD" w14:textId="2AE10DDA" w:rsidR="00031C63" w:rsidRPr="00074006" w:rsidRDefault="00BD1ABD" w:rsidP="000B040C">
      <w:pPr>
        <w:pStyle w:val="5ABulletL2"/>
      </w:pPr>
      <w:r w:rsidRPr="00074006">
        <w:t>Decks and deck fittings</w:t>
      </w:r>
    </w:p>
    <w:p w14:paraId="69ED1ADD" w14:textId="3F45E097" w:rsidR="00031C63" w:rsidRPr="00074006" w:rsidRDefault="00BD1ABD" w:rsidP="000B040C">
      <w:pPr>
        <w:pStyle w:val="5ABulletL2"/>
      </w:pPr>
      <w:r w:rsidRPr="00074006">
        <w:t>Superstructure</w:t>
      </w:r>
    </w:p>
    <w:p w14:paraId="482C75F6" w14:textId="1F4F913E" w:rsidR="00031C63" w:rsidRPr="00074006" w:rsidRDefault="00BD1ABD" w:rsidP="000B040C">
      <w:pPr>
        <w:pStyle w:val="5ABulletL2"/>
      </w:pPr>
      <w:r w:rsidRPr="00074006">
        <w:t>Cargo tanks</w:t>
      </w:r>
    </w:p>
    <w:p w14:paraId="6CB64ADC" w14:textId="680F309D" w:rsidR="00031C63" w:rsidRPr="00074006" w:rsidRDefault="00BD1ABD" w:rsidP="000B040C">
      <w:pPr>
        <w:pStyle w:val="5ABulletL2"/>
      </w:pPr>
      <w:r w:rsidRPr="00074006">
        <w:t>Fore peak and after tanks.</w:t>
      </w:r>
    </w:p>
    <w:p w14:paraId="2862DABA" w14:textId="7E9E9FA6" w:rsidR="00031C63" w:rsidRPr="00074006" w:rsidRDefault="00BD1ABD" w:rsidP="000B040C">
      <w:pPr>
        <w:pStyle w:val="5ABulletL2"/>
      </w:pPr>
      <w:r w:rsidRPr="00074006">
        <w:t>Segregated ballast tanks</w:t>
      </w:r>
    </w:p>
    <w:p w14:paraId="736DCE56" w14:textId="3CA09487" w:rsidR="00031C63" w:rsidRPr="00074006" w:rsidRDefault="00BD1ABD" w:rsidP="000B040C">
      <w:pPr>
        <w:pStyle w:val="5ABulletL2"/>
      </w:pPr>
      <w:r w:rsidRPr="00074006">
        <w:t>Potable water tanks</w:t>
      </w:r>
    </w:p>
    <w:p w14:paraId="56919EFE" w14:textId="3D76EEB8" w:rsidR="00031C63" w:rsidRPr="00074006" w:rsidRDefault="00BD1ABD" w:rsidP="000B040C">
      <w:pPr>
        <w:pStyle w:val="5ABulletL2"/>
      </w:pPr>
      <w:r w:rsidRPr="00074006">
        <w:t>Chain lockers</w:t>
      </w:r>
      <w:r w:rsidR="00EC00DC">
        <w:t>.</w:t>
      </w:r>
    </w:p>
    <w:p w14:paraId="2146ADCE" w14:textId="6320F6BE" w:rsidR="00725540" w:rsidRDefault="007A066B" w:rsidP="00B207CD">
      <w:pPr>
        <w:pStyle w:val="4ABulletL1"/>
      </w:pPr>
      <w:r>
        <w:t xml:space="preserve">For </w:t>
      </w:r>
      <w:r w:rsidR="00031C63" w:rsidRPr="00074006">
        <w:t>Life Saving Appliances and Fire Fighting equipment</w:t>
      </w:r>
      <w:r>
        <w:t>/</w:t>
      </w:r>
      <w:r w:rsidR="00031C63" w:rsidRPr="00074006">
        <w:t xml:space="preserve">systems </w:t>
      </w:r>
      <w:r w:rsidR="00A66735">
        <w:t xml:space="preserve">follow </w:t>
      </w:r>
      <w:r w:rsidR="00A66735" w:rsidRPr="00074006">
        <w:t>relevant maintenance plan</w:t>
      </w:r>
    </w:p>
    <w:p w14:paraId="1CCFD978" w14:textId="074D389C" w:rsidR="004F7D46" w:rsidRPr="004F7D46" w:rsidRDefault="00A66735" w:rsidP="00E63D04">
      <w:pPr>
        <w:pStyle w:val="3Comment"/>
      </w:pPr>
      <w:r>
        <w:t xml:space="preserve">Which will be </w:t>
      </w:r>
      <w:r w:rsidR="00E63D04">
        <w:t>audited during Supt’s attendance.</w:t>
      </w:r>
      <w:r w:rsidR="00725540" w:rsidRPr="00074006">
        <w:t xml:space="preserve"> </w:t>
      </w:r>
      <w:r w:rsidR="00031C63" w:rsidRPr="00E63D04">
        <w:rPr>
          <w:i/>
        </w:rPr>
        <w:t xml:space="preserve"> </w:t>
      </w:r>
    </w:p>
    <w:p w14:paraId="0CF302F4" w14:textId="77777777" w:rsidR="00EC00DC" w:rsidRDefault="004F7D46" w:rsidP="00EC00DC">
      <w:pPr>
        <w:pStyle w:val="Note"/>
      </w:pPr>
      <w:r w:rsidRPr="00EC00DC">
        <w:t>Furthermore,</w:t>
      </w:r>
      <w:r w:rsidR="00031C63" w:rsidRPr="00EC00DC">
        <w:t xml:space="preserve"> some items </w:t>
      </w:r>
      <w:r w:rsidR="007F4229" w:rsidRPr="00EC00DC">
        <w:t>are</w:t>
      </w:r>
      <w:r w:rsidR="00031C63" w:rsidRPr="00EC00DC">
        <w:t xml:space="preserve"> duplicated in the e-PMS. </w:t>
      </w:r>
    </w:p>
    <w:p w14:paraId="2B8D69E4" w14:textId="3731CF85" w:rsidR="00031C63" w:rsidRPr="00EC00DC" w:rsidRDefault="00031C63" w:rsidP="00EC00DC">
      <w:pPr>
        <w:pStyle w:val="Note"/>
      </w:pPr>
      <w:r w:rsidRPr="00EC00DC">
        <w:t>These maintenance plans are ship specific and have been developed in accordance with SOLAS Chapter III, Regulations 20 &amp; 36 and Chapter II-2, Regulation 14.</w:t>
      </w:r>
    </w:p>
    <w:p w14:paraId="0E0992FE" w14:textId="77777777" w:rsidR="00432B77" w:rsidRPr="006D310B" w:rsidRDefault="00432B77" w:rsidP="00DA4B67">
      <w:pPr>
        <w:pStyle w:val="HeadingL1"/>
        <w:numPr>
          <w:ilvl w:val="0"/>
          <w:numId w:val="32"/>
        </w:numPr>
        <w:ind w:left="284" w:hanging="568"/>
      </w:pPr>
      <w:bookmarkStart w:id="10" w:name="_Ref133767469"/>
      <w:bookmarkStart w:id="11" w:name="_Ref133767477"/>
      <w:bookmarkStart w:id="12" w:name="_Toc146819450"/>
      <w:bookmarkStart w:id="13" w:name="_Toc164446177"/>
      <w:bookmarkStart w:id="14" w:name="sec_3"/>
      <w:r w:rsidRPr="006D310B">
        <w:t>MANUAL PLANNED MAINTENANCE SYSTEM (MANUAL PMS)</w:t>
      </w:r>
      <w:bookmarkEnd w:id="10"/>
      <w:bookmarkEnd w:id="11"/>
      <w:bookmarkEnd w:id="12"/>
      <w:bookmarkEnd w:id="13"/>
    </w:p>
    <w:bookmarkEnd w:id="14"/>
    <w:p w14:paraId="2058C236" w14:textId="77777777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t xml:space="preserve">‘Manual PMS’ means it can be in the form of simple microsoft excel sheet where basic recordkeeping, sorting and simple formula reminders can be obtained.  </w:t>
      </w:r>
    </w:p>
    <w:p w14:paraId="081F6457" w14:textId="77777777" w:rsidR="00432B77" w:rsidRDefault="00432B77" w:rsidP="00B207CD">
      <w:pPr>
        <w:pStyle w:val="4ABulletL1"/>
      </w:pPr>
      <w:r>
        <w:t>There may be cases when vessel does not have an operational E-PMS, e.g.:</w:t>
      </w:r>
    </w:p>
    <w:p w14:paraId="37592576" w14:textId="77777777" w:rsidR="00432B77" w:rsidRDefault="00432B77" w:rsidP="00DA4B67">
      <w:pPr>
        <w:pStyle w:val="5ABulletL2"/>
      </w:pPr>
      <w:r>
        <w:t>New Vessel coming into Company management and the E-PMS has not yet been configured.</w:t>
      </w:r>
    </w:p>
    <w:p w14:paraId="71FF011F" w14:textId="77777777" w:rsidR="00432B77" w:rsidRDefault="00432B77" w:rsidP="00DA4B67">
      <w:pPr>
        <w:pStyle w:val="5ABulletL2"/>
      </w:pPr>
      <w:r>
        <w:t>E-PMS is not operational due to a technical/ software related fault.</w:t>
      </w:r>
    </w:p>
    <w:p w14:paraId="5EDAF99F" w14:textId="3739E0E9" w:rsidR="00432B77" w:rsidRDefault="00432B77" w:rsidP="00B207CD">
      <w:pPr>
        <w:pStyle w:val="4ABulletL1"/>
      </w:pPr>
      <w:r>
        <w:t>In such cases Company allows a ‘Manual PMS</w:t>
      </w:r>
      <w:r w:rsidR="00821BE4">
        <w:t xml:space="preserve">’ </w:t>
      </w:r>
      <w:r w:rsidR="00821BE4" w:rsidRPr="000D6A08">
        <w:rPr>
          <w:color w:val="7030A0"/>
          <w:u w:val="single"/>
        </w:rPr>
        <w:t>form PMS 26</w:t>
      </w:r>
      <w:r>
        <w:t xml:space="preserve"> as an interim measure, pending arrangement of E-PMS, provided, following is complied with:</w:t>
      </w:r>
    </w:p>
    <w:p w14:paraId="11A7303E" w14:textId="77777777" w:rsidR="00432B77" w:rsidRPr="00EC00DC" w:rsidRDefault="00432B77" w:rsidP="00EC00DC">
      <w:pPr>
        <w:pStyle w:val="4ABulletL1"/>
        <w:numPr>
          <w:ilvl w:val="0"/>
          <w:numId w:val="0"/>
        </w:numPr>
        <w:ind w:left="568"/>
        <w:rPr>
          <w:sz w:val="10"/>
          <w:szCs w:val="10"/>
        </w:rPr>
      </w:pPr>
    </w:p>
    <w:tbl>
      <w:tblPr>
        <w:tblStyle w:val="SSMS3"/>
        <w:tblW w:w="5000" w:type="pct"/>
        <w:tblLook w:val="04A0" w:firstRow="1" w:lastRow="0" w:firstColumn="1" w:lastColumn="0" w:noHBand="0" w:noVBand="1"/>
      </w:tblPr>
      <w:tblGrid>
        <w:gridCol w:w="1831"/>
        <w:gridCol w:w="7798"/>
      </w:tblGrid>
      <w:tr w:rsidR="00432B77" w:rsidRPr="000D6A08" w14:paraId="56A83D83" w14:textId="77777777" w:rsidTr="000D6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shd w:val="clear" w:color="auto" w:fill="E1EBF6"/>
            <w:hideMark/>
          </w:tcPr>
          <w:p w14:paraId="55F26814" w14:textId="6E460F9A" w:rsidR="00432B77" w:rsidRPr="000D6A08" w:rsidRDefault="004C6DA7">
            <w:pPr>
              <w:rPr>
                <w:b/>
                <w:bCs/>
              </w:rPr>
            </w:pPr>
            <w:r w:rsidRPr="000D6A08">
              <w:rPr>
                <w:b/>
                <w:bCs/>
              </w:rPr>
              <w:t>Scenario</w:t>
            </w:r>
          </w:p>
        </w:tc>
        <w:tc>
          <w:tcPr>
            <w:tcW w:w="7933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hideMark/>
          </w:tcPr>
          <w:p w14:paraId="4F8FB1E3" w14:textId="505A58A3" w:rsidR="00432B77" w:rsidRPr="000D6A08" w:rsidRDefault="004C6DA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D6A08">
              <w:rPr>
                <w:b/>
                <w:bCs/>
              </w:rPr>
              <w:t>Requirement</w:t>
            </w:r>
          </w:p>
        </w:tc>
      </w:tr>
      <w:tr w:rsidR="00432B77" w:rsidRPr="000D6A08" w14:paraId="41A70865" w14:textId="77777777" w:rsidTr="000D6A08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1EBF6"/>
            <w:tcMar>
              <w:top w:w="57" w:type="dxa"/>
              <w:left w:w="113" w:type="dxa"/>
              <w:bottom w:w="57" w:type="dxa"/>
              <w:right w:w="85" w:type="dxa"/>
            </w:tcMar>
            <w:hideMark/>
          </w:tcPr>
          <w:p w14:paraId="0F4CA196" w14:textId="77777777" w:rsidR="00432B77" w:rsidRPr="000D6A08" w:rsidRDefault="00432B77">
            <w:pPr>
              <w:rPr>
                <w:rFonts w:asciiTheme="minorHAnsi" w:hAnsiTheme="minorHAnsi" w:cstheme="minorHAnsi"/>
                <w:lang w:eastAsia="el-GR"/>
              </w:rPr>
            </w:pPr>
            <w:r w:rsidRPr="000D6A08">
              <w:rPr>
                <w:rFonts w:asciiTheme="minorHAnsi" w:hAnsiTheme="minorHAnsi" w:cstheme="minorHAnsi"/>
                <w:lang w:eastAsia="el-GR"/>
              </w:rPr>
              <w:t>New Vessel:</w:t>
            </w:r>
          </w:p>
        </w:tc>
        <w:tc>
          <w:tcPr>
            <w:tcW w:w="7933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57" w:type="dxa"/>
              <w:left w:w="113" w:type="dxa"/>
              <w:bottom w:w="57" w:type="dxa"/>
              <w:right w:w="85" w:type="dxa"/>
            </w:tcMar>
            <w:hideMark/>
          </w:tcPr>
          <w:p w14:paraId="09DFA68D" w14:textId="6CBA1318" w:rsidR="00432B77" w:rsidRPr="000D6A08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A08">
              <w:t xml:space="preserve">A New vessel coming into Management may use Manual PMS for up to </w:t>
            </w:r>
            <w:r w:rsidR="002248AD" w:rsidRPr="000D6A08">
              <w:t>6</w:t>
            </w:r>
            <w:r w:rsidRPr="000D6A08">
              <w:rPr>
                <w:u w:val="single"/>
              </w:rPr>
              <w:t xml:space="preserve"> Months.</w:t>
            </w:r>
          </w:p>
          <w:p w14:paraId="64052565" w14:textId="5018873A" w:rsidR="00432B77" w:rsidRPr="000D6A08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A08">
              <w:t xml:space="preserve">For any use of more than </w:t>
            </w:r>
            <w:r w:rsidR="002248AD" w:rsidRPr="000D6A08">
              <w:t>6</w:t>
            </w:r>
            <w:r w:rsidRPr="000D6A08">
              <w:t xml:space="preserve"> months:</w:t>
            </w:r>
          </w:p>
          <w:p w14:paraId="34787A0B" w14:textId="77777777" w:rsidR="00432B77" w:rsidRPr="000D6A08" w:rsidRDefault="00432B77" w:rsidP="00DA4B67">
            <w:pPr>
              <w:pStyle w:val="Tablelevel2"/>
              <w:numPr>
                <w:ilvl w:val="0"/>
                <w:numId w:val="38"/>
              </w:numPr>
              <w:tabs>
                <w:tab w:val="left" w:pos="720"/>
              </w:tabs>
              <w:ind w:left="59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A08">
              <w:t>Raise a Non-Conformity Report,</w:t>
            </w:r>
          </w:p>
          <w:p w14:paraId="0CEED67C" w14:textId="77777777" w:rsidR="00432B77" w:rsidRPr="000D6A08" w:rsidRDefault="00432B77" w:rsidP="00DA4B67">
            <w:pPr>
              <w:pStyle w:val="Tablelevel2"/>
              <w:numPr>
                <w:ilvl w:val="0"/>
                <w:numId w:val="38"/>
              </w:numPr>
              <w:tabs>
                <w:tab w:val="left" w:pos="720"/>
              </w:tabs>
              <w:ind w:left="59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A08">
              <w:t>Attempt to close the same at the earliest.</w:t>
            </w:r>
          </w:p>
        </w:tc>
      </w:tr>
      <w:tr w:rsidR="00432B77" w14:paraId="54DACF97" w14:textId="77777777" w:rsidTr="000D6A08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4" w:space="0" w:color="DEEAF6" w:themeColor="accent5" w:themeTint="33"/>
            </w:tcBorders>
            <w:shd w:val="clear" w:color="auto" w:fill="E1EBF6"/>
            <w:tcMar>
              <w:top w:w="57" w:type="dxa"/>
              <w:left w:w="113" w:type="dxa"/>
              <w:bottom w:w="57" w:type="dxa"/>
              <w:right w:w="85" w:type="dxa"/>
            </w:tcMar>
            <w:hideMark/>
          </w:tcPr>
          <w:p w14:paraId="3FF9F11E" w14:textId="77777777" w:rsidR="00432B77" w:rsidRPr="000D6A08" w:rsidRDefault="00432B77">
            <w:pPr>
              <w:rPr>
                <w:rFonts w:asciiTheme="minorHAnsi" w:hAnsiTheme="minorHAnsi" w:cstheme="minorHAnsi"/>
                <w:lang w:eastAsia="el-GR"/>
              </w:rPr>
            </w:pPr>
            <w:r w:rsidRPr="000D6A08">
              <w:rPr>
                <w:rFonts w:asciiTheme="minorHAnsi" w:hAnsiTheme="minorHAnsi" w:cstheme="minorHAnsi"/>
                <w:lang w:eastAsia="el-GR"/>
              </w:rPr>
              <w:t>Malfunction of E-PMS:</w:t>
            </w:r>
          </w:p>
        </w:tc>
        <w:tc>
          <w:tcPr>
            <w:tcW w:w="7933" w:type="dxa"/>
            <w:tcBorders>
              <w:top w:val="nil"/>
              <w:left w:val="single" w:sz="4" w:space="0" w:color="FFFFFF" w:themeColor="background1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tcMar>
              <w:top w:w="57" w:type="dxa"/>
              <w:left w:w="113" w:type="dxa"/>
              <w:bottom w:w="57" w:type="dxa"/>
              <w:right w:w="85" w:type="dxa"/>
            </w:tcMar>
            <w:hideMark/>
          </w:tcPr>
          <w:p w14:paraId="72A3F159" w14:textId="77777777" w:rsidR="00432B77" w:rsidRPr="000D6A08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6A08">
              <w:t>For any use of Manual PMS due to malfunction of E-PMS:</w:t>
            </w:r>
          </w:p>
          <w:p w14:paraId="166EE14A" w14:textId="77777777" w:rsidR="00432B77" w:rsidRPr="000D6A08" w:rsidRDefault="00432B77" w:rsidP="00DA4B67">
            <w:pPr>
              <w:pStyle w:val="Tablelevel2"/>
              <w:numPr>
                <w:ilvl w:val="0"/>
                <w:numId w:val="38"/>
              </w:numPr>
              <w:tabs>
                <w:tab w:val="left" w:pos="720"/>
              </w:tabs>
              <w:ind w:left="596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6A08">
              <w:t>Raise a Non-Conformity Report</w:t>
            </w:r>
          </w:p>
          <w:p w14:paraId="36C59466" w14:textId="77777777" w:rsidR="00432B77" w:rsidRPr="000D6A08" w:rsidRDefault="00432B77" w:rsidP="00DA4B67">
            <w:pPr>
              <w:pStyle w:val="Tablelevel2"/>
              <w:numPr>
                <w:ilvl w:val="0"/>
                <w:numId w:val="38"/>
              </w:numPr>
              <w:tabs>
                <w:tab w:val="left" w:pos="720"/>
              </w:tabs>
              <w:ind w:left="596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6A08">
              <w:t>Attempt to close the same at the earliest.</w:t>
            </w:r>
          </w:p>
        </w:tc>
      </w:tr>
    </w:tbl>
    <w:p w14:paraId="695AB915" w14:textId="77777777" w:rsidR="00432B77" w:rsidRDefault="00432B77" w:rsidP="00432B77"/>
    <w:p w14:paraId="4B651EE0" w14:textId="77777777" w:rsidR="00830034" w:rsidRDefault="00830034" w:rsidP="00432B77"/>
    <w:p w14:paraId="194A8912" w14:textId="77777777" w:rsidR="00830034" w:rsidRDefault="00830034" w:rsidP="00432B77"/>
    <w:p w14:paraId="7DB9500D" w14:textId="77777777" w:rsidR="00830034" w:rsidRDefault="00830034" w:rsidP="00432B77"/>
    <w:p w14:paraId="51342076" w14:textId="77777777" w:rsidR="00830034" w:rsidRDefault="00830034" w:rsidP="00432B77"/>
    <w:p w14:paraId="0BE03704" w14:textId="77777777" w:rsidR="00432B77" w:rsidRPr="00E16857" w:rsidRDefault="00432B77" w:rsidP="00E16857">
      <w:pPr>
        <w:pStyle w:val="HeadingL1"/>
        <w:numPr>
          <w:ilvl w:val="0"/>
          <w:numId w:val="32"/>
        </w:numPr>
      </w:pPr>
      <w:bookmarkStart w:id="15" w:name="_Toc146819451"/>
      <w:bookmarkStart w:id="16" w:name="_Toc164446178"/>
      <w:r w:rsidRPr="00E16857">
        <w:lastRenderedPageBreak/>
        <w:t>DEVELOPMENT &amp; IMPLEMENTATION OF E-PMS FOR NEW ACQUISITIONS</w:t>
      </w:r>
      <w:bookmarkEnd w:id="15"/>
      <w:bookmarkEnd w:id="16"/>
    </w:p>
    <w:p w14:paraId="33AB4EE6" w14:textId="77777777" w:rsidR="00432B77" w:rsidRPr="003D0C9C" w:rsidRDefault="00432B77" w:rsidP="004C6DA7">
      <w:pPr>
        <w:pStyle w:val="Heading2"/>
      </w:pPr>
      <w:bookmarkStart w:id="17" w:name="_Toc146819452"/>
      <w:bookmarkStart w:id="18" w:name="_Toc164446179"/>
      <w:r w:rsidRPr="003D0C9C">
        <w:t>Process Flow – Development &amp; Implementation of the PMS</w:t>
      </w:r>
      <w:bookmarkEnd w:id="17"/>
      <w:bookmarkEnd w:id="18"/>
    </w:p>
    <w:p w14:paraId="4DFE9B1B" w14:textId="1DDB37B8" w:rsidR="00432B77" w:rsidRDefault="00C33E1F" w:rsidP="004C6D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62727" wp14:editId="316B4C1C">
                <wp:simplePos x="0" y="0"/>
                <wp:positionH relativeFrom="column">
                  <wp:posOffset>-1914774</wp:posOffset>
                </wp:positionH>
                <wp:positionV relativeFrom="paragraph">
                  <wp:posOffset>6606381</wp:posOffset>
                </wp:positionV>
                <wp:extent cx="3683318" cy="259715"/>
                <wp:effectExtent l="0" t="2858" r="9843" b="9842"/>
                <wp:wrapNone/>
                <wp:docPr id="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83318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FF57DC" w14:textId="77777777" w:rsidR="00432B77" w:rsidRDefault="00432B77" w:rsidP="00432B77">
                            <w:pPr>
                              <w:jc w:val="center"/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AFTER TAKEOVER – DEVELOPMENT &amp; IMPLEMENTATION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27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0.75pt;margin-top:520.2pt;width:290.05pt;height:20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" fillcolor="#f2f2f2 [3052]" strokecolor="#8eaadb [1940]" strokeweight=".5pt">
                <v:textbox>
                  <w:txbxContent>
                    <w:p w14:paraId="4DFF57DC" w14:textId="77777777" w:rsidR="00432B77" w:rsidRDefault="00432B77" w:rsidP="00432B77">
                      <w:pPr>
                        <w:jc w:val="center"/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AFTER TAKEOVER – DEVELOPMENT &amp;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432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6DDC2" wp14:editId="3505179A">
                <wp:simplePos x="0" y="0"/>
                <wp:positionH relativeFrom="column">
                  <wp:posOffset>-2127227</wp:posOffset>
                </wp:positionH>
                <wp:positionV relativeFrom="paragraph">
                  <wp:posOffset>2519840</wp:posOffset>
                </wp:positionV>
                <wp:extent cx="4097884" cy="259715"/>
                <wp:effectExtent l="1270" t="0" r="18415" b="1841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97884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9B8EE8B" w14:textId="77777777" w:rsidR="00432B77" w:rsidRDefault="00432B77" w:rsidP="00432B77">
                            <w:pPr>
                              <w:jc w:val="center"/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BEFORE TAKEOVER – PLANNING &amp; PREPARATION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DDC2" id="Text Box 2" o:spid="_x0000_s1027" type="#_x0000_t202" style="position:absolute;margin-left:-167.5pt;margin-top:198.4pt;width:322.65pt;height:20.4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" fillcolor="#f2f2f2 [3052]" strokecolor="#8eaadb [1940]" strokeweight=".5pt">
                <v:textbox>
                  <w:txbxContent>
                    <w:p w14:paraId="29B8EE8B" w14:textId="77777777" w:rsidR="00432B77" w:rsidRDefault="00432B77" w:rsidP="00432B77">
                      <w:pPr>
                        <w:jc w:val="center"/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BEFORE TAKEOVER – PLANNING &amp; PREPARATION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Ind w:w="274" w:type="dxa"/>
        <w:tblBorders>
          <w:top w:val="single" w:sz="8" w:space="0" w:color="8EAADB" w:themeColor="accent1" w:themeTint="99"/>
          <w:left w:val="single" w:sz="8" w:space="0" w:color="8EAADB" w:themeColor="accent1" w:themeTint="99"/>
          <w:bottom w:val="single" w:sz="8" w:space="0" w:color="8EAADB" w:themeColor="accent1" w:themeTint="99"/>
          <w:right w:val="single" w:sz="8" w:space="0" w:color="8EAADB" w:themeColor="accent1" w:themeTint="99"/>
          <w:insideH w:val="single" w:sz="8" w:space="0" w:color="8EAADB" w:themeColor="accent1" w:themeTint="99"/>
          <w:insideV w:val="single" w:sz="8" w:space="0" w:color="8EAADB" w:themeColor="accent1" w:themeTint="99"/>
        </w:tblBorders>
        <w:tblLayout w:type="fixed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389"/>
        <w:gridCol w:w="282"/>
        <w:gridCol w:w="1379"/>
        <w:gridCol w:w="282"/>
        <w:gridCol w:w="6170"/>
        <w:gridCol w:w="137"/>
      </w:tblGrid>
      <w:tr w:rsidR="00432B77" w:rsidRPr="00D03F03" w14:paraId="4BE157C7" w14:textId="77777777" w:rsidTr="00E16857">
        <w:trPr>
          <w:trHeight w:val="340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FEBF6"/>
            <w:vAlign w:val="center"/>
            <w:hideMark/>
          </w:tcPr>
          <w:p w14:paraId="3B913493" w14:textId="22E08F4F" w:rsidR="00432B77" w:rsidRPr="00D03F03" w:rsidRDefault="004C6DA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0" w:firstLine="4"/>
              <w:rPr>
                <w:rFonts w:asciiTheme="minorHAnsi" w:hAnsiTheme="minorHAnsi" w:cstheme="minorHAnsi"/>
                <w:b/>
              </w:rPr>
            </w:pPr>
            <w:r w:rsidRPr="00D03F03">
              <w:rPr>
                <w:rFonts w:asciiTheme="minorHAnsi" w:hAnsiTheme="minorHAnsi" w:cstheme="minorHAnsi"/>
                <w:b/>
              </w:rPr>
              <w:t>Stage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9AB61B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DFEBF6"/>
            <w:vAlign w:val="center"/>
            <w:hideMark/>
          </w:tcPr>
          <w:p w14:paraId="66490751" w14:textId="75798C37" w:rsidR="00432B77" w:rsidRPr="00D03F03" w:rsidRDefault="004C6DA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</w:rPr>
            </w:pPr>
            <w:r w:rsidRPr="00D03F03">
              <w:rPr>
                <w:b/>
                <w:bCs/>
              </w:rPr>
              <w:t>Action By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AAA2A4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</w:rPr>
            </w:pPr>
          </w:p>
        </w:tc>
        <w:tc>
          <w:tcPr>
            <w:tcW w:w="6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FEBF6"/>
            <w:vAlign w:val="center"/>
            <w:hideMark/>
          </w:tcPr>
          <w:p w14:paraId="1F2E3CDB" w14:textId="0212D98F" w:rsidR="00432B77" w:rsidRPr="00D03F03" w:rsidRDefault="004C6DA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</w:pPr>
            <w:r w:rsidRPr="00D03F03">
              <w:rPr>
                <w:b/>
                <w:bCs/>
              </w:rPr>
              <w:t>Action</w:t>
            </w:r>
          </w:p>
        </w:tc>
      </w:tr>
      <w:tr w:rsidR="00432B77" w:rsidRPr="00D03F03" w14:paraId="31A3D007" w14:textId="77777777" w:rsidTr="00E16857">
        <w:trPr>
          <w:trHeight w:val="20"/>
        </w:trPr>
        <w:tc>
          <w:tcPr>
            <w:tcW w:w="1427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1EF14C4E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0" w:firstLine="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090C1A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0B07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0DCD42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  <w:sz w:val="2"/>
                <w:szCs w:val="2"/>
              </w:rPr>
            </w:pPr>
          </w:p>
        </w:tc>
        <w:tc>
          <w:tcPr>
            <w:tcW w:w="6369" w:type="dxa"/>
            <w:gridSpan w:val="2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65881BEA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ind w:left="313" w:hanging="279"/>
              <w:rPr>
                <w:b/>
                <w:bCs/>
                <w:sz w:val="2"/>
                <w:szCs w:val="2"/>
              </w:rPr>
            </w:pPr>
          </w:p>
        </w:tc>
      </w:tr>
      <w:tr w:rsidR="00432B77" w:rsidRPr="00D03F03" w14:paraId="3EC1266C" w14:textId="77777777" w:rsidTr="00E16857">
        <w:tc>
          <w:tcPr>
            <w:tcW w:w="14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4706538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>Gathering Data</w:t>
            </w:r>
          </w:p>
        </w:tc>
        <w:tc>
          <w:tcPr>
            <w:tcW w:w="284" w:type="dxa"/>
            <w:tcBorders>
              <w:top w:val="nil"/>
              <w:left w:val="single" w:sz="4" w:space="0" w:color="8EAADB" w:themeColor="accent1" w:themeTint="99"/>
              <w:bottom w:val="nil"/>
              <w:right w:val="nil"/>
            </w:tcBorders>
          </w:tcPr>
          <w:p w14:paraId="16E81CE4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61A920EE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</w:tcPr>
          <w:p w14:paraId="30613CF4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D6C2519" w14:textId="79201CA1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To the extent possible, start gathering data, particulars, manuals, plans of the vessel even before taking over</w:t>
            </w:r>
            <w:r w:rsidR="00C33E1F" w:rsidRPr="00D03F03">
              <w:t xml:space="preserve"> (as part of MOC process)</w:t>
            </w:r>
            <w:r w:rsidRPr="00D03F03">
              <w:t>.</w:t>
            </w:r>
          </w:p>
          <w:p w14:paraId="58D7FC5C" w14:textId="77777777" w:rsidR="00432B77" w:rsidRPr="00D03F03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591" w:hanging="283"/>
            </w:pPr>
            <w:r w:rsidRPr="00D03F03">
              <w:t>In case of:</w:t>
            </w:r>
          </w:p>
          <w:p w14:paraId="70F92BD0" w14:textId="77777777" w:rsidR="00432B77" w:rsidRPr="00D03F03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591"/>
            </w:pPr>
            <w:r w:rsidRPr="00D03F03">
              <w:t>• Yard delivery – seek same from the yard/ makers etc.</w:t>
            </w:r>
          </w:p>
          <w:p w14:paraId="2212B4F6" w14:textId="77777777" w:rsidR="00432B77" w:rsidRPr="00D03F03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591"/>
            </w:pPr>
            <w:r w:rsidRPr="00D03F03">
              <w:t>• 2</w:t>
            </w:r>
            <w:r w:rsidRPr="00D03F03">
              <w:rPr>
                <w:vertAlign w:val="superscript"/>
              </w:rPr>
              <w:t>nd</w:t>
            </w:r>
            <w:r w:rsidRPr="00D03F03">
              <w:t xml:space="preserve"> Hand Vessel - Try &amp; obtain same from previous managers. </w:t>
            </w:r>
          </w:p>
          <w:p w14:paraId="42B51882" w14:textId="77777777" w:rsidR="00432B77" w:rsidRPr="00D03F03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591" w:hanging="283"/>
            </w:pPr>
            <w:r w:rsidRPr="00D03F03">
              <w:t>Check if copy of previously used PMS, can be obtained from previous managers.</w:t>
            </w:r>
          </w:p>
          <w:p w14:paraId="387A1695" w14:textId="77777777" w:rsidR="00432B77" w:rsidRPr="00D03F03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591" w:hanging="283"/>
            </w:pPr>
            <w:r w:rsidRPr="00D03F03">
              <w:t>Check if data from a sister vessel is available.</w:t>
            </w:r>
          </w:p>
        </w:tc>
      </w:tr>
      <w:tr w:rsidR="00432B77" w:rsidRPr="00D03F03" w14:paraId="00CF1BD2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vAlign w:val="center"/>
            <w:hideMark/>
          </w:tcPr>
          <w:p w14:paraId="12EBE457" w14:textId="77777777" w:rsidR="00432B77" w:rsidRPr="00D03F03" w:rsidRDefault="00432B77">
            <w:pPr>
              <w:jc w:val="center"/>
              <w:rPr>
                <w:color w:val="002060"/>
                <w:sz w:val="6"/>
                <w:szCs w:val="6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A38EAE" w14:textId="77777777" w:rsidR="00432B77" w:rsidRPr="00D03F03" w:rsidRDefault="00432B77">
            <w:pPr>
              <w:rPr>
                <w:sz w:val="6"/>
                <w:szCs w:val="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5A870" w14:textId="77777777" w:rsidR="00432B77" w:rsidRPr="00D03F03" w:rsidRDefault="00432B77">
            <w:pPr>
              <w:jc w:val="center"/>
              <w:rPr>
                <w:color w:val="002060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3BBB02" w14:textId="77777777" w:rsidR="00432B77" w:rsidRPr="00D03F03" w:rsidRDefault="00432B77">
            <w:pPr>
              <w:rPr>
                <w:sz w:val="6"/>
                <w:szCs w:val="6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vAlign w:val="center"/>
            <w:hideMark/>
          </w:tcPr>
          <w:p w14:paraId="3F823243" w14:textId="77777777" w:rsidR="00432B77" w:rsidRPr="00D03F03" w:rsidRDefault="00432B77">
            <w:pPr>
              <w:jc w:val="center"/>
              <w:rPr>
                <w:sz w:val="6"/>
                <w:szCs w:val="6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5A3F5418" w14:textId="77777777" w:rsidTr="00E16857">
        <w:tc>
          <w:tcPr>
            <w:tcW w:w="14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46AF4D9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>Creating Manual PMS</w:t>
            </w:r>
          </w:p>
        </w:tc>
        <w:tc>
          <w:tcPr>
            <w:tcW w:w="284" w:type="dxa"/>
            <w:tcBorders>
              <w:top w:val="nil"/>
              <w:left w:val="single" w:sz="4" w:space="0" w:color="8EAADB" w:themeColor="accent1" w:themeTint="99"/>
              <w:bottom w:val="nil"/>
              <w:right w:val="nil"/>
            </w:tcBorders>
          </w:tcPr>
          <w:p w14:paraId="363FED18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4D7782E7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</w:tcPr>
          <w:p w14:paraId="7CE5BD84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4A47CD9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3" w:hanging="279"/>
            </w:pPr>
            <w:r w:rsidRPr="00D03F03">
              <w:t>Based on the preliminary data gathered, create a Manual PMS.</w:t>
            </w:r>
          </w:p>
          <w:p w14:paraId="0556491B" w14:textId="77777777" w:rsidR="00432B77" w:rsidRPr="00D03F03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591" w:hanging="283"/>
            </w:pPr>
            <w:r w:rsidRPr="00D03F03">
              <w:t xml:space="preserve">See sec </w:t>
            </w:r>
            <w:r w:rsidRPr="00D03F03">
              <w:fldChar w:fldCharType="begin"/>
            </w:r>
            <w:r w:rsidRPr="00D03F03">
              <w:rPr>
                <w:i/>
                <w:iCs/>
                <w:color w:val="0070C0"/>
                <w:u w:val="single"/>
              </w:rPr>
              <w:instrText xml:space="preserve"> REF _Ref133767469 \r \h  \* MERGEFORMAT </w:instrText>
            </w:r>
            <w:r w:rsidRPr="00D03F03">
              <w:fldChar w:fldCharType="separate"/>
            </w:r>
            <w:r w:rsidRPr="00D03F03">
              <w:rPr>
                <w:i/>
                <w:iCs/>
                <w:color w:val="0070C0"/>
                <w:u w:val="single"/>
              </w:rPr>
              <w:t>3</w:t>
            </w:r>
            <w:r w:rsidRPr="00D03F03">
              <w:fldChar w:fldCharType="end"/>
            </w:r>
            <w:r w:rsidRPr="00D03F03">
              <w:rPr>
                <w:i/>
                <w:iCs/>
                <w:color w:val="0070C0"/>
                <w:u w:val="single"/>
              </w:rPr>
              <w:t xml:space="preserve"> </w:t>
            </w:r>
            <w:r w:rsidRPr="00D03F03">
              <w:fldChar w:fldCharType="begin"/>
            </w:r>
            <w:r w:rsidRPr="00D03F03">
              <w:rPr>
                <w:i/>
                <w:iCs/>
                <w:color w:val="0070C0"/>
                <w:u w:val="single"/>
              </w:rPr>
              <w:instrText xml:space="preserve"> REF _Ref133767477 \h  \* MERGEFORMAT </w:instrText>
            </w:r>
            <w:r w:rsidRPr="00D03F03">
              <w:fldChar w:fldCharType="separate"/>
            </w:r>
            <w:r w:rsidRPr="00D03F03">
              <w:rPr>
                <w:i/>
                <w:iCs/>
                <w:color w:val="0070C0"/>
                <w:u w:val="single"/>
              </w:rPr>
              <w:t>Manual Planned Maintenance System (Manual PMS)</w:t>
            </w:r>
            <w:r w:rsidRPr="00D03F03">
              <w:fldChar w:fldCharType="end"/>
            </w:r>
          </w:p>
        </w:tc>
      </w:tr>
      <w:tr w:rsidR="00432B77" w:rsidRPr="00D03F03" w14:paraId="7B8923B4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8EAADB" w:themeColor="accent1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4A89FAE7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6B561F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3B3CF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A5F027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8EAADB" w:themeColor="accent1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7EFAEDFE" w14:textId="4598D08A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047CC674" w14:textId="77777777" w:rsidTr="00E16857">
        <w:tc>
          <w:tcPr>
            <w:tcW w:w="1427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72BA919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>Input by Observers</w:t>
            </w: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410315E6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2E6BEF06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7DBD842E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A84D218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Share Manual PMS created with the available information with the ‘Observers assigned for takeover’ for their input/ verification.</w:t>
            </w:r>
          </w:p>
        </w:tc>
      </w:tr>
      <w:tr w:rsidR="00432B77" w:rsidRPr="00D03F03" w14:paraId="5633B699" w14:textId="77777777" w:rsidTr="00E16857">
        <w:trPr>
          <w:trHeight w:val="20"/>
        </w:trPr>
        <w:tc>
          <w:tcPr>
            <w:tcW w:w="1427" w:type="dxa"/>
            <w:vMerge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1D5FA8D" w14:textId="77777777" w:rsidR="00432B77" w:rsidRPr="00D03F03" w:rsidRDefault="00432B77">
            <w:pPr>
              <w:rPr>
                <w:rFonts w:asciiTheme="minorHAnsi" w:hAnsiTheme="minorHAnsi" w:cstheme="minorHAnsi"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48F9C5B8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122FD29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56D527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6C3C090A" w14:textId="15BC2B3A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5FAC2CEE" w14:textId="77777777" w:rsidTr="00E16857">
        <w:tc>
          <w:tcPr>
            <w:tcW w:w="1427" w:type="dxa"/>
            <w:vMerge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8F0F010" w14:textId="77777777" w:rsidR="00432B77" w:rsidRPr="00D03F03" w:rsidRDefault="00432B77">
            <w:pPr>
              <w:rPr>
                <w:rFonts w:asciiTheme="minorHAnsi" w:hAnsiTheme="minorHAnsi" w:cstheme="minorHAnsi"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6E365F8A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  <w:hideMark/>
          </w:tcPr>
          <w:p w14:paraId="36FC2725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Observers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02769395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086624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Cross check the equipment/ machinery on board and complete the information in the Manual PMS.</w:t>
            </w:r>
          </w:p>
          <w:p w14:paraId="4F433099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Submit to Tech. Dept for review &amp; finalizing before takeover.</w:t>
            </w:r>
          </w:p>
        </w:tc>
      </w:tr>
      <w:tr w:rsidR="00432B77" w:rsidRPr="00D03F03" w14:paraId="7FBB6C5E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6B448E02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008E3FA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ED466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C71A15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564066FA" w14:textId="343E155D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3E4BCA89" w14:textId="77777777" w:rsidTr="00E16857">
        <w:tc>
          <w:tcPr>
            <w:tcW w:w="14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4395366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 xml:space="preserve">Sharing Manual PMS </w:t>
            </w: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364156A2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03A551E2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7842F416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9AD78B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 xml:space="preserve">Finalize Manual PMS and share with the Ship staff to be used in the interim.  </w:t>
            </w:r>
          </w:p>
        </w:tc>
      </w:tr>
      <w:tr w:rsidR="00432B77" w:rsidRPr="00D03F03" w14:paraId="195F2E15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7CA5B7D7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8ABDA5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A5D99" w14:textId="77777777" w:rsidR="00432B77" w:rsidRPr="00D03F03" w:rsidRDefault="00432B7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A059DC2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5481F9F6" w14:textId="70E46597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23398E5A" w14:textId="77777777" w:rsidTr="00E16857">
        <w:tc>
          <w:tcPr>
            <w:tcW w:w="1427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3779BB1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>Using Manual PMS</w:t>
            </w: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4E9CBAC1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  <w:hideMark/>
          </w:tcPr>
          <w:p w14:paraId="6DB555DA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Ship Staff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60AB80EF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7E2AAA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Follow &amp; Update Manual PMS till E-PMS is fully developed.</w:t>
            </w:r>
          </w:p>
          <w:p w14:paraId="39378D6E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 xml:space="preserve">Forward copy of the same to Technical Supdt. </w:t>
            </w:r>
            <w:r w:rsidRPr="00D03F03">
              <w:rPr>
                <w:u w:val="single"/>
              </w:rPr>
              <w:t>monthly</w:t>
            </w:r>
            <w:r w:rsidRPr="00D03F03">
              <w:t>.</w:t>
            </w:r>
          </w:p>
        </w:tc>
      </w:tr>
      <w:tr w:rsidR="00432B77" w:rsidRPr="00D03F03" w14:paraId="7C0FC36E" w14:textId="77777777" w:rsidTr="00E16857">
        <w:trPr>
          <w:trHeight w:val="20"/>
        </w:trPr>
        <w:tc>
          <w:tcPr>
            <w:tcW w:w="1427" w:type="dxa"/>
            <w:vMerge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216E0EB" w14:textId="77777777" w:rsidR="00432B77" w:rsidRPr="00D03F03" w:rsidRDefault="00432B77">
            <w:pPr>
              <w:rPr>
                <w:rFonts w:asciiTheme="minorHAnsi" w:hAnsiTheme="minorHAnsi" w:cstheme="minorHAnsi"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72BF897C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A4C77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2432CB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16BD6D1E" w14:textId="24E07E3D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50E4543F" w14:textId="77777777" w:rsidTr="00E16857">
        <w:tc>
          <w:tcPr>
            <w:tcW w:w="1427" w:type="dxa"/>
            <w:vMerge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3C94142" w14:textId="77777777" w:rsidR="00432B77" w:rsidRPr="00D03F03" w:rsidRDefault="00432B77">
            <w:pPr>
              <w:rPr>
                <w:rFonts w:asciiTheme="minorHAnsi" w:hAnsiTheme="minorHAnsi" w:cstheme="minorHAnsi"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5AD942D6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5BE5FEFB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2173CAF6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23E08CB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 xml:space="preserve">Monitor vessel’s PMS Reporting &amp; follow up. </w:t>
            </w:r>
          </w:p>
        </w:tc>
      </w:tr>
      <w:tr w:rsidR="00432B77" w:rsidRPr="00D03F03" w14:paraId="0C4CEE81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6280E281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7E651B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620C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34AC3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58C803F7" w14:textId="5C60AB7D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7A22BD74" w14:textId="77777777" w:rsidTr="00E16857">
        <w:tc>
          <w:tcPr>
            <w:tcW w:w="14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E66812F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>Development of E-PMS</w:t>
            </w: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3D76DC5D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13F0B208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13EA9302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9166CC0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Oversee development/ configuration of E-PMS.</w:t>
            </w:r>
          </w:p>
          <w:p w14:paraId="5C56BDFE" w14:textId="59A71948" w:rsidR="00432B77" w:rsidRPr="00D03F03" w:rsidRDefault="00432B77" w:rsidP="00DA4B67">
            <w:pPr>
              <w:pStyle w:val="Table-Caution"/>
              <w:numPr>
                <w:ilvl w:val="0"/>
                <w:numId w:val="40"/>
              </w:numPr>
              <w:ind w:left="598" w:hanging="142"/>
            </w:pPr>
            <w:r w:rsidRPr="00D03F03">
              <w:t xml:space="preserve">Target not exceeding </w:t>
            </w:r>
            <w:r w:rsidR="00847ACE" w:rsidRPr="00D03F03">
              <w:rPr>
                <w:u w:val="single"/>
              </w:rPr>
              <w:t>6</w:t>
            </w:r>
            <w:r w:rsidRPr="00D03F03">
              <w:rPr>
                <w:u w:val="single"/>
              </w:rPr>
              <w:t xml:space="preserve"> months</w:t>
            </w:r>
            <w:r w:rsidRPr="00D03F03">
              <w:t>.</w:t>
            </w:r>
          </w:p>
          <w:p w14:paraId="06C3949D" w14:textId="77777777" w:rsidR="00432B77" w:rsidRPr="00D03F03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591" w:hanging="283"/>
            </w:pPr>
            <w:r w:rsidRPr="00D03F03">
              <w:t xml:space="preserve">Also see Sec </w:t>
            </w:r>
            <w:r w:rsidRPr="00D03F03">
              <w:fldChar w:fldCharType="begin"/>
            </w:r>
            <w:r w:rsidRPr="00D03F03">
              <w:rPr>
                <w:i/>
                <w:iCs/>
                <w:color w:val="0070C0"/>
                <w:u w:val="single"/>
              </w:rPr>
              <w:instrText xml:space="preserve"> REF _Ref133769361 \r \h  \* MERGEFORMAT </w:instrText>
            </w:r>
            <w:r w:rsidRPr="00D03F03">
              <w:fldChar w:fldCharType="separate"/>
            </w:r>
            <w:r w:rsidRPr="00D03F03">
              <w:rPr>
                <w:i/>
                <w:iCs/>
                <w:color w:val="0070C0"/>
                <w:u w:val="single"/>
              </w:rPr>
              <w:t>4.2</w:t>
            </w:r>
            <w:r w:rsidRPr="00D03F03">
              <w:fldChar w:fldCharType="end"/>
            </w:r>
            <w:r w:rsidRPr="00D03F03">
              <w:rPr>
                <w:color w:val="002060"/>
              </w:rPr>
              <w:t xml:space="preserve"> &amp; </w:t>
            </w:r>
            <w:r w:rsidRPr="00D03F03">
              <w:t xml:space="preserve">Sec </w:t>
            </w:r>
            <w:r w:rsidRPr="00D03F03">
              <w:fldChar w:fldCharType="begin"/>
            </w:r>
            <w:r w:rsidRPr="00D03F03">
              <w:rPr>
                <w:i/>
                <w:iCs/>
                <w:color w:val="0070C0"/>
                <w:u w:val="single"/>
              </w:rPr>
              <w:instrText xml:space="preserve"> REF _Ref133769407 \r \h  \* MERGEFORMAT </w:instrText>
            </w:r>
            <w:r w:rsidRPr="00D03F03">
              <w:fldChar w:fldCharType="separate"/>
            </w:r>
            <w:r w:rsidRPr="00D03F03">
              <w:rPr>
                <w:i/>
                <w:iCs/>
                <w:color w:val="0070C0"/>
                <w:u w:val="single"/>
              </w:rPr>
              <w:t>4.3</w:t>
            </w:r>
            <w:r w:rsidRPr="00D03F03">
              <w:fldChar w:fldCharType="end"/>
            </w:r>
            <w:r w:rsidRPr="00D03F03">
              <w:t xml:space="preserve"> </w:t>
            </w:r>
            <w:r w:rsidRPr="00D03F03">
              <w:fldChar w:fldCharType="begin"/>
            </w:r>
            <w:r w:rsidRPr="00D03F03">
              <w:instrText xml:space="preserve"> REF _Ref133769417 \h  \* MERGEFORMAT </w:instrText>
            </w:r>
            <w:r w:rsidRPr="00D03F03">
              <w:fldChar w:fldCharType="separate"/>
            </w:r>
            <w:r w:rsidRPr="00D03F03">
              <w:fldChar w:fldCharType="end"/>
            </w:r>
          </w:p>
          <w:p w14:paraId="18290EA0" w14:textId="77777777" w:rsidR="00432B77" w:rsidRPr="00D03F03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591" w:hanging="283"/>
            </w:pPr>
            <w:r w:rsidRPr="00D03F03">
              <w:t xml:space="preserve">Configuration will be done by a dedicated team. </w:t>
            </w:r>
          </w:p>
        </w:tc>
      </w:tr>
      <w:tr w:rsidR="00432B77" w:rsidRPr="00D03F03" w14:paraId="4281B59F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21CB0739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E0E7C2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7ACFB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23F92A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531AB43F" w14:textId="647ADA0C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74210D96" w14:textId="77777777" w:rsidTr="00E16857">
        <w:tc>
          <w:tcPr>
            <w:tcW w:w="1427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5215B59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t>Review for Accuracy &amp; Fine tuning</w:t>
            </w: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6BBA1CDA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5DF1C7E3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1F8E3080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E75A98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Once configured, activate PMS Software for vessel use.</w:t>
            </w:r>
          </w:p>
          <w:p w14:paraId="428B469F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Make any changes, if necessary, as per feedback from ship staff.</w:t>
            </w:r>
          </w:p>
        </w:tc>
      </w:tr>
      <w:tr w:rsidR="00432B77" w:rsidRPr="00D03F03" w14:paraId="1A687116" w14:textId="77777777" w:rsidTr="00E16857">
        <w:trPr>
          <w:trHeight w:val="20"/>
        </w:trPr>
        <w:tc>
          <w:tcPr>
            <w:tcW w:w="1427" w:type="dxa"/>
            <w:vMerge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3132CCD" w14:textId="77777777" w:rsidR="00432B77" w:rsidRPr="00D03F03" w:rsidRDefault="00432B77">
            <w:pPr>
              <w:rPr>
                <w:rFonts w:asciiTheme="minorHAnsi" w:hAnsiTheme="minorHAnsi" w:cstheme="minorHAnsi"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01AA9150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5F91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7FE552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2D8D2245" w14:textId="5C492D7A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:rsidRPr="00D03F03" w14:paraId="503A67B0" w14:textId="77777777" w:rsidTr="00E16857">
        <w:tc>
          <w:tcPr>
            <w:tcW w:w="1427" w:type="dxa"/>
            <w:vMerge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3C71888" w14:textId="77777777" w:rsidR="00432B77" w:rsidRPr="00D03F03" w:rsidRDefault="00432B77">
            <w:pPr>
              <w:rPr>
                <w:rFonts w:asciiTheme="minorHAnsi" w:hAnsiTheme="minorHAnsi" w:cstheme="minorHAnsi"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7804F471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  <w:hideMark/>
          </w:tcPr>
          <w:p w14:paraId="7122877D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Ship Staff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54B4AABD" w14:textId="77777777" w:rsidR="00432B77" w:rsidRPr="00D03F03" w:rsidRDefault="00432B77"/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06F6E4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Review &amp; Verify accuracy of PMS for Vessel specific components &amp; correct details (Make, Model, Type, Spares, Job frequency etc.)</w:t>
            </w:r>
          </w:p>
        </w:tc>
      </w:tr>
      <w:tr w:rsidR="00432B77" w:rsidRPr="00D03F03" w14:paraId="2EF6E54B" w14:textId="77777777" w:rsidTr="00E16857">
        <w:trPr>
          <w:trHeight w:val="20"/>
        </w:trPr>
        <w:tc>
          <w:tcPr>
            <w:tcW w:w="1427" w:type="dxa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vAlign w:val="center"/>
            <w:hideMark/>
          </w:tcPr>
          <w:p w14:paraId="6BA8A320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86FACF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0BE87" w14:textId="77777777" w:rsidR="00432B77" w:rsidRPr="00D03F03" w:rsidRDefault="00432B77">
            <w:pPr>
              <w:jc w:val="center"/>
              <w:rPr>
                <w:color w:val="002060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CAA0708" w14:textId="77777777" w:rsidR="00432B77" w:rsidRPr="00D03F03" w:rsidRDefault="00432B77">
            <w:pPr>
              <w:rPr>
                <w:sz w:val="10"/>
                <w:szCs w:val="10"/>
              </w:rPr>
            </w:pPr>
          </w:p>
        </w:tc>
        <w:tc>
          <w:tcPr>
            <w:tcW w:w="6369" w:type="dxa"/>
            <w:gridSpan w:val="2"/>
            <w:tcBorders>
              <w:top w:val="single" w:sz="4" w:space="0" w:color="9CC2E5" w:themeColor="accent5" w:themeTint="99"/>
              <w:left w:val="nil"/>
              <w:bottom w:val="single" w:sz="4" w:space="0" w:color="9CC2E5" w:themeColor="accent5" w:themeTint="99"/>
              <w:right w:val="nil"/>
            </w:tcBorders>
            <w:hideMark/>
          </w:tcPr>
          <w:p w14:paraId="71DC640B" w14:textId="27C48FE6" w:rsidR="00432B77" w:rsidRPr="00D03F03" w:rsidRDefault="004C6DA7">
            <w:pPr>
              <w:jc w:val="center"/>
              <w:rPr>
                <w:sz w:val="10"/>
                <w:szCs w:val="10"/>
              </w:rPr>
            </w:pPr>
            <w:r w:rsidRPr="00D03F03">
              <w:rPr>
                <w:rFonts w:ascii="Wingdings" w:hAnsi="Wingdings" w:cstheme="minorHAnsi"/>
                <w:b/>
                <w:color w:val="002060"/>
              </w:rPr>
              <w:t>â</w:t>
            </w:r>
          </w:p>
        </w:tc>
      </w:tr>
      <w:tr w:rsidR="00432B77" w14:paraId="6A1C7C21" w14:textId="77777777" w:rsidTr="00E16857">
        <w:trPr>
          <w:gridAfter w:val="1"/>
          <w:wAfter w:w="141" w:type="dxa"/>
        </w:trPr>
        <w:tc>
          <w:tcPr>
            <w:tcW w:w="14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0C74C48" w14:textId="77777777" w:rsidR="00432B77" w:rsidRPr="00D03F03" w:rsidRDefault="00432B77">
            <w:pPr>
              <w:jc w:val="center"/>
              <w:rPr>
                <w:rFonts w:asciiTheme="minorHAnsi" w:hAnsiTheme="minorHAnsi" w:cstheme="minorHAnsi"/>
                <w:color w:val="002060"/>
              </w:rPr>
            </w:pPr>
            <w:r w:rsidRPr="00D03F03">
              <w:rPr>
                <w:rFonts w:asciiTheme="minorHAnsi" w:hAnsiTheme="minorHAnsi" w:cstheme="minorHAnsi"/>
                <w:color w:val="002060"/>
              </w:rPr>
              <w:lastRenderedPageBreak/>
              <w:t>Commission PMS</w:t>
            </w:r>
          </w:p>
        </w:tc>
        <w:tc>
          <w:tcPr>
            <w:tcW w:w="284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08C63E6D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rPr>
                <w:color w:val="0070C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38558E06" w14:textId="77777777" w:rsidR="00432B77" w:rsidRPr="00D03F03" w:rsidRDefault="00432B77">
            <w:pPr>
              <w:pStyle w:val="TableLevel1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  <w:r w:rsidRPr="00D03F03">
              <w:t>Technical Department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45365F62" w14:textId="77777777" w:rsidR="00432B77" w:rsidRPr="00D03F03" w:rsidRDefault="00432B77"/>
        </w:tc>
        <w:tc>
          <w:tcPr>
            <w:tcW w:w="636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1F61F52" w14:textId="77777777" w:rsidR="00432B77" w:rsidRPr="00D03F03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 w:rsidRPr="00D03F03">
              <w:t>Commission the On-Board E-PMS Software.</w:t>
            </w:r>
          </w:p>
        </w:tc>
      </w:tr>
    </w:tbl>
    <w:p w14:paraId="61D2FB0B" w14:textId="77777777" w:rsidR="00432B77" w:rsidRDefault="00432B77" w:rsidP="004C6DA7">
      <w:pPr>
        <w:pStyle w:val="Heading2"/>
      </w:pPr>
      <w:bookmarkStart w:id="19" w:name="_Ref133769334"/>
      <w:bookmarkStart w:id="20" w:name="_Ref133769361"/>
      <w:bookmarkStart w:id="21" w:name="_Toc146819453"/>
      <w:bookmarkStart w:id="22" w:name="_Toc164446180"/>
      <w:r w:rsidRPr="004C6DA7">
        <w:t>Equipment And Machinery Required To Be Included in PMS</w:t>
      </w:r>
      <w:bookmarkEnd w:id="19"/>
      <w:bookmarkEnd w:id="20"/>
      <w:bookmarkEnd w:id="21"/>
      <w:bookmarkEnd w:id="22"/>
    </w:p>
    <w:p w14:paraId="75F5B4E7" w14:textId="77777777" w:rsidR="00432B77" w:rsidRDefault="00432B77" w:rsidP="00B207CD">
      <w:pPr>
        <w:pStyle w:val="4ABulletL1"/>
      </w:pPr>
      <w:r>
        <w:t>As a minimum include following equipment and machinery in the Planned Maintenance System:</w:t>
      </w:r>
    </w:p>
    <w:p w14:paraId="6E29EEF0" w14:textId="77777777" w:rsidR="00432B77" w:rsidRDefault="00432B77" w:rsidP="00DA4B67">
      <w:pPr>
        <w:pStyle w:val="5ABulletL2"/>
      </w:pPr>
      <w:r>
        <w:t xml:space="preserve">Navigation &amp; Radio equipment. </w:t>
      </w:r>
    </w:p>
    <w:p w14:paraId="59C0521D" w14:textId="77777777" w:rsidR="00432B77" w:rsidRDefault="00432B77" w:rsidP="00DA4B67">
      <w:pPr>
        <w:pStyle w:val="5ABulletL2"/>
      </w:pPr>
      <w:r>
        <w:t>Engine machinery including Safety Equipment.</w:t>
      </w:r>
    </w:p>
    <w:p w14:paraId="421B1626" w14:textId="77777777" w:rsidR="00432B77" w:rsidRDefault="00432B77" w:rsidP="00DA4B67">
      <w:pPr>
        <w:pStyle w:val="5ABulletL2"/>
      </w:pPr>
      <w:r>
        <w:t xml:space="preserve">Deck machinery including Safety Equipment. </w:t>
      </w:r>
    </w:p>
    <w:p w14:paraId="242D9410" w14:textId="77777777" w:rsidR="00432B77" w:rsidRDefault="00432B77" w:rsidP="00DA4B67">
      <w:pPr>
        <w:pStyle w:val="5ABulletL2"/>
      </w:pPr>
      <w:r>
        <w:t>Cargo handling machinery/equipment.</w:t>
      </w:r>
    </w:p>
    <w:p w14:paraId="0395DEA4" w14:textId="77777777" w:rsidR="00432B77" w:rsidRDefault="00432B77" w:rsidP="00DA4B67">
      <w:pPr>
        <w:pStyle w:val="5ABulletL2"/>
      </w:pPr>
      <w:r>
        <w:t xml:space="preserve">Hull structure. </w:t>
      </w:r>
    </w:p>
    <w:p w14:paraId="278AEF3B" w14:textId="77777777" w:rsidR="00432B77" w:rsidRDefault="00432B77" w:rsidP="00DA4B67">
      <w:pPr>
        <w:pStyle w:val="5ABulletL2"/>
      </w:pPr>
      <w:r>
        <w:t>Electronic equipment.</w:t>
      </w:r>
    </w:p>
    <w:p w14:paraId="4CAD855B" w14:textId="52D5B68E" w:rsidR="00C71D47" w:rsidRPr="005517F6" w:rsidRDefault="00DE3109" w:rsidP="00DA4B67">
      <w:pPr>
        <w:pStyle w:val="5ABulletL2"/>
      </w:pPr>
      <w:r w:rsidRPr="005517F6">
        <w:t>Tanks Inspection Interval.</w:t>
      </w:r>
    </w:p>
    <w:p w14:paraId="22A169A0" w14:textId="247319C5" w:rsidR="00DE3109" w:rsidRPr="005517F6" w:rsidRDefault="00DE3109" w:rsidP="00DA4B67">
      <w:pPr>
        <w:pStyle w:val="5ABulletL2"/>
      </w:pPr>
      <w:r w:rsidRPr="005517F6">
        <w:t>Pipelines Hydro Test.</w:t>
      </w:r>
    </w:p>
    <w:p w14:paraId="18086003" w14:textId="77777777" w:rsidR="00432B77" w:rsidRPr="00450881" w:rsidRDefault="00432B77" w:rsidP="00450881">
      <w:pPr>
        <w:pStyle w:val="Heading2"/>
      </w:pPr>
      <w:bookmarkStart w:id="23" w:name="_Ref133769407"/>
      <w:bookmarkStart w:id="24" w:name="_Ref133769417"/>
      <w:bookmarkStart w:id="25" w:name="_Toc146819454"/>
      <w:bookmarkStart w:id="26" w:name="_Toc164446181"/>
      <w:r w:rsidRPr="00450881">
        <w:t>Considerations When Identifying Maintenance Tasks &amp; Schedules</w:t>
      </w:r>
      <w:bookmarkEnd w:id="23"/>
      <w:bookmarkEnd w:id="24"/>
      <w:bookmarkEnd w:id="25"/>
      <w:bookmarkEnd w:id="26"/>
      <w:r w:rsidRPr="00450881">
        <w:t xml:space="preserve">  </w:t>
      </w:r>
    </w:p>
    <w:p w14:paraId="145801B3" w14:textId="77777777" w:rsidR="00432B77" w:rsidRDefault="00432B77" w:rsidP="00B207CD">
      <w:pPr>
        <w:pStyle w:val="4ABulletL1"/>
      </w:pPr>
      <w:r>
        <w:t>Consider following when identifying maintenance tasks and schedule for above equipment:</w:t>
      </w:r>
    </w:p>
    <w:p w14:paraId="0F45E2C2" w14:textId="77777777" w:rsidR="00432B77" w:rsidRDefault="00432B77" w:rsidP="00DA4B67">
      <w:pPr>
        <w:pStyle w:val="5ABulletL2"/>
      </w:pPr>
      <w:r>
        <w:t>Builder/maker's recommendations.</w:t>
      </w:r>
    </w:p>
    <w:p w14:paraId="0718DED5" w14:textId="77777777" w:rsidR="00432B77" w:rsidRDefault="00432B77" w:rsidP="00DA4B67">
      <w:pPr>
        <w:pStyle w:val="5ABulletL2"/>
      </w:pPr>
      <w:r>
        <w:t>Regulatory Requirements (including Class and Flag State)</w:t>
      </w:r>
    </w:p>
    <w:p w14:paraId="60294740" w14:textId="77777777" w:rsidR="00432B77" w:rsidRDefault="00432B77" w:rsidP="00DA4B67">
      <w:pPr>
        <w:pStyle w:val="5ABulletL2"/>
      </w:pPr>
      <w:r>
        <w:t>Industry Recommendations and Best Practices.</w:t>
      </w:r>
    </w:p>
    <w:p w14:paraId="2A9F5318" w14:textId="77777777" w:rsidR="00432B77" w:rsidRDefault="00432B77" w:rsidP="00DA4B67">
      <w:pPr>
        <w:pStyle w:val="5ABulletL2"/>
      </w:pPr>
      <w:r>
        <w:t>Risk assessment/ Criticality of the equipment.</w:t>
      </w:r>
    </w:p>
    <w:p w14:paraId="3D438853" w14:textId="77777777" w:rsidR="00432B77" w:rsidRDefault="00432B77" w:rsidP="00DA4B67">
      <w:pPr>
        <w:pStyle w:val="5ABulletL2"/>
      </w:pPr>
      <w:r>
        <w:t>Common marine and engineering practices.</w:t>
      </w:r>
    </w:p>
    <w:p w14:paraId="62D1B25D" w14:textId="77777777" w:rsidR="00432B77" w:rsidRDefault="00432B77" w:rsidP="00DA4B67">
      <w:pPr>
        <w:pStyle w:val="5ABulletL2"/>
      </w:pPr>
      <w:r>
        <w:t>Past Experience from other vessels in the fleet:</w:t>
      </w:r>
    </w:p>
    <w:p w14:paraId="21B48E4D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>Unplanned maintenance instances and defects reported.</w:t>
      </w:r>
    </w:p>
    <w:p w14:paraId="26C3E4C2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 xml:space="preserve">Root cause analysis of Incidents, near misses etc. identifying maintenance as a factor. </w:t>
      </w:r>
    </w:p>
    <w:p w14:paraId="442BB693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>Inspections and audits identifying maintenance as a factor.</w:t>
      </w:r>
    </w:p>
    <w:p w14:paraId="5C0805E9" w14:textId="77777777" w:rsidR="00432B77" w:rsidRDefault="00432B77" w:rsidP="00DA4B67">
      <w:pPr>
        <w:pStyle w:val="5ABulletL2"/>
      </w:pPr>
      <w:r>
        <w:t>Past experience of shore /ship staff.</w:t>
      </w:r>
    </w:p>
    <w:p w14:paraId="3AD793B0" w14:textId="77777777" w:rsidR="00432B77" w:rsidRDefault="00432B77" w:rsidP="00DA4B67">
      <w:pPr>
        <w:pStyle w:val="5ABulletL2"/>
      </w:pPr>
      <w:r>
        <w:t>Actual condition of equipment, machinery and steelwork as derived from:</w:t>
      </w:r>
    </w:p>
    <w:p w14:paraId="7B498AD2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 xml:space="preserve">Inputs by the </w:t>
      </w:r>
      <w:proofErr w:type="gramStart"/>
      <w:r>
        <w:t>observers</w:t>
      </w:r>
      <w:proofErr w:type="gramEnd"/>
      <w:r>
        <w:t xml:space="preserve"> pre-takeover,</w:t>
      </w:r>
    </w:p>
    <w:p w14:paraId="4F5F89DB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>Inputs by the ship staff/ superintendent after takeover</w:t>
      </w:r>
    </w:p>
    <w:p w14:paraId="1F38823C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>Monitored performance &amp; condition during the PMS set up &amp; Implementation period.</w:t>
      </w:r>
    </w:p>
    <w:p w14:paraId="63B08CF0" w14:textId="77777777" w:rsidR="00432B77" w:rsidRPr="008A698C" w:rsidRDefault="00432B77" w:rsidP="00DA4B67">
      <w:pPr>
        <w:pStyle w:val="HeadingL1"/>
        <w:numPr>
          <w:ilvl w:val="0"/>
          <w:numId w:val="32"/>
        </w:numPr>
        <w:ind w:left="284" w:hanging="568"/>
      </w:pPr>
      <w:bookmarkStart w:id="27" w:name="_Toc146819455"/>
      <w:bookmarkStart w:id="28" w:name="_Ref164441759"/>
      <w:bookmarkStart w:id="29" w:name="_Ref164441763"/>
      <w:bookmarkStart w:id="30" w:name="_Toc164446182"/>
      <w:r w:rsidRPr="008A698C">
        <w:t>FOLLOWING THE PMS MAINTENANCE TASKS</w:t>
      </w:r>
      <w:bookmarkEnd w:id="27"/>
      <w:bookmarkEnd w:id="28"/>
      <w:bookmarkEnd w:id="29"/>
      <w:bookmarkEnd w:id="30"/>
    </w:p>
    <w:p w14:paraId="071BADDB" w14:textId="77777777" w:rsidR="00432B77" w:rsidRDefault="00432B77" w:rsidP="00432B77">
      <w:pPr>
        <w:pStyle w:val="9Subheading"/>
      </w:pPr>
      <w:r>
        <w:t>Planning</w:t>
      </w:r>
    </w:p>
    <w:p w14:paraId="4BE955CB" w14:textId="04D285F6" w:rsidR="00432B77" w:rsidRDefault="00630971" w:rsidP="00630971">
      <w:pPr>
        <w:pStyle w:val="7Responsibility"/>
        <w:numPr>
          <w:ilvl w:val="0"/>
          <w:numId w:val="0"/>
        </w:numPr>
        <w:ind w:left="283"/>
      </w:pPr>
      <w:r w:rsidRPr="00630971">
        <w:rPr>
          <w:u w:val="single"/>
          <w:lang w:val="en-GB"/>
        </w:rPr>
        <w:t>Responsibility</w:t>
      </w:r>
      <w:r w:rsidRPr="00630971">
        <w:rPr>
          <w:lang w:val="en-GB"/>
        </w:rPr>
        <w:t xml:space="preserve">: </w:t>
      </w:r>
      <w:r w:rsidR="00432B77">
        <w:t>All Officers with Responsibility under PMS</w:t>
      </w:r>
    </w:p>
    <w:p w14:paraId="518D1F2B" w14:textId="77777777" w:rsidR="00432B77" w:rsidRDefault="00432B77" w:rsidP="00B207CD">
      <w:pPr>
        <w:pStyle w:val="4ABulletL1"/>
      </w:pPr>
      <w:r>
        <w:t>Keep a track of the tasks coming due under your responsibility in the PMS.</w:t>
      </w:r>
    </w:p>
    <w:p w14:paraId="2DF186F8" w14:textId="5626D3A7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t xml:space="preserve">Electronic PMS will automatically identify any outstanding item and </w:t>
      </w:r>
      <w:r w:rsidR="00E751AD" w:rsidRPr="00630971">
        <w:t>item will turn ‘Red’</w:t>
      </w:r>
      <w:r w:rsidRPr="00630971">
        <w:t>.</w:t>
      </w:r>
    </w:p>
    <w:p w14:paraId="25D3A379" w14:textId="77777777" w:rsidR="00432B77" w:rsidRDefault="00432B77" w:rsidP="00B207CD">
      <w:pPr>
        <w:pStyle w:val="4ABulletL1"/>
      </w:pPr>
      <w:r>
        <w:t xml:space="preserve">Plan effectively such that the tasks </w:t>
      </w:r>
      <w:r>
        <w:rPr>
          <w:u w:val="single"/>
        </w:rPr>
        <w:t>do not become outstanding (overdue)</w:t>
      </w:r>
      <w:r>
        <w:t>.</w:t>
      </w:r>
    </w:p>
    <w:p w14:paraId="59A537C0" w14:textId="77777777" w:rsidR="00AC245F" w:rsidRPr="00074006" w:rsidRDefault="00AC245F" w:rsidP="00AC245F">
      <w:pPr>
        <w:pStyle w:val="4ABulletL1"/>
      </w:pPr>
      <w:r>
        <w:t>Plan and carry out the m</w:t>
      </w:r>
      <w:r w:rsidRPr="00074006">
        <w:t xml:space="preserve">aintenance (both deck and engine) </w:t>
      </w:r>
      <w:r>
        <w:t>in accordance with the fo</w:t>
      </w:r>
      <w:r w:rsidRPr="00074006">
        <w:t>llowing factors:</w:t>
      </w:r>
    </w:p>
    <w:p w14:paraId="3258968B" w14:textId="77777777" w:rsidR="00AC245F" w:rsidRPr="00074006" w:rsidRDefault="00AC245F" w:rsidP="00AC245F">
      <w:pPr>
        <w:pStyle w:val="5ABulletL2"/>
      </w:pPr>
      <w:r w:rsidRPr="00074006">
        <w:t>Running hours</w:t>
      </w:r>
    </w:p>
    <w:p w14:paraId="0B942B84" w14:textId="77777777" w:rsidR="00AC245F" w:rsidRPr="00074006" w:rsidRDefault="00AC245F" w:rsidP="00AC245F">
      <w:pPr>
        <w:pStyle w:val="5ABulletL2"/>
      </w:pPr>
      <w:r w:rsidRPr="00074006">
        <w:t>Builder/maker's recommendations</w:t>
      </w:r>
    </w:p>
    <w:p w14:paraId="4E561256" w14:textId="77777777" w:rsidR="00AC245F" w:rsidRPr="00074006" w:rsidRDefault="00AC245F" w:rsidP="00AC245F">
      <w:pPr>
        <w:pStyle w:val="5ABulletL2"/>
      </w:pPr>
      <w:r w:rsidRPr="00074006">
        <w:t>Actual condition/criticality of equipment, machinery and steelwork as derived from:</w:t>
      </w:r>
    </w:p>
    <w:p w14:paraId="570A4D99" w14:textId="7602D496" w:rsidR="00AC245F" w:rsidRPr="00074006" w:rsidRDefault="00736D02" w:rsidP="00736D02">
      <w:pPr>
        <w:pStyle w:val="6ABulletL3"/>
      </w:pPr>
      <w:r w:rsidRPr="00074006">
        <w:t>Monitored performance</w:t>
      </w:r>
      <w:r>
        <w:t>.</w:t>
      </w:r>
    </w:p>
    <w:p w14:paraId="414FD70D" w14:textId="3404E300" w:rsidR="00AC245F" w:rsidRPr="00074006" w:rsidRDefault="00736D02" w:rsidP="00736D02">
      <w:pPr>
        <w:pStyle w:val="6ABulletL3"/>
      </w:pPr>
      <w:r w:rsidRPr="00074006">
        <w:t>Monitored condition</w:t>
      </w:r>
      <w:r>
        <w:t>.</w:t>
      </w:r>
    </w:p>
    <w:p w14:paraId="2EF9D9DA" w14:textId="77777777" w:rsidR="00AC245F" w:rsidRPr="00074006" w:rsidRDefault="00AC245F" w:rsidP="00AC245F">
      <w:pPr>
        <w:pStyle w:val="5ABulletL2"/>
      </w:pPr>
      <w:r w:rsidRPr="00074006">
        <w:t>Past experience (both ship and shore staff)</w:t>
      </w:r>
    </w:p>
    <w:p w14:paraId="422748A7" w14:textId="77777777" w:rsidR="00AC245F" w:rsidRPr="00074006" w:rsidRDefault="00AC245F" w:rsidP="00AC245F">
      <w:pPr>
        <w:pStyle w:val="5ABulletL2"/>
      </w:pPr>
      <w:r w:rsidRPr="00074006">
        <w:t>Class and Flag State requirements</w:t>
      </w:r>
    </w:p>
    <w:p w14:paraId="781AFAF1" w14:textId="77777777" w:rsidR="00AC245F" w:rsidRPr="00074006" w:rsidRDefault="00AC245F" w:rsidP="00AC245F">
      <w:pPr>
        <w:pStyle w:val="5ABulletL2"/>
      </w:pPr>
      <w:r w:rsidRPr="00074006">
        <w:t>Common marine and engineering practice</w:t>
      </w:r>
    </w:p>
    <w:p w14:paraId="43332875" w14:textId="77777777" w:rsidR="00432B77" w:rsidRPr="00736D02" w:rsidRDefault="00432B77" w:rsidP="00736D02">
      <w:pPr>
        <w:pStyle w:val="4ABulletL1"/>
        <w:numPr>
          <w:ilvl w:val="0"/>
          <w:numId w:val="0"/>
        </w:numPr>
        <w:ind w:left="568"/>
        <w:rPr>
          <w:sz w:val="10"/>
          <w:szCs w:val="10"/>
        </w:rPr>
      </w:pPr>
    </w:p>
    <w:tbl>
      <w:tblPr>
        <w:tblStyle w:val="TableGridLight"/>
        <w:tblpPr w:leftFromText="180" w:rightFromText="180" w:vertAnchor="text" w:tblpX="302" w:tblpY="1"/>
        <w:tblOverlap w:val="never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432B77" w14:paraId="68A99BC8" w14:textId="77777777" w:rsidTr="00630971">
        <w:tc>
          <w:tcPr>
            <w:tcW w:w="97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E2F0D9"/>
          </w:tcPr>
          <w:p w14:paraId="1CA3DFA1" w14:textId="77777777" w:rsidR="00432B77" w:rsidRPr="00850F3D" w:rsidRDefault="00432B77" w:rsidP="00DA4B67">
            <w:pPr>
              <w:pStyle w:val="TableNote"/>
              <w:numPr>
                <w:ilvl w:val="0"/>
                <w:numId w:val="41"/>
              </w:numPr>
              <w:tabs>
                <w:tab w:val="left" w:pos="720"/>
              </w:tabs>
              <w:ind w:left="319" w:hanging="284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850F3D">
              <w:rPr>
                <w:b/>
                <w:bCs/>
                <w:sz w:val="22"/>
                <w:szCs w:val="22"/>
                <w:u w:val="single"/>
              </w:rPr>
              <w:lastRenderedPageBreak/>
              <w:t>GRACE PERIOD</w:t>
            </w:r>
          </w:p>
          <w:p w14:paraId="55C6F622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319"/>
              <w:rPr>
                <w:b/>
                <w:bCs/>
                <w:sz w:val="22"/>
                <w:szCs w:val="22"/>
                <w:u w:val="single"/>
              </w:rPr>
            </w:pPr>
          </w:p>
          <w:p w14:paraId="4CDD5D9A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may be cases where a certain maintenance is not practical on/before the exact due date e.g., Unexpected long port stay, Transiting a high-risk area, Critical operations underway etc.</w:t>
            </w:r>
          </w:p>
          <w:p w14:paraId="635CC252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591" w:hanging="283"/>
              <w:rPr>
                <w:sz w:val="22"/>
                <w:szCs w:val="22"/>
              </w:rPr>
            </w:pPr>
          </w:p>
          <w:p w14:paraId="7897BAC6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sake of practicality, Company allows a Grace period for the outstanding tasks before it requires escalation to shore management.</w:t>
            </w:r>
          </w:p>
          <w:p w14:paraId="6FE528DA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55D14D4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591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Grace period is:</w:t>
            </w:r>
          </w:p>
          <w:tbl>
            <w:tblPr>
              <w:tblStyle w:val="TableGridLight"/>
              <w:tblW w:w="9298" w:type="dxa"/>
              <w:tblInd w:w="220" w:type="dxa"/>
              <w:tblBorders>
                <w:top w:val="single" w:sz="4" w:space="0" w:color="C5E0B3" w:themeColor="accent6" w:themeTint="66"/>
                <w:left w:val="single" w:sz="4" w:space="0" w:color="C5E0B3" w:themeColor="accent6" w:themeTint="66"/>
                <w:bottom w:val="single" w:sz="4" w:space="0" w:color="C5E0B3" w:themeColor="accent6" w:themeTint="66"/>
                <w:right w:val="single" w:sz="4" w:space="0" w:color="C5E0B3" w:themeColor="accent6" w:themeTint="66"/>
                <w:insideH w:val="single" w:sz="4" w:space="0" w:color="C5E0B3" w:themeColor="accent6" w:themeTint="66"/>
                <w:insideV w:val="single" w:sz="4" w:space="0" w:color="C5E0B3" w:themeColor="accent6" w:themeTint="66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6917"/>
            </w:tblGrid>
            <w:tr w:rsidR="00432B77" w14:paraId="63CE609F" w14:textId="77777777">
              <w:trPr>
                <w:trHeight w:val="265"/>
              </w:trPr>
              <w:tc>
                <w:tcPr>
                  <w:tcW w:w="2381" w:type="dxa"/>
                  <w:tcBorders>
                    <w:top w:val="single" w:sz="4" w:space="0" w:color="C5E0B3" w:themeColor="accent6" w:themeTint="66"/>
                    <w:left w:val="single" w:sz="4" w:space="0" w:color="C5E0B3" w:themeColor="accent6" w:themeTint="66"/>
                    <w:bottom w:val="single" w:sz="4" w:space="0" w:color="C5E0B3" w:themeColor="accent6" w:themeTint="66"/>
                    <w:right w:val="single" w:sz="4" w:space="0" w:color="C5E0B3" w:themeColor="accent6" w:themeTint="66"/>
                  </w:tcBorders>
                  <w:vAlign w:val="center"/>
                  <w:hideMark/>
                </w:tcPr>
                <w:p w14:paraId="1EF4D692" w14:textId="77777777" w:rsidR="00432B77" w:rsidRDefault="00432B77" w:rsidP="002A23ED">
                  <w:pPr>
                    <w:pStyle w:val="TableNote"/>
                    <w:framePr w:hSpace="180" w:wrap="around" w:vAnchor="text" w:hAnchor="text" w:x="302" w:y="1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For Periodic maintenance:</w:t>
                  </w:r>
                </w:p>
              </w:tc>
              <w:tc>
                <w:tcPr>
                  <w:tcW w:w="6917" w:type="dxa"/>
                  <w:tcBorders>
                    <w:top w:val="single" w:sz="4" w:space="0" w:color="C5E0B3" w:themeColor="accent6" w:themeTint="66"/>
                    <w:left w:val="single" w:sz="4" w:space="0" w:color="C5E0B3" w:themeColor="accent6" w:themeTint="66"/>
                    <w:bottom w:val="single" w:sz="4" w:space="0" w:color="C5E0B3" w:themeColor="accent6" w:themeTint="66"/>
                    <w:right w:val="single" w:sz="4" w:space="0" w:color="C5E0B3" w:themeColor="accent6" w:themeTint="66"/>
                  </w:tcBorders>
                  <w:hideMark/>
                </w:tcPr>
                <w:p w14:paraId="31D85271" w14:textId="77777777" w:rsidR="00432B77" w:rsidRDefault="00432B77" w:rsidP="002A23ED">
                  <w:pPr>
                    <w:pStyle w:val="TableLevel1Grey"/>
                    <w:framePr w:hSpace="180" w:wrap="around" w:vAnchor="text" w:hAnchor="text" w:x="302" w:y="1"/>
                    <w:numPr>
                      <w:ilvl w:val="0"/>
                      <w:numId w:val="37"/>
                    </w:numPr>
                    <w:tabs>
                      <w:tab w:val="left" w:pos="720"/>
                    </w:tabs>
                    <w:ind w:left="312" w:hanging="278"/>
                    <w:suppressOverlap/>
                  </w:pPr>
                  <w:r>
                    <w:t>End of the month when the task becomes due.</w:t>
                  </w:r>
                </w:p>
                <w:p w14:paraId="52DF83C1" w14:textId="77777777" w:rsidR="00432B77" w:rsidRDefault="00432B77" w:rsidP="002A23ED">
                  <w:pPr>
                    <w:pStyle w:val="TableNote"/>
                    <w:framePr w:hSpace="180" w:wrap="around" w:vAnchor="text" w:hAnchor="text" w:x="302" w:y="1"/>
                    <w:numPr>
                      <w:ilvl w:val="0"/>
                      <w:numId w:val="41"/>
                    </w:numPr>
                    <w:tabs>
                      <w:tab w:val="left" w:pos="720"/>
                    </w:tabs>
                    <w:ind w:left="591" w:hanging="283"/>
                    <w:suppressOverlap/>
                    <w:rPr>
                      <w:sz w:val="22"/>
                      <w:szCs w:val="22"/>
                    </w:rPr>
                  </w:pPr>
                  <w:r>
                    <w:t xml:space="preserve">If the task comes due in month’s last week, then 1 week from due date. </w:t>
                  </w:r>
                </w:p>
              </w:tc>
            </w:tr>
            <w:tr w:rsidR="00432B77" w14:paraId="308B0674" w14:textId="77777777">
              <w:trPr>
                <w:trHeight w:val="251"/>
              </w:trPr>
              <w:tc>
                <w:tcPr>
                  <w:tcW w:w="2381" w:type="dxa"/>
                  <w:tcBorders>
                    <w:top w:val="single" w:sz="4" w:space="0" w:color="C5E0B3" w:themeColor="accent6" w:themeTint="66"/>
                    <w:left w:val="single" w:sz="4" w:space="0" w:color="C5E0B3" w:themeColor="accent6" w:themeTint="66"/>
                    <w:bottom w:val="single" w:sz="4" w:space="0" w:color="C5E0B3" w:themeColor="accent6" w:themeTint="66"/>
                    <w:right w:val="single" w:sz="4" w:space="0" w:color="C5E0B3" w:themeColor="accent6" w:themeTint="66"/>
                  </w:tcBorders>
                  <w:hideMark/>
                </w:tcPr>
                <w:p w14:paraId="7F5DA7F9" w14:textId="77777777" w:rsidR="00432B77" w:rsidRDefault="00432B77" w:rsidP="002A23ED">
                  <w:pPr>
                    <w:pStyle w:val="TableNote"/>
                    <w:framePr w:hSpace="180" w:wrap="around" w:vAnchor="text" w:hAnchor="text" w:x="302" w:y="1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For maintenance based on Running Hours:</w:t>
                  </w:r>
                </w:p>
              </w:tc>
              <w:tc>
                <w:tcPr>
                  <w:tcW w:w="6917" w:type="dxa"/>
                  <w:tcBorders>
                    <w:top w:val="single" w:sz="4" w:space="0" w:color="C5E0B3" w:themeColor="accent6" w:themeTint="66"/>
                    <w:left w:val="single" w:sz="4" w:space="0" w:color="C5E0B3" w:themeColor="accent6" w:themeTint="66"/>
                    <w:bottom w:val="single" w:sz="4" w:space="0" w:color="C5E0B3" w:themeColor="accent6" w:themeTint="66"/>
                    <w:right w:val="single" w:sz="4" w:space="0" w:color="C5E0B3" w:themeColor="accent6" w:themeTint="66"/>
                  </w:tcBorders>
                  <w:vAlign w:val="center"/>
                  <w:hideMark/>
                </w:tcPr>
                <w:p w14:paraId="4701F118" w14:textId="77777777" w:rsidR="00432B77" w:rsidRDefault="00432B77" w:rsidP="002A23ED">
                  <w:pPr>
                    <w:pStyle w:val="TableLevel1Grey"/>
                    <w:framePr w:hSpace="180" w:wrap="around" w:vAnchor="text" w:hAnchor="text" w:x="302" w:y="1"/>
                    <w:numPr>
                      <w:ilvl w:val="0"/>
                      <w:numId w:val="37"/>
                    </w:numPr>
                    <w:tabs>
                      <w:tab w:val="left" w:pos="720"/>
                    </w:tabs>
                    <w:ind w:left="312" w:hanging="278"/>
                    <w:suppressOverlap/>
                  </w:pPr>
                  <w:r>
                    <w:t>168 running hours</w:t>
                  </w:r>
                </w:p>
              </w:tc>
            </w:tr>
          </w:tbl>
          <w:p w14:paraId="608356B9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rPr>
                <w:sz w:val="10"/>
                <w:szCs w:val="10"/>
              </w:rPr>
            </w:pPr>
          </w:p>
          <w:p w14:paraId="29A2D518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Irrespective of the grace period, the job will still be </w:t>
            </w:r>
            <w:r>
              <w:rPr>
                <w:sz w:val="22"/>
                <w:szCs w:val="22"/>
                <w:u w:val="single"/>
              </w:rPr>
              <w:t>counted as outstanding</w:t>
            </w:r>
            <w:r>
              <w:rPr>
                <w:sz w:val="22"/>
                <w:szCs w:val="22"/>
              </w:rPr>
              <w:t xml:space="preserve"> if it crosses the due date. </w:t>
            </w:r>
          </w:p>
          <w:p w14:paraId="66D5C40C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Grace period applies only to the escalation to shore management.   </w:t>
            </w:r>
          </w:p>
          <w:p w14:paraId="31CEE165" w14:textId="77777777" w:rsidR="00432B77" w:rsidRDefault="00432B77">
            <w:pPr>
              <w:pStyle w:val="TableNote"/>
              <w:numPr>
                <w:ilvl w:val="0"/>
                <w:numId w:val="0"/>
              </w:numPr>
              <w:tabs>
                <w:tab w:val="left" w:pos="720"/>
              </w:tabs>
              <w:ind w:left="591" w:hanging="283"/>
              <w:rPr>
                <w:sz w:val="10"/>
                <w:szCs w:val="10"/>
              </w:rPr>
            </w:pPr>
          </w:p>
        </w:tc>
      </w:tr>
    </w:tbl>
    <w:p w14:paraId="4DCA3B6C" w14:textId="77777777" w:rsidR="00432B77" w:rsidRDefault="00432B77" w:rsidP="00432B77">
      <w:pPr>
        <w:pStyle w:val="9Subheading"/>
      </w:pPr>
      <w:r>
        <w:t>Recordkeeping</w:t>
      </w:r>
    </w:p>
    <w:p w14:paraId="62566A0F" w14:textId="22B6C570" w:rsidR="00432B77" w:rsidRDefault="00630971" w:rsidP="00630971">
      <w:pPr>
        <w:pStyle w:val="7Responsibility"/>
        <w:numPr>
          <w:ilvl w:val="0"/>
          <w:numId w:val="0"/>
        </w:numPr>
        <w:ind w:left="283"/>
      </w:pPr>
      <w:r w:rsidRPr="00630971">
        <w:rPr>
          <w:u w:val="single"/>
          <w:lang w:val="en-GB"/>
        </w:rPr>
        <w:t>Responsibility</w:t>
      </w:r>
      <w:r w:rsidRPr="00630971">
        <w:rPr>
          <w:lang w:val="en-GB"/>
        </w:rPr>
        <w:t xml:space="preserve">: </w:t>
      </w:r>
      <w:r w:rsidR="00432B77">
        <w:t>All Officers with Responsibility under PMS</w:t>
      </w:r>
    </w:p>
    <w:p w14:paraId="2DE248C5" w14:textId="4AF03938" w:rsidR="00EB348C" w:rsidRPr="00E513A8" w:rsidRDefault="00EB348C" w:rsidP="00B207CD">
      <w:pPr>
        <w:pStyle w:val="4ABulletL1"/>
      </w:pPr>
      <w:r w:rsidRPr="00E513A8">
        <w:t>Maintain record of PMS activities, together with the required reporting to the Office</w:t>
      </w:r>
      <w:r w:rsidR="00DA7386" w:rsidRPr="00E513A8">
        <w:t>.</w:t>
      </w:r>
    </w:p>
    <w:p w14:paraId="23F3E270" w14:textId="43953E0A" w:rsidR="00676F00" w:rsidRDefault="00630971" w:rsidP="00630971">
      <w:pPr>
        <w:pStyle w:val="7Responsibility"/>
        <w:numPr>
          <w:ilvl w:val="0"/>
          <w:numId w:val="0"/>
        </w:numPr>
        <w:ind w:left="283"/>
      </w:pPr>
      <w:r w:rsidRPr="00630971">
        <w:rPr>
          <w:u w:val="single"/>
          <w:lang w:val="en-GB"/>
        </w:rPr>
        <w:t>Responsibility</w:t>
      </w:r>
      <w:r w:rsidRPr="00630971">
        <w:rPr>
          <w:lang w:val="en-GB"/>
        </w:rPr>
        <w:t xml:space="preserve">: </w:t>
      </w:r>
      <w:r w:rsidR="002A349F" w:rsidRPr="00074006">
        <w:t xml:space="preserve">Master and Chief Engineer </w:t>
      </w:r>
    </w:p>
    <w:p w14:paraId="4073D798" w14:textId="064D72A0" w:rsidR="00D74707" w:rsidRDefault="00676F00" w:rsidP="00B207CD">
      <w:pPr>
        <w:pStyle w:val="4ABulletL1"/>
      </w:pPr>
      <w:r>
        <w:t>E</w:t>
      </w:r>
      <w:r w:rsidR="002A349F" w:rsidRPr="00074006">
        <w:t>nsure that the necessary records, as listed below are completed and forwarded to the Office at the required frequencies</w:t>
      </w:r>
      <w:r w:rsidR="00B1260A">
        <w:t xml:space="preserve"> as per form </w:t>
      </w:r>
      <w:r w:rsidR="00B1260A" w:rsidRPr="00B1260A">
        <w:rPr>
          <w:color w:val="7030A0"/>
          <w:u w:val="single"/>
        </w:rPr>
        <w:t>MAL 06 Controlled Documents &amp; Forms Register</w:t>
      </w:r>
      <w:r w:rsidR="00D74707" w:rsidRPr="00074006">
        <w:t>.</w:t>
      </w:r>
    </w:p>
    <w:tbl>
      <w:tblPr>
        <w:tblStyle w:val="SSMS3"/>
        <w:tblW w:w="5000" w:type="pct"/>
        <w:tblInd w:w="30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18"/>
        <w:gridCol w:w="8111"/>
      </w:tblGrid>
      <w:tr w:rsidR="002A349F" w14:paraId="0096E0C0" w14:textId="77777777" w:rsidTr="0063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4" w:type="dxa"/>
            <w:shd w:val="clear" w:color="auto" w:fill="E1EBF6"/>
          </w:tcPr>
          <w:p w14:paraId="74D1CC52" w14:textId="77777777" w:rsidR="002A349F" w:rsidRPr="00C5226D" w:rsidRDefault="002A349F" w:rsidP="00C5226D">
            <w:pPr>
              <w:jc w:val="center"/>
              <w:rPr>
                <w:b/>
                <w:bCs/>
                <w:u w:val="single"/>
              </w:rPr>
            </w:pPr>
            <w:r w:rsidRPr="00C5226D">
              <w:rPr>
                <w:b/>
                <w:bCs/>
                <w:u w:val="single"/>
              </w:rPr>
              <w:t>Form Code</w:t>
            </w:r>
          </w:p>
        </w:tc>
        <w:tc>
          <w:tcPr>
            <w:tcW w:w="8242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</w:tcPr>
          <w:p w14:paraId="2F984B8B" w14:textId="77777777" w:rsidR="002A349F" w:rsidRPr="00C5226D" w:rsidRDefault="002A349F" w:rsidP="00C52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5226D">
              <w:rPr>
                <w:b/>
                <w:bCs/>
                <w:u w:val="single"/>
              </w:rPr>
              <w:t>Form Title</w:t>
            </w:r>
          </w:p>
        </w:tc>
      </w:tr>
      <w:tr w:rsidR="00CB5ED1" w14:paraId="2607343A" w14:textId="77777777" w:rsidTr="00630971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F3176D8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ANM 03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7A8E933" w14:textId="5F85FF66" w:rsidR="00CB5ED1" w:rsidRDefault="00036E18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E18">
              <w:rPr>
                <w:bCs/>
              </w:rPr>
              <w:t>Winch Brake Test Form</w:t>
            </w:r>
          </w:p>
        </w:tc>
      </w:tr>
      <w:tr w:rsidR="00CB5ED1" w14:paraId="1C7EDA36" w14:textId="77777777" w:rsidTr="00630971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D6B61B8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ANM 04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B90C915" w14:textId="2F1F16FE" w:rsidR="00CB5ED1" w:rsidRDefault="00F06814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6814">
              <w:rPr>
                <w:bCs/>
              </w:rPr>
              <w:t>Mooring Ropes Wires Slings Inventory and Condition Report</w:t>
            </w:r>
          </w:p>
        </w:tc>
      </w:tr>
    </w:tbl>
    <w:p w14:paraId="4D5B55FF" w14:textId="77777777" w:rsidR="005A23C2" w:rsidRDefault="005A23C2"/>
    <w:tbl>
      <w:tblPr>
        <w:tblStyle w:val="SSMS3"/>
        <w:tblW w:w="5000" w:type="pct"/>
        <w:tblInd w:w="30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17"/>
        <w:gridCol w:w="8112"/>
      </w:tblGrid>
      <w:tr w:rsidR="00CB5ED1" w14:paraId="2AED5F96" w14:textId="77777777" w:rsidTr="0063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9860A35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BUN 04</w:t>
            </w:r>
          </w:p>
        </w:tc>
        <w:tc>
          <w:tcPr>
            <w:tcW w:w="8242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36425CC2" w14:textId="18125A5D" w:rsidR="00CB5ED1" w:rsidRDefault="00F06814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814">
              <w:rPr>
                <w:bCs/>
              </w:rPr>
              <w:t>Internal Bunker and Lub-oil Transfer Checklist</w:t>
            </w:r>
          </w:p>
        </w:tc>
      </w:tr>
      <w:tr w:rsidR="00CB5ED1" w14:paraId="707CA0FF" w14:textId="77777777" w:rsidTr="00630971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F78C08D" w14:textId="77777777" w:rsidR="00CB5ED1" w:rsidRPr="002A349F" w:rsidRDefault="00CB5ED1" w:rsidP="00127DC4">
            <w:pPr>
              <w:jc w:val="center"/>
              <w:rPr>
                <w:bCs/>
              </w:rPr>
            </w:pPr>
            <w:r>
              <w:rPr>
                <w:bCs/>
              </w:rPr>
              <w:t>BUN 05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67FD0DF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>Bunkers report</w:t>
            </w:r>
          </w:p>
        </w:tc>
      </w:tr>
    </w:tbl>
    <w:p w14:paraId="43FEF440" w14:textId="77777777" w:rsidR="005A23C2" w:rsidRDefault="005A23C2"/>
    <w:tbl>
      <w:tblPr>
        <w:tblStyle w:val="SSMS3"/>
        <w:tblW w:w="5000" w:type="pct"/>
        <w:tblInd w:w="30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16"/>
        <w:gridCol w:w="8113"/>
      </w:tblGrid>
      <w:tr w:rsidR="00CB5ED1" w14:paraId="4C52A75C" w14:textId="77777777" w:rsidTr="0063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8395A5C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ERM 01</w:t>
            </w:r>
          </w:p>
        </w:tc>
        <w:tc>
          <w:tcPr>
            <w:tcW w:w="8242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B4C61D9" w14:textId="6B6ED460" w:rsidR="00CB5ED1" w:rsidRDefault="008030D2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0D2">
              <w:rPr>
                <w:bCs/>
              </w:rPr>
              <w:t xml:space="preserve">ER </w:t>
            </w:r>
            <w:r w:rsidR="00CB42F0" w:rsidRPr="008030D2">
              <w:rPr>
                <w:bCs/>
              </w:rPr>
              <w:t>Pre-Arrival</w:t>
            </w:r>
            <w:r w:rsidRPr="008030D2">
              <w:rPr>
                <w:bCs/>
              </w:rPr>
              <w:t xml:space="preserve"> Checklist</w:t>
            </w:r>
          </w:p>
        </w:tc>
      </w:tr>
      <w:tr w:rsidR="00CB5ED1" w14:paraId="3EAD8597" w14:textId="77777777" w:rsidTr="00630971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9EB52FC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ERM 02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3DB49DC" w14:textId="58329601" w:rsidR="00CB5ED1" w:rsidRDefault="00CB42F0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2F0">
              <w:rPr>
                <w:bCs/>
              </w:rPr>
              <w:t>ER Pre-Departure Checklist</w:t>
            </w:r>
          </w:p>
        </w:tc>
      </w:tr>
      <w:tr w:rsidR="00CB5ED1" w14:paraId="2F611424" w14:textId="77777777" w:rsidTr="00630971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1EAD7AF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ERM 05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96128A5" w14:textId="30C8B988" w:rsidR="00CB5ED1" w:rsidRDefault="00CB42F0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42F0">
              <w:rPr>
                <w:bCs/>
              </w:rPr>
              <w:t>Change over Procedure for UMS Operation</w:t>
            </w:r>
          </w:p>
        </w:tc>
      </w:tr>
      <w:tr w:rsidR="00CB5ED1" w14:paraId="163711D4" w14:textId="77777777" w:rsidTr="00630971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3A4E6685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ERM 06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CBFD40E" w14:textId="03E6B1ED" w:rsidR="00CB5ED1" w:rsidRDefault="005152F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2F1">
              <w:rPr>
                <w:bCs/>
              </w:rPr>
              <w:t>Daily Log for ICCP, MGPS &amp; Shaft Earthing Device</w:t>
            </w:r>
          </w:p>
        </w:tc>
      </w:tr>
      <w:tr w:rsidR="00CB5ED1" w14:paraId="541182CD" w14:textId="77777777" w:rsidTr="00630971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9B3A57D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ERM 08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BE0A472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Engine log abstract</w:t>
            </w:r>
          </w:p>
        </w:tc>
      </w:tr>
    </w:tbl>
    <w:p w14:paraId="26ED0235" w14:textId="77777777" w:rsidR="005A23C2" w:rsidRDefault="005A23C2"/>
    <w:tbl>
      <w:tblPr>
        <w:tblStyle w:val="SSMS3"/>
        <w:tblW w:w="5000" w:type="pct"/>
        <w:tblInd w:w="30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15"/>
        <w:gridCol w:w="8114"/>
      </w:tblGrid>
      <w:tr w:rsidR="00CB5ED1" w14:paraId="4FD8B2A7" w14:textId="77777777" w:rsidTr="00F26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3ED3E710" w14:textId="77777777" w:rsidR="00CB5ED1" w:rsidRPr="00D74707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HSE 03</w:t>
            </w:r>
          </w:p>
        </w:tc>
        <w:tc>
          <w:tcPr>
            <w:tcW w:w="8242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2541C90" w14:textId="014E28AE" w:rsidR="00CB5ED1" w:rsidRDefault="00A32390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390">
              <w:rPr>
                <w:bCs/>
              </w:rPr>
              <w:t>Safety Area Inspection</w:t>
            </w:r>
          </w:p>
        </w:tc>
      </w:tr>
      <w:tr w:rsidR="00CB5ED1" w14:paraId="367628AB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74A918D" w14:textId="77777777" w:rsidR="00CB5ED1" w:rsidRPr="00D74707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HSE 26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2BEA2BF" w14:textId="3F38367A" w:rsidR="00CB5ED1" w:rsidRDefault="000522CC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2CC">
              <w:rPr>
                <w:bCs/>
              </w:rPr>
              <w:t>Lifting Appliances Checklist</w:t>
            </w:r>
          </w:p>
        </w:tc>
      </w:tr>
      <w:tr w:rsidR="00CB5ED1" w14:paraId="56FE38A3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E02F332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HSE 28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238C585" w14:textId="63DF55B1" w:rsidR="00CB5ED1" w:rsidRDefault="000522CC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22CC">
              <w:rPr>
                <w:bCs/>
              </w:rPr>
              <w:t>Portable &amp; Fixed Gas Equipment Calibration Record</w:t>
            </w:r>
          </w:p>
        </w:tc>
      </w:tr>
    </w:tbl>
    <w:p w14:paraId="1297A00B" w14:textId="77777777" w:rsidR="005A23C2" w:rsidRDefault="005A23C2"/>
    <w:tbl>
      <w:tblPr>
        <w:tblStyle w:val="SSMS3"/>
        <w:tblW w:w="5000" w:type="pct"/>
        <w:tblInd w:w="30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1"/>
        <w:gridCol w:w="8108"/>
      </w:tblGrid>
      <w:tr w:rsidR="00CB5ED1" w14:paraId="06D6B9D5" w14:textId="77777777" w:rsidTr="00F26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4" w:type="dxa"/>
            <w:shd w:val="clear" w:color="auto" w:fill="E1EBF6"/>
            <w:vAlign w:val="top"/>
          </w:tcPr>
          <w:p w14:paraId="71CF9D55" w14:textId="77777777" w:rsidR="00CB5ED1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01</w:t>
            </w:r>
          </w:p>
        </w:tc>
        <w:tc>
          <w:tcPr>
            <w:tcW w:w="8242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vAlign w:val="top"/>
          </w:tcPr>
          <w:p w14:paraId="44D3A7BC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>Certificates status list</w:t>
            </w:r>
          </w:p>
        </w:tc>
      </w:tr>
      <w:tr w:rsidR="00CB5ED1" w14:paraId="552F60E1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6A3CE62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02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53173AD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>Statutory surveys on board preparation guidelines</w:t>
            </w:r>
          </w:p>
        </w:tc>
      </w:tr>
      <w:tr w:rsidR="00CB5ED1" w14:paraId="7A9926C8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5A477F3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lastRenderedPageBreak/>
              <w:t>PMS 03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19A6171" w14:textId="427A591E" w:rsidR="00CB5ED1" w:rsidRDefault="00DE5636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E5636">
              <w:rPr>
                <w:bCs/>
              </w:rPr>
              <w:t>Hull &amp; Deck Maintenance Schedule, Record Report</w:t>
            </w:r>
          </w:p>
        </w:tc>
      </w:tr>
      <w:tr w:rsidR="00CB5ED1" w14:paraId="7A90E1EF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071B4B9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04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52F16F8" w14:textId="62B12A57" w:rsidR="00CB5ED1" w:rsidRDefault="00BD578E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8E">
              <w:rPr>
                <w:bCs/>
              </w:rPr>
              <w:t>Work Schedule &amp; Job Order record log - Deck</w:t>
            </w:r>
          </w:p>
        </w:tc>
      </w:tr>
      <w:tr w:rsidR="00CB5ED1" w14:paraId="503B168F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33896B8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06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CFAE54A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 xml:space="preserve">Engine </w:t>
            </w:r>
            <w:r>
              <w:rPr>
                <w:bCs/>
              </w:rPr>
              <w:t>Job log</w:t>
            </w:r>
          </w:p>
        </w:tc>
      </w:tr>
      <w:tr w:rsidR="00CB5ED1" w14:paraId="25BDBE01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5DD3B27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08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332FA6C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>Megger test report</w:t>
            </w:r>
          </w:p>
        </w:tc>
      </w:tr>
      <w:tr w:rsidR="00CB5ED1" w14:paraId="5B08CC5F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B2EEBC0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09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2171837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Defect report</w:t>
            </w:r>
          </w:p>
        </w:tc>
      </w:tr>
      <w:tr w:rsidR="00CB5ED1" w14:paraId="0A14F174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B9542E8" w14:textId="77777777" w:rsidR="00CB5ED1" w:rsidRPr="00D74707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10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834BBCA" w14:textId="4062826B" w:rsidR="00CB5ED1" w:rsidRDefault="000A1903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903">
              <w:rPr>
                <w:bCs/>
              </w:rPr>
              <w:t>Biannual Main &amp; Critical Spares Inventory List</w:t>
            </w:r>
          </w:p>
        </w:tc>
      </w:tr>
      <w:tr w:rsidR="00CB5ED1" w14:paraId="6E35BCD9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07FA40A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11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BC4F69E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Biannual main spares inventory</w:t>
            </w:r>
          </w:p>
        </w:tc>
      </w:tr>
      <w:tr w:rsidR="00CB5ED1" w14:paraId="73EF605E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E9ACC8A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12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33A59FC7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>Monthly running hours report</w:t>
            </w:r>
          </w:p>
        </w:tc>
      </w:tr>
      <w:tr w:rsidR="00CB5ED1" w14:paraId="4FFC1F30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150F680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13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A0D6C2F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Tail shaft &amp; stern tube monitoring report</w:t>
            </w:r>
          </w:p>
        </w:tc>
      </w:tr>
      <w:tr w:rsidR="00CB5ED1" w14:paraId="2CD37B82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64565A8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14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F59A31D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 xml:space="preserve">Overhauling report </w:t>
            </w:r>
          </w:p>
        </w:tc>
      </w:tr>
      <w:tr w:rsidR="00CB5ED1" w14:paraId="472B856F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835FA53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15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9D122A9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Monthly aux. Engines performance report</w:t>
            </w:r>
          </w:p>
        </w:tc>
      </w:tr>
      <w:tr w:rsidR="00CB5ED1" w14:paraId="32FA3AFB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BAADD92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16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503199C" w14:textId="7089FDFD" w:rsidR="00CB5ED1" w:rsidRDefault="00EC68BE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 xml:space="preserve">Aux Engine </w:t>
            </w:r>
            <w:r w:rsidR="00CB5ED1" w:rsidRPr="00D74707">
              <w:rPr>
                <w:bCs/>
              </w:rPr>
              <w:t>Crankshaft deflection report</w:t>
            </w:r>
          </w:p>
        </w:tc>
      </w:tr>
      <w:tr w:rsidR="00CB5ED1" w14:paraId="087A499B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4B589B2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17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3705BB1" w14:textId="122899B9" w:rsidR="00CB5ED1" w:rsidRDefault="00456AFA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6AFA">
              <w:rPr>
                <w:bCs/>
              </w:rPr>
              <w:t>Diesel Generator Overhauling Report</w:t>
            </w:r>
          </w:p>
        </w:tc>
      </w:tr>
      <w:tr w:rsidR="00CB5ED1" w14:paraId="7DB891B7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6666A8B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18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321228EB" w14:textId="4797044B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 xml:space="preserve">Monthly </w:t>
            </w:r>
            <w:r w:rsidR="00F934DE" w:rsidRPr="00D74707">
              <w:rPr>
                <w:bCs/>
              </w:rPr>
              <w:t xml:space="preserve">Main Engine Performance </w:t>
            </w:r>
            <w:r w:rsidRPr="00D74707">
              <w:rPr>
                <w:bCs/>
              </w:rPr>
              <w:t>report</w:t>
            </w:r>
          </w:p>
        </w:tc>
      </w:tr>
      <w:tr w:rsidR="00CB5ED1" w14:paraId="0832D520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CBB0B39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19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EAA595C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M/</w:t>
            </w:r>
            <w:r>
              <w:rPr>
                <w:bCs/>
              </w:rPr>
              <w:t>E</w:t>
            </w:r>
            <w:r w:rsidRPr="00D74707">
              <w:rPr>
                <w:bCs/>
              </w:rPr>
              <w:t xml:space="preserve"> cylinder inspection report</w:t>
            </w:r>
          </w:p>
        </w:tc>
      </w:tr>
      <w:tr w:rsidR="00CB5ED1" w14:paraId="098A7DD1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126D0AB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rFonts w:asciiTheme="minorHAnsi" w:hAnsiTheme="minorHAnsi" w:cstheme="minorHAnsi"/>
                <w:bCs/>
              </w:rPr>
              <w:t>PMS 20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91FF1C2" w14:textId="0ECF38C5" w:rsidR="00CB5ED1" w:rsidRDefault="009D4B50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B50">
              <w:rPr>
                <w:bCs/>
              </w:rPr>
              <w:t>Main Engine Bearings Inspection Report</w:t>
            </w:r>
          </w:p>
        </w:tc>
      </w:tr>
      <w:tr w:rsidR="00CB5ED1" w14:paraId="444EAE59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1096257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21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00E6BEA" w14:textId="6A6CB229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 xml:space="preserve">Main </w:t>
            </w:r>
            <w:r w:rsidR="008F3B22" w:rsidRPr="00D74707">
              <w:rPr>
                <w:bCs/>
              </w:rPr>
              <w:t>Engine Inspection Through Scavenge Ports</w:t>
            </w:r>
          </w:p>
        </w:tc>
      </w:tr>
      <w:tr w:rsidR="00CB5ED1" w14:paraId="0AE7E2E4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9836AF8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22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1AB7D04" w14:textId="3F5711B3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 xml:space="preserve">Main </w:t>
            </w:r>
            <w:r w:rsidR="00FF0BD7" w:rsidRPr="00D74707">
              <w:rPr>
                <w:bCs/>
              </w:rPr>
              <w:t>Engine Exhaust Valve Condition Report</w:t>
            </w:r>
          </w:p>
        </w:tc>
      </w:tr>
      <w:tr w:rsidR="00CB5ED1" w14:paraId="68DBB2FB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7CF7EF89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PMS 23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EAD4923" w14:textId="6EA25BE0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 xml:space="preserve">Main </w:t>
            </w:r>
            <w:r w:rsidR="00FF0BD7" w:rsidRPr="00D74707">
              <w:rPr>
                <w:bCs/>
              </w:rPr>
              <w:t>Engine Crank Shaft Deflection Report</w:t>
            </w:r>
          </w:p>
        </w:tc>
      </w:tr>
      <w:tr w:rsidR="00CB5ED1" w14:paraId="28D9D95E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F6E3D45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24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3316418" w14:textId="0F0493FB" w:rsidR="00CB5ED1" w:rsidRDefault="00717E4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E41">
              <w:rPr>
                <w:bCs/>
              </w:rPr>
              <w:t>Main Engine Holding Down Bolts &amp; Tie Rods Checklist</w:t>
            </w:r>
          </w:p>
        </w:tc>
      </w:tr>
      <w:tr w:rsidR="00CB5ED1" w14:paraId="5D3D7749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874AD29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25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3F23D8B5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Details of main engine indicator cards</w:t>
            </w:r>
          </w:p>
        </w:tc>
      </w:tr>
      <w:tr w:rsidR="00CB5ED1" w14:paraId="640F02FA" w14:textId="77777777" w:rsidTr="00F26D3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A161C11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26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5D3F64E8" w14:textId="103981A1" w:rsidR="00CB5ED1" w:rsidRDefault="00FF0BD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 xml:space="preserve">Maintenance Plan </w:t>
            </w:r>
            <w:r w:rsidR="00717E41" w:rsidRPr="00D74707">
              <w:rPr>
                <w:bCs/>
              </w:rPr>
              <w:t>for</w:t>
            </w:r>
            <w:r w:rsidRPr="00D74707">
              <w:rPr>
                <w:bCs/>
              </w:rPr>
              <w:t xml:space="preserve"> Engine Department </w:t>
            </w:r>
          </w:p>
        </w:tc>
      </w:tr>
      <w:tr w:rsidR="00CB5ED1" w14:paraId="613FABD4" w14:textId="77777777" w:rsidTr="00F26D3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EF223D6" w14:textId="77777777" w:rsidR="00CB5ED1" w:rsidRDefault="00CB5ED1" w:rsidP="00533788">
            <w:pPr>
              <w:jc w:val="center"/>
              <w:rPr>
                <w:rFonts w:asciiTheme="minorHAnsi" w:hAnsiTheme="minorHAnsi" w:cstheme="minorHAnsi"/>
                <w:bCs/>
                <w:lang w:eastAsia="el-GR"/>
              </w:rPr>
            </w:pPr>
            <w:r>
              <w:rPr>
                <w:bCs/>
              </w:rPr>
              <w:t>PMS 27(A~F)</w:t>
            </w:r>
          </w:p>
        </w:tc>
        <w:tc>
          <w:tcPr>
            <w:tcW w:w="824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1A559B9E" w14:textId="77777777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4707">
              <w:rPr>
                <w:bCs/>
              </w:rPr>
              <w:t>Alarm set points and test method</w:t>
            </w:r>
          </w:p>
        </w:tc>
      </w:tr>
    </w:tbl>
    <w:p w14:paraId="20808E44" w14:textId="77777777" w:rsidR="005A23C2" w:rsidRDefault="005A23C2"/>
    <w:tbl>
      <w:tblPr>
        <w:tblStyle w:val="SSMS3"/>
        <w:tblW w:w="5000" w:type="pct"/>
        <w:tblInd w:w="309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17"/>
        <w:gridCol w:w="8112"/>
      </w:tblGrid>
      <w:tr w:rsidR="00CB5ED1" w14:paraId="4159C007" w14:textId="77777777" w:rsidTr="007B7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7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62AFBD07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VMR 03</w:t>
            </w:r>
          </w:p>
        </w:tc>
        <w:tc>
          <w:tcPr>
            <w:tcW w:w="8112" w:type="dxa"/>
            <w:tcBorders>
              <w:left w:val="single" w:sz="4" w:space="0" w:color="FFFFFF" w:themeColor="background1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0AF3ADA8" w14:textId="59D43943" w:rsidR="00CB5ED1" w:rsidRDefault="009C5203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203">
              <w:rPr>
                <w:bCs/>
              </w:rPr>
              <w:t>Goods Landing Note</w:t>
            </w:r>
          </w:p>
        </w:tc>
      </w:tr>
      <w:tr w:rsidR="00CB5ED1" w14:paraId="52F0ACC7" w14:textId="77777777" w:rsidTr="007B7580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bottom w:val="single" w:sz="4" w:space="0" w:color="BDD6EE" w:themeColor="accent5" w:themeTint="66"/>
            </w:tcBorders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2B2896A6" w14:textId="77777777" w:rsidR="00CB5ED1" w:rsidRPr="002A349F" w:rsidRDefault="00CB5ED1" w:rsidP="00533788">
            <w:pPr>
              <w:jc w:val="center"/>
              <w:rPr>
                <w:bCs/>
              </w:rPr>
            </w:pPr>
            <w:r>
              <w:rPr>
                <w:bCs/>
              </w:rPr>
              <w:t>VMR 07</w:t>
            </w:r>
          </w:p>
        </w:tc>
        <w:tc>
          <w:tcPr>
            <w:tcW w:w="8112" w:type="dxa"/>
            <w:tcBorders>
              <w:top w:val="nil"/>
              <w:left w:val="single" w:sz="4" w:space="0" w:color="FFFFFF" w:themeColor="background1"/>
              <w:bottom w:val="single" w:sz="4" w:space="0" w:color="BDD6EE" w:themeColor="accent5" w:themeTint="66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vAlign w:val="top"/>
          </w:tcPr>
          <w:p w14:paraId="4F282A6E" w14:textId="12E98D2C" w:rsidR="00CB5ED1" w:rsidRDefault="00CB5ED1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07">
              <w:rPr>
                <w:bCs/>
              </w:rPr>
              <w:t xml:space="preserve">Batteries </w:t>
            </w:r>
            <w:r w:rsidR="009C5203" w:rsidRPr="00D74707">
              <w:rPr>
                <w:bCs/>
              </w:rPr>
              <w:t>Inventory Log</w:t>
            </w:r>
          </w:p>
        </w:tc>
      </w:tr>
    </w:tbl>
    <w:p w14:paraId="5F581DA2" w14:textId="076CEDDD" w:rsidR="00311754" w:rsidRPr="00F26D3B" w:rsidRDefault="00F26D3B" w:rsidP="00F26D3B">
      <w:pPr>
        <w:pStyle w:val="7Responsibility"/>
        <w:numPr>
          <w:ilvl w:val="0"/>
          <w:numId w:val="0"/>
        </w:numPr>
        <w:ind w:left="283"/>
      </w:pPr>
      <w:r w:rsidRPr="00F26D3B">
        <w:rPr>
          <w:u w:val="single"/>
          <w:lang w:val="en-GB"/>
        </w:rPr>
        <w:t>Responsibility</w:t>
      </w:r>
      <w:r w:rsidRPr="00F26D3B">
        <w:rPr>
          <w:lang w:val="en-GB"/>
        </w:rPr>
        <w:t xml:space="preserve">: </w:t>
      </w:r>
      <w:r w:rsidR="00311754" w:rsidRPr="00F26D3B">
        <w:t>Superintendent Engineer</w:t>
      </w:r>
    </w:p>
    <w:p w14:paraId="16A9CD9E" w14:textId="791BEC14" w:rsidR="002A349F" w:rsidRDefault="00311754" w:rsidP="00311754">
      <w:pPr>
        <w:pStyle w:val="4ABulletL1"/>
      </w:pPr>
      <w:r>
        <w:t>Review / screen a</w:t>
      </w:r>
      <w:r w:rsidR="002A349F" w:rsidRPr="00074006">
        <w:t xml:space="preserve">bove forms. </w:t>
      </w:r>
    </w:p>
    <w:p w14:paraId="0B41DDB3" w14:textId="789ABB40" w:rsidR="002A349F" w:rsidRPr="00074006" w:rsidRDefault="00311754" w:rsidP="00311754">
      <w:pPr>
        <w:pStyle w:val="4ABulletL1"/>
      </w:pPr>
      <w:r>
        <w:t>Issue p</w:t>
      </w:r>
      <w:r w:rsidR="002A349F" w:rsidRPr="00074006">
        <w:t>roper instructions, where necessary.</w:t>
      </w:r>
    </w:p>
    <w:p w14:paraId="4A1C813D" w14:textId="77777777" w:rsidR="00432B77" w:rsidRDefault="00432B77" w:rsidP="00432B77">
      <w:pPr>
        <w:pStyle w:val="9Subheading"/>
      </w:pPr>
      <w:r>
        <w:t>Monitoring</w:t>
      </w:r>
    </w:p>
    <w:p w14:paraId="4296D60E" w14:textId="2A9E2860" w:rsidR="00432B77" w:rsidRPr="00311754" w:rsidRDefault="00F26D3B" w:rsidP="00F26D3B">
      <w:pPr>
        <w:pStyle w:val="7Responsibility"/>
        <w:numPr>
          <w:ilvl w:val="0"/>
          <w:numId w:val="0"/>
        </w:numPr>
        <w:ind w:left="283"/>
      </w:pPr>
      <w:r w:rsidRPr="00F26D3B">
        <w:rPr>
          <w:u w:val="single"/>
          <w:lang w:val="en-GB"/>
        </w:rPr>
        <w:t>Responsibility</w:t>
      </w:r>
      <w:r w:rsidRPr="00F26D3B">
        <w:rPr>
          <w:lang w:val="en-GB"/>
        </w:rPr>
        <w:t xml:space="preserve">: </w:t>
      </w:r>
      <w:r w:rsidR="00432B77" w:rsidRPr="00311754">
        <w:t xml:space="preserve">Chief Engineer &amp; Chief Officer </w:t>
      </w:r>
    </w:p>
    <w:p w14:paraId="2F9EA935" w14:textId="77777777" w:rsidR="00432B77" w:rsidRPr="00311754" w:rsidRDefault="00432B77" w:rsidP="00B207CD">
      <w:pPr>
        <w:pStyle w:val="4ABulletL1"/>
      </w:pPr>
      <w:r w:rsidRPr="00311754">
        <w:t>Ensure compliance with above.</w:t>
      </w:r>
    </w:p>
    <w:p w14:paraId="03D01482" w14:textId="153D3218" w:rsidR="00E607E8" w:rsidRPr="00F26D3B" w:rsidRDefault="00F26D3B" w:rsidP="00F26D3B">
      <w:pPr>
        <w:pStyle w:val="7Responsibility"/>
        <w:numPr>
          <w:ilvl w:val="0"/>
          <w:numId w:val="0"/>
        </w:numPr>
        <w:ind w:left="283"/>
      </w:pPr>
      <w:r w:rsidRPr="00F26D3B">
        <w:rPr>
          <w:u w:val="single"/>
          <w:lang w:val="en-GB"/>
        </w:rPr>
        <w:t>Responsibility</w:t>
      </w:r>
      <w:r w:rsidRPr="00F26D3B">
        <w:rPr>
          <w:lang w:val="en-GB"/>
        </w:rPr>
        <w:t xml:space="preserve">: </w:t>
      </w:r>
      <w:r w:rsidR="00E607E8" w:rsidRPr="00F26D3B">
        <w:t>Superintendent Engineer</w:t>
      </w:r>
    </w:p>
    <w:p w14:paraId="5A22937E" w14:textId="77777777" w:rsidR="00432B77" w:rsidRPr="00311754" w:rsidRDefault="00432B77" w:rsidP="00B207CD">
      <w:pPr>
        <w:pStyle w:val="4ABulletL1"/>
      </w:pPr>
      <w:r w:rsidRPr="00311754">
        <w:t xml:space="preserve">Ensure that all tasks onboard are completed timely as per the schedule. </w:t>
      </w:r>
    </w:p>
    <w:p w14:paraId="7B8133EB" w14:textId="77777777" w:rsidR="00432B77" w:rsidRPr="00311754" w:rsidRDefault="00432B77" w:rsidP="00B207CD">
      <w:pPr>
        <w:pStyle w:val="4ABulletL1"/>
      </w:pPr>
      <w:r w:rsidRPr="00311754">
        <w:t>In case of any overdue item:</w:t>
      </w:r>
    </w:p>
    <w:p w14:paraId="26B1B4D6" w14:textId="77777777" w:rsidR="00432B77" w:rsidRPr="00311754" w:rsidRDefault="00432B77" w:rsidP="00DA4B67">
      <w:pPr>
        <w:pStyle w:val="5ABulletL2"/>
      </w:pPr>
      <w:r w:rsidRPr="00311754">
        <w:lastRenderedPageBreak/>
        <w:t>Follow up with the vessel,</w:t>
      </w:r>
    </w:p>
    <w:p w14:paraId="0A732FF7" w14:textId="77777777" w:rsidR="00432B77" w:rsidRPr="00311754" w:rsidRDefault="00432B77" w:rsidP="00DA4B67">
      <w:pPr>
        <w:pStyle w:val="5ABulletL2"/>
      </w:pPr>
      <w:r w:rsidRPr="00311754">
        <w:t>Provide any assistance required, until satisfactory close out.</w:t>
      </w:r>
    </w:p>
    <w:p w14:paraId="65C7DADD" w14:textId="7A21820E" w:rsidR="00B71AF9" w:rsidRPr="00F26D3B" w:rsidRDefault="00F26D3B" w:rsidP="00F26D3B">
      <w:pPr>
        <w:pStyle w:val="7Responsibility"/>
        <w:numPr>
          <w:ilvl w:val="0"/>
          <w:numId w:val="0"/>
        </w:numPr>
        <w:ind w:left="283"/>
      </w:pPr>
      <w:r w:rsidRPr="00F26D3B">
        <w:rPr>
          <w:u w:val="single"/>
          <w:lang w:val="en-GB"/>
        </w:rPr>
        <w:t>Responsibility</w:t>
      </w:r>
      <w:r w:rsidRPr="00F26D3B">
        <w:rPr>
          <w:lang w:val="en-GB"/>
        </w:rPr>
        <w:t xml:space="preserve">: </w:t>
      </w:r>
      <w:r w:rsidR="00B71AF9" w:rsidRPr="00F26D3B">
        <w:t xml:space="preserve">Superintendent Engineer </w:t>
      </w:r>
      <w:r w:rsidR="00EC62AB" w:rsidRPr="00F26D3B">
        <w:t xml:space="preserve">(For Engine Related) </w:t>
      </w:r>
      <w:r w:rsidR="00B71AF9" w:rsidRPr="00F26D3B">
        <w:t xml:space="preserve">&amp; </w:t>
      </w:r>
      <w:r w:rsidR="00EC62AB" w:rsidRPr="00F26D3B">
        <w:t>Marine Superintendent (For Deck</w:t>
      </w:r>
      <w:r w:rsidR="00384719" w:rsidRPr="00F26D3B">
        <w:t>/ Navigation</w:t>
      </w:r>
      <w:r w:rsidR="00EC62AB" w:rsidRPr="00F26D3B">
        <w:t xml:space="preserve"> Related)</w:t>
      </w:r>
    </w:p>
    <w:p w14:paraId="2D377C01" w14:textId="640A1E9F" w:rsidR="00432B77" w:rsidRPr="00311754" w:rsidRDefault="00432B77" w:rsidP="00311754">
      <w:pPr>
        <w:pStyle w:val="4ABulletL1"/>
      </w:pPr>
      <w:r w:rsidRPr="00311754">
        <w:t xml:space="preserve">Ensure compliance with the company’s KPI standards </w:t>
      </w:r>
      <w:r w:rsidR="00FE3580" w:rsidRPr="00F26D3B">
        <w:t>(MAL 01)</w:t>
      </w:r>
      <w:r w:rsidR="00FE3580">
        <w:t xml:space="preserve"> </w:t>
      </w:r>
      <w:r w:rsidRPr="00311754">
        <w:t>for tolerable overdue tasks.</w:t>
      </w:r>
    </w:p>
    <w:p w14:paraId="449CFBF2" w14:textId="77777777" w:rsidR="00432B77" w:rsidRPr="00311754" w:rsidRDefault="00432B77" w:rsidP="00311754">
      <w:pPr>
        <w:pStyle w:val="4ABulletL1"/>
      </w:pPr>
      <w:r w:rsidRPr="00311754">
        <w:t>Ensure that all e-PMS tanks onboard are completed properly as per given guidelines.</w:t>
      </w:r>
    </w:p>
    <w:p w14:paraId="557A4273" w14:textId="05FFADB7" w:rsidR="00432B77" w:rsidRPr="00311754" w:rsidRDefault="00432B77" w:rsidP="00311754">
      <w:pPr>
        <w:pStyle w:val="4ABulletL1"/>
      </w:pPr>
      <w:r w:rsidRPr="00311754">
        <w:t>In case of any reported discrepancy</w:t>
      </w:r>
      <w:r w:rsidR="003E5034">
        <w:t xml:space="preserve"> in above KPIs</w:t>
      </w:r>
      <w:r w:rsidRPr="00311754">
        <w:t>:</w:t>
      </w:r>
    </w:p>
    <w:p w14:paraId="4E541B88" w14:textId="77777777" w:rsidR="00432B77" w:rsidRPr="00311754" w:rsidRDefault="00432B77" w:rsidP="00DA4B67">
      <w:pPr>
        <w:pStyle w:val="5ABulletL2"/>
      </w:pPr>
      <w:r w:rsidRPr="00311754">
        <w:t xml:space="preserve">Follow up with the vessel, &amp; </w:t>
      </w:r>
    </w:p>
    <w:p w14:paraId="1FFA3A8C" w14:textId="435F0EAC" w:rsidR="00432B77" w:rsidRPr="00311754" w:rsidRDefault="00432B77" w:rsidP="00DA4B67">
      <w:pPr>
        <w:pStyle w:val="5ABulletL2"/>
      </w:pPr>
      <w:r w:rsidRPr="00311754">
        <w:t xml:space="preserve">Assist for satisfactory closure. </w:t>
      </w:r>
    </w:p>
    <w:p w14:paraId="5DA4C9ED" w14:textId="77777777" w:rsidR="00432B77" w:rsidRPr="00C22669" w:rsidRDefault="00432B77" w:rsidP="00C22669">
      <w:pPr>
        <w:pStyle w:val="HeadingL1"/>
        <w:numPr>
          <w:ilvl w:val="0"/>
          <w:numId w:val="32"/>
        </w:numPr>
      </w:pPr>
      <w:bookmarkStart w:id="31" w:name="_Toc146819456"/>
      <w:bookmarkStart w:id="32" w:name="_Toc164446183"/>
      <w:r w:rsidRPr="00C22669">
        <w:t>RESHEDULING OF PMS MAINTENANCE TASKS</w:t>
      </w:r>
      <w:bookmarkEnd w:id="31"/>
      <w:bookmarkEnd w:id="32"/>
      <w:r w:rsidRPr="00C22669">
        <w:t xml:space="preserve"> </w:t>
      </w:r>
    </w:p>
    <w:p w14:paraId="15E3645D" w14:textId="53EAFB44" w:rsidR="00432B77" w:rsidRPr="00495990" w:rsidRDefault="00432B77" w:rsidP="00DA4B67">
      <w:pPr>
        <w:pStyle w:val="Note"/>
        <w:numPr>
          <w:ilvl w:val="0"/>
          <w:numId w:val="35"/>
        </w:numPr>
        <w:ind w:left="850" w:hanging="425"/>
      </w:pPr>
      <w:r w:rsidRPr="00495990">
        <w:t xml:space="preserve">For resheduling of </w:t>
      </w:r>
      <w:r w:rsidRPr="00495990">
        <w:rPr>
          <w:u w:val="single"/>
        </w:rPr>
        <w:t>critical equipment</w:t>
      </w:r>
      <w:r w:rsidRPr="00495990">
        <w:t xml:space="preserve"> tasks refer to </w:t>
      </w:r>
      <w:hyperlink r:id="rId8" w:history="1">
        <w:r w:rsidRPr="007B1213">
          <w:rPr>
            <w:rStyle w:val="Hyperlink"/>
            <w:i/>
            <w:iCs/>
          </w:rPr>
          <w:t>Doc 4.1.</w:t>
        </w:r>
        <w:r w:rsidR="005D121F" w:rsidRPr="007B1213">
          <w:rPr>
            <w:rStyle w:val="Hyperlink"/>
            <w:i/>
            <w:iCs/>
          </w:rPr>
          <w:t>5</w:t>
        </w:r>
        <w:r w:rsidRPr="007B1213">
          <w:rPr>
            <w:rStyle w:val="Hyperlink"/>
            <w:i/>
            <w:iCs/>
          </w:rPr>
          <w:t xml:space="preserve"> Management of Critical Equipment</w:t>
        </w:r>
      </w:hyperlink>
    </w:p>
    <w:p w14:paraId="4F8E0067" w14:textId="0F2BD53A" w:rsidR="00432B77" w:rsidRPr="00495990" w:rsidRDefault="00B6173D" w:rsidP="00B6173D">
      <w:pPr>
        <w:pStyle w:val="7Responsibility"/>
        <w:numPr>
          <w:ilvl w:val="0"/>
          <w:numId w:val="0"/>
        </w:numPr>
        <w:spacing w:line="276" w:lineRule="auto"/>
        <w:ind w:left="283"/>
        <w:jc w:val="left"/>
      </w:pPr>
      <w:r w:rsidRPr="00B6173D">
        <w:rPr>
          <w:u w:val="single"/>
          <w:lang w:val="en-GB"/>
        </w:rPr>
        <w:t>Responsibility</w:t>
      </w:r>
      <w:r w:rsidRPr="00B6173D">
        <w:rPr>
          <w:lang w:val="en-GB"/>
        </w:rPr>
        <w:t xml:space="preserve">: </w:t>
      </w:r>
      <w:r w:rsidR="00432B77" w:rsidRPr="00495990">
        <w:t>Chief Engineer</w:t>
      </w:r>
    </w:p>
    <w:p w14:paraId="15B2473D" w14:textId="77777777" w:rsidR="00432B77" w:rsidRPr="00495990" w:rsidRDefault="00432B77" w:rsidP="00651A17">
      <w:pPr>
        <w:pStyle w:val="4ABulletL1"/>
      </w:pPr>
      <w:r w:rsidRPr="00495990">
        <w:t>Prepare a list of forthcoming PMS jobs anticipated to remain outstanding.</w:t>
      </w:r>
    </w:p>
    <w:p w14:paraId="73639E23" w14:textId="77777777" w:rsidR="00432B77" w:rsidRPr="00495990" w:rsidRDefault="00432B77" w:rsidP="00651A17">
      <w:pPr>
        <w:pStyle w:val="4ABulletL1"/>
      </w:pPr>
      <w:r w:rsidRPr="00495990">
        <w:t>Submit timely to the technical superintendent along with:</w:t>
      </w:r>
    </w:p>
    <w:p w14:paraId="4FB6A0A5" w14:textId="77777777" w:rsidR="00432B77" w:rsidRPr="00495990" w:rsidRDefault="00432B77" w:rsidP="00DA4B67">
      <w:pPr>
        <w:pStyle w:val="5ABulletL2"/>
      </w:pPr>
      <w:r w:rsidRPr="00495990">
        <w:t>Valid reasons for the same.</w:t>
      </w:r>
    </w:p>
    <w:p w14:paraId="2C3DC491" w14:textId="77777777" w:rsidR="00432B77" w:rsidRPr="00495990" w:rsidRDefault="00432B77" w:rsidP="00DA4B67">
      <w:pPr>
        <w:pStyle w:val="5ABulletL2"/>
      </w:pPr>
      <w:r w:rsidRPr="00495990">
        <w:t>Risk Assessment.</w:t>
      </w:r>
    </w:p>
    <w:p w14:paraId="58AAB45C" w14:textId="77777777" w:rsidR="00432B77" w:rsidRPr="00495990" w:rsidRDefault="00432B77" w:rsidP="00651A17">
      <w:pPr>
        <w:pStyle w:val="4ABulletL1"/>
      </w:pPr>
      <w:r w:rsidRPr="00495990">
        <w:t>Request for justified postponement or for further resources.</w:t>
      </w:r>
    </w:p>
    <w:p w14:paraId="27D6046A" w14:textId="77777777" w:rsidR="00432B77" w:rsidRPr="00495990" w:rsidRDefault="00432B77" w:rsidP="00DA4B67">
      <w:pPr>
        <w:pStyle w:val="Note"/>
        <w:numPr>
          <w:ilvl w:val="0"/>
          <w:numId w:val="35"/>
        </w:numPr>
        <w:ind w:left="850" w:hanging="425"/>
      </w:pPr>
      <w:r w:rsidRPr="00495990">
        <w:t xml:space="preserve">Rescheduling of PMS job may be required in only </w:t>
      </w:r>
      <w:r w:rsidRPr="00495990">
        <w:rPr>
          <w:u w:val="single"/>
        </w:rPr>
        <w:t>extreme circumstances</w:t>
      </w:r>
      <w:r w:rsidRPr="00495990">
        <w:t xml:space="preserve"> due to unavoidable conditions such as: </w:t>
      </w:r>
    </w:p>
    <w:p w14:paraId="58742BED" w14:textId="77777777" w:rsidR="00432B77" w:rsidRPr="00495990" w:rsidRDefault="00432B77" w:rsidP="00B6173D">
      <w:pPr>
        <w:pStyle w:val="Note"/>
        <w:numPr>
          <w:ilvl w:val="0"/>
          <w:numId w:val="0"/>
        </w:numPr>
        <w:ind w:left="850" w:hanging="425"/>
      </w:pPr>
      <w:r w:rsidRPr="00495990">
        <w:t xml:space="preserve">    • The length of voyage. </w:t>
      </w:r>
    </w:p>
    <w:p w14:paraId="7BC5FFA1" w14:textId="77777777" w:rsidR="00432B77" w:rsidRPr="00495990" w:rsidRDefault="00432B77" w:rsidP="00432B77">
      <w:pPr>
        <w:pStyle w:val="Note"/>
        <w:numPr>
          <w:ilvl w:val="0"/>
          <w:numId w:val="0"/>
        </w:numPr>
        <w:ind w:left="850" w:hanging="425"/>
      </w:pPr>
      <w:r w:rsidRPr="00495990">
        <w:t xml:space="preserve">    • Duration of port stay.</w:t>
      </w:r>
    </w:p>
    <w:p w14:paraId="75ECD033" w14:textId="77777777" w:rsidR="00432B77" w:rsidRPr="00495990" w:rsidRDefault="00432B77" w:rsidP="00432B77">
      <w:pPr>
        <w:pStyle w:val="Note"/>
        <w:numPr>
          <w:ilvl w:val="0"/>
          <w:numId w:val="0"/>
        </w:numPr>
        <w:ind w:left="850" w:hanging="425"/>
      </w:pPr>
      <w:r w:rsidRPr="00495990">
        <w:t xml:space="preserve">    • Non-availability of spares. </w:t>
      </w:r>
    </w:p>
    <w:p w14:paraId="18FC3987" w14:textId="77777777" w:rsidR="00432B77" w:rsidRPr="00570B01" w:rsidRDefault="00432B77" w:rsidP="00432B77">
      <w:pPr>
        <w:pStyle w:val="Note"/>
        <w:numPr>
          <w:ilvl w:val="0"/>
          <w:numId w:val="0"/>
        </w:numPr>
        <w:ind w:left="850" w:hanging="425"/>
      </w:pPr>
      <w:r w:rsidRPr="00495990">
        <w:t xml:space="preserve">    </w:t>
      </w:r>
      <w:r w:rsidRPr="00570B01">
        <w:t>• Non-availability of any resources</w:t>
      </w:r>
    </w:p>
    <w:p w14:paraId="447A6A72" w14:textId="53198E1D" w:rsidR="000B4042" w:rsidRPr="000478B4" w:rsidRDefault="000478B4" w:rsidP="000478B4">
      <w:pPr>
        <w:pStyle w:val="7Responsibility"/>
        <w:numPr>
          <w:ilvl w:val="0"/>
          <w:numId w:val="0"/>
        </w:numPr>
        <w:ind w:left="283"/>
      </w:pPr>
      <w:r w:rsidRPr="000478B4">
        <w:rPr>
          <w:u w:val="single"/>
          <w:lang w:val="en-GB"/>
        </w:rPr>
        <w:t>Responsibility</w:t>
      </w:r>
      <w:r w:rsidRPr="000478B4">
        <w:rPr>
          <w:lang w:val="en-GB"/>
        </w:rPr>
        <w:t xml:space="preserve">: </w:t>
      </w:r>
      <w:r w:rsidR="000B4042" w:rsidRPr="000478B4">
        <w:t>Technical Superintendent</w:t>
      </w:r>
    </w:p>
    <w:p w14:paraId="16119E34" w14:textId="09BEF266" w:rsidR="00CC0F35" w:rsidRPr="000478B4" w:rsidRDefault="00CC0F35" w:rsidP="00CC0F35">
      <w:pPr>
        <w:pStyle w:val="4ABulletL1"/>
      </w:pPr>
      <w:r w:rsidRPr="000478B4">
        <w:t>Review the justification &amp; if in agreement, submit to Technical Manager and/or the DPA for approval.</w:t>
      </w:r>
    </w:p>
    <w:p w14:paraId="2B4C76D8" w14:textId="18D80E56" w:rsidR="0097770E" w:rsidRPr="00570B01" w:rsidRDefault="000478B4" w:rsidP="000478B4">
      <w:pPr>
        <w:pStyle w:val="7Responsibility"/>
        <w:numPr>
          <w:ilvl w:val="0"/>
          <w:numId w:val="0"/>
        </w:numPr>
        <w:ind w:left="283"/>
      </w:pPr>
      <w:r w:rsidRPr="000478B4">
        <w:rPr>
          <w:u w:val="single"/>
          <w:lang w:val="en-GB"/>
        </w:rPr>
        <w:t>Responsibility</w:t>
      </w:r>
      <w:r w:rsidRPr="000478B4">
        <w:rPr>
          <w:lang w:val="en-GB"/>
        </w:rPr>
        <w:t xml:space="preserve">: </w:t>
      </w:r>
      <w:r w:rsidR="0097770E" w:rsidRPr="00570B01">
        <w:t>Technical Manager and</w:t>
      </w:r>
      <w:r w:rsidR="008F5517" w:rsidRPr="00570B01">
        <w:t>/or</w:t>
      </w:r>
      <w:r w:rsidR="0097770E" w:rsidRPr="00570B01">
        <w:t xml:space="preserve"> the DPA</w:t>
      </w:r>
    </w:p>
    <w:p w14:paraId="1F37B368" w14:textId="61452CA1" w:rsidR="00432B77" w:rsidRPr="00570B01" w:rsidRDefault="00432B77" w:rsidP="00570B01">
      <w:pPr>
        <w:pStyle w:val="4ABulletL1"/>
      </w:pPr>
      <w:r w:rsidRPr="00570B01">
        <w:t>Review the justification provided &amp; risk assessment.</w:t>
      </w:r>
    </w:p>
    <w:p w14:paraId="36EA5B92" w14:textId="77777777" w:rsidR="00432B77" w:rsidRPr="00570B01" w:rsidRDefault="00432B77" w:rsidP="00570B01">
      <w:pPr>
        <w:pStyle w:val="4ABulletL1"/>
      </w:pPr>
      <w:r w:rsidRPr="00570B01">
        <w:t>Provide approval for an occasional postponement, if:</w:t>
      </w:r>
    </w:p>
    <w:p w14:paraId="57C7D21E" w14:textId="77777777" w:rsidR="00432B77" w:rsidRPr="00570B01" w:rsidRDefault="00432B77" w:rsidP="00DA4B67">
      <w:pPr>
        <w:pStyle w:val="5ABulletL2"/>
      </w:pPr>
      <w:r w:rsidRPr="00570B01">
        <w:t>Risk is acceptable, &amp;</w:t>
      </w:r>
    </w:p>
    <w:p w14:paraId="7E6DB19E" w14:textId="5648A898" w:rsidR="001F2213" w:rsidRPr="00570B01" w:rsidRDefault="00432B77" w:rsidP="00DA4B67">
      <w:pPr>
        <w:pStyle w:val="5ABulletL2"/>
      </w:pPr>
      <w:r w:rsidRPr="00570B01">
        <w:t>Satisfied with the additional control measures</w:t>
      </w:r>
      <w:r w:rsidR="001F2213" w:rsidRPr="00570B01">
        <w:t xml:space="preserve"> covering</w:t>
      </w:r>
      <w:r w:rsidR="00BC74AB">
        <w:t>:</w:t>
      </w:r>
    </w:p>
    <w:p w14:paraId="03F573E9" w14:textId="4E9F6225" w:rsidR="006C73CE" w:rsidRPr="00570B01" w:rsidRDefault="00570B01" w:rsidP="00570B01">
      <w:pPr>
        <w:pStyle w:val="6ABulletL3"/>
      </w:pPr>
      <w:r w:rsidRPr="00570B01">
        <w:t>Manufacturers recommendations,</w:t>
      </w:r>
    </w:p>
    <w:p w14:paraId="0395A745" w14:textId="32A68348" w:rsidR="006C73CE" w:rsidRPr="00570B01" w:rsidRDefault="00570B01" w:rsidP="00570B01">
      <w:pPr>
        <w:pStyle w:val="6ABulletL3"/>
      </w:pPr>
      <w:r w:rsidRPr="00570B01">
        <w:t xml:space="preserve">Redundancy systems, </w:t>
      </w:r>
    </w:p>
    <w:p w14:paraId="76B589E4" w14:textId="660D3332" w:rsidR="001F2213" w:rsidRPr="00570B01" w:rsidRDefault="00570B01" w:rsidP="00570B01">
      <w:pPr>
        <w:pStyle w:val="6ABulletL3"/>
      </w:pPr>
      <w:r w:rsidRPr="00570B01">
        <w:t>Criticality of the equipment</w:t>
      </w:r>
      <w:r w:rsidR="00EA3F47" w:rsidRPr="00570B01">
        <w:t xml:space="preserve"> </w:t>
      </w:r>
    </w:p>
    <w:p w14:paraId="7178B73F" w14:textId="62FAD5BB" w:rsidR="001F2213" w:rsidRPr="00570B01" w:rsidRDefault="00570B01" w:rsidP="00570B01">
      <w:pPr>
        <w:pStyle w:val="6ABulletL3"/>
      </w:pPr>
      <w:r w:rsidRPr="00570B01">
        <w:t xml:space="preserve">Previous experience with the system / equipment, </w:t>
      </w:r>
    </w:p>
    <w:p w14:paraId="60239F49" w14:textId="5EAB36EE" w:rsidR="00EA3F47" w:rsidRPr="00570B01" w:rsidRDefault="00570B01" w:rsidP="00570B01">
      <w:pPr>
        <w:pStyle w:val="6ABulletL3"/>
      </w:pPr>
      <w:r w:rsidRPr="00570B01">
        <w:t xml:space="preserve">Setting new clear time frames for completion. </w:t>
      </w:r>
    </w:p>
    <w:p w14:paraId="27DDAB82" w14:textId="77777777" w:rsidR="00432B77" w:rsidRPr="00570B01" w:rsidRDefault="00432B77" w:rsidP="00B207CD">
      <w:pPr>
        <w:pStyle w:val="4ABulletL1"/>
      </w:pPr>
      <w:r w:rsidRPr="00570B01">
        <w:t>Assign a specific Time frame for completion.</w:t>
      </w:r>
    </w:p>
    <w:p w14:paraId="7E096B4C" w14:textId="77777777" w:rsidR="00432B77" w:rsidRPr="00570B01" w:rsidRDefault="00432B77" w:rsidP="00DA4B67">
      <w:pPr>
        <w:pStyle w:val="Note"/>
        <w:numPr>
          <w:ilvl w:val="0"/>
          <w:numId w:val="35"/>
        </w:numPr>
        <w:ind w:left="850" w:hanging="425"/>
      </w:pPr>
      <w:r w:rsidRPr="00570B01">
        <w:t xml:space="preserve">Maximum Rescheduling Period can be, the </w:t>
      </w:r>
      <w:r w:rsidRPr="00570B01">
        <w:rPr>
          <w:u w:val="single"/>
        </w:rPr>
        <w:t>lesser of</w:t>
      </w:r>
      <w:r w:rsidRPr="00570B01">
        <w:t>:</w:t>
      </w:r>
    </w:p>
    <w:p w14:paraId="4A6630FA" w14:textId="77777777" w:rsidR="00432B77" w:rsidRPr="00570B01" w:rsidRDefault="00432B77" w:rsidP="005D37D0">
      <w:pPr>
        <w:pStyle w:val="Note"/>
        <w:numPr>
          <w:ilvl w:val="0"/>
          <w:numId w:val="0"/>
        </w:numPr>
        <w:ind w:left="850" w:hanging="425"/>
      </w:pPr>
      <w:r w:rsidRPr="00570B01">
        <w:t xml:space="preserve">    • 20% of Scheduled Frequency/ Running Hours, or </w:t>
      </w:r>
    </w:p>
    <w:p w14:paraId="4D71D617" w14:textId="77777777" w:rsidR="00432B77" w:rsidRPr="00570B01" w:rsidRDefault="00432B77" w:rsidP="005D37D0">
      <w:pPr>
        <w:pStyle w:val="Note"/>
        <w:numPr>
          <w:ilvl w:val="0"/>
          <w:numId w:val="0"/>
        </w:numPr>
        <w:ind w:left="850" w:hanging="425"/>
      </w:pPr>
      <w:r w:rsidRPr="00570B01">
        <w:t xml:space="preserve">    • 3 months.</w:t>
      </w:r>
    </w:p>
    <w:p w14:paraId="232F0015" w14:textId="77777777" w:rsidR="00432B77" w:rsidRPr="00570B01" w:rsidRDefault="00432B77" w:rsidP="00DA4B67">
      <w:pPr>
        <w:pStyle w:val="Note"/>
        <w:numPr>
          <w:ilvl w:val="0"/>
          <w:numId w:val="35"/>
        </w:numPr>
        <w:ind w:left="850" w:hanging="425"/>
      </w:pPr>
      <w:r w:rsidRPr="00570B01">
        <w:t xml:space="preserve">Technical Superintendent can postpone the Task </w:t>
      </w:r>
      <w:r w:rsidRPr="00570B01">
        <w:rPr>
          <w:u w:val="single"/>
        </w:rPr>
        <w:t>only once</w:t>
      </w:r>
      <w:r w:rsidRPr="00570B01">
        <w:t>.</w:t>
      </w:r>
    </w:p>
    <w:p w14:paraId="5D22E34B" w14:textId="77777777" w:rsidR="00432B77" w:rsidRPr="00570B01" w:rsidRDefault="00432B77" w:rsidP="005D37D0">
      <w:pPr>
        <w:pStyle w:val="Note"/>
        <w:numPr>
          <w:ilvl w:val="0"/>
          <w:numId w:val="0"/>
        </w:numPr>
        <w:ind w:left="850" w:hanging="425"/>
      </w:pPr>
      <w:r w:rsidRPr="00570B01">
        <w:t xml:space="preserve">    Any subsequent postponement must be approved by the Technical Manager. </w:t>
      </w:r>
    </w:p>
    <w:p w14:paraId="31B1C304" w14:textId="023E5541" w:rsidR="00A819BB" w:rsidRPr="00570B01" w:rsidRDefault="00C94219" w:rsidP="00C94219">
      <w:pPr>
        <w:pStyle w:val="4ABulletL1"/>
      </w:pPr>
      <w:r w:rsidRPr="00570B01">
        <w:t xml:space="preserve">Upon decision, </w:t>
      </w:r>
      <w:r w:rsidR="00A819BB" w:rsidRPr="00570B01">
        <w:t>clearly state</w:t>
      </w:r>
      <w:r w:rsidR="00385C63">
        <w:t>:</w:t>
      </w:r>
    </w:p>
    <w:p w14:paraId="2FB203EE" w14:textId="6133E8CE" w:rsidR="00C94219" w:rsidRPr="00570B01" w:rsidRDefault="00385C63" w:rsidP="00385C63">
      <w:pPr>
        <w:pStyle w:val="5ABulletL2"/>
      </w:pPr>
      <w:r>
        <w:t>C</w:t>
      </w:r>
      <w:r w:rsidRPr="00570B01">
        <w:t xml:space="preserve">onditions under which </w:t>
      </w:r>
      <w:r w:rsidR="00C94219" w:rsidRPr="00570B01">
        <w:t>rescheduling is valid.</w:t>
      </w:r>
    </w:p>
    <w:p w14:paraId="2E20FF3A" w14:textId="76002A44" w:rsidR="00A819BB" w:rsidRPr="00570B01" w:rsidRDefault="00385C63" w:rsidP="00385C63">
      <w:pPr>
        <w:pStyle w:val="5ABulletL2"/>
      </w:pPr>
      <w:r>
        <w:t>N</w:t>
      </w:r>
      <w:r w:rsidRPr="00570B01">
        <w:t>ew time frame for completing the tasks</w:t>
      </w:r>
      <w:r w:rsidR="00A819BB" w:rsidRPr="00570B01">
        <w:t>.</w:t>
      </w:r>
    </w:p>
    <w:p w14:paraId="1E76A0E5" w14:textId="77777777" w:rsidR="00432B77" w:rsidRPr="00570B01" w:rsidRDefault="00432B77" w:rsidP="00432B77">
      <w:pPr>
        <w:rPr>
          <w:sz w:val="2"/>
          <w:szCs w:val="2"/>
        </w:rPr>
      </w:pPr>
    </w:p>
    <w:p w14:paraId="48073334" w14:textId="77777777" w:rsidR="00432B77" w:rsidRPr="00BC74AB" w:rsidRDefault="00432B77" w:rsidP="00DA4B67">
      <w:pPr>
        <w:pStyle w:val="2CAUTION2"/>
        <w:numPr>
          <w:ilvl w:val="0"/>
          <w:numId w:val="39"/>
        </w:numPr>
      </w:pPr>
      <w:r w:rsidRPr="00BC74AB">
        <w:lastRenderedPageBreak/>
        <w:t>Do not carry out postponement as a routine practice.</w:t>
      </w:r>
    </w:p>
    <w:p w14:paraId="6D73D4EC" w14:textId="77777777" w:rsidR="00432B77" w:rsidRPr="005D37D0" w:rsidRDefault="00432B77" w:rsidP="005D37D0">
      <w:pPr>
        <w:pStyle w:val="HeadingL1"/>
        <w:numPr>
          <w:ilvl w:val="0"/>
          <w:numId w:val="32"/>
        </w:numPr>
      </w:pPr>
      <w:bookmarkStart w:id="33" w:name="_Toc146819457"/>
      <w:bookmarkStart w:id="34" w:name="_Toc164446184"/>
      <w:r w:rsidRPr="005D37D0">
        <w:t>MODIFYING THE PMS MAINTENANCE TASKS</w:t>
      </w:r>
      <w:bookmarkEnd w:id="33"/>
      <w:bookmarkEnd w:id="34"/>
    </w:p>
    <w:p w14:paraId="0FBC5248" w14:textId="77777777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t>This may be carried out on case-by-case basis for items like Job Frequency, nature of checks etc.</w:t>
      </w:r>
    </w:p>
    <w:p w14:paraId="46AD410A" w14:textId="77777777" w:rsidR="00432B77" w:rsidRPr="0064606B" w:rsidRDefault="00432B77" w:rsidP="0064606B">
      <w:pPr>
        <w:pStyle w:val="Heading2"/>
      </w:pPr>
      <w:bookmarkStart w:id="35" w:name="_Toc17107830"/>
      <w:bookmarkStart w:id="36" w:name="_Toc146819458"/>
      <w:bookmarkStart w:id="37" w:name="_Toc164446185"/>
      <w:r w:rsidRPr="0064606B">
        <w:t>Factors to Consider</w:t>
      </w:r>
      <w:bookmarkEnd w:id="35"/>
      <w:bookmarkEnd w:id="36"/>
      <w:bookmarkEnd w:id="37"/>
    </w:p>
    <w:p w14:paraId="7FA4EEE7" w14:textId="77777777" w:rsidR="00432B77" w:rsidRPr="00566AD1" w:rsidRDefault="00432B77" w:rsidP="00566AD1">
      <w:pPr>
        <w:pStyle w:val="4ABulletL1"/>
      </w:pPr>
      <w:r w:rsidRPr="00566AD1">
        <w:t>Factors that may prompt a change in the PMS are:</w:t>
      </w:r>
    </w:p>
    <w:p w14:paraId="756DFEB0" w14:textId="77777777" w:rsidR="00432B77" w:rsidRPr="00566AD1" w:rsidRDefault="00432B77" w:rsidP="00DA4B67">
      <w:pPr>
        <w:pStyle w:val="5ABulletL2"/>
      </w:pPr>
      <w:r w:rsidRPr="00566AD1">
        <w:t xml:space="preserve">Manufactures’ revised instructions and service letters for maintenance </w:t>
      </w:r>
    </w:p>
    <w:p w14:paraId="17D0A000" w14:textId="77777777" w:rsidR="00432B77" w:rsidRPr="00566AD1" w:rsidRDefault="00432B77" w:rsidP="00DA4B67">
      <w:pPr>
        <w:pStyle w:val="5ABulletL2"/>
      </w:pPr>
      <w:r w:rsidRPr="00566AD1">
        <w:t>Change of Class or regulatory requirements affecting the PMS</w:t>
      </w:r>
    </w:p>
    <w:p w14:paraId="3996CF6E" w14:textId="77777777" w:rsidR="00432B77" w:rsidRPr="00566AD1" w:rsidRDefault="00432B77" w:rsidP="00DA4B67">
      <w:pPr>
        <w:pStyle w:val="5ABulletL2"/>
      </w:pPr>
      <w:r w:rsidRPr="00566AD1">
        <w:t>Experience gained from the operation of specific equipment, including:</w:t>
      </w:r>
    </w:p>
    <w:p w14:paraId="69A087F9" w14:textId="77777777" w:rsidR="00432B77" w:rsidRPr="00566AD1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 w:rsidRPr="00566AD1">
        <w:t xml:space="preserve">Change of operational conditions, </w:t>
      </w:r>
    </w:p>
    <w:p w14:paraId="4E8D5391" w14:textId="77777777" w:rsidR="00432B77" w:rsidRPr="00566AD1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 w:rsidRPr="00566AD1">
        <w:t xml:space="preserve">Analysis of performance data, </w:t>
      </w:r>
    </w:p>
    <w:p w14:paraId="1ECBC209" w14:textId="77777777" w:rsidR="00432B77" w:rsidRPr="00566AD1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 w:rsidRPr="00566AD1">
        <w:t xml:space="preserve">Alteration of spare parts’ specification, </w:t>
      </w:r>
    </w:p>
    <w:p w14:paraId="09DF9D61" w14:textId="77777777" w:rsidR="00432B77" w:rsidRPr="00566AD1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 w:rsidRPr="00566AD1">
        <w:t>Proactive approach to prevent defects etc.</w:t>
      </w:r>
    </w:p>
    <w:p w14:paraId="62A53800" w14:textId="77777777" w:rsidR="00432B77" w:rsidRPr="0064606B" w:rsidRDefault="00432B77" w:rsidP="0064606B">
      <w:pPr>
        <w:pStyle w:val="Heading2"/>
      </w:pPr>
      <w:bookmarkStart w:id="38" w:name="_Toc17107831"/>
      <w:bookmarkStart w:id="39" w:name="_Toc146819459"/>
      <w:bookmarkStart w:id="40" w:name="_Toc164446186"/>
      <w:r w:rsidRPr="0064606B">
        <w:t>Execution</w:t>
      </w:r>
      <w:bookmarkEnd w:id="38"/>
      <w:bookmarkEnd w:id="39"/>
      <w:bookmarkEnd w:id="40"/>
    </w:p>
    <w:p w14:paraId="776246D1" w14:textId="77777777" w:rsidR="00432B77" w:rsidRPr="00566AD1" w:rsidRDefault="00432B77" w:rsidP="00566AD1">
      <w:pPr>
        <w:pStyle w:val="4ABulletL1"/>
      </w:pPr>
      <w:r w:rsidRPr="00566AD1">
        <w:t>Execution of Proposals for PMS changes is as follows:</w:t>
      </w:r>
    </w:p>
    <w:tbl>
      <w:tblPr>
        <w:tblStyle w:val="SSMS3"/>
        <w:tblW w:w="5000" w:type="pct"/>
        <w:tblInd w:w="289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04"/>
        <w:gridCol w:w="7525"/>
      </w:tblGrid>
      <w:tr w:rsidR="00432B77" w:rsidRPr="0064606B" w14:paraId="0464E354" w14:textId="77777777" w:rsidTr="00646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6" w:type="dxa"/>
            <w:shd w:val="clear" w:color="auto" w:fill="E1EBF6"/>
            <w:hideMark/>
          </w:tcPr>
          <w:p w14:paraId="10263B39" w14:textId="77777777" w:rsidR="00432B77" w:rsidRPr="0064606B" w:rsidRDefault="00432B77">
            <w:pPr>
              <w:rPr>
                <w:bCs/>
              </w:rPr>
            </w:pPr>
            <w:r w:rsidRPr="0064606B">
              <w:rPr>
                <w:bCs/>
              </w:rPr>
              <w:t>Proposal by:</w:t>
            </w:r>
          </w:p>
        </w:tc>
        <w:tc>
          <w:tcPr>
            <w:tcW w:w="7660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hideMark/>
          </w:tcPr>
          <w:p w14:paraId="25BAA551" w14:textId="487289CD" w:rsidR="00432B77" w:rsidRPr="0064606B" w:rsidRDefault="00766D7D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>Chief Engineer or Master</w:t>
            </w:r>
          </w:p>
        </w:tc>
      </w:tr>
      <w:tr w:rsidR="0053360B" w:rsidRPr="0064606B" w14:paraId="702A4934" w14:textId="77777777" w:rsidTr="0064606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shd w:val="clear" w:color="auto" w:fill="E1EBF6"/>
          </w:tcPr>
          <w:p w14:paraId="0C9B2EEE" w14:textId="0AE445FE" w:rsidR="0053360B" w:rsidRPr="0064606B" w:rsidRDefault="001F38A3">
            <w:pPr>
              <w:rPr>
                <w:bCs/>
              </w:rPr>
            </w:pPr>
            <w:r w:rsidRPr="0064606B">
              <w:rPr>
                <w:bCs/>
              </w:rPr>
              <w:t>Reviewed/ Processed by:</w:t>
            </w:r>
          </w:p>
        </w:tc>
        <w:tc>
          <w:tcPr>
            <w:tcW w:w="7660" w:type="dxa"/>
            <w:tcBorders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</w:tcPr>
          <w:p w14:paraId="379013B1" w14:textId="74BB247C" w:rsidR="0053360B" w:rsidRPr="0064606B" w:rsidRDefault="004301F4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>Technical Superintendent</w:t>
            </w:r>
          </w:p>
          <w:p w14:paraId="10C2E9F9" w14:textId="77777777" w:rsidR="001F38A3" w:rsidRPr="0064606B" w:rsidRDefault="001F38A3" w:rsidP="001F38A3">
            <w:pPr>
              <w:pStyle w:val="TableN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>Reviews the frequency of the performed inspections.</w:t>
            </w:r>
          </w:p>
          <w:p w14:paraId="2096BDFD" w14:textId="77777777" w:rsidR="001F38A3" w:rsidRPr="0064606B" w:rsidRDefault="001F38A3" w:rsidP="001F38A3">
            <w:pPr>
              <w:pStyle w:val="TableN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>Reviews the suggestions of the superintendents that have for the enhancement and modification of the planned activities.</w:t>
            </w:r>
          </w:p>
          <w:p w14:paraId="2E169272" w14:textId="77777777" w:rsidR="001F38A3" w:rsidRPr="0064606B" w:rsidRDefault="001F38A3" w:rsidP="001F38A3">
            <w:pPr>
              <w:pStyle w:val="TableN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>Reviews the suggestions of the vessel's Senior Officers</w:t>
            </w:r>
          </w:p>
          <w:p w14:paraId="38640540" w14:textId="13C16E92" w:rsidR="00571D22" w:rsidRPr="0064606B" w:rsidRDefault="00571D22" w:rsidP="001F38A3">
            <w:pPr>
              <w:pStyle w:val="TableN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>Cooperates with the HSQE dept. on amendments implementation.</w:t>
            </w:r>
          </w:p>
        </w:tc>
      </w:tr>
      <w:tr w:rsidR="00432B77" w:rsidRPr="0064606B" w14:paraId="76D14552" w14:textId="77777777" w:rsidTr="0064606B">
        <w:tblPrEx>
          <w:tblCellMar>
            <w:right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hideMark/>
          </w:tcPr>
          <w:p w14:paraId="2D71CB42" w14:textId="77777777" w:rsidR="00432B77" w:rsidRPr="0064606B" w:rsidRDefault="00432B77">
            <w:pPr>
              <w:rPr>
                <w:rFonts w:asciiTheme="minorHAnsi" w:hAnsiTheme="minorHAnsi" w:cstheme="minorHAnsi"/>
                <w:bCs/>
                <w:lang w:eastAsia="el-GR"/>
              </w:rPr>
            </w:pPr>
            <w:r w:rsidRPr="0064606B">
              <w:rPr>
                <w:bCs/>
              </w:rPr>
              <w:t>Authorization by:</w:t>
            </w:r>
          </w:p>
        </w:tc>
        <w:tc>
          <w:tcPr>
            <w:tcW w:w="76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hideMark/>
          </w:tcPr>
          <w:p w14:paraId="018F703B" w14:textId="6BEC38D8" w:rsidR="00432B77" w:rsidRPr="0064606B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4606B">
              <w:t>Technical Manager after a Management of Change process</w:t>
            </w:r>
          </w:p>
        </w:tc>
      </w:tr>
      <w:tr w:rsidR="00432B77" w14:paraId="6481824A" w14:textId="77777777" w:rsidTr="0064606B">
        <w:tblPrEx>
          <w:tblCellMar>
            <w:right w:w="85" w:type="dxa"/>
          </w:tblCellMar>
        </w:tblPrEx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bottom w:val="single" w:sz="4" w:space="0" w:color="DEEAF6" w:themeColor="accent5" w:themeTint="33"/>
            </w:tcBorders>
            <w:shd w:val="clear" w:color="auto" w:fill="E1EBF6"/>
            <w:tcMar>
              <w:top w:w="28" w:type="dxa"/>
              <w:left w:w="113" w:type="dxa"/>
              <w:bottom w:w="28" w:type="dxa"/>
              <w:right w:w="85" w:type="dxa"/>
            </w:tcMar>
            <w:hideMark/>
          </w:tcPr>
          <w:p w14:paraId="555D5C57" w14:textId="77777777" w:rsidR="00432B77" w:rsidRPr="0064606B" w:rsidRDefault="00432B77">
            <w:pPr>
              <w:rPr>
                <w:rFonts w:asciiTheme="minorHAnsi" w:hAnsiTheme="minorHAnsi" w:cstheme="minorHAnsi"/>
                <w:bCs/>
                <w:lang w:eastAsia="el-GR"/>
              </w:rPr>
            </w:pPr>
            <w:r w:rsidRPr="0064606B">
              <w:rPr>
                <w:bCs/>
              </w:rPr>
              <w:t>Implementation by:</w:t>
            </w:r>
          </w:p>
        </w:tc>
        <w:tc>
          <w:tcPr>
            <w:tcW w:w="7660" w:type="dxa"/>
            <w:tcBorders>
              <w:top w:val="nil"/>
              <w:left w:val="single" w:sz="4" w:space="0" w:color="FFFFFF" w:themeColor="background1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tcMar>
              <w:top w:w="28" w:type="dxa"/>
              <w:left w:w="113" w:type="dxa"/>
              <w:bottom w:w="28" w:type="dxa"/>
              <w:right w:w="85" w:type="dxa"/>
            </w:tcMar>
            <w:hideMark/>
          </w:tcPr>
          <w:p w14:paraId="79AC5D3A" w14:textId="604D995F" w:rsidR="00432B77" w:rsidRPr="0064606B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6B">
              <w:t xml:space="preserve">Chief Engineer following written instructions from Technical Dept. </w:t>
            </w:r>
          </w:p>
        </w:tc>
      </w:tr>
    </w:tbl>
    <w:p w14:paraId="135C9EA1" w14:textId="79E53FC5" w:rsidR="00970C0C" w:rsidRDefault="00970C0C" w:rsidP="00970C0C">
      <w:pPr>
        <w:pStyle w:val="Note"/>
      </w:pPr>
      <w:bookmarkStart w:id="41" w:name="_Toc146819460"/>
      <w:r w:rsidRPr="00571D22">
        <w:t>Responsibilities and interrelation of both functions is shown in the attached “PMS Responsibilities &amp; Interrelation Chart”.</w:t>
      </w:r>
    </w:p>
    <w:p w14:paraId="5770336A" w14:textId="04A260FD" w:rsidR="00432B77" w:rsidRPr="00CB008B" w:rsidRDefault="00432B77" w:rsidP="00CB008B">
      <w:pPr>
        <w:pStyle w:val="HeadingL1"/>
        <w:numPr>
          <w:ilvl w:val="0"/>
          <w:numId w:val="32"/>
        </w:numPr>
      </w:pPr>
      <w:bookmarkStart w:id="42" w:name="_Toc164446187"/>
      <w:r w:rsidRPr="00CB008B">
        <w:t>MONITORING &amp; ANALYSIS OF PMS &amp; DEFECT REPORTING DATA</w:t>
      </w:r>
      <w:bookmarkEnd w:id="41"/>
      <w:bookmarkEnd w:id="42"/>
    </w:p>
    <w:p w14:paraId="06713DE2" w14:textId="71016528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t xml:space="preserve">For details on ‘Defect Reporting System’, see </w:t>
      </w:r>
      <w:hyperlink r:id="rId9" w:history="1">
        <w:r w:rsidRPr="00CB008B">
          <w:rPr>
            <w:rStyle w:val="Hyperlink"/>
            <w:i/>
            <w:iCs/>
          </w:rPr>
          <w:t>Doc 4.1.3 Defect Reporting System</w:t>
        </w:r>
      </w:hyperlink>
    </w:p>
    <w:p w14:paraId="03852A4D" w14:textId="6B967862" w:rsidR="009E3774" w:rsidRDefault="00E05996" w:rsidP="00E05996">
      <w:pPr>
        <w:pStyle w:val="7Responsibility"/>
        <w:numPr>
          <w:ilvl w:val="0"/>
          <w:numId w:val="0"/>
        </w:numPr>
        <w:ind w:left="283"/>
      </w:pPr>
      <w:r w:rsidRPr="00E05996">
        <w:rPr>
          <w:u w:val="single"/>
          <w:lang w:val="en-GB"/>
        </w:rPr>
        <w:t>Responsibility</w:t>
      </w:r>
      <w:r w:rsidRPr="00E05996">
        <w:rPr>
          <w:lang w:val="en-GB"/>
        </w:rPr>
        <w:t xml:space="preserve">: </w:t>
      </w:r>
      <w:r w:rsidR="009E3774">
        <w:t>Technical Manager</w:t>
      </w:r>
    </w:p>
    <w:p w14:paraId="26B47F9A" w14:textId="77777777" w:rsidR="009E3774" w:rsidRPr="002100D2" w:rsidRDefault="009E3774" w:rsidP="00571D22">
      <w:pPr>
        <w:pStyle w:val="4ABulletL1"/>
      </w:pPr>
      <w:r>
        <w:t>O</w:t>
      </w:r>
      <w:r w:rsidRPr="00422ECE">
        <w:t>verall monitor the progress of corrective action</w:t>
      </w:r>
      <w:r>
        <w:t>s</w:t>
      </w:r>
      <w:r w:rsidRPr="00422ECE">
        <w:t xml:space="preserve"> and the status of the identified defects/deficiencies.</w:t>
      </w:r>
    </w:p>
    <w:p w14:paraId="3C283270" w14:textId="79CD3CBB" w:rsidR="00D8697C" w:rsidRPr="00E05996" w:rsidRDefault="00E05996" w:rsidP="00E05996">
      <w:pPr>
        <w:pStyle w:val="7Responsibility"/>
        <w:numPr>
          <w:ilvl w:val="0"/>
          <w:numId w:val="0"/>
        </w:numPr>
        <w:ind w:left="283"/>
      </w:pPr>
      <w:r w:rsidRPr="00E05996">
        <w:rPr>
          <w:u w:val="single"/>
          <w:lang w:val="en-GB"/>
        </w:rPr>
        <w:t>Responsibility</w:t>
      </w:r>
      <w:r w:rsidRPr="00E05996">
        <w:rPr>
          <w:lang w:val="en-GB"/>
        </w:rPr>
        <w:t xml:space="preserve">: </w:t>
      </w:r>
      <w:r w:rsidR="004E2F5C" w:rsidRPr="00E05996">
        <w:t>Technical</w:t>
      </w:r>
      <w:r w:rsidR="008F5517" w:rsidRPr="00E05996">
        <w:t xml:space="preserve"> coordinator</w:t>
      </w:r>
      <w:r w:rsidR="008F5517" w:rsidRPr="00E05996" w:rsidDel="0083623A">
        <w:t xml:space="preserve"> </w:t>
      </w:r>
    </w:p>
    <w:p w14:paraId="0DCDF0BD" w14:textId="26B4695C" w:rsidR="00432B77" w:rsidRDefault="00432B77" w:rsidP="00B207CD">
      <w:pPr>
        <w:pStyle w:val="4ABulletL1"/>
      </w:pPr>
      <w:r>
        <w:t xml:space="preserve">Monitor below </w:t>
      </w:r>
      <w:r>
        <w:rPr>
          <w:u w:val="single"/>
        </w:rPr>
        <w:t>monthly</w:t>
      </w:r>
      <w:r>
        <w:t xml:space="preserve"> for all vessels:</w:t>
      </w:r>
    </w:p>
    <w:p w14:paraId="3099358A" w14:textId="77777777" w:rsidR="00432B77" w:rsidRDefault="00432B77" w:rsidP="00DA4B67">
      <w:pPr>
        <w:pStyle w:val="5ABulletL2"/>
      </w:pPr>
      <w:r>
        <w:t xml:space="preserve">Status of defects. </w:t>
      </w:r>
    </w:p>
    <w:p w14:paraId="00A7AF6D" w14:textId="77777777" w:rsidR="00432B77" w:rsidRDefault="00432B77" w:rsidP="00DA4B67">
      <w:pPr>
        <w:pStyle w:val="5ABulletL2"/>
      </w:pPr>
      <w:r>
        <w:t>Number and nature of any outstanding maintenance tasks for:</w:t>
      </w:r>
    </w:p>
    <w:p w14:paraId="3C01963B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 xml:space="preserve">Individual vessels, &amp; </w:t>
      </w:r>
    </w:p>
    <w:p w14:paraId="23ED20AA" w14:textId="77777777" w:rsidR="00432B77" w:rsidRDefault="00432B77" w:rsidP="00DA4B67">
      <w:pPr>
        <w:pStyle w:val="6ABulletL3"/>
        <w:numPr>
          <w:ilvl w:val="0"/>
          <w:numId w:val="34"/>
        </w:numPr>
        <w:shd w:val="clear" w:color="auto" w:fill="FFFFFF"/>
        <w:ind w:left="1135" w:hanging="284"/>
      </w:pPr>
      <w:r>
        <w:t>Fleet as a whole.</w:t>
      </w:r>
    </w:p>
    <w:p w14:paraId="5B0AE6C8" w14:textId="77777777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lastRenderedPageBreak/>
        <w:t>Express this number as % of the total number of monthly planned maintenance tasks as well.</w:t>
      </w:r>
    </w:p>
    <w:p w14:paraId="4C447C5E" w14:textId="77777777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t>Record the data monthly with a running year-to-date figure.</w:t>
      </w:r>
    </w:p>
    <w:p w14:paraId="7A6409B2" w14:textId="77777777" w:rsidR="00432B77" w:rsidRDefault="00432B77" w:rsidP="00DA4B67">
      <w:pPr>
        <w:pStyle w:val="5ABulletL2"/>
      </w:pPr>
      <w:r>
        <w:t>Reason for tasks being outstanding.</w:t>
      </w:r>
    </w:p>
    <w:p w14:paraId="6AD4F2EA" w14:textId="77777777" w:rsidR="00432B77" w:rsidRDefault="00432B77" w:rsidP="00DA4B67">
      <w:pPr>
        <w:pStyle w:val="5ABulletL2"/>
      </w:pPr>
      <w:r>
        <w:t>Identification of any assistance required, such as spare parts or shore technicians.</w:t>
      </w:r>
    </w:p>
    <w:p w14:paraId="0677E197" w14:textId="3B4AA163" w:rsidR="00432B77" w:rsidRDefault="00875658" w:rsidP="00B207CD">
      <w:pPr>
        <w:pStyle w:val="4ABulletL1"/>
      </w:pPr>
      <w:r>
        <w:t>On quarterly basis, p</w:t>
      </w:r>
      <w:r w:rsidR="00432B77">
        <w:t>resent the data and analysis to senior management during the Management Review Meetings.</w:t>
      </w:r>
    </w:p>
    <w:p w14:paraId="40160498" w14:textId="77777777" w:rsidR="00432B77" w:rsidRDefault="00432B77" w:rsidP="00DA4B67">
      <w:pPr>
        <w:pStyle w:val="Note"/>
        <w:numPr>
          <w:ilvl w:val="0"/>
          <w:numId w:val="35"/>
        </w:numPr>
        <w:ind w:left="850" w:hanging="425"/>
      </w:pPr>
      <w:r>
        <w:t>Use analysis of Defect reports to assess:</w:t>
      </w:r>
    </w:p>
    <w:p w14:paraId="27BB118A" w14:textId="77777777" w:rsidR="00432B77" w:rsidRDefault="00432B77" w:rsidP="009C6AF8">
      <w:pPr>
        <w:pStyle w:val="Note"/>
        <w:numPr>
          <w:ilvl w:val="0"/>
          <w:numId w:val="0"/>
        </w:numPr>
        <w:ind w:left="850" w:hanging="425"/>
      </w:pPr>
      <w:r>
        <w:t xml:space="preserve">    • Need to amend PMS tasks (Frequency, Nature of checks etc.). </w:t>
      </w:r>
    </w:p>
    <w:p w14:paraId="4E9C9833" w14:textId="77777777" w:rsidR="00432B77" w:rsidRDefault="00432B77" w:rsidP="009C6AF8">
      <w:pPr>
        <w:pStyle w:val="Note"/>
        <w:numPr>
          <w:ilvl w:val="0"/>
          <w:numId w:val="0"/>
        </w:numPr>
        <w:ind w:left="850" w:hanging="425"/>
      </w:pPr>
      <w:r>
        <w:t xml:space="preserve">    • Minimum spare parts required.</w:t>
      </w:r>
    </w:p>
    <w:p w14:paraId="6887B7CA" w14:textId="77777777" w:rsidR="00432B77" w:rsidRDefault="00432B77" w:rsidP="009C6AF8">
      <w:pPr>
        <w:pStyle w:val="Note"/>
        <w:numPr>
          <w:ilvl w:val="0"/>
          <w:numId w:val="0"/>
        </w:numPr>
        <w:ind w:left="850" w:hanging="425"/>
      </w:pPr>
      <w:r>
        <w:t xml:space="preserve">    • Any </w:t>
      </w:r>
      <w:r>
        <w:rPr>
          <w:u w:val="single"/>
        </w:rPr>
        <w:t>Recurring Defects</w:t>
      </w:r>
      <w:r>
        <w:t xml:space="preserve"> in the equipment and reasons for the same. </w:t>
      </w:r>
    </w:p>
    <w:p w14:paraId="39A2A35D" w14:textId="54E3C54E" w:rsidR="00432B77" w:rsidRDefault="009C6AF8" w:rsidP="009C6AF8">
      <w:pPr>
        <w:pStyle w:val="7Responsibility"/>
        <w:numPr>
          <w:ilvl w:val="0"/>
          <w:numId w:val="0"/>
        </w:numPr>
        <w:ind w:left="283"/>
      </w:pPr>
      <w:r w:rsidRPr="009C6AF8">
        <w:rPr>
          <w:u w:val="single"/>
          <w:lang w:val="en-GB"/>
        </w:rPr>
        <w:t>Responsibility</w:t>
      </w:r>
      <w:r w:rsidRPr="009C6AF8">
        <w:rPr>
          <w:lang w:val="en-GB"/>
        </w:rPr>
        <w:t xml:space="preserve">: </w:t>
      </w:r>
      <w:r w:rsidR="00432B77">
        <w:t>Management Review Committee</w:t>
      </w:r>
    </w:p>
    <w:p w14:paraId="2F61FE9A" w14:textId="7134A305" w:rsidR="00432B77" w:rsidRDefault="00850314" w:rsidP="00B207CD">
      <w:pPr>
        <w:pStyle w:val="4ABulletL1"/>
      </w:pPr>
      <w:r>
        <w:t>Quarterly, r</w:t>
      </w:r>
      <w:r w:rsidR="00432B77">
        <w:t xml:space="preserve">eview the data </w:t>
      </w:r>
      <w:r w:rsidR="009C4AF1" w:rsidRPr="00E0571F">
        <w:t xml:space="preserve">(as per MRM agenda &amp; MAL </w:t>
      </w:r>
      <w:r w:rsidR="00E153F0" w:rsidRPr="00E0571F">
        <w:t>01)</w:t>
      </w:r>
      <w:r w:rsidR="00E153F0">
        <w:t xml:space="preserve"> </w:t>
      </w:r>
      <w:r w:rsidR="00432B77">
        <w:t>to identify if shore assistance or other corrective actions are required, either:</w:t>
      </w:r>
    </w:p>
    <w:p w14:paraId="5D712F4A" w14:textId="77777777" w:rsidR="00432B77" w:rsidRDefault="00432B77" w:rsidP="00DA4B67">
      <w:pPr>
        <w:pStyle w:val="5ABulletL2"/>
      </w:pPr>
      <w:r>
        <w:t xml:space="preserve">Fleet wide basis or </w:t>
      </w:r>
    </w:p>
    <w:p w14:paraId="5A2FFF73" w14:textId="5D702DA0" w:rsidR="00432B77" w:rsidRDefault="00432B77" w:rsidP="00A819BB">
      <w:pPr>
        <w:pStyle w:val="5ABulletL2"/>
      </w:pPr>
      <w:r>
        <w:t>Individual vessels.</w:t>
      </w:r>
    </w:p>
    <w:p w14:paraId="24FF82B0" w14:textId="04771B37" w:rsidR="00295332" w:rsidRDefault="000C20BE" w:rsidP="000C20BE">
      <w:pPr>
        <w:pStyle w:val="Note"/>
      </w:pPr>
      <w:r w:rsidRPr="00074006">
        <w:t>This review process is through and aims towards providing an accurate picture of the overall fleet technical status and includes required information such</w:t>
      </w:r>
      <w:r w:rsidR="00D97FD5">
        <w:t xml:space="preserve"> as:</w:t>
      </w:r>
    </w:p>
    <w:p w14:paraId="136FE46D" w14:textId="555426BC" w:rsidR="00295332" w:rsidRPr="00D97FD5" w:rsidRDefault="00D97FD5" w:rsidP="00E0571F">
      <w:pPr>
        <w:pStyle w:val="Note"/>
        <w:numPr>
          <w:ilvl w:val="0"/>
          <w:numId w:val="0"/>
        </w:numPr>
        <w:ind w:left="850" w:hanging="425"/>
      </w:pPr>
      <w:r>
        <w:t xml:space="preserve">    • </w:t>
      </w:r>
      <w:r w:rsidRPr="00D97FD5">
        <w:t>S</w:t>
      </w:r>
      <w:r w:rsidR="000C20BE" w:rsidRPr="00D97FD5">
        <w:t xml:space="preserve">tatus of defects, </w:t>
      </w:r>
    </w:p>
    <w:p w14:paraId="41ABF5E3" w14:textId="3DB40E25" w:rsidR="00295332" w:rsidRPr="00D97FD5" w:rsidRDefault="00D97FD5" w:rsidP="00D97FD5">
      <w:pPr>
        <w:pStyle w:val="Note"/>
        <w:numPr>
          <w:ilvl w:val="0"/>
          <w:numId w:val="0"/>
        </w:numPr>
        <w:ind w:left="850" w:hanging="425"/>
      </w:pPr>
      <w:r>
        <w:t xml:space="preserve">    • </w:t>
      </w:r>
      <w:r w:rsidRPr="00D97FD5">
        <w:t>D</w:t>
      </w:r>
      <w:r w:rsidR="000C20BE" w:rsidRPr="00D97FD5">
        <w:t>escription of outstanding maintenance tasks,</w:t>
      </w:r>
    </w:p>
    <w:p w14:paraId="58181C41" w14:textId="209E9B33" w:rsidR="00295332" w:rsidRPr="00D97FD5" w:rsidRDefault="00D97FD5" w:rsidP="00D97FD5">
      <w:pPr>
        <w:pStyle w:val="Note"/>
        <w:numPr>
          <w:ilvl w:val="0"/>
          <w:numId w:val="0"/>
        </w:numPr>
        <w:ind w:left="850" w:hanging="425"/>
      </w:pPr>
      <w:r>
        <w:t xml:space="preserve">    • </w:t>
      </w:r>
      <w:r w:rsidRPr="00D97FD5">
        <w:t>I</w:t>
      </w:r>
      <w:r w:rsidR="000C20BE" w:rsidRPr="00D97FD5">
        <w:t xml:space="preserve">dentification of additional assistance required in terms of spare parts and shore technicians, </w:t>
      </w:r>
    </w:p>
    <w:p w14:paraId="4141BD0F" w14:textId="775F3AC8" w:rsidR="000C20BE" w:rsidRPr="00D97FD5" w:rsidRDefault="00D97FD5" w:rsidP="00D97FD5">
      <w:pPr>
        <w:pStyle w:val="Note"/>
        <w:numPr>
          <w:ilvl w:val="0"/>
          <w:numId w:val="0"/>
        </w:numPr>
        <w:ind w:left="850" w:hanging="425"/>
      </w:pPr>
      <w:r>
        <w:t xml:space="preserve">    • </w:t>
      </w:r>
      <w:r w:rsidRPr="00D97FD5">
        <w:t>E</w:t>
      </w:r>
      <w:r w:rsidR="000C20BE" w:rsidRPr="00D97FD5">
        <w:t>ffectiveness of maintenance program</w:t>
      </w:r>
      <w:r w:rsidR="00295332" w:rsidRPr="00D97FD5">
        <w:t>.</w:t>
      </w:r>
    </w:p>
    <w:p w14:paraId="258AB690" w14:textId="3C50D372" w:rsidR="00F2608C" w:rsidRPr="00D97FD5" w:rsidRDefault="00F2608C" w:rsidP="00F2608C">
      <w:pPr>
        <w:pStyle w:val="4ABulletL1"/>
        <w:rPr>
          <w:noProof/>
        </w:rPr>
      </w:pPr>
      <w:r w:rsidRPr="00D97FD5">
        <w:t>Based on the analysis of the defects</w:t>
      </w:r>
      <w:r w:rsidR="00D97FD5" w:rsidRPr="00D97FD5">
        <w:t>:</w:t>
      </w:r>
    </w:p>
    <w:p w14:paraId="558A7F56" w14:textId="77777777" w:rsidR="00F2608C" w:rsidRPr="00D97FD5" w:rsidRDefault="00F2608C" w:rsidP="00F2608C">
      <w:pPr>
        <w:pStyle w:val="5ABulletL2"/>
        <w:rPr>
          <w:noProof/>
        </w:rPr>
      </w:pPr>
      <w:r w:rsidRPr="00D97FD5">
        <w:t>Amend the PMS tasks as appropriate.</w:t>
      </w:r>
    </w:p>
    <w:p w14:paraId="2A5C56C5" w14:textId="201576B4" w:rsidR="0072061E" w:rsidRPr="00D97FD5" w:rsidRDefault="0072061E" w:rsidP="00F2608C">
      <w:pPr>
        <w:pStyle w:val="5ABulletL2"/>
        <w:rPr>
          <w:noProof/>
        </w:rPr>
      </w:pPr>
      <w:r w:rsidRPr="00D97FD5">
        <w:t>Review the list of minimum spares require on board.</w:t>
      </w:r>
    </w:p>
    <w:p w14:paraId="7E67C93F" w14:textId="77777777" w:rsidR="00432B77" w:rsidRPr="0060218F" w:rsidRDefault="00432B77" w:rsidP="0060218F">
      <w:pPr>
        <w:pStyle w:val="HeadingL1"/>
        <w:numPr>
          <w:ilvl w:val="0"/>
          <w:numId w:val="32"/>
        </w:numPr>
      </w:pPr>
      <w:bookmarkStart w:id="43" w:name="_Toc146819461"/>
      <w:bookmarkStart w:id="44" w:name="_Toc164446188"/>
      <w:r w:rsidRPr="0060218F">
        <w:t>COMPLIANCE</w:t>
      </w:r>
      <w:bookmarkEnd w:id="43"/>
      <w:bookmarkEnd w:id="44"/>
    </w:p>
    <w:p w14:paraId="6EA07A5B" w14:textId="77777777" w:rsidR="00432B77" w:rsidRDefault="00432B77" w:rsidP="00432B77">
      <w:pPr>
        <w:rPr>
          <w:sz w:val="10"/>
          <w:szCs w:val="10"/>
          <w:lang w:val="en-US"/>
        </w:rPr>
      </w:pPr>
    </w:p>
    <w:tbl>
      <w:tblPr>
        <w:tblStyle w:val="SSMS2"/>
        <w:tblW w:w="5000" w:type="pct"/>
        <w:tblLook w:val="04A0" w:firstRow="1" w:lastRow="0" w:firstColumn="1" w:lastColumn="0" w:noHBand="0" w:noVBand="1"/>
      </w:tblPr>
      <w:tblGrid>
        <w:gridCol w:w="2243"/>
        <w:gridCol w:w="7386"/>
      </w:tblGrid>
      <w:tr w:rsidR="00432B77" w14:paraId="00873D7B" w14:textId="77777777" w:rsidTr="00602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69" w:type="dxa"/>
            <w:tcBorders>
              <w:left w:val="single" w:sz="4" w:space="0" w:color="DEEAF6" w:themeColor="accent5" w:themeTint="33"/>
              <w:bottom w:val="single" w:sz="4" w:space="0" w:color="DEEAF6" w:themeColor="accent5" w:themeTint="33"/>
              <w:right w:val="single" w:sz="4" w:space="0" w:color="FFFFFF" w:themeColor="background1"/>
            </w:tcBorders>
            <w:hideMark/>
          </w:tcPr>
          <w:p w14:paraId="1D82FAA8" w14:textId="3612373D" w:rsidR="00432B77" w:rsidRPr="004C6DA7" w:rsidRDefault="004C6DA7" w:rsidP="004C6DA7">
            <w:pPr>
              <w:pStyle w:val="TableLevel1"/>
              <w:numPr>
                <w:ilvl w:val="0"/>
                <w:numId w:val="0"/>
              </w:numPr>
              <w:ind w:left="312" w:hanging="278"/>
              <w:rPr>
                <w:bCs/>
              </w:rPr>
            </w:pPr>
            <w:r w:rsidRPr="004C6DA7">
              <w:rPr>
                <w:bCs/>
              </w:rPr>
              <w:t>Standard</w:t>
            </w:r>
          </w:p>
        </w:tc>
        <w:tc>
          <w:tcPr>
            <w:tcW w:w="7512" w:type="dxa"/>
            <w:tcBorders>
              <w:left w:val="single" w:sz="4" w:space="0" w:color="FFFFFF" w:themeColor="background1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hideMark/>
          </w:tcPr>
          <w:p w14:paraId="44D6D3C6" w14:textId="258C67D6" w:rsidR="00432B77" w:rsidRPr="004C6DA7" w:rsidRDefault="004C6DA7" w:rsidP="004C6DA7">
            <w:pPr>
              <w:pStyle w:val="TableLevel1"/>
              <w:numPr>
                <w:ilvl w:val="0"/>
                <w:numId w:val="0"/>
              </w:numPr>
              <w:ind w:left="312" w:hanging="278"/>
              <w:rPr>
                <w:bCs/>
              </w:rPr>
            </w:pPr>
            <w:r w:rsidRPr="004C6DA7">
              <w:rPr>
                <w:bCs/>
              </w:rPr>
              <w:t>Reference</w:t>
            </w:r>
          </w:p>
        </w:tc>
      </w:tr>
      <w:tr w:rsidR="00432B77" w14:paraId="75A3EC20" w14:textId="77777777" w:rsidTr="0060218F">
        <w:trPr>
          <w:trHeight w:val="20"/>
        </w:trPr>
        <w:tc>
          <w:tcPr>
            <w:tcW w:w="2269" w:type="dxa"/>
            <w:tcBorders>
              <w:top w:val="single" w:sz="4" w:space="0" w:color="DEEAF6" w:themeColor="accent5" w:themeTint="33"/>
              <w:left w:val="single" w:sz="4" w:space="0" w:color="DEEAF6" w:themeColor="accent5" w:themeTint="33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hideMark/>
          </w:tcPr>
          <w:p w14:paraId="5F4E5666" w14:textId="77777777" w:rsidR="00432B77" w:rsidRDefault="00432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TMSA</w:t>
            </w:r>
          </w:p>
        </w:tc>
        <w:tc>
          <w:tcPr>
            <w:tcW w:w="7512" w:type="dxa"/>
            <w:tcBorders>
              <w:top w:val="single" w:sz="4" w:space="0" w:color="DEEAF6" w:themeColor="accent5" w:themeTint="33"/>
              <w:left w:val="single" w:sz="4" w:space="0" w:color="DEEAF6" w:themeColor="accent5" w:themeTint="33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hideMark/>
          </w:tcPr>
          <w:p w14:paraId="5B55622B" w14:textId="77777777" w:rsidR="00432B77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  <w:rPr>
                <w:lang w:val="en-US"/>
              </w:rPr>
            </w:pPr>
            <w:r>
              <w:t xml:space="preserve">TMSA_4.1.1, TMSA_4.1.3, TMSA_4.1.4, TMSA_4.3.1 </w:t>
            </w:r>
          </w:p>
        </w:tc>
      </w:tr>
      <w:tr w:rsidR="00432B77" w14:paraId="7B71A8D2" w14:textId="77777777" w:rsidTr="0060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269" w:type="dxa"/>
            <w:tcBorders>
              <w:top w:val="single" w:sz="4" w:space="0" w:color="DEEAF6" w:themeColor="accent5" w:themeTint="33"/>
              <w:left w:val="single" w:sz="4" w:space="0" w:color="DEEAF6" w:themeColor="accent5" w:themeTint="33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hideMark/>
          </w:tcPr>
          <w:p w14:paraId="2CA68608" w14:textId="77777777" w:rsidR="00432B77" w:rsidRDefault="00432B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SIRE (2.0)</w:t>
            </w:r>
          </w:p>
        </w:tc>
        <w:tc>
          <w:tcPr>
            <w:tcW w:w="7512" w:type="dxa"/>
            <w:tcBorders>
              <w:top w:val="single" w:sz="4" w:space="0" w:color="DEEAF6" w:themeColor="accent5" w:themeTint="33"/>
              <w:left w:val="single" w:sz="4" w:space="0" w:color="DEEAF6" w:themeColor="accent5" w:themeTint="33"/>
              <w:bottom w:val="single" w:sz="4" w:space="0" w:color="DEEAF6" w:themeColor="accent5" w:themeTint="33"/>
              <w:right w:val="single" w:sz="4" w:space="0" w:color="DEEAF6" w:themeColor="accent5" w:themeTint="33"/>
            </w:tcBorders>
            <w:hideMark/>
          </w:tcPr>
          <w:p w14:paraId="0B70A4DF" w14:textId="77777777" w:rsidR="00432B77" w:rsidRDefault="00432B77" w:rsidP="00DA4B67">
            <w:pPr>
              <w:pStyle w:val="TableLevel1"/>
              <w:numPr>
                <w:ilvl w:val="0"/>
                <w:numId w:val="37"/>
              </w:numPr>
              <w:tabs>
                <w:tab w:val="left" w:pos="720"/>
              </w:tabs>
              <w:ind w:left="312" w:hanging="278"/>
            </w:pPr>
            <w:r>
              <w:t>VIQ_10.4.1</w:t>
            </w:r>
          </w:p>
        </w:tc>
      </w:tr>
      <w:bookmarkEnd w:id="1"/>
    </w:tbl>
    <w:p w14:paraId="3B356C49" w14:textId="77777777" w:rsidR="005109B8" w:rsidRDefault="005109B8" w:rsidP="00B200A6">
      <w:pPr>
        <w:rPr>
          <w:lang w:val="en-US"/>
        </w:rPr>
      </w:pPr>
    </w:p>
    <w:sectPr w:rsidR="005109B8" w:rsidSect="008D1076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134" w:bottom="361" w:left="113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B014B" w14:textId="77777777" w:rsidR="003C320B" w:rsidRDefault="003C320B" w:rsidP="00352C41">
      <w:r>
        <w:separator/>
      </w:r>
    </w:p>
    <w:p w14:paraId="267D627B" w14:textId="77777777" w:rsidR="003C320B" w:rsidRDefault="003C320B"/>
  </w:endnote>
  <w:endnote w:type="continuationSeparator" w:id="0">
    <w:p w14:paraId="7CCFBBD7" w14:textId="77777777" w:rsidR="003C320B" w:rsidRDefault="003C320B" w:rsidP="00352C41">
      <w:r>
        <w:continuationSeparator/>
      </w:r>
    </w:p>
    <w:p w14:paraId="48661061" w14:textId="77777777" w:rsidR="003C320B" w:rsidRDefault="003C320B"/>
  </w:endnote>
  <w:endnote w:type="continuationNotice" w:id="1">
    <w:p w14:paraId="27D80A3B" w14:textId="77777777" w:rsidR="003C320B" w:rsidRDefault="003C3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 11p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41255" w14:textId="72766E28" w:rsidR="00BD3CD0" w:rsidRDefault="00BD3CD0" w:rsidP="009864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8EB147F" w14:textId="77777777" w:rsidR="00BD3CD0" w:rsidRDefault="00BD3CD0" w:rsidP="00BD3C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BF7D6" w14:textId="0B273D4E" w:rsidR="009C7CAD" w:rsidRPr="00D70B90" w:rsidRDefault="009C7CAD" w:rsidP="00BD3CD0">
    <w:pPr>
      <w:pStyle w:val="Footer"/>
      <w:tabs>
        <w:tab w:val="clear" w:pos="9026"/>
      </w:tabs>
      <w:ind w:right="360"/>
      <w:rPr>
        <w:rFonts w:asciiTheme="minorHAnsi" w:hAnsiTheme="minorHAnsi" w:cstheme="minorHAnsi"/>
        <w:bCs/>
        <w:sz w:val="11"/>
        <w:szCs w:val="1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2FAEB" w14:textId="1E46A88B" w:rsidR="00BD3CD0" w:rsidRDefault="00BD3CD0" w:rsidP="00BD3CD0">
    <w:pPr>
      <w:pStyle w:val="Footer"/>
      <w:framePr w:wrap="none" w:vAnchor="text" w:hAnchor="page" w:x="11615" w:y="-14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4B0B134" w14:textId="7E8D00CB" w:rsidR="00A86A65" w:rsidRDefault="00A86A65" w:rsidP="00BD3CD0">
    <w:pPr>
      <w:pStyle w:val="Footer"/>
      <w:ind w:right="360"/>
    </w:pPr>
    <w:r w:rsidRPr="00A86A65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649171" wp14:editId="3F96016B">
              <wp:simplePos x="0" y="0"/>
              <wp:positionH relativeFrom="column">
                <wp:posOffset>-714587</wp:posOffset>
              </wp:positionH>
              <wp:positionV relativeFrom="margin">
                <wp:posOffset>10067290</wp:posOffset>
              </wp:positionV>
              <wp:extent cx="361950" cy="11081385"/>
              <wp:effectExtent l="0" t="0" r="635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11081385"/>
                      </a:xfrm>
                      <a:prstGeom prst="rect">
                        <a:avLst/>
                      </a:prstGeom>
                      <a:solidFill>
                        <a:srgbClr val="B5CCE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CB72A9" w14:textId="77777777" w:rsidR="00A86A65" w:rsidRPr="00BB6B18" w:rsidRDefault="00A86A65" w:rsidP="00A86A65">
                          <w:pPr>
                            <w:jc w:val="center"/>
                            <w:rPr>
                              <w:color w:val="1B4D8B"/>
                              <w:sz w:val="32"/>
                              <w:szCs w:val="32"/>
                              <w:lang w:val="en-US"/>
                            </w:rPr>
                          </w:pPr>
                          <w:r w:rsidRPr="00BB6B18">
                            <w:rPr>
                              <w:color w:val="1B4D8B"/>
                              <w:sz w:val="32"/>
                              <w:szCs w:val="32"/>
                              <w:lang w:val="en-US"/>
                            </w:rPr>
                            <w:t>7.3.2 Anchoring Operations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36000" tIns="46800" rIns="36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649171" id="Rectangle 2" o:spid="_x0000_s1028" style="position:absolute;margin-left:-56.25pt;margin-top:792.7pt;width:28.5pt;height:872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" fillcolor="#b5cced" stroked="f" strokeweight="1pt">
              <v:textbox style="layout-flow:vertical;mso-layout-flow-alt:bottom-to-top" inset="1mm,1.3mm,1mm">
                <w:txbxContent>
                  <w:p w14:paraId="56CB72A9" w14:textId="77777777" w:rsidR="00A86A65" w:rsidRPr="00BB6B18" w:rsidRDefault="00A86A65" w:rsidP="00A86A65">
                    <w:pPr>
                      <w:jc w:val="center"/>
                      <w:rPr>
                        <w:color w:val="1B4D8B"/>
                        <w:sz w:val="32"/>
                        <w:szCs w:val="32"/>
                        <w:lang w:val="en-US"/>
                      </w:rPr>
                    </w:pPr>
                    <w:r w:rsidRPr="00BB6B18">
                      <w:rPr>
                        <w:color w:val="1B4D8B"/>
                        <w:sz w:val="32"/>
                        <w:szCs w:val="32"/>
                        <w:lang w:val="en-US"/>
                      </w:rPr>
                      <w:t>7.3.2 Anchoring Operations</w:t>
                    </w:r>
                  </w:p>
                </w:txbxContent>
              </v:textbox>
              <w10:wrap anchory="margin"/>
            </v:rect>
          </w:pict>
        </mc:Fallback>
      </mc:AlternateContent>
    </w:r>
    <w:r w:rsidRPr="00A86A65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9969348" wp14:editId="6F8562CB">
              <wp:simplePos x="0" y="0"/>
              <wp:positionH relativeFrom="column">
                <wp:posOffset>6504724</wp:posOffset>
              </wp:positionH>
              <wp:positionV relativeFrom="paragraph">
                <wp:posOffset>645660</wp:posOffset>
              </wp:positionV>
              <wp:extent cx="363600" cy="2448000"/>
              <wp:effectExtent l="0" t="0" r="3175" b="317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600" cy="2448000"/>
                      </a:xfrm>
                      <a:prstGeom prst="rect">
                        <a:avLst/>
                      </a:prstGeom>
                      <a:solidFill>
                        <a:srgbClr val="1B4D8B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FBA54D" w14:textId="77777777" w:rsidR="00A86A65" w:rsidRPr="00BD3C4D" w:rsidRDefault="00A86A65" w:rsidP="00A86A65">
                          <w:pPr>
                            <w:rPr>
                              <w:rFonts w:cs="Calibr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7.3 DECK OPERATIONS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36000" tIns="180000" rIns="36000" bIns="72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6934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512.2pt;margin-top:50.85pt;width:28.65pt;height:192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" fillcolor="#1b4d8b" stroked="f" strokeweight=".5pt">
              <v:textbox style="layout-flow:vertical-ideographic;mso-fit-shape-to-text:t" inset="1mm,5mm,1mm,2mm">
                <w:txbxContent>
                  <w:p w14:paraId="09FBA54D" w14:textId="77777777" w:rsidR="00A86A65" w:rsidRPr="00BD3C4D" w:rsidRDefault="00A86A65" w:rsidP="00A86A65">
                    <w:pPr>
                      <w:rPr>
                        <w:rFonts w:cs="Calibri"/>
                        <w:b/>
                        <w:bCs/>
                        <w:color w:val="FFFFFF" w:themeColor="background1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cs="Calibri"/>
                        <w:b/>
                        <w:bCs/>
                        <w:color w:val="FFFFFF" w:themeColor="background1"/>
                        <w:sz w:val="36"/>
                        <w:szCs w:val="36"/>
                        <w:lang w:val="en-US"/>
                      </w:rPr>
                      <w:t>7.3 DECK OPERATIONS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18747" w14:textId="77777777" w:rsidR="003C320B" w:rsidRDefault="003C320B" w:rsidP="00352C41">
      <w:r>
        <w:separator/>
      </w:r>
    </w:p>
    <w:p w14:paraId="5D7F5275" w14:textId="77777777" w:rsidR="003C320B" w:rsidRDefault="003C320B"/>
  </w:footnote>
  <w:footnote w:type="continuationSeparator" w:id="0">
    <w:p w14:paraId="10D75F1F" w14:textId="77777777" w:rsidR="003C320B" w:rsidRDefault="003C320B" w:rsidP="00352C41">
      <w:r>
        <w:continuationSeparator/>
      </w:r>
    </w:p>
    <w:p w14:paraId="3168F42A" w14:textId="77777777" w:rsidR="003C320B" w:rsidRDefault="003C320B"/>
  </w:footnote>
  <w:footnote w:type="continuationNotice" w:id="1">
    <w:p w14:paraId="1C1175A1" w14:textId="77777777" w:rsidR="003C320B" w:rsidRDefault="003C32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1EAB5" w14:textId="2DD89488" w:rsidR="009C7CAD" w:rsidRDefault="009C7CAD" w:rsidP="00C212F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6A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45EC03" w14:textId="35B95FDF" w:rsidR="009C7CAD" w:rsidRDefault="009C7CAD" w:rsidP="001E6FA6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6A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7BE2CB" w14:textId="77777777" w:rsidR="009C7CAD" w:rsidRDefault="009C7CAD" w:rsidP="007134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72897" w14:textId="56AD0877" w:rsidR="00E0213C" w:rsidRDefault="00E0213C">
    <w:pPr>
      <w:pStyle w:val="Header"/>
    </w:pPr>
  </w:p>
  <w:p w14:paraId="472A8E61" w14:textId="535DCF3C" w:rsidR="00E0213C" w:rsidRDefault="00E0213C" w:rsidP="00E0213C">
    <w:pPr>
      <w:pStyle w:val="Header"/>
      <w:ind w:hanging="851"/>
    </w:pPr>
    <w:r w:rsidRPr="00E0213C">
      <w:rPr>
        <w:noProof/>
      </w:rPr>
      <w:drawing>
        <wp:inline distT="0" distB="0" distL="0" distR="0" wp14:anchorId="50E41653" wp14:editId="1FF7653D">
          <wp:extent cx="1731434" cy="381291"/>
          <wp:effectExtent l="0" t="0" r="0" b="0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194" cy="398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AD573C" w14:textId="77777777" w:rsidR="00E0213C" w:rsidRDefault="00E02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0.5pt;height:170.25pt" o:bullet="t">
        <v:imagedata r:id="rId1" o:title="Record-3"/>
      </v:shape>
    </w:pict>
  </w:numPicBullet>
  <w:numPicBullet w:numPicBulletId="1">
    <w:pict>
      <v:shape id="_x0000_i1047" type="#_x0000_t75" style="width:141.75pt;height:133.5pt" o:bullet="t">
        <v:imagedata r:id="rId2" o:title="note 4"/>
      </v:shape>
    </w:pict>
  </w:numPicBullet>
  <w:abstractNum w:abstractNumId="0" w15:restartNumberingAfterBreak="0">
    <w:nsid w:val="05135895"/>
    <w:multiLevelType w:val="hybridMultilevel"/>
    <w:tmpl w:val="87BEEC2E"/>
    <w:lvl w:ilvl="0" w:tplc="1ED05E00">
      <w:start w:val="1"/>
      <w:numFmt w:val="bullet"/>
      <w:pStyle w:val="Note"/>
      <w:lvlText w:val=""/>
      <w:lvlJc w:val="left"/>
      <w:pPr>
        <w:ind w:left="786" w:hanging="360"/>
      </w:pPr>
      <w:rPr>
        <w:rFonts w:ascii="Wingdings" w:hAnsi="Wingdings" w:cs="Times New Roman" w:hint="default"/>
        <w:b w:val="0"/>
        <w:bCs/>
        <w:i w:val="0"/>
        <w:color w:val="385623" w:themeColor="accent6" w:themeShade="80"/>
        <w:sz w:val="36"/>
        <w:szCs w:val="2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549F"/>
    <w:multiLevelType w:val="hybridMultilevel"/>
    <w:tmpl w:val="830004EA"/>
    <w:lvl w:ilvl="0" w:tplc="DA6CF8FA">
      <w:start w:val="1"/>
      <w:numFmt w:val="bullet"/>
      <w:pStyle w:val="Tablelevel2"/>
      <w:lvlText w:val="•"/>
      <w:lvlJc w:val="left"/>
      <w:pPr>
        <w:ind w:left="717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5A50"/>
    <w:multiLevelType w:val="hybridMultilevel"/>
    <w:tmpl w:val="4746D58E"/>
    <w:lvl w:ilvl="0" w:tplc="55669648">
      <w:start w:val="1"/>
      <w:numFmt w:val="decimal"/>
      <w:pStyle w:val="DPointFormNum"/>
      <w:lvlText w:val="%1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AB4C46"/>
    <w:multiLevelType w:val="hybridMultilevel"/>
    <w:tmpl w:val="2EB2D86A"/>
    <w:lvl w:ilvl="0" w:tplc="E8C45A9A">
      <w:start w:val="1"/>
      <w:numFmt w:val="bullet"/>
      <w:pStyle w:val="FormsDocuments"/>
      <w:lvlText w:val=""/>
      <w:lvlJc w:val="left"/>
      <w:pPr>
        <w:ind w:left="108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10F6"/>
    <w:multiLevelType w:val="hybridMultilevel"/>
    <w:tmpl w:val="92ECE24A"/>
    <w:lvl w:ilvl="0" w:tplc="E8D4B7CA">
      <w:start w:val="1"/>
      <w:numFmt w:val="bullet"/>
      <w:pStyle w:val="3Note1"/>
      <w:lvlText w:val=""/>
      <w:lvlPicBulletId w:val="1"/>
      <w:lvlJc w:val="left"/>
      <w:pPr>
        <w:ind w:left="720" w:hanging="360"/>
      </w:pPr>
      <w:rPr>
        <w:rFonts w:ascii="Symbol" w:hAnsi="Symbol" w:hint="default"/>
        <w:b/>
        <w:strike w:val="0"/>
        <w:dstrike w:val="0"/>
        <w:color w:val="auto"/>
        <w:sz w:val="32"/>
        <w:vertAlign w:val="subscrip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315E5"/>
    <w:multiLevelType w:val="hybridMultilevel"/>
    <w:tmpl w:val="21181298"/>
    <w:lvl w:ilvl="0" w:tplc="5A0CF422">
      <w:start w:val="1"/>
      <w:numFmt w:val="bullet"/>
      <w:pStyle w:val="TableNote"/>
      <w:lvlText w:val="F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BC4AF93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242A8"/>
    <w:multiLevelType w:val="multilevel"/>
    <w:tmpl w:val="35EE3442"/>
    <w:lvl w:ilvl="0">
      <w:start w:val="1"/>
      <w:numFmt w:val="decimal"/>
      <w:pStyle w:val="HeadingL1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111Heading3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60" w:hanging="1800"/>
      </w:pPr>
      <w:rPr>
        <w:rFonts w:hint="default"/>
      </w:rPr>
    </w:lvl>
  </w:abstractNum>
  <w:abstractNum w:abstractNumId="7" w15:restartNumberingAfterBreak="0">
    <w:nsid w:val="166605D3"/>
    <w:multiLevelType w:val="hybridMultilevel"/>
    <w:tmpl w:val="25B4AFB2"/>
    <w:lvl w:ilvl="0" w:tplc="AFC6B9C4">
      <w:start w:val="1"/>
      <w:numFmt w:val="bullet"/>
      <w:pStyle w:val="2Caution1"/>
      <w:lvlText w:val="▲"/>
      <w:lvlJc w:val="left"/>
      <w:pPr>
        <w:ind w:left="218" w:hanging="360"/>
      </w:pPr>
      <w:rPr>
        <w:rFonts w:ascii="Hiragino Sans W4" w:eastAsia="Hiragino Sans W4" w:hAnsi="Hiragino Sans W4" w:hint="eastAsia"/>
        <w:color w:val="C00000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83C27"/>
    <w:multiLevelType w:val="hybridMultilevel"/>
    <w:tmpl w:val="57FAA0FA"/>
    <w:lvl w:ilvl="0" w:tplc="109ED0B6">
      <w:start w:val="1"/>
      <w:numFmt w:val="bullet"/>
      <w:pStyle w:val="4ABulletL1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2B0A97DC">
      <w:start w:val="1"/>
      <w:numFmt w:val="bullet"/>
      <w:pStyle w:val="5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E35E0"/>
    <w:multiLevelType w:val="hybridMultilevel"/>
    <w:tmpl w:val="707E20D4"/>
    <w:lvl w:ilvl="0" w:tplc="B33A6238">
      <w:start w:val="1"/>
      <w:numFmt w:val="bullet"/>
      <w:pStyle w:val="3Comment"/>
      <w:lvlText w:val="i"/>
      <w:lvlJc w:val="left"/>
      <w:pPr>
        <w:ind w:left="76" w:hanging="360"/>
      </w:pPr>
      <w:rPr>
        <w:rFonts w:ascii="Webdings" w:hAnsi="Webdings" w:hint="default"/>
        <w:color w:val="595959" w:themeColor="text1" w:themeTint="A6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84E6E"/>
    <w:multiLevelType w:val="multilevel"/>
    <w:tmpl w:val="AE1E40F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HeadingLevel2"/>
      <w:isLgl/>
      <w:lvlText w:val="%1.%2"/>
      <w:lvlJc w:val="left"/>
      <w:pPr>
        <w:ind w:left="912" w:hanging="5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2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8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2" w:hanging="2160"/>
      </w:pPr>
      <w:rPr>
        <w:rFonts w:hint="default"/>
      </w:rPr>
    </w:lvl>
  </w:abstractNum>
  <w:abstractNum w:abstractNumId="11" w15:restartNumberingAfterBreak="0">
    <w:nsid w:val="1D686417"/>
    <w:multiLevelType w:val="hybridMultilevel"/>
    <w:tmpl w:val="043CDA54"/>
    <w:lvl w:ilvl="0" w:tplc="8340AD90">
      <w:start w:val="1"/>
      <w:numFmt w:val="bullet"/>
      <w:pStyle w:val="DSubPointForm"/>
      <w:lvlText w:val=""/>
      <w:lvlJc w:val="left"/>
      <w:pPr>
        <w:tabs>
          <w:tab w:val="num" w:pos="2975"/>
        </w:tabs>
        <w:ind w:left="3335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533D"/>
    <w:multiLevelType w:val="multilevel"/>
    <w:tmpl w:val="28300FB0"/>
    <w:name w:val="Th level 3"/>
    <w:lvl w:ilvl="0">
      <w:start w:val="1"/>
      <w:numFmt w:val="decimal"/>
      <w:pStyle w:val="11HeadingColourLevel1"/>
      <w:lvlText w:val="%1"/>
      <w:lvlJc w:val="left"/>
      <w:pPr>
        <w:ind w:left="1567" w:hanging="432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rFonts w:asciiTheme="minorHAnsi" w:hAnsiTheme="minorHAnsi" w:cstheme="minorHAnsi" w:hint="default"/>
        <w:sz w:val="24"/>
        <w:szCs w:val="22"/>
      </w:rPr>
    </w:lvl>
    <w:lvl w:ilvl="2">
      <w:start w:val="1"/>
      <w:numFmt w:val="decimal"/>
      <w:lvlText w:val="%1.%2.%3"/>
      <w:lvlJc w:val="left"/>
      <w:pPr>
        <w:ind w:left="1855" w:hanging="266"/>
      </w:pPr>
      <w:rPr>
        <w:rFonts w:asciiTheme="minorHAnsi" w:hAnsiTheme="minorHAnsi" w:cstheme="minorHAnsi" w:hint="default"/>
        <w:b w:val="0"/>
        <w:bCs w:val="0"/>
        <w:i w:val="0"/>
        <w:iCs w:val="0"/>
        <w:sz w:val="22"/>
        <w:szCs w:val="18"/>
      </w:rPr>
    </w:lvl>
    <w:lvl w:ilvl="3">
      <w:start w:val="1"/>
      <w:numFmt w:val="decimal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abstractNum w:abstractNumId="13" w15:restartNumberingAfterBreak="0">
    <w:nsid w:val="21090DD3"/>
    <w:multiLevelType w:val="hybridMultilevel"/>
    <w:tmpl w:val="00342700"/>
    <w:lvl w:ilvl="0" w:tplc="04090005">
      <w:start w:val="1"/>
      <w:numFmt w:val="bullet"/>
      <w:pStyle w:val="DSubPointForm2"/>
      <w:lvlText w:val=""/>
      <w:lvlJc w:val="left"/>
      <w:pPr>
        <w:tabs>
          <w:tab w:val="num" w:pos="2304"/>
        </w:tabs>
        <w:ind w:left="2520" w:hanging="216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2785B"/>
    <w:multiLevelType w:val="hybridMultilevel"/>
    <w:tmpl w:val="B8984B26"/>
    <w:lvl w:ilvl="0" w:tplc="4A24B578">
      <w:start w:val="1"/>
      <w:numFmt w:val="bullet"/>
      <w:pStyle w:val="Table-i"/>
      <w:lvlText w:val=""/>
      <w:lvlJc w:val="left"/>
      <w:pPr>
        <w:ind w:left="1105" w:hanging="360"/>
      </w:pPr>
      <w:rPr>
        <w:rFonts w:ascii="Webdings" w:hAnsi="Webdings" w:hint="default"/>
        <w:color w:val="404040" w:themeColor="text1" w:themeTint="BF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5" w15:restartNumberingAfterBreak="0">
    <w:nsid w:val="22862745"/>
    <w:multiLevelType w:val="hybridMultilevel"/>
    <w:tmpl w:val="D10E977C"/>
    <w:lvl w:ilvl="0" w:tplc="0FFC930E">
      <w:start w:val="1"/>
      <w:numFmt w:val="bullet"/>
      <w:pStyle w:val="Recommendation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D427B"/>
    <w:multiLevelType w:val="hybridMultilevel"/>
    <w:tmpl w:val="83666F2E"/>
    <w:lvl w:ilvl="0" w:tplc="A41AE352">
      <w:start w:val="1"/>
      <w:numFmt w:val="bullet"/>
      <w:pStyle w:val="Bulletlist"/>
      <w:lvlText w:val=""/>
      <w:lvlJc w:val="left"/>
      <w:pPr>
        <w:ind w:left="1495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255F63BD"/>
    <w:multiLevelType w:val="hybridMultilevel"/>
    <w:tmpl w:val="19EE17A6"/>
    <w:lvl w:ilvl="0" w:tplc="A058B908">
      <w:start w:val="1"/>
      <w:numFmt w:val="bullet"/>
      <w:pStyle w:val="6Bullet-Level3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9BE1E96"/>
    <w:multiLevelType w:val="multilevel"/>
    <w:tmpl w:val="2AF43002"/>
    <w:name w:val="Th level 32"/>
    <w:lvl w:ilvl="0">
      <w:numFmt w:val="decimal"/>
      <w:lvlText w:val="1.%1"/>
      <w:lvlJc w:val="left"/>
      <w:pPr>
        <w:ind w:left="148" w:hanging="432"/>
      </w:pPr>
      <w:rPr>
        <w:rFonts w:asciiTheme="minorHAnsi" w:hAnsiTheme="minorHAnsi" w:cstheme="minorHAnsi" w:hint="default"/>
        <w:sz w:val="28"/>
      </w:rPr>
    </w:lvl>
    <w:lvl w:ilvl="1">
      <w:start w:val="1"/>
      <w:numFmt w:val="decimal"/>
      <w:lvlText w:val="1.%2"/>
      <w:lvlJc w:val="left"/>
      <w:pPr>
        <w:ind w:left="292" w:hanging="576"/>
      </w:pPr>
      <w:rPr>
        <w:rFonts w:asciiTheme="minorHAnsi" w:hAnsiTheme="minorHAnsi" w:cstheme="minorHAnsi" w:hint="default"/>
        <w:sz w:val="24"/>
        <w:szCs w:val="22"/>
      </w:rPr>
    </w:lvl>
    <w:lvl w:ilvl="2">
      <w:start w:val="1"/>
      <w:numFmt w:val="decimal"/>
      <w:lvlText w:val="1.%2.%3"/>
      <w:lvlJc w:val="left"/>
      <w:pPr>
        <w:ind w:left="436" w:hanging="266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19" w15:restartNumberingAfterBreak="0">
    <w:nsid w:val="2EBF191D"/>
    <w:multiLevelType w:val="singleLevel"/>
    <w:tmpl w:val="100622B8"/>
    <w:lvl w:ilvl="0">
      <w:start w:val="1"/>
      <w:numFmt w:val="decimal"/>
      <w:pStyle w:val="SMS101"/>
      <w:lvlText w:val="10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</w:abstractNum>
  <w:abstractNum w:abstractNumId="20" w15:restartNumberingAfterBreak="0">
    <w:nsid w:val="33A03D01"/>
    <w:multiLevelType w:val="singleLevel"/>
    <w:tmpl w:val="DCF67250"/>
    <w:lvl w:ilvl="0">
      <w:start w:val="1"/>
      <w:numFmt w:val="decimal"/>
      <w:pStyle w:val="SMS91"/>
      <w:lvlText w:val="9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</w:abstractNum>
  <w:abstractNum w:abstractNumId="21" w15:restartNumberingAfterBreak="0">
    <w:nsid w:val="3EE76989"/>
    <w:multiLevelType w:val="hybridMultilevel"/>
    <w:tmpl w:val="CC9AD6CE"/>
    <w:lvl w:ilvl="0" w:tplc="3C620DCA">
      <w:start w:val="1"/>
      <w:numFmt w:val="none"/>
      <w:pStyle w:val="2CAUTION2"/>
      <w:lvlText w:val="!!"/>
      <w:lvlJc w:val="left"/>
      <w:pPr>
        <w:ind w:left="785" w:hanging="180"/>
      </w:pPr>
      <w:rPr>
        <w:rFonts w:hint="default"/>
        <w:b/>
        <w:i w:val="0"/>
        <w:color w:val="C00000"/>
        <w:sz w:val="32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42032968"/>
    <w:multiLevelType w:val="singleLevel"/>
    <w:tmpl w:val="65E8D8D6"/>
    <w:lvl w:ilvl="0">
      <w:start w:val="1"/>
      <w:numFmt w:val="bullet"/>
      <w:pStyle w:val="Marebullet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3" w15:restartNumberingAfterBreak="0">
    <w:nsid w:val="481871C1"/>
    <w:multiLevelType w:val="hybridMultilevel"/>
    <w:tmpl w:val="150848D8"/>
    <w:lvl w:ilvl="0" w:tplc="D6A8885C">
      <w:start w:val="1"/>
      <w:numFmt w:val="none"/>
      <w:pStyle w:val="Table-Caution"/>
      <w:lvlText w:val="!!"/>
      <w:lvlJc w:val="right"/>
      <w:pPr>
        <w:ind w:left="1043" w:hanging="1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947EC"/>
    <w:multiLevelType w:val="hybridMultilevel"/>
    <w:tmpl w:val="88DA8ADA"/>
    <w:lvl w:ilvl="0" w:tplc="FFFFFFFF">
      <w:start w:val="1"/>
      <w:numFmt w:val="bullet"/>
      <w:pStyle w:val="7Responsibility"/>
      <w:lvlText w:val=""/>
      <w:lvlJc w:val="left"/>
      <w:pPr>
        <w:ind w:left="1004" w:hanging="360"/>
      </w:pPr>
      <w:rPr>
        <w:rFonts w:ascii="Symbol" w:hAnsi="Symbol" w:hint="default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D2AFB"/>
    <w:multiLevelType w:val="multilevel"/>
    <w:tmpl w:val="37761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SMS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ankGothic Md BT"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ankGothic Md BT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ankGothic Md BT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767D3"/>
    <w:multiLevelType w:val="hybridMultilevel"/>
    <w:tmpl w:val="78FE1FB6"/>
    <w:lvl w:ilvl="0" w:tplc="0EA04C30">
      <w:start w:val="1"/>
      <w:numFmt w:val="bullet"/>
      <w:pStyle w:val="BulletsNormal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F2F36"/>
    <w:multiLevelType w:val="hybridMultilevel"/>
    <w:tmpl w:val="D5F6E8F2"/>
    <w:lvl w:ilvl="0" w:tplc="51A6AB22">
      <w:start w:val="1"/>
      <w:numFmt w:val="bullet"/>
      <w:pStyle w:val="1Warning2"/>
      <w:lvlText w:val=""/>
      <w:lvlJc w:val="left"/>
      <w:pPr>
        <w:ind w:left="294" w:hanging="360"/>
      </w:pPr>
      <w:rPr>
        <w:rFonts w:ascii="Webdings" w:hAnsi="Webdings" w:hint="default"/>
        <w:b/>
        <w:i w:val="0"/>
        <w:color w:val="FFFFFF" w:themeColor="background1"/>
        <w:sz w:val="36"/>
        <w:szCs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E2DEA"/>
    <w:multiLevelType w:val="hybridMultilevel"/>
    <w:tmpl w:val="7182F362"/>
    <w:lvl w:ilvl="0" w:tplc="C0807572">
      <w:start w:val="1"/>
      <w:numFmt w:val="bullet"/>
      <w:pStyle w:val="TableLevel1"/>
      <w:lvlText w:val=""/>
      <w:lvlJc w:val="left"/>
      <w:pPr>
        <w:ind w:left="394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F7C7A"/>
    <w:multiLevelType w:val="hybridMultilevel"/>
    <w:tmpl w:val="1E9A58B2"/>
    <w:lvl w:ilvl="0" w:tplc="F57A0BAC">
      <w:start w:val="1"/>
      <w:numFmt w:val="bullet"/>
      <w:pStyle w:val="8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D7A36AE"/>
    <w:multiLevelType w:val="hybridMultilevel"/>
    <w:tmpl w:val="C0287334"/>
    <w:lvl w:ilvl="0" w:tplc="1EC0034E">
      <w:start w:val="7"/>
      <w:numFmt w:val="bullet"/>
      <w:pStyle w:val="7Bullet4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DDD03DC"/>
    <w:multiLevelType w:val="hybridMultilevel"/>
    <w:tmpl w:val="731218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pStyle w:val="oversk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A20B5"/>
    <w:multiLevelType w:val="hybridMultilevel"/>
    <w:tmpl w:val="959C1D2E"/>
    <w:lvl w:ilvl="0" w:tplc="B0845A0E">
      <w:numFmt w:val="bullet"/>
      <w:pStyle w:val="Style1"/>
      <w:lvlText w:val="-"/>
      <w:lvlJc w:val="left"/>
      <w:pPr>
        <w:ind w:left="1571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603341255">
    <w:abstractNumId w:val="26"/>
  </w:num>
  <w:num w:numId="2" w16cid:durableId="651836757">
    <w:abstractNumId w:val="17"/>
  </w:num>
  <w:num w:numId="3" w16cid:durableId="1127355662">
    <w:abstractNumId w:val="12"/>
  </w:num>
  <w:num w:numId="4" w16cid:durableId="2102212725">
    <w:abstractNumId w:val="32"/>
  </w:num>
  <w:num w:numId="5" w16cid:durableId="1373076081">
    <w:abstractNumId w:val="16"/>
  </w:num>
  <w:num w:numId="6" w16cid:durableId="416904782">
    <w:abstractNumId w:val="10"/>
  </w:num>
  <w:num w:numId="7" w16cid:durableId="1221481908">
    <w:abstractNumId w:val="15"/>
  </w:num>
  <w:num w:numId="8" w16cid:durableId="1048997426">
    <w:abstractNumId w:val="3"/>
  </w:num>
  <w:num w:numId="9" w16cid:durableId="1262951525">
    <w:abstractNumId w:val="24"/>
  </w:num>
  <w:num w:numId="10" w16cid:durableId="1460490722">
    <w:abstractNumId w:val="4"/>
  </w:num>
  <w:num w:numId="11" w16cid:durableId="514416340">
    <w:abstractNumId w:val="7"/>
  </w:num>
  <w:num w:numId="12" w16cid:durableId="880482417">
    <w:abstractNumId w:val="9"/>
  </w:num>
  <w:num w:numId="13" w16cid:durableId="1811482656">
    <w:abstractNumId w:val="0"/>
  </w:num>
  <w:num w:numId="14" w16cid:durableId="1149712939">
    <w:abstractNumId w:val="27"/>
  </w:num>
  <w:num w:numId="15" w16cid:durableId="749160942">
    <w:abstractNumId w:val="28"/>
  </w:num>
  <w:num w:numId="16" w16cid:durableId="831065710">
    <w:abstractNumId w:val="1"/>
  </w:num>
  <w:num w:numId="17" w16cid:durableId="65536140">
    <w:abstractNumId w:val="13"/>
  </w:num>
  <w:num w:numId="18" w16cid:durableId="1806117168">
    <w:abstractNumId w:val="2"/>
  </w:num>
  <w:num w:numId="19" w16cid:durableId="1791313725">
    <w:abstractNumId w:val="11"/>
  </w:num>
  <w:num w:numId="20" w16cid:durableId="1632858946">
    <w:abstractNumId w:val="20"/>
  </w:num>
  <w:num w:numId="21" w16cid:durableId="1649940551">
    <w:abstractNumId w:val="21"/>
  </w:num>
  <w:num w:numId="22" w16cid:durableId="1928228601">
    <w:abstractNumId w:val="30"/>
  </w:num>
  <w:num w:numId="23" w16cid:durableId="1079211312">
    <w:abstractNumId w:val="29"/>
  </w:num>
  <w:num w:numId="24" w16cid:durableId="2094740356">
    <w:abstractNumId w:val="14"/>
  </w:num>
  <w:num w:numId="25" w16cid:durableId="347605385">
    <w:abstractNumId w:val="23"/>
  </w:num>
  <w:num w:numId="26" w16cid:durableId="1782068464">
    <w:abstractNumId w:val="25"/>
  </w:num>
  <w:num w:numId="27" w16cid:durableId="532227659">
    <w:abstractNumId w:val="6"/>
  </w:num>
  <w:num w:numId="28" w16cid:durableId="2117363564">
    <w:abstractNumId w:val="5"/>
  </w:num>
  <w:num w:numId="29" w16cid:durableId="1958947480">
    <w:abstractNumId w:val="31"/>
  </w:num>
  <w:num w:numId="30" w16cid:durableId="1282609502">
    <w:abstractNumId w:val="19"/>
  </w:num>
  <w:num w:numId="31" w16cid:durableId="324826579">
    <w:abstractNumId w:val="22"/>
  </w:num>
  <w:num w:numId="32" w16cid:durableId="21291577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5875069">
    <w:abstractNumId w:val="8"/>
  </w:num>
  <w:num w:numId="34" w16cid:durableId="990522156">
    <w:abstractNumId w:val="17"/>
  </w:num>
  <w:num w:numId="35" w16cid:durableId="1273824777">
    <w:abstractNumId w:val="0"/>
  </w:num>
  <w:num w:numId="36" w16cid:durableId="2028553034">
    <w:abstractNumId w:val="24"/>
  </w:num>
  <w:num w:numId="37" w16cid:durableId="471294333">
    <w:abstractNumId w:val="28"/>
  </w:num>
  <w:num w:numId="38" w16cid:durableId="1640500616">
    <w:abstractNumId w:val="1"/>
  </w:num>
  <w:num w:numId="39" w16cid:durableId="20122946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520867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47594996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embedSystemFonts/>
  <w:bordersDoNotSurroundHeader/>
  <w:bordersDoNotSurroundFooter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D.Author" w:val="PMP"/>
    <w:docVar w:name="MD.BusinessUnit" w:val="Euronav Shore"/>
    <w:docVar w:name="MD.Code" w:val="SP.07.37"/>
    <w:docVar w:name="MD.DateCreated" w:val="04/12/2013"/>
    <w:docVar w:name="MD.DateModified" w:val="11/09/2017"/>
    <w:docVar w:name="MD.DateTimeCreated" w:val="04/12/2013 15:54:28"/>
    <w:docVar w:name="MD.DateTimeModified" w:val="11/09/2017 03:45:07"/>
    <w:docVar w:name="MD.Description" w:val="CBOM"/>
    <w:docVar w:name="MD.DisplayName" w:val="SP.07.37 Cargo Loading Operations"/>
    <w:docVar w:name="MD.FileSize" w:val="130.048 Kb"/>
    <w:docVar w:name="MD.Role" w:val="HSQE Manager"/>
    <w:docVar w:name="MD.Type" w:val="Microsoft Word"/>
    <w:docVar w:name="MD.VersionCurrent" w:val="18"/>
    <w:docVar w:name="MD.VersionNew" w:val="18"/>
    <w:docVar w:name="RetrieveDate" w:val="11/09/2017"/>
  </w:docVars>
  <w:rsids>
    <w:rsidRoot w:val="00942353"/>
    <w:rsid w:val="00000F85"/>
    <w:rsid w:val="00004B23"/>
    <w:rsid w:val="00004EE3"/>
    <w:rsid w:val="00005011"/>
    <w:rsid w:val="0000512F"/>
    <w:rsid w:val="000053EE"/>
    <w:rsid w:val="000065AA"/>
    <w:rsid w:val="000069D8"/>
    <w:rsid w:val="00006D75"/>
    <w:rsid w:val="000079BB"/>
    <w:rsid w:val="000101C3"/>
    <w:rsid w:val="00010242"/>
    <w:rsid w:val="00010813"/>
    <w:rsid w:val="000120A3"/>
    <w:rsid w:val="00012A8D"/>
    <w:rsid w:val="00012D25"/>
    <w:rsid w:val="00013764"/>
    <w:rsid w:val="00013941"/>
    <w:rsid w:val="00013B42"/>
    <w:rsid w:val="000144F7"/>
    <w:rsid w:val="00014612"/>
    <w:rsid w:val="00014920"/>
    <w:rsid w:val="00016602"/>
    <w:rsid w:val="00016BB7"/>
    <w:rsid w:val="00020E30"/>
    <w:rsid w:val="000210AB"/>
    <w:rsid w:val="00026259"/>
    <w:rsid w:val="00026695"/>
    <w:rsid w:val="000267E5"/>
    <w:rsid w:val="00026EE8"/>
    <w:rsid w:val="00027B60"/>
    <w:rsid w:val="00027E02"/>
    <w:rsid w:val="00030FC0"/>
    <w:rsid w:val="00031982"/>
    <w:rsid w:val="000319CF"/>
    <w:rsid w:val="00031C63"/>
    <w:rsid w:val="000321C9"/>
    <w:rsid w:val="00032730"/>
    <w:rsid w:val="00032DDB"/>
    <w:rsid w:val="00033A7C"/>
    <w:rsid w:val="00033BDE"/>
    <w:rsid w:val="00034A4D"/>
    <w:rsid w:val="0003534E"/>
    <w:rsid w:val="000366F8"/>
    <w:rsid w:val="00036E18"/>
    <w:rsid w:val="00041057"/>
    <w:rsid w:val="000413F3"/>
    <w:rsid w:val="00041EBB"/>
    <w:rsid w:val="000424BB"/>
    <w:rsid w:val="000425F9"/>
    <w:rsid w:val="000429E7"/>
    <w:rsid w:val="00042D35"/>
    <w:rsid w:val="00044940"/>
    <w:rsid w:val="00044E29"/>
    <w:rsid w:val="00045219"/>
    <w:rsid w:val="000455BD"/>
    <w:rsid w:val="000457F8"/>
    <w:rsid w:val="000461F6"/>
    <w:rsid w:val="000465D9"/>
    <w:rsid w:val="00046FCA"/>
    <w:rsid w:val="000478B4"/>
    <w:rsid w:val="000478DF"/>
    <w:rsid w:val="00047CB0"/>
    <w:rsid w:val="000500FF"/>
    <w:rsid w:val="0005025D"/>
    <w:rsid w:val="000522CC"/>
    <w:rsid w:val="00053104"/>
    <w:rsid w:val="000539C1"/>
    <w:rsid w:val="00054A2B"/>
    <w:rsid w:val="000551ED"/>
    <w:rsid w:val="00055BCE"/>
    <w:rsid w:val="00055E75"/>
    <w:rsid w:val="0005619D"/>
    <w:rsid w:val="00056E1F"/>
    <w:rsid w:val="00057866"/>
    <w:rsid w:val="00057D69"/>
    <w:rsid w:val="00063DA0"/>
    <w:rsid w:val="00064167"/>
    <w:rsid w:val="000644A2"/>
    <w:rsid w:val="0006472E"/>
    <w:rsid w:val="000657CE"/>
    <w:rsid w:val="00065853"/>
    <w:rsid w:val="00066278"/>
    <w:rsid w:val="00066456"/>
    <w:rsid w:val="00067465"/>
    <w:rsid w:val="00070820"/>
    <w:rsid w:val="00071224"/>
    <w:rsid w:val="000713E5"/>
    <w:rsid w:val="00072410"/>
    <w:rsid w:val="000736D3"/>
    <w:rsid w:val="0007381F"/>
    <w:rsid w:val="00074525"/>
    <w:rsid w:val="00075E8E"/>
    <w:rsid w:val="0007740A"/>
    <w:rsid w:val="000808CB"/>
    <w:rsid w:val="00081175"/>
    <w:rsid w:val="00081595"/>
    <w:rsid w:val="00081B54"/>
    <w:rsid w:val="000822F8"/>
    <w:rsid w:val="000823CA"/>
    <w:rsid w:val="00083E87"/>
    <w:rsid w:val="00084227"/>
    <w:rsid w:val="0008516B"/>
    <w:rsid w:val="000854D4"/>
    <w:rsid w:val="0008578B"/>
    <w:rsid w:val="00086CA0"/>
    <w:rsid w:val="00090E68"/>
    <w:rsid w:val="000914AF"/>
    <w:rsid w:val="0009170C"/>
    <w:rsid w:val="000917C9"/>
    <w:rsid w:val="00092165"/>
    <w:rsid w:val="00092577"/>
    <w:rsid w:val="000926A3"/>
    <w:rsid w:val="00093862"/>
    <w:rsid w:val="000938A9"/>
    <w:rsid w:val="00095430"/>
    <w:rsid w:val="0009548B"/>
    <w:rsid w:val="000971C6"/>
    <w:rsid w:val="000A0038"/>
    <w:rsid w:val="000A043A"/>
    <w:rsid w:val="000A0D27"/>
    <w:rsid w:val="000A0E39"/>
    <w:rsid w:val="000A12F2"/>
    <w:rsid w:val="000A1903"/>
    <w:rsid w:val="000A19DD"/>
    <w:rsid w:val="000A20F9"/>
    <w:rsid w:val="000A28E9"/>
    <w:rsid w:val="000A3228"/>
    <w:rsid w:val="000A37E9"/>
    <w:rsid w:val="000A3A57"/>
    <w:rsid w:val="000A3F34"/>
    <w:rsid w:val="000A6827"/>
    <w:rsid w:val="000B000C"/>
    <w:rsid w:val="000B021A"/>
    <w:rsid w:val="000B040C"/>
    <w:rsid w:val="000B2B94"/>
    <w:rsid w:val="000B2DBF"/>
    <w:rsid w:val="000B3B1C"/>
    <w:rsid w:val="000B4042"/>
    <w:rsid w:val="000B4306"/>
    <w:rsid w:val="000B4A15"/>
    <w:rsid w:val="000B52B6"/>
    <w:rsid w:val="000C04DA"/>
    <w:rsid w:val="000C11B0"/>
    <w:rsid w:val="000C138F"/>
    <w:rsid w:val="000C13DF"/>
    <w:rsid w:val="000C187A"/>
    <w:rsid w:val="000C20BE"/>
    <w:rsid w:val="000C255D"/>
    <w:rsid w:val="000C3571"/>
    <w:rsid w:val="000C35DB"/>
    <w:rsid w:val="000C4E11"/>
    <w:rsid w:val="000C5635"/>
    <w:rsid w:val="000C6886"/>
    <w:rsid w:val="000C7037"/>
    <w:rsid w:val="000C77B2"/>
    <w:rsid w:val="000D032D"/>
    <w:rsid w:val="000D2C16"/>
    <w:rsid w:val="000D3D86"/>
    <w:rsid w:val="000D489E"/>
    <w:rsid w:val="000D4A66"/>
    <w:rsid w:val="000D4C0A"/>
    <w:rsid w:val="000D62CD"/>
    <w:rsid w:val="000D6A08"/>
    <w:rsid w:val="000D6D94"/>
    <w:rsid w:val="000D7187"/>
    <w:rsid w:val="000E0D1D"/>
    <w:rsid w:val="000E14A6"/>
    <w:rsid w:val="000E2E67"/>
    <w:rsid w:val="000E3BD8"/>
    <w:rsid w:val="000E43CB"/>
    <w:rsid w:val="000E46BC"/>
    <w:rsid w:val="000E480A"/>
    <w:rsid w:val="000E60B1"/>
    <w:rsid w:val="000E6B57"/>
    <w:rsid w:val="000F09DA"/>
    <w:rsid w:val="000F177B"/>
    <w:rsid w:val="000F1787"/>
    <w:rsid w:val="000F1BCA"/>
    <w:rsid w:val="000F2774"/>
    <w:rsid w:val="000F445D"/>
    <w:rsid w:val="000F4824"/>
    <w:rsid w:val="000F4B16"/>
    <w:rsid w:val="000F516B"/>
    <w:rsid w:val="000F531A"/>
    <w:rsid w:val="000F53DD"/>
    <w:rsid w:val="000F5A4E"/>
    <w:rsid w:val="000F5AD4"/>
    <w:rsid w:val="000F6EA3"/>
    <w:rsid w:val="000F7706"/>
    <w:rsid w:val="000F79F0"/>
    <w:rsid w:val="000F7C26"/>
    <w:rsid w:val="001007F6"/>
    <w:rsid w:val="00101075"/>
    <w:rsid w:val="001011DA"/>
    <w:rsid w:val="00101CD5"/>
    <w:rsid w:val="00102426"/>
    <w:rsid w:val="0010309A"/>
    <w:rsid w:val="0010331C"/>
    <w:rsid w:val="00103D1C"/>
    <w:rsid w:val="00104522"/>
    <w:rsid w:val="0010495F"/>
    <w:rsid w:val="001060DA"/>
    <w:rsid w:val="00110067"/>
    <w:rsid w:val="00110FB0"/>
    <w:rsid w:val="0011295D"/>
    <w:rsid w:val="00112CC6"/>
    <w:rsid w:val="001134C7"/>
    <w:rsid w:val="00113958"/>
    <w:rsid w:val="00113BD0"/>
    <w:rsid w:val="00114ED3"/>
    <w:rsid w:val="00116861"/>
    <w:rsid w:val="00117F8D"/>
    <w:rsid w:val="001210AB"/>
    <w:rsid w:val="00121AC3"/>
    <w:rsid w:val="00122639"/>
    <w:rsid w:val="001226F4"/>
    <w:rsid w:val="00122CB8"/>
    <w:rsid w:val="00124488"/>
    <w:rsid w:val="00124563"/>
    <w:rsid w:val="0012495E"/>
    <w:rsid w:val="001250B9"/>
    <w:rsid w:val="00125D97"/>
    <w:rsid w:val="001276BC"/>
    <w:rsid w:val="00127CAB"/>
    <w:rsid w:val="00127DC4"/>
    <w:rsid w:val="00131BB2"/>
    <w:rsid w:val="00131C6F"/>
    <w:rsid w:val="00132B5E"/>
    <w:rsid w:val="00133153"/>
    <w:rsid w:val="00134311"/>
    <w:rsid w:val="00134BC4"/>
    <w:rsid w:val="00134BD7"/>
    <w:rsid w:val="00134C14"/>
    <w:rsid w:val="00134C19"/>
    <w:rsid w:val="00136A90"/>
    <w:rsid w:val="00136D45"/>
    <w:rsid w:val="00136ED7"/>
    <w:rsid w:val="00137191"/>
    <w:rsid w:val="001375A4"/>
    <w:rsid w:val="00140126"/>
    <w:rsid w:val="00140C80"/>
    <w:rsid w:val="001414A1"/>
    <w:rsid w:val="001424E4"/>
    <w:rsid w:val="001435CA"/>
    <w:rsid w:val="00143DBF"/>
    <w:rsid w:val="00144E66"/>
    <w:rsid w:val="00146072"/>
    <w:rsid w:val="00147760"/>
    <w:rsid w:val="00150139"/>
    <w:rsid w:val="001509B0"/>
    <w:rsid w:val="00150DD7"/>
    <w:rsid w:val="00151907"/>
    <w:rsid w:val="00152B28"/>
    <w:rsid w:val="00152E29"/>
    <w:rsid w:val="00153036"/>
    <w:rsid w:val="00153AE1"/>
    <w:rsid w:val="00153AEA"/>
    <w:rsid w:val="00154394"/>
    <w:rsid w:val="00154F8D"/>
    <w:rsid w:val="001553F1"/>
    <w:rsid w:val="00155DEC"/>
    <w:rsid w:val="0015713B"/>
    <w:rsid w:val="00160327"/>
    <w:rsid w:val="00160806"/>
    <w:rsid w:val="00160BA6"/>
    <w:rsid w:val="001642F1"/>
    <w:rsid w:val="0016483A"/>
    <w:rsid w:val="00164F94"/>
    <w:rsid w:val="001662C2"/>
    <w:rsid w:val="00166CE5"/>
    <w:rsid w:val="0016797B"/>
    <w:rsid w:val="00171AEC"/>
    <w:rsid w:val="00171E9F"/>
    <w:rsid w:val="001758BD"/>
    <w:rsid w:val="00175C94"/>
    <w:rsid w:val="00175D82"/>
    <w:rsid w:val="00175E44"/>
    <w:rsid w:val="00176173"/>
    <w:rsid w:val="00176B2B"/>
    <w:rsid w:val="00180294"/>
    <w:rsid w:val="00180871"/>
    <w:rsid w:val="001809DD"/>
    <w:rsid w:val="00180F8B"/>
    <w:rsid w:val="001813C4"/>
    <w:rsid w:val="0018145B"/>
    <w:rsid w:val="00181759"/>
    <w:rsid w:val="001817C9"/>
    <w:rsid w:val="0018185F"/>
    <w:rsid w:val="00181D00"/>
    <w:rsid w:val="00181E76"/>
    <w:rsid w:val="00182DA8"/>
    <w:rsid w:val="00183C83"/>
    <w:rsid w:val="001864F6"/>
    <w:rsid w:val="001908C5"/>
    <w:rsid w:val="00192095"/>
    <w:rsid w:val="00192102"/>
    <w:rsid w:val="00192B32"/>
    <w:rsid w:val="00192D9A"/>
    <w:rsid w:val="00192E09"/>
    <w:rsid w:val="0019303F"/>
    <w:rsid w:val="00193D54"/>
    <w:rsid w:val="00194A97"/>
    <w:rsid w:val="00195009"/>
    <w:rsid w:val="00196FC7"/>
    <w:rsid w:val="001A022B"/>
    <w:rsid w:val="001A0395"/>
    <w:rsid w:val="001A0881"/>
    <w:rsid w:val="001A0D9A"/>
    <w:rsid w:val="001A17FB"/>
    <w:rsid w:val="001A1AF5"/>
    <w:rsid w:val="001A2CC5"/>
    <w:rsid w:val="001A395D"/>
    <w:rsid w:val="001A4B3A"/>
    <w:rsid w:val="001A4E64"/>
    <w:rsid w:val="001A63D2"/>
    <w:rsid w:val="001A6D07"/>
    <w:rsid w:val="001A6E28"/>
    <w:rsid w:val="001A7F24"/>
    <w:rsid w:val="001B1920"/>
    <w:rsid w:val="001B197B"/>
    <w:rsid w:val="001B3625"/>
    <w:rsid w:val="001B380A"/>
    <w:rsid w:val="001B3BFC"/>
    <w:rsid w:val="001B3D1B"/>
    <w:rsid w:val="001B4DCD"/>
    <w:rsid w:val="001B7A39"/>
    <w:rsid w:val="001C04AB"/>
    <w:rsid w:val="001C1716"/>
    <w:rsid w:val="001C2001"/>
    <w:rsid w:val="001C4C3E"/>
    <w:rsid w:val="001C5249"/>
    <w:rsid w:val="001C544B"/>
    <w:rsid w:val="001C639E"/>
    <w:rsid w:val="001C6443"/>
    <w:rsid w:val="001C79EB"/>
    <w:rsid w:val="001D05A1"/>
    <w:rsid w:val="001D06A5"/>
    <w:rsid w:val="001D0B35"/>
    <w:rsid w:val="001D0BE6"/>
    <w:rsid w:val="001D0E39"/>
    <w:rsid w:val="001D1186"/>
    <w:rsid w:val="001D2593"/>
    <w:rsid w:val="001D2B98"/>
    <w:rsid w:val="001D31A6"/>
    <w:rsid w:val="001D3C17"/>
    <w:rsid w:val="001D41F7"/>
    <w:rsid w:val="001D4EBA"/>
    <w:rsid w:val="001D5F07"/>
    <w:rsid w:val="001D6469"/>
    <w:rsid w:val="001D68E7"/>
    <w:rsid w:val="001D739C"/>
    <w:rsid w:val="001D7407"/>
    <w:rsid w:val="001D781F"/>
    <w:rsid w:val="001D7D77"/>
    <w:rsid w:val="001D7EAF"/>
    <w:rsid w:val="001E3F36"/>
    <w:rsid w:val="001E47ED"/>
    <w:rsid w:val="001E561E"/>
    <w:rsid w:val="001E5BF8"/>
    <w:rsid w:val="001E6FA6"/>
    <w:rsid w:val="001E6FF9"/>
    <w:rsid w:val="001E7B1A"/>
    <w:rsid w:val="001E7E54"/>
    <w:rsid w:val="001F00B0"/>
    <w:rsid w:val="001F148F"/>
    <w:rsid w:val="001F1765"/>
    <w:rsid w:val="001F2213"/>
    <w:rsid w:val="001F38A3"/>
    <w:rsid w:val="001F3C3F"/>
    <w:rsid w:val="001F3FD1"/>
    <w:rsid w:val="001F4C8C"/>
    <w:rsid w:val="001F4CF4"/>
    <w:rsid w:val="001F51F0"/>
    <w:rsid w:val="001F73F3"/>
    <w:rsid w:val="001F740B"/>
    <w:rsid w:val="002000C7"/>
    <w:rsid w:val="0020022A"/>
    <w:rsid w:val="00200679"/>
    <w:rsid w:val="002007D7"/>
    <w:rsid w:val="00200D98"/>
    <w:rsid w:val="002018D3"/>
    <w:rsid w:val="00201B5E"/>
    <w:rsid w:val="00201F84"/>
    <w:rsid w:val="00202DB1"/>
    <w:rsid w:val="00204689"/>
    <w:rsid w:val="002066D2"/>
    <w:rsid w:val="00206D99"/>
    <w:rsid w:val="00210A9A"/>
    <w:rsid w:val="0021216E"/>
    <w:rsid w:val="00212537"/>
    <w:rsid w:val="00212633"/>
    <w:rsid w:val="00212744"/>
    <w:rsid w:val="00212B7E"/>
    <w:rsid w:val="00212F36"/>
    <w:rsid w:val="002133BC"/>
    <w:rsid w:val="00213B7D"/>
    <w:rsid w:val="002144EF"/>
    <w:rsid w:val="00215724"/>
    <w:rsid w:val="00215EE9"/>
    <w:rsid w:val="0022042D"/>
    <w:rsid w:val="00220DFE"/>
    <w:rsid w:val="00221530"/>
    <w:rsid w:val="002219C0"/>
    <w:rsid w:val="00222CFB"/>
    <w:rsid w:val="0022323E"/>
    <w:rsid w:val="002247E0"/>
    <w:rsid w:val="002248AD"/>
    <w:rsid w:val="00227A91"/>
    <w:rsid w:val="00230BD7"/>
    <w:rsid w:val="0023149A"/>
    <w:rsid w:val="0023226E"/>
    <w:rsid w:val="0023241B"/>
    <w:rsid w:val="002349EB"/>
    <w:rsid w:val="00234F57"/>
    <w:rsid w:val="002352D7"/>
    <w:rsid w:val="0023597B"/>
    <w:rsid w:val="002361BC"/>
    <w:rsid w:val="002366CD"/>
    <w:rsid w:val="002368E0"/>
    <w:rsid w:val="00236B2C"/>
    <w:rsid w:val="00237217"/>
    <w:rsid w:val="00240012"/>
    <w:rsid w:val="00240933"/>
    <w:rsid w:val="00240F29"/>
    <w:rsid w:val="00241DAC"/>
    <w:rsid w:val="00243793"/>
    <w:rsid w:val="00244871"/>
    <w:rsid w:val="00245B46"/>
    <w:rsid w:val="002467AB"/>
    <w:rsid w:val="00247937"/>
    <w:rsid w:val="00247DF3"/>
    <w:rsid w:val="00250A5A"/>
    <w:rsid w:val="002511FA"/>
    <w:rsid w:val="00251850"/>
    <w:rsid w:val="00251D91"/>
    <w:rsid w:val="00251F56"/>
    <w:rsid w:val="00252502"/>
    <w:rsid w:val="002534E5"/>
    <w:rsid w:val="00253A67"/>
    <w:rsid w:val="00255956"/>
    <w:rsid w:val="00255FE3"/>
    <w:rsid w:val="0025640A"/>
    <w:rsid w:val="00257589"/>
    <w:rsid w:val="00262761"/>
    <w:rsid w:val="00263706"/>
    <w:rsid w:val="00263922"/>
    <w:rsid w:val="00267839"/>
    <w:rsid w:val="002706EF"/>
    <w:rsid w:val="00270D96"/>
    <w:rsid w:val="00270FE4"/>
    <w:rsid w:val="002711D6"/>
    <w:rsid w:val="0027138A"/>
    <w:rsid w:val="00271A31"/>
    <w:rsid w:val="00272D7C"/>
    <w:rsid w:val="00273F90"/>
    <w:rsid w:val="0027408E"/>
    <w:rsid w:val="0027514C"/>
    <w:rsid w:val="00275252"/>
    <w:rsid w:val="00275400"/>
    <w:rsid w:val="00275C6F"/>
    <w:rsid w:val="0028090E"/>
    <w:rsid w:val="00280F8D"/>
    <w:rsid w:val="00281819"/>
    <w:rsid w:val="00281876"/>
    <w:rsid w:val="00281BF4"/>
    <w:rsid w:val="002846A7"/>
    <w:rsid w:val="002848FF"/>
    <w:rsid w:val="00284B7F"/>
    <w:rsid w:val="00285712"/>
    <w:rsid w:val="00285807"/>
    <w:rsid w:val="00285A10"/>
    <w:rsid w:val="00286B90"/>
    <w:rsid w:val="00286CE8"/>
    <w:rsid w:val="00287947"/>
    <w:rsid w:val="002907A3"/>
    <w:rsid w:val="00290AE1"/>
    <w:rsid w:val="0029146C"/>
    <w:rsid w:val="002923D7"/>
    <w:rsid w:val="00293730"/>
    <w:rsid w:val="00293C3B"/>
    <w:rsid w:val="00293C92"/>
    <w:rsid w:val="0029496D"/>
    <w:rsid w:val="00294B34"/>
    <w:rsid w:val="00294CC6"/>
    <w:rsid w:val="00295332"/>
    <w:rsid w:val="0029579D"/>
    <w:rsid w:val="002957EE"/>
    <w:rsid w:val="00296B64"/>
    <w:rsid w:val="0029750E"/>
    <w:rsid w:val="00297AB7"/>
    <w:rsid w:val="002A0020"/>
    <w:rsid w:val="002A06B2"/>
    <w:rsid w:val="002A0C42"/>
    <w:rsid w:val="002A0E87"/>
    <w:rsid w:val="002A157E"/>
    <w:rsid w:val="002A1AB3"/>
    <w:rsid w:val="002A20D0"/>
    <w:rsid w:val="002A23ED"/>
    <w:rsid w:val="002A349F"/>
    <w:rsid w:val="002A412F"/>
    <w:rsid w:val="002A589B"/>
    <w:rsid w:val="002A6310"/>
    <w:rsid w:val="002A6557"/>
    <w:rsid w:val="002A6A5C"/>
    <w:rsid w:val="002A6BF1"/>
    <w:rsid w:val="002A6CB9"/>
    <w:rsid w:val="002A7031"/>
    <w:rsid w:val="002A7169"/>
    <w:rsid w:val="002A72FB"/>
    <w:rsid w:val="002A7393"/>
    <w:rsid w:val="002B0577"/>
    <w:rsid w:val="002B089C"/>
    <w:rsid w:val="002B0B78"/>
    <w:rsid w:val="002B2518"/>
    <w:rsid w:val="002B2A7B"/>
    <w:rsid w:val="002B2D51"/>
    <w:rsid w:val="002B3982"/>
    <w:rsid w:val="002B4672"/>
    <w:rsid w:val="002B4CD2"/>
    <w:rsid w:val="002B5664"/>
    <w:rsid w:val="002B5E36"/>
    <w:rsid w:val="002B61AA"/>
    <w:rsid w:val="002B6208"/>
    <w:rsid w:val="002B64D1"/>
    <w:rsid w:val="002B71FB"/>
    <w:rsid w:val="002C1162"/>
    <w:rsid w:val="002C248C"/>
    <w:rsid w:val="002C404D"/>
    <w:rsid w:val="002C56FC"/>
    <w:rsid w:val="002C576E"/>
    <w:rsid w:val="002C5E4E"/>
    <w:rsid w:val="002C61B2"/>
    <w:rsid w:val="002C6ABE"/>
    <w:rsid w:val="002D096D"/>
    <w:rsid w:val="002D1F6E"/>
    <w:rsid w:val="002D2D9D"/>
    <w:rsid w:val="002D2FB4"/>
    <w:rsid w:val="002D36AE"/>
    <w:rsid w:val="002D4296"/>
    <w:rsid w:val="002D475C"/>
    <w:rsid w:val="002D5937"/>
    <w:rsid w:val="002D5B0B"/>
    <w:rsid w:val="002D5B74"/>
    <w:rsid w:val="002D630D"/>
    <w:rsid w:val="002D6EA4"/>
    <w:rsid w:val="002D72A9"/>
    <w:rsid w:val="002D7433"/>
    <w:rsid w:val="002D7EF1"/>
    <w:rsid w:val="002E19BD"/>
    <w:rsid w:val="002E3032"/>
    <w:rsid w:val="002E4AF8"/>
    <w:rsid w:val="002E7183"/>
    <w:rsid w:val="002F0B8E"/>
    <w:rsid w:val="002F245E"/>
    <w:rsid w:val="002F2504"/>
    <w:rsid w:val="002F2D32"/>
    <w:rsid w:val="002F3291"/>
    <w:rsid w:val="002F3542"/>
    <w:rsid w:val="002F35EF"/>
    <w:rsid w:val="002F3962"/>
    <w:rsid w:val="002F3C82"/>
    <w:rsid w:val="002F617F"/>
    <w:rsid w:val="002F70DA"/>
    <w:rsid w:val="002F7C59"/>
    <w:rsid w:val="003000FC"/>
    <w:rsid w:val="003007CA"/>
    <w:rsid w:val="00300CA1"/>
    <w:rsid w:val="00300CF2"/>
    <w:rsid w:val="00301298"/>
    <w:rsid w:val="00301536"/>
    <w:rsid w:val="0030179E"/>
    <w:rsid w:val="003025A5"/>
    <w:rsid w:val="00303548"/>
    <w:rsid w:val="00304438"/>
    <w:rsid w:val="003050E3"/>
    <w:rsid w:val="0030563F"/>
    <w:rsid w:val="00305838"/>
    <w:rsid w:val="003059DC"/>
    <w:rsid w:val="0030644C"/>
    <w:rsid w:val="00307958"/>
    <w:rsid w:val="00307A21"/>
    <w:rsid w:val="003103BC"/>
    <w:rsid w:val="003109C3"/>
    <w:rsid w:val="0031158C"/>
    <w:rsid w:val="0031165F"/>
    <w:rsid w:val="00311754"/>
    <w:rsid w:val="003134BB"/>
    <w:rsid w:val="00313663"/>
    <w:rsid w:val="00313AAD"/>
    <w:rsid w:val="00314142"/>
    <w:rsid w:val="0031427C"/>
    <w:rsid w:val="003142D4"/>
    <w:rsid w:val="0031472F"/>
    <w:rsid w:val="0031550F"/>
    <w:rsid w:val="00321913"/>
    <w:rsid w:val="00321BF9"/>
    <w:rsid w:val="003225C7"/>
    <w:rsid w:val="00323368"/>
    <w:rsid w:val="0032532F"/>
    <w:rsid w:val="0032569E"/>
    <w:rsid w:val="00325E2E"/>
    <w:rsid w:val="0033024E"/>
    <w:rsid w:val="003303D6"/>
    <w:rsid w:val="00330B4C"/>
    <w:rsid w:val="00331132"/>
    <w:rsid w:val="0033136D"/>
    <w:rsid w:val="00331D38"/>
    <w:rsid w:val="003324DD"/>
    <w:rsid w:val="00335719"/>
    <w:rsid w:val="003373F6"/>
    <w:rsid w:val="00337851"/>
    <w:rsid w:val="00337945"/>
    <w:rsid w:val="00337AA9"/>
    <w:rsid w:val="00340209"/>
    <w:rsid w:val="003407D6"/>
    <w:rsid w:val="0034182B"/>
    <w:rsid w:val="00341BFC"/>
    <w:rsid w:val="00342699"/>
    <w:rsid w:val="00343DFD"/>
    <w:rsid w:val="003449BB"/>
    <w:rsid w:val="0034545B"/>
    <w:rsid w:val="00345DFA"/>
    <w:rsid w:val="003477F5"/>
    <w:rsid w:val="003509B0"/>
    <w:rsid w:val="00351D28"/>
    <w:rsid w:val="00352892"/>
    <w:rsid w:val="00352C41"/>
    <w:rsid w:val="00353686"/>
    <w:rsid w:val="0035453F"/>
    <w:rsid w:val="0035472F"/>
    <w:rsid w:val="00354865"/>
    <w:rsid w:val="0035499D"/>
    <w:rsid w:val="00355465"/>
    <w:rsid w:val="00357081"/>
    <w:rsid w:val="003579F5"/>
    <w:rsid w:val="00357E9F"/>
    <w:rsid w:val="0036128C"/>
    <w:rsid w:val="00361557"/>
    <w:rsid w:val="003619DA"/>
    <w:rsid w:val="00361B36"/>
    <w:rsid w:val="00363303"/>
    <w:rsid w:val="003651B4"/>
    <w:rsid w:val="003651D5"/>
    <w:rsid w:val="003656FE"/>
    <w:rsid w:val="00366D8A"/>
    <w:rsid w:val="003671AD"/>
    <w:rsid w:val="00367292"/>
    <w:rsid w:val="00370B5D"/>
    <w:rsid w:val="0037198B"/>
    <w:rsid w:val="00372437"/>
    <w:rsid w:val="00372BA5"/>
    <w:rsid w:val="00373A60"/>
    <w:rsid w:val="00373A8F"/>
    <w:rsid w:val="00373B4A"/>
    <w:rsid w:val="003740F2"/>
    <w:rsid w:val="0037416F"/>
    <w:rsid w:val="0037450E"/>
    <w:rsid w:val="0037527B"/>
    <w:rsid w:val="00376434"/>
    <w:rsid w:val="00376DD7"/>
    <w:rsid w:val="003777B1"/>
    <w:rsid w:val="00377B1D"/>
    <w:rsid w:val="0038129B"/>
    <w:rsid w:val="00381FCC"/>
    <w:rsid w:val="00382A48"/>
    <w:rsid w:val="00384719"/>
    <w:rsid w:val="00384F8F"/>
    <w:rsid w:val="00385715"/>
    <w:rsid w:val="003857A5"/>
    <w:rsid w:val="00385C63"/>
    <w:rsid w:val="00387660"/>
    <w:rsid w:val="00390FEA"/>
    <w:rsid w:val="00391107"/>
    <w:rsid w:val="003911C4"/>
    <w:rsid w:val="00391D79"/>
    <w:rsid w:val="00393303"/>
    <w:rsid w:val="003943F5"/>
    <w:rsid w:val="00394D43"/>
    <w:rsid w:val="0039580F"/>
    <w:rsid w:val="00395BA2"/>
    <w:rsid w:val="00396513"/>
    <w:rsid w:val="00396A37"/>
    <w:rsid w:val="00396D65"/>
    <w:rsid w:val="00396EED"/>
    <w:rsid w:val="00397001"/>
    <w:rsid w:val="003974F8"/>
    <w:rsid w:val="003A11DA"/>
    <w:rsid w:val="003A39E9"/>
    <w:rsid w:val="003A608E"/>
    <w:rsid w:val="003A6DB7"/>
    <w:rsid w:val="003A7066"/>
    <w:rsid w:val="003A70B8"/>
    <w:rsid w:val="003A70D8"/>
    <w:rsid w:val="003B076D"/>
    <w:rsid w:val="003B12F2"/>
    <w:rsid w:val="003B19A9"/>
    <w:rsid w:val="003B1F86"/>
    <w:rsid w:val="003B1FFD"/>
    <w:rsid w:val="003B238E"/>
    <w:rsid w:val="003B2E82"/>
    <w:rsid w:val="003B38EA"/>
    <w:rsid w:val="003B5559"/>
    <w:rsid w:val="003B55B5"/>
    <w:rsid w:val="003B6548"/>
    <w:rsid w:val="003B654A"/>
    <w:rsid w:val="003B69FB"/>
    <w:rsid w:val="003B7ED1"/>
    <w:rsid w:val="003C011C"/>
    <w:rsid w:val="003C0DAC"/>
    <w:rsid w:val="003C15F4"/>
    <w:rsid w:val="003C2558"/>
    <w:rsid w:val="003C320B"/>
    <w:rsid w:val="003C35B4"/>
    <w:rsid w:val="003C387C"/>
    <w:rsid w:val="003C4CF2"/>
    <w:rsid w:val="003C65E0"/>
    <w:rsid w:val="003C714A"/>
    <w:rsid w:val="003C7A38"/>
    <w:rsid w:val="003D01A9"/>
    <w:rsid w:val="003D0414"/>
    <w:rsid w:val="003D0C65"/>
    <w:rsid w:val="003D0C9C"/>
    <w:rsid w:val="003D15DF"/>
    <w:rsid w:val="003D20D5"/>
    <w:rsid w:val="003D68EF"/>
    <w:rsid w:val="003D70C2"/>
    <w:rsid w:val="003D75AC"/>
    <w:rsid w:val="003D7841"/>
    <w:rsid w:val="003E012C"/>
    <w:rsid w:val="003E1351"/>
    <w:rsid w:val="003E1574"/>
    <w:rsid w:val="003E1892"/>
    <w:rsid w:val="003E1D5C"/>
    <w:rsid w:val="003E2496"/>
    <w:rsid w:val="003E2562"/>
    <w:rsid w:val="003E2C69"/>
    <w:rsid w:val="003E4217"/>
    <w:rsid w:val="003E4815"/>
    <w:rsid w:val="003E5034"/>
    <w:rsid w:val="003E6990"/>
    <w:rsid w:val="003E6B97"/>
    <w:rsid w:val="003F023C"/>
    <w:rsid w:val="003F1017"/>
    <w:rsid w:val="003F1181"/>
    <w:rsid w:val="003F1725"/>
    <w:rsid w:val="003F1DC9"/>
    <w:rsid w:val="003F219F"/>
    <w:rsid w:val="003F2D97"/>
    <w:rsid w:val="003F3112"/>
    <w:rsid w:val="003F43F4"/>
    <w:rsid w:val="003F4629"/>
    <w:rsid w:val="003F4AEE"/>
    <w:rsid w:val="003F4DAC"/>
    <w:rsid w:val="003F67F7"/>
    <w:rsid w:val="003F75D1"/>
    <w:rsid w:val="0040092C"/>
    <w:rsid w:val="00401A51"/>
    <w:rsid w:val="00402A6C"/>
    <w:rsid w:val="00405676"/>
    <w:rsid w:val="00405896"/>
    <w:rsid w:val="0040682D"/>
    <w:rsid w:val="004074E6"/>
    <w:rsid w:val="00407FAB"/>
    <w:rsid w:val="00410038"/>
    <w:rsid w:val="004103C9"/>
    <w:rsid w:val="00410AA9"/>
    <w:rsid w:val="0041103A"/>
    <w:rsid w:val="00411578"/>
    <w:rsid w:val="00411BD0"/>
    <w:rsid w:val="00412934"/>
    <w:rsid w:val="00412CCD"/>
    <w:rsid w:val="004131FF"/>
    <w:rsid w:val="0041383A"/>
    <w:rsid w:val="00413E08"/>
    <w:rsid w:val="00415E14"/>
    <w:rsid w:val="004161EB"/>
    <w:rsid w:val="00417C09"/>
    <w:rsid w:val="00417D80"/>
    <w:rsid w:val="00420C78"/>
    <w:rsid w:val="00420F5A"/>
    <w:rsid w:val="00421013"/>
    <w:rsid w:val="00422329"/>
    <w:rsid w:val="00423753"/>
    <w:rsid w:val="00423BB5"/>
    <w:rsid w:val="004243BF"/>
    <w:rsid w:val="00424BE6"/>
    <w:rsid w:val="00424D73"/>
    <w:rsid w:val="0042554C"/>
    <w:rsid w:val="00425604"/>
    <w:rsid w:val="00425C06"/>
    <w:rsid w:val="00425F2F"/>
    <w:rsid w:val="00426D17"/>
    <w:rsid w:val="00427132"/>
    <w:rsid w:val="00427284"/>
    <w:rsid w:val="00427D23"/>
    <w:rsid w:val="00427DEE"/>
    <w:rsid w:val="004301F4"/>
    <w:rsid w:val="00431CCE"/>
    <w:rsid w:val="00431F98"/>
    <w:rsid w:val="004327EC"/>
    <w:rsid w:val="00432B77"/>
    <w:rsid w:val="004342FC"/>
    <w:rsid w:val="004345BE"/>
    <w:rsid w:val="004354EE"/>
    <w:rsid w:val="004377CA"/>
    <w:rsid w:val="004402B1"/>
    <w:rsid w:val="004407D1"/>
    <w:rsid w:val="00440E1F"/>
    <w:rsid w:val="00441067"/>
    <w:rsid w:val="0044196D"/>
    <w:rsid w:val="00443417"/>
    <w:rsid w:val="00443606"/>
    <w:rsid w:val="004438E4"/>
    <w:rsid w:val="004445D8"/>
    <w:rsid w:val="00444DCB"/>
    <w:rsid w:val="00445DC9"/>
    <w:rsid w:val="00450881"/>
    <w:rsid w:val="004509F3"/>
    <w:rsid w:val="00451476"/>
    <w:rsid w:val="004515DF"/>
    <w:rsid w:val="00451AA8"/>
    <w:rsid w:val="00451AF1"/>
    <w:rsid w:val="0045226C"/>
    <w:rsid w:val="00452832"/>
    <w:rsid w:val="00452E8A"/>
    <w:rsid w:val="00454050"/>
    <w:rsid w:val="0045564E"/>
    <w:rsid w:val="00456AFA"/>
    <w:rsid w:val="004571A4"/>
    <w:rsid w:val="00461E9B"/>
    <w:rsid w:val="00462879"/>
    <w:rsid w:val="00463142"/>
    <w:rsid w:val="0046453C"/>
    <w:rsid w:val="00464829"/>
    <w:rsid w:val="004660C7"/>
    <w:rsid w:val="00466E93"/>
    <w:rsid w:val="004676CA"/>
    <w:rsid w:val="00470B44"/>
    <w:rsid w:val="00473200"/>
    <w:rsid w:val="004736F6"/>
    <w:rsid w:val="004757FA"/>
    <w:rsid w:val="004766FA"/>
    <w:rsid w:val="00476BA1"/>
    <w:rsid w:val="004800F6"/>
    <w:rsid w:val="0048110E"/>
    <w:rsid w:val="00481630"/>
    <w:rsid w:val="00482032"/>
    <w:rsid w:val="00482F79"/>
    <w:rsid w:val="00483202"/>
    <w:rsid w:val="004837EC"/>
    <w:rsid w:val="00483C2A"/>
    <w:rsid w:val="00484878"/>
    <w:rsid w:val="00484F3A"/>
    <w:rsid w:val="004850A0"/>
    <w:rsid w:val="004864E4"/>
    <w:rsid w:val="00486C3C"/>
    <w:rsid w:val="0048711C"/>
    <w:rsid w:val="00491619"/>
    <w:rsid w:val="00492F00"/>
    <w:rsid w:val="004933F1"/>
    <w:rsid w:val="004949F8"/>
    <w:rsid w:val="00494BF8"/>
    <w:rsid w:val="00494CAD"/>
    <w:rsid w:val="004951A8"/>
    <w:rsid w:val="00495990"/>
    <w:rsid w:val="00495C53"/>
    <w:rsid w:val="0049608F"/>
    <w:rsid w:val="00496253"/>
    <w:rsid w:val="004967DB"/>
    <w:rsid w:val="00497284"/>
    <w:rsid w:val="0049776A"/>
    <w:rsid w:val="004A034F"/>
    <w:rsid w:val="004A246B"/>
    <w:rsid w:val="004A2FF5"/>
    <w:rsid w:val="004A37B6"/>
    <w:rsid w:val="004A48A4"/>
    <w:rsid w:val="004A4952"/>
    <w:rsid w:val="004A4AEB"/>
    <w:rsid w:val="004A50D6"/>
    <w:rsid w:val="004A606E"/>
    <w:rsid w:val="004A6A1E"/>
    <w:rsid w:val="004B0166"/>
    <w:rsid w:val="004B1766"/>
    <w:rsid w:val="004B1E53"/>
    <w:rsid w:val="004B25EF"/>
    <w:rsid w:val="004B34AE"/>
    <w:rsid w:val="004B3866"/>
    <w:rsid w:val="004B4E4A"/>
    <w:rsid w:val="004B5CDF"/>
    <w:rsid w:val="004B5E66"/>
    <w:rsid w:val="004B67C8"/>
    <w:rsid w:val="004B7455"/>
    <w:rsid w:val="004B75DA"/>
    <w:rsid w:val="004C2174"/>
    <w:rsid w:val="004C5942"/>
    <w:rsid w:val="004C6DA7"/>
    <w:rsid w:val="004C76D8"/>
    <w:rsid w:val="004D03EC"/>
    <w:rsid w:val="004D09AA"/>
    <w:rsid w:val="004D0B2C"/>
    <w:rsid w:val="004D1AF2"/>
    <w:rsid w:val="004D25AA"/>
    <w:rsid w:val="004D2D23"/>
    <w:rsid w:val="004D2F4A"/>
    <w:rsid w:val="004D3022"/>
    <w:rsid w:val="004D4DBE"/>
    <w:rsid w:val="004D4DE6"/>
    <w:rsid w:val="004D4F5A"/>
    <w:rsid w:val="004D76F5"/>
    <w:rsid w:val="004D79AA"/>
    <w:rsid w:val="004E0045"/>
    <w:rsid w:val="004E09AA"/>
    <w:rsid w:val="004E0C80"/>
    <w:rsid w:val="004E1076"/>
    <w:rsid w:val="004E15CA"/>
    <w:rsid w:val="004E2F5C"/>
    <w:rsid w:val="004E4022"/>
    <w:rsid w:val="004E5A23"/>
    <w:rsid w:val="004E5AA0"/>
    <w:rsid w:val="004E63AE"/>
    <w:rsid w:val="004E7F9E"/>
    <w:rsid w:val="004F1901"/>
    <w:rsid w:val="004F191A"/>
    <w:rsid w:val="004F19B4"/>
    <w:rsid w:val="004F1DA9"/>
    <w:rsid w:val="004F1E36"/>
    <w:rsid w:val="004F1F9D"/>
    <w:rsid w:val="004F22E6"/>
    <w:rsid w:val="004F2812"/>
    <w:rsid w:val="004F36E3"/>
    <w:rsid w:val="004F440D"/>
    <w:rsid w:val="004F51DF"/>
    <w:rsid w:val="004F5B1B"/>
    <w:rsid w:val="004F63FB"/>
    <w:rsid w:val="004F66DA"/>
    <w:rsid w:val="004F6A90"/>
    <w:rsid w:val="004F6F1C"/>
    <w:rsid w:val="004F71BE"/>
    <w:rsid w:val="004F7433"/>
    <w:rsid w:val="004F7810"/>
    <w:rsid w:val="004F7D46"/>
    <w:rsid w:val="00501903"/>
    <w:rsid w:val="00501D2D"/>
    <w:rsid w:val="00501F54"/>
    <w:rsid w:val="00502EF6"/>
    <w:rsid w:val="00503724"/>
    <w:rsid w:val="00505AC2"/>
    <w:rsid w:val="005063BC"/>
    <w:rsid w:val="0050664A"/>
    <w:rsid w:val="00506F66"/>
    <w:rsid w:val="00507332"/>
    <w:rsid w:val="0050763B"/>
    <w:rsid w:val="005103DA"/>
    <w:rsid w:val="005109B8"/>
    <w:rsid w:val="00510AB6"/>
    <w:rsid w:val="00510BB6"/>
    <w:rsid w:val="00511DE1"/>
    <w:rsid w:val="00511E4B"/>
    <w:rsid w:val="00512209"/>
    <w:rsid w:val="00513F5F"/>
    <w:rsid w:val="005152F1"/>
    <w:rsid w:val="00515ABD"/>
    <w:rsid w:val="0051600D"/>
    <w:rsid w:val="0051639C"/>
    <w:rsid w:val="00516BB7"/>
    <w:rsid w:val="00517931"/>
    <w:rsid w:val="00517A2C"/>
    <w:rsid w:val="0052158E"/>
    <w:rsid w:val="00521780"/>
    <w:rsid w:val="0052433D"/>
    <w:rsid w:val="005245BF"/>
    <w:rsid w:val="00526DB1"/>
    <w:rsid w:val="005276BF"/>
    <w:rsid w:val="00527DC2"/>
    <w:rsid w:val="00530CF0"/>
    <w:rsid w:val="0053360B"/>
    <w:rsid w:val="00535933"/>
    <w:rsid w:val="00535E82"/>
    <w:rsid w:val="00536B32"/>
    <w:rsid w:val="005373BE"/>
    <w:rsid w:val="00537DD2"/>
    <w:rsid w:val="00540751"/>
    <w:rsid w:val="00542068"/>
    <w:rsid w:val="005422D5"/>
    <w:rsid w:val="00543C08"/>
    <w:rsid w:val="00543C9A"/>
    <w:rsid w:val="00543D63"/>
    <w:rsid w:val="00543DDE"/>
    <w:rsid w:val="0054660A"/>
    <w:rsid w:val="00550B3E"/>
    <w:rsid w:val="005517F6"/>
    <w:rsid w:val="00551CFE"/>
    <w:rsid w:val="005537BC"/>
    <w:rsid w:val="0055479E"/>
    <w:rsid w:val="0055481C"/>
    <w:rsid w:val="00555EEB"/>
    <w:rsid w:val="005562E4"/>
    <w:rsid w:val="00556E86"/>
    <w:rsid w:val="00556FBA"/>
    <w:rsid w:val="00557205"/>
    <w:rsid w:val="005573B6"/>
    <w:rsid w:val="00561EA2"/>
    <w:rsid w:val="00561F83"/>
    <w:rsid w:val="00563894"/>
    <w:rsid w:val="00565402"/>
    <w:rsid w:val="00566AD1"/>
    <w:rsid w:val="00567E1A"/>
    <w:rsid w:val="00570B01"/>
    <w:rsid w:val="0057131B"/>
    <w:rsid w:val="00571D22"/>
    <w:rsid w:val="00572C61"/>
    <w:rsid w:val="00575612"/>
    <w:rsid w:val="00576BBA"/>
    <w:rsid w:val="00577311"/>
    <w:rsid w:val="0057746E"/>
    <w:rsid w:val="00577570"/>
    <w:rsid w:val="00577C1D"/>
    <w:rsid w:val="00577FDE"/>
    <w:rsid w:val="00580105"/>
    <w:rsid w:val="00580430"/>
    <w:rsid w:val="00583316"/>
    <w:rsid w:val="005834ED"/>
    <w:rsid w:val="00583F06"/>
    <w:rsid w:val="00584AD5"/>
    <w:rsid w:val="00584DDB"/>
    <w:rsid w:val="00585A09"/>
    <w:rsid w:val="00585D64"/>
    <w:rsid w:val="0058699C"/>
    <w:rsid w:val="00586D23"/>
    <w:rsid w:val="005871AF"/>
    <w:rsid w:val="005876C8"/>
    <w:rsid w:val="0058776F"/>
    <w:rsid w:val="00590612"/>
    <w:rsid w:val="005921EA"/>
    <w:rsid w:val="00592485"/>
    <w:rsid w:val="00593CEE"/>
    <w:rsid w:val="00594407"/>
    <w:rsid w:val="00594E8A"/>
    <w:rsid w:val="00594E9C"/>
    <w:rsid w:val="00596C3F"/>
    <w:rsid w:val="00597138"/>
    <w:rsid w:val="00597EED"/>
    <w:rsid w:val="00597FCB"/>
    <w:rsid w:val="005A0044"/>
    <w:rsid w:val="005A127D"/>
    <w:rsid w:val="005A22FB"/>
    <w:rsid w:val="005A2310"/>
    <w:rsid w:val="005A23C2"/>
    <w:rsid w:val="005A2DFD"/>
    <w:rsid w:val="005A2F59"/>
    <w:rsid w:val="005A498D"/>
    <w:rsid w:val="005A4DC6"/>
    <w:rsid w:val="005A609C"/>
    <w:rsid w:val="005A60B9"/>
    <w:rsid w:val="005A6875"/>
    <w:rsid w:val="005A7B28"/>
    <w:rsid w:val="005B08AF"/>
    <w:rsid w:val="005B14AE"/>
    <w:rsid w:val="005B1A9D"/>
    <w:rsid w:val="005B2C7B"/>
    <w:rsid w:val="005B2CA1"/>
    <w:rsid w:val="005B447D"/>
    <w:rsid w:val="005B481C"/>
    <w:rsid w:val="005B5FCC"/>
    <w:rsid w:val="005B670D"/>
    <w:rsid w:val="005B6AD7"/>
    <w:rsid w:val="005B6FEE"/>
    <w:rsid w:val="005B73FE"/>
    <w:rsid w:val="005C05F5"/>
    <w:rsid w:val="005C0629"/>
    <w:rsid w:val="005C0657"/>
    <w:rsid w:val="005C17C7"/>
    <w:rsid w:val="005C2F55"/>
    <w:rsid w:val="005C3F3C"/>
    <w:rsid w:val="005C5656"/>
    <w:rsid w:val="005C5961"/>
    <w:rsid w:val="005C5B1E"/>
    <w:rsid w:val="005C7BB6"/>
    <w:rsid w:val="005D096E"/>
    <w:rsid w:val="005D1108"/>
    <w:rsid w:val="005D121F"/>
    <w:rsid w:val="005D187C"/>
    <w:rsid w:val="005D1C88"/>
    <w:rsid w:val="005D2F98"/>
    <w:rsid w:val="005D357A"/>
    <w:rsid w:val="005D37D0"/>
    <w:rsid w:val="005D5C12"/>
    <w:rsid w:val="005D6500"/>
    <w:rsid w:val="005D72D9"/>
    <w:rsid w:val="005E09F1"/>
    <w:rsid w:val="005E0AD0"/>
    <w:rsid w:val="005E0DFF"/>
    <w:rsid w:val="005E0ED9"/>
    <w:rsid w:val="005E1441"/>
    <w:rsid w:val="005E17BF"/>
    <w:rsid w:val="005E1B51"/>
    <w:rsid w:val="005E1B9D"/>
    <w:rsid w:val="005E22A9"/>
    <w:rsid w:val="005E3D88"/>
    <w:rsid w:val="005E42E7"/>
    <w:rsid w:val="005E44BA"/>
    <w:rsid w:val="005E5B99"/>
    <w:rsid w:val="005E6C0A"/>
    <w:rsid w:val="005E6C3B"/>
    <w:rsid w:val="005E7A5F"/>
    <w:rsid w:val="005E7B09"/>
    <w:rsid w:val="005F05AA"/>
    <w:rsid w:val="005F11CE"/>
    <w:rsid w:val="005F2340"/>
    <w:rsid w:val="005F2A3D"/>
    <w:rsid w:val="005F3200"/>
    <w:rsid w:val="005F3FD0"/>
    <w:rsid w:val="005F41FD"/>
    <w:rsid w:val="005F46CD"/>
    <w:rsid w:val="005F4C1E"/>
    <w:rsid w:val="005F502C"/>
    <w:rsid w:val="005F53F8"/>
    <w:rsid w:val="005F5FDE"/>
    <w:rsid w:val="005F7112"/>
    <w:rsid w:val="005F7573"/>
    <w:rsid w:val="0060218F"/>
    <w:rsid w:val="0060252F"/>
    <w:rsid w:val="0060256D"/>
    <w:rsid w:val="006027B3"/>
    <w:rsid w:val="00602F3F"/>
    <w:rsid w:val="006041CF"/>
    <w:rsid w:val="00605A64"/>
    <w:rsid w:val="0060648E"/>
    <w:rsid w:val="00607B3A"/>
    <w:rsid w:val="00610C50"/>
    <w:rsid w:val="00610E82"/>
    <w:rsid w:val="00612178"/>
    <w:rsid w:val="00612272"/>
    <w:rsid w:val="00612276"/>
    <w:rsid w:val="0061355B"/>
    <w:rsid w:val="00615733"/>
    <w:rsid w:val="0061593D"/>
    <w:rsid w:val="006165C4"/>
    <w:rsid w:val="006168F3"/>
    <w:rsid w:val="006200BA"/>
    <w:rsid w:val="00621DAF"/>
    <w:rsid w:val="00623933"/>
    <w:rsid w:val="00624084"/>
    <w:rsid w:val="0062498C"/>
    <w:rsid w:val="00624B6F"/>
    <w:rsid w:val="00625919"/>
    <w:rsid w:val="00625B06"/>
    <w:rsid w:val="006262E4"/>
    <w:rsid w:val="006263B3"/>
    <w:rsid w:val="00626618"/>
    <w:rsid w:val="00627E1D"/>
    <w:rsid w:val="00630971"/>
    <w:rsid w:val="00631B0D"/>
    <w:rsid w:val="00632975"/>
    <w:rsid w:val="0063361B"/>
    <w:rsid w:val="00633A52"/>
    <w:rsid w:val="00634301"/>
    <w:rsid w:val="0063545A"/>
    <w:rsid w:val="00635B2F"/>
    <w:rsid w:val="00636B1A"/>
    <w:rsid w:val="00636CE3"/>
    <w:rsid w:val="00640D15"/>
    <w:rsid w:val="00640ECE"/>
    <w:rsid w:val="00640F13"/>
    <w:rsid w:val="00641083"/>
    <w:rsid w:val="00641F9B"/>
    <w:rsid w:val="00642D29"/>
    <w:rsid w:val="00643144"/>
    <w:rsid w:val="0064315F"/>
    <w:rsid w:val="006435FE"/>
    <w:rsid w:val="006441C7"/>
    <w:rsid w:val="006444CC"/>
    <w:rsid w:val="00645526"/>
    <w:rsid w:val="00645D9E"/>
    <w:rsid w:val="0064606B"/>
    <w:rsid w:val="006508EB"/>
    <w:rsid w:val="00651A17"/>
    <w:rsid w:val="00651BB6"/>
    <w:rsid w:val="00652219"/>
    <w:rsid w:val="00652C79"/>
    <w:rsid w:val="00652FED"/>
    <w:rsid w:val="00655509"/>
    <w:rsid w:val="006603AD"/>
    <w:rsid w:val="00660750"/>
    <w:rsid w:val="00660B90"/>
    <w:rsid w:val="00662517"/>
    <w:rsid w:val="00662E33"/>
    <w:rsid w:val="00663288"/>
    <w:rsid w:val="006643C6"/>
    <w:rsid w:val="0066479F"/>
    <w:rsid w:val="00664A72"/>
    <w:rsid w:val="00664C88"/>
    <w:rsid w:val="00664C89"/>
    <w:rsid w:val="00665633"/>
    <w:rsid w:val="00665927"/>
    <w:rsid w:val="00666C1F"/>
    <w:rsid w:val="00667315"/>
    <w:rsid w:val="00667754"/>
    <w:rsid w:val="0067036C"/>
    <w:rsid w:val="00670438"/>
    <w:rsid w:val="006704EC"/>
    <w:rsid w:val="00674E78"/>
    <w:rsid w:val="00674EAD"/>
    <w:rsid w:val="00675299"/>
    <w:rsid w:val="00676353"/>
    <w:rsid w:val="00676F00"/>
    <w:rsid w:val="006770EC"/>
    <w:rsid w:val="00677236"/>
    <w:rsid w:val="0068042B"/>
    <w:rsid w:val="006807D5"/>
    <w:rsid w:val="00680A01"/>
    <w:rsid w:val="00681872"/>
    <w:rsid w:val="00681E85"/>
    <w:rsid w:val="00682931"/>
    <w:rsid w:val="0068428B"/>
    <w:rsid w:val="00684818"/>
    <w:rsid w:val="006849D3"/>
    <w:rsid w:val="0068521F"/>
    <w:rsid w:val="00685633"/>
    <w:rsid w:val="00685DBA"/>
    <w:rsid w:val="00687097"/>
    <w:rsid w:val="006900A8"/>
    <w:rsid w:val="0069033E"/>
    <w:rsid w:val="006913B0"/>
    <w:rsid w:val="00691443"/>
    <w:rsid w:val="006916BE"/>
    <w:rsid w:val="006920B2"/>
    <w:rsid w:val="0069210A"/>
    <w:rsid w:val="006938F7"/>
    <w:rsid w:val="00694444"/>
    <w:rsid w:val="00694637"/>
    <w:rsid w:val="00695053"/>
    <w:rsid w:val="00695DDB"/>
    <w:rsid w:val="0069664A"/>
    <w:rsid w:val="006A0DA8"/>
    <w:rsid w:val="006A3B67"/>
    <w:rsid w:val="006A48C6"/>
    <w:rsid w:val="006A5D1D"/>
    <w:rsid w:val="006A792F"/>
    <w:rsid w:val="006B06AE"/>
    <w:rsid w:val="006B12BF"/>
    <w:rsid w:val="006B2209"/>
    <w:rsid w:val="006B2626"/>
    <w:rsid w:val="006B2D78"/>
    <w:rsid w:val="006B30A9"/>
    <w:rsid w:val="006B3A46"/>
    <w:rsid w:val="006B4270"/>
    <w:rsid w:val="006B4AF7"/>
    <w:rsid w:val="006B57EE"/>
    <w:rsid w:val="006B619A"/>
    <w:rsid w:val="006B7C3E"/>
    <w:rsid w:val="006B7E85"/>
    <w:rsid w:val="006C02BD"/>
    <w:rsid w:val="006C0CCC"/>
    <w:rsid w:val="006C1CFF"/>
    <w:rsid w:val="006C2669"/>
    <w:rsid w:val="006C31B7"/>
    <w:rsid w:val="006C3618"/>
    <w:rsid w:val="006C4298"/>
    <w:rsid w:val="006C4DAA"/>
    <w:rsid w:val="006C4E38"/>
    <w:rsid w:val="006C5865"/>
    <w:rsid w:val="006C5ABA"/>
    <w:rsid w:val="006C63C6"/>
    <w:rsid w:val="006C6676"/>
    <w:rsid w:val="006C73CE"/>
    <w:rsid w:val="006D045C"/>
    <w:rsid w:val="006D0780"/>
    <w:rsid w:val="006D1C4C"/>
    <w:rsid w:val="006D1DD5"/>
    <w:rsid w:val="006D28DA"/>
    <w:rsid w:val="006D29C4"/>
    <w:rsid w:val="006D310B"/>
    <w:rsid w:val="006D3E5C"/>
    <w:rsid w:val="006D4F44"/>
    <w:rsid w:val="006D54E5"/>
    <w:rsid w:val="006D55C6"/>
    <w:rsid w:val="006D7FAC"/>
    <w:rsid w:val="006E11E9"/>
    <w:rsid w:val="006E169E"/>
    <w:rsid w:val="006E245C"/>
    <w:rsid w:val="006E3036"/>
    <w:rsid w:val="006E3CA9"/>
    <w:rsid w:val="006E58AE"/>
    <w:rsid w:val="006E6CC6"/>
    <w:rsid w:val="006F0838"/>
    <w:rsid w:val="006F0DF8"/>
    <w:rsid w:val="006F16C5"/>
    <w:rsid w:val="006F41C7"/>
    <w:rsid w:val="006F4F51"/>
    <w:rsid w:val="006F5A86"/>
    <w:rsid w:val="006F5D69"/>
    <w:rsid w:val="006F5F92"/>
    <w:rsid w:val="006F6B63"/>
    <w:rsid w:val="006F71F8"/>
    <w:rsid w:val="006F76B6"/>
    <w:rsid w:val="00701528"/>
    <w:rsid w:val="00701696"/>
    <w:rsid w:val="00701B58"/>
    <w:rsid w:val="00701D3A"/>
    <w:rsid w:val="00701FBC"/>
    <w:rsid w:val="00704E4C"/>
    <w:rsid w:val="007057B7"/>
    <w:rsid w:val="00705803"/>
    <w:rsid w:val="00705C53"/>
    <w:rsid w:val="00706362"/>
    <w:rsid w:val="007068DD"/>
    <w:rsid w:val="0070748E"/>
    <w:rsid w:val="00707A9F"/>
    <w:rsid w:val="007100B7"/>
    <w:rsid w:val="007100D4"/>
    <w:rsid w:val="00711616"/>
    <w:rsid w:val="00711862"/>
    <w:rsid w:val="00711BD7"/>
    <w:rsid w:val="00712537"/>
    <w:rsid w:val="0071297E"/>
    <w:rsid w:val="00712AF2"/>
    <w:rsid w:val="00713430"/>
    <w:rsid w:val="00713FC7"/>
    <w:rsid w:val="00714533"/>
    <w:rsid w:val="007161AC"/>
    <w:rsid w:val="007166E0"/>
    <w:rsid w:val="0071685B"/>
    <w:rsid w:val="00716967"/>
    <w:rsid w:val="00716A53"/>
    <w:rsid w:val="00717E41"/>
    <w:rsid w:val="0072022B"/>
    <w:rsid w:val="0072061E"/>
    <w:rsid w:val="00722087"/>
    <w:rsid w:val="00722952"/>
    <w:rsid w:val="0072319A"/>
    <w:rsid w:val="00723C0D"/>
    <w:rsid w:val="00724277"/>
    <w:rsid w:val="00725540"/>
    <w:rsid w:val="00725B24"/>
    <w:rsid w:val="00726490"/>
    <w:rsid w:val="007268D0"/>
    <w:rsid w:val="00726D05"/>
    <w:rsid w:val="0073012C"/>
    <w:rsid w:val="00731C94"/>
    <w:rsid w:val="00732114"/>
    <w:rsid w:val="00732964"/>
    <w:rsid w:val="007336B3"/>
    <w:rsid w:val="00734394"/>
    <w:rsid w:val="00734FAA"/>
    <w:rsid w:val="007364AB"/>
    <w:rsid w:val="007368AB"/>
    <w:rsid w:val="00736D02"/>
    <w:rsid w:val="007404D8"/>
    <w:rsid w:val="0074130A"/>
    <w:rsid w:val="00741AE7"/>
    <w:rsid w:val="00742410"/>
    <w:rsid w:val="00743AE0"/>
    <w:rsid w:val="00744FD7"/>
    <w:rsid w:val="007472F6"/>
    <w:rsid w:val="00747E51"/>
    <w:rsid w:val="00750B09"/>
    <w:rsid w:val="00750CCE"/>
    <w:rsid w:val="00751034"/>
    <w:rsid w:val="00753577"/>
    <w:rsid w:val="007538AD"/>
    <w:rsid w:val="0075431F"/>
    <w:rsid w:val="00754983"/>
    <w:rsid w:val="00754DE5"/>
    <w:rsid w:val="00755422"/>
    <w:rsid w:val="00755C4E"/>
    <w:rsid w:val="00756789"/>
    <w:rsid w:val="00756EBD"/>
    <w:rsid w:val="00757131"/>
    <w:rsid w:val="007574A4"/>
    <w:rsid w:val="00757A8B"/>
    <w:rsid w:val="0076087A"/>
    <w:rsid w:val="007613C0"/>
    <w:rsid w:val="00761706"/>
    <w:rsid w:val="007629FF"/>
    <w:rsid w:val="0076349F"/>
    <w:rsid w:val="00763FE4"/>
    <w:rsid w:val="00764263"/>
    <w:rsid w:val="00764D55"/>
    <w:rsid w:val="00765119"/>
    <w:rsid w:val="007669A3"/>
    <w:rsid w:val="00766D7D"/>
    <w:rsid w:val="0076777D"/>
    <w:rsid w:val="007701C8"/>
    <w:rsid w:val="007702C3"/>
    <w:rsid w:val="0077071E"/>
    <w:rsid w:val="0077129C"/>
    <w:rsid w:val="00773313"/>
    <w:rsid w:val="007734F6"/>
    <w:rsid w:val="00773B50"/>
    <w:rsid w:val="007746E8"/>
    <w:rsid w:val="00774AA5"/>
    <w:rsid w:val="00774E1E"/>
    <w:rsid w:val="00775F12"/>
    <w:rsid w:val="0077614C"/>
    <w:rsid w:val="007803E0"/>
    <w:rsid w:val="00780BEF"/>
    <w:rsid w:val="007832F7"/>
    <w:rsid w:val="007847B7"/>
    <w:rsid w:val="007849E7"/>
    <w:rsid w:val="007876E7"/>
    <w:rsid w:val="00787E7D"/>
    <w:rsid w:val="00791EF2"/>
    <w:rsid w:val="007920E2"/>
    <w:rsid w:val="00792695"/>
    <w:rsid w:val="00792B4B"/>
    <w:rsid w:val="0079320C"/>
    <w:rsid w:val="0079378C"/>
    <w:rsid w:val="007948A3"/>
    <w:rsid w:val="00797FC0"/>
    <w:rsid w:val="007A011F"/>
    <w:rsid w:val="007A0200"/>
    <w:rsid w:val="007A041E"/>
    <w:rsid w:val="007A066B"/>
    <w:rsid w:val="007A06B7"/>
    <w:rsid w:val="007A127F"/>
    <w:rsid w:val="007A1444"/>
    <w:rsid w:val="007A1578"/>
    <w:rsid w:val="007A1C40"/>
    <w:rsid w:val="007A2938"/>
    <w:rsid w:val="007A3A9F"/>
    <w:rsid w:val="007B1093"/>
    <w:rsid w:val="007B1213"/>
    <w:rsid w:val="007B1AD1"/>
    <w:rsid w:val="007B2B44"/>
    <w:rsid w:val="007B35BC"/>
    <w:rsid w:val="007B3BA0"/>
    <w:rsid w:val="007B3BD0"/>
    <w:rsid w:val="007B43DC"/>
    <w:rsid w:val="007B4763"/>
    <w:rsid w:val="007B4775"/>
    <w:rsid w:val="007B54C1"/>
    <w:rsid w:val="007B6A0A"/>
    <w:rsid w:val="007B74AE"/>
    <w:rsid w:val="007B7580"/>
    <w:rsid w:val="007B7805"/>
    <w:rsid w:val="007C0160"/>
    <w:rsid w:val="007C0B40"/>
    <w:rsid w:val="007C0F85"/>
    <w:rsid w:val="007C21F1"/>
    <w:rsid w:val="007C3B95"/>
    <w:rsid w:val="007C3C2D"/>
    <w:rsid w:val="007C3D21"/>
    <w:rsid w:val="007C42D4"/>
    <w:rsid w:val="007C45CB"/>
    <w:rsid w:val="007C696C"/>
    <w:rsid w:val="007C6B10"/>
    <w:rsid w:val="007C6F62"/>
    <w:rsid w:val="007C7517"/>
    <w:rsid w:val="007D0FA7"/>
    <w:rsid w:val="007D156C"/>
    <w:rsid w:val="007D2D9E"/>
    <w:rsid w:val="007D32EB"/>
    <w:rsid w:val="007D3FC2"/>
    <w:rsid w:val="007D4279"/>
    <w:rsid w:val="007D4D8C"/>
    <w:rsid w:val="007D626B"/>
    <w:rsid w:val="007D6ADE"/>
    <w:rsid w:val="007E016C"/>
    <w:rsid w:val="007E07D6"/>
    <w:rsid w:val="007E0878"/>
    <w:rsid w:val="007E0A1D"/>
    <w:rsid w:val="007E0F05"/>
    <w:rsid w:val="007E1C09"/>
    <w:rsid w:val="007E2774"/>
    <w:rsid w:val="007E28A3"/>
    <w:rsid w:val="007E2C2F"/>
    <w:rsid w:val="007E3935"/>
    <w:rsid w:val="007E40E1"/>
    <w:rsid w:val="007E5208"/>
    <w:rsid w:val="007E534C"/>
    <w:rsid w:val="007E541E"/>
    <w:rsid w:val="007E7ADF"/>
    <w:rsid w:val="007E7C59"/>
    <w:rsid w:val="007F0BBF"/>
    <w:rsid w:val="007F1DFE"/>
    <w:rsid w:val="007F34B4"/>
    <w:rsid w:val="007F3B23"/>
    <w:rsid w:val="007F40A5"/>
    <w:rsid w:val="007F420D"/>
    <w:rsid w:val="007F4229"/>
    <w:rsid w:val="007F4534"/>
    <w:rsid w:val="0080037B"/>
    <w:rsid w:val="00800CE4"/>
    <w:rsid w:val="008019CA"/>
    <w:rsid w:val="00801F5B"/>
    <w:rsid w:val="00802FD7"/>
    <w:rsid w:val="008030D2"/>
    <w:rsid w:val="00803EE0"/>
    <w:rsid w:val="008043C0"/>
    <w:rsid w:val="00804574"/>
    <w:rsid w:val="0080571B"/>
    <w:rsid w:val="008067B9"/>
    <w:rsid w:val="00807285"/>
    <w:rsid w:val="00807902"/>
    <w:rsid w:val="00807DCC"/>
    <w:rsid w:val="0081005E"/>
    <w:rsid w:val="008118D5"/>
    <w:rsid w:val="00811A81"/>
    <w:rsid w:val="00811E44"/>
    <w:rsid w:val="00813687"/>
    <w:rsid w:val="008145CD"/>
    <w:rsid w:val="00815829"/>
    <w:rsid w:val="008162B6"/>
    <w:rsid w:val="00817029"/>
    <w:rsid w:val="00820188"/>
    <w:rsid w:val="0082093A"/>
    <w:rsid w:val="00821BE4"/>
    <w:rsid w:val="00822414"/>
    <w:rsid w:val="00822D18"/>
    <w:rsid w:val="008237E6"/>
    <w:rsid w:val="00823C59"/>
    <w:rsid w:val="0082511F"/>
    <w:rsid w:val="00825BA5"/>
    <w:rsid w:val="00827949"/>
    <w:rsid w:val="00830034"/>
    <w:rsid w:val="0083204B"/>
    <w:rsid w:val="008323A4"/>
    <w:rsid w:val="00832D3A"/>
    <w:rsid w:val="0083328B"/>
    <w:rsid w:val="008343DE"/>
    <w:rsid w:val="0083619A"/>
    <w:rsid w:val="0083623A"/>
    <w:rsid w:val="00836342"/>
    <w:rsid w:val="00836E78"/>
    <w:rsid w:val="00840337"/>
    <w:rsid w:val="00840CD7"/>
    <w:rsid w:val="00840F29"/>
    <w:rsid w:val="00841106"/>
    <w:rsid w:val="008419C9"/>
    <w:rsid w:val="00842C96"/>
    <w:rsid w:val="008430AC"/>
    <w:rsid w:val="00843CD5"/>
    <w:rsid w:val="008441C5"/>
    <w:rsid w:val="00844286"/>
    <w:rsid w:val="0084468E"/>
    <w:rsid w:val="00844A6F"/>
    <w:rsid w:val="00844E96"/>
    <w:rsid w:val="008452CF"/>
    <w:rsid w:val="00846504"/>
    <w:rsid w:val="00847522"/>
    <w:rsid w:val="00847ACE"/>
    <w:rsid w:val="00847F5E"/>
    <w:rsid w:val="00850314"/>
    <w:rsid w:val="00850F3D"/>
    <w:rsid w:val="00851154"/>
    <w:rsid w:val="008511BE"/>
    <w:rsid w:val="008514A8"/>
    <w:rsid w:val="008518E6"/>
    <w:rsid w:val="00852594"/>
    <w:rsid w:val="008529E9"/>
    <w:rsid w:val="00852B8F"/>
    <w:rsid w:val="00852E1E"/>
    <w:rsid w:val="00854180"/>
    <w:rsid w:val="008549F4"/>
    <w:rsid w:val="0086094C"/>
    <w:rsid w:val="00860D83"/>
    <w:rsid w:val="008612F8"/>
    <w:rsid w:val="008619C3"/>
    <w:rsid w:val="008623C2"/>
    <w:rsid w:val="00862871"/>
    <w:rsid w:val="00863517"/>
    <w:rsid w:val="0086536C"/>
    <w:rsid w:val="008655C4"/>
    <w:rsid w:val="00866021"/>
    <w:rsid w:val="00866961"/>
    <w:rsid w:val="00867134"/>
    <w:rsid w:val="008672F3"/>
    <w:rsid w:val="00872B25"/>
    <w:rsid w:val="00872E09"/>
    <w:rsid w:val="0087545C"/>
    <w:rsid w:val="00875658"/>
    <w:rsid w:val="00875E3E"/>
    <w:rsid w:val="0087687F"/>
    <w:rsid w:val="008779F3"/>
    <w:rsid w:val="00880222"/>
    <w:rsid w:val="008808AC"/>
    <w:rsid w:val="0088114F"/>
    <w:rsid w:val="00883847"/>
    <w:rsid w:val="0088443B"/>
    <w:rsid w:val="008844EF"/>
    <w:rsid w:val="00884968"/>
    <w:rsid w:val="00884D6D"/>
    <w:rsid w:val="00885466"/>
    <w:rsid w:val="00886947"/>
    <w:rsid w:val="00886DBE"/>
    <w:rsid w:val="008875D8"/>
    <w:rsid w:val="00890AE8"/>
    <w:rsid w:val="00890C07"/>
    <w:rsid w:val="00890D51"/>
    <w:rsid w:val="00890D7D"/>
    <w:rsid w:val="00891238"/>
    <w:rsid w:val="008915FC"/>
    <w:rsid w:val="00893F7C"/>
    <w:rsid w:val="008943FC"/>
    <w:rsid w:val="00894F1F"/>
    <w:rsid w:val="008957F7"/>
    <w:rsid w:val="00896164"/>
    <w:rsid w:val="0089657A"/>
    <w:rsid w:val="008A0EBE"/>
    <w:rsid w:val="008A10A2"/>
    <w:rsid w:val="008A1552"/>
    <w:rsid w:val="008A2E2D"/>
    <w:rsid w:val="008A3A87"/>
    <w:rsid w:val="008A3B34"/>
    <w:rsid w:val="008A4EB2"/>
    <w:rsid w:val="008A56D0"/>
    <w:rsid w:val="008A5DDA"/>
    <w:rsid w:val="008A698C"/>
    <w:rsid w:val="008A6FF3"/>
    <w:rsid w:val="008A7760"/>
    <w:rsid w:val="008B194A"/>
    <w:rsid w:val="008B2074"/>
    <w:rsid w:val="008B32F6"/>
    <w:rsid w:val="008B3891"/>
    <w:rsid w:val="008B3F45"/>
    <w:rsid w:val="008B47E2"/>
    <w:rsid w:val="008B4E39"/>
    <w:rsid w:val="008B523C"/>
    <w:rsid w:val="008B6719"/>
    <w:rsid w:val="008B6A4F"/>
    <w:rsid w:val="008B7083"/>
    <w:rsid w:val="008B71F8"/>
    <w:rsid w:val="008C10A0"/>
    <w:rsid w:val="008C15B6"/>
    <w:rsid w:val="008C15BC"/>
    <w:rsid w:val="008C2979"/>
    <w:rsid w:val="008C2C5F"/>
    <w:rsid w:val="008C3264"/>
    <w:rsid w:val="008C37E7"/>
    <w:rsid w:val="008C3952"/>
    <w:rsid w:val="008C3BA2"/>
    <w:rsid w:val="008C3F53"/>
    <w:rsid w:val="008C55C9"/>
    <w:rsid w:val="008C55EB"/>
    <w:rsid w:val="008C68B8"/>
    <w:rsid w:val="008D0CAC"/>
    <w:rsid w:val="008D1076"/>
    <w:rsid w:val="008D2A0F"/>
    <w:rsid w:val="008D38AD"/>
    <w:rsid w:val="008D41BD"/>
    <w:rsid w:val="008D5B5D"/>
    <w:rsid w:val="008D75E9"/>
    <w:rsid w:val="008E1FE3"/>
    <w:rsid w:val="008E39C1"/>
    <w:rsid w:val="008E4FE6"/>
    <w:rsid w:val="008E57F1"/>
    <w:rsid w:val="008E5B77"/>
    <w:rsid w:val="008E6468"/>
    <w:rsid w:val="008E6DFD"/>
    <w:rsid w:val="008F0930"/>
    <w:rsid w:val="008F1B24"/>
    <w:rsid w:val="008F1CA6"/>
    <w:rsid w:val="008F2276"/>
    <w:rsid w:val="008F38E3"/>
    <w:rsid w:val="008F3B22"/>
    <w:rsid w:val="008F4B2D"/>
    <w:rsid w:val="008F5517"/>
    <w:rsid w:val="008F5A1C"/>
    <w:rsid w:val="008F5E59"/>
    <w:rsid w:val="008F5FE4"/>
    <w:rsid w:val="008F6435"/>
    <w:rsid w:val="008F6B0E"/>
    <w:rsid w:val="00900EFB"/>
    <w:rsid w:val="00901A19"/>
    <w:rsid w:val="00901C9A"/>
    <w:rsid w:val="00903C81"/>
    <w:rsid w:val="0090416A"/>
    <w:rsid w:val="00904A37"/>
    <w:rsid w:val="00905707"/>
    <w:rsid w:val="00905C98"/>
    <w:rsid w:val="00906E8B"/>
    <w:rsid w:val="00907145"/>
    <w:rsid w:val="00907BEB"/>
    <w:rsid w:val="009103F5"/>
    <w:rsid w:val="009112D4"/>
    <w:rsid w:val="00911557"/>
    <w:rsid w:val="00911A7E"/>
    <w:rsid w:val="009120DC"/>
    <w:rsid w:val="00912803"/>
    <w:rsid w:val="009132B9"/>
    <w:rsid w:val="00913A4E"/>
    <w:rsid w:val="00913D52"/>
    <w:rsid w:val="00915B93"/>
    <w:rsid w:val="00916C77"/>
    <w:rsid w:val="00916EA5"/>
    <w:rsid w:val="00917031"/>
    <w:rsid w:val="00917086"/>
    <w:rsid w:val="00917D46"/>
    <w:rsid w:val="00917EB2"/>
    <w:rsid w:val="00920456"/>
    <w:rsid w:val="00920BBD"/>
    <w:rsid w:val="00921333"/>
    <w:rsid w:val="00921AD8"/>
    <w:rsid w:val="00922830"/>
    <w:rsid w:val="00922D16"/>
    <w:rsid w:val="009239C8"/>
    <w:rsid w:val="0092435C"/>
    <w:rsid w:val="00924FED"/>
    <w:rsid w:val="00925BE3"/>
    <w:rsid w:val="009265C2"/>
    <w:rsid w:val="00927A9F"/>
    <w:rsid w:val="00927E91"/>
    <w:rsid w:val="00930D0E"/>
    <w:rsid w:val="00931A5B"/>
    <w:rsid w:val="00931AF1"/>
    <w:rsid w:val="00931EAE"/>
    <w:rsid w:val="00932B24"/>
    <w:rsid w:val="00934036"/>
    <w:rsid w:val="009348E7"/>
    <w:rsid w:val="00936BEC"/>
    <w:rsid w:val="00936FE3"/>
    <w:rsid w:val="00936FF9"/>
    <w:rsid w:val="0094056F"/>
    <w:rsid w:val="009406D1"/>
    <w:rsid w:val="00940EDA"/>
    <w:rsid w:val="009414EC"/>
    <w:rsid w:val="00942353"/>
    <w:rsid w:val="00944BB6"/>
    <w:rsid w:val="009453CD"/>
    <w:rsid w:val="0094602A"/>
    <w:rsid w:val="009465D5"/>
    <w:rsid w:val="00946B0A"/>
    <w:rsid w:val="00947060"/>
    <w:rsid w:val="009476BF"/>
    <w:rsid w:val="0095128A"/>
    <w:rsid w:val="00951543"/>
    <w:rsid w:val="009516EB"/>
    <w:rsid w:val="00951761"/>
    <w:rsid w:val="00952C6A"/>
    <w:rsid w:val="00953B4F"/>
    <w:rsid w:val="00953EC4"/>
    <w:rsid w:val="00954FAF"/>
    <w:rsid w:val="0095688D"/>
    <w:rsid w:val="00957650"/>
    <w:rsid w:val="00957C06"/>
    <w:rsid w:val="00961361"/>
    <w:rsid w:val="00966E78"/>
    <w:rsid w:val="00967812"/>
    <w:rsid w:val="00967BD2"/>
    <w:rsid w:val="0097025F"/>
    <w:rsid w:val="009709F7"/>
    <w:rsid w:val="00970C0C"/>
    <w:rsid w:val="00972F2D"/>
    <w:rsid w:val="009731D9"/>
    <w:rsid w:val="00973E8A"/>
    <w:rsid w:val="00976627"/>
    <w:rsid w:val="00976876"/>
    <w:rsid w:val="00976B31"/>
    <w:rsid w:val="0097770E"/>
    <w:rsid w:val="00980622"/>
    <w:rsid w:val="0098066E"/>
    <w:rsid w:val="00980C39"/>
    <w:rsid w:val="00982566"/>
    <w:rsid w:val="009827C4"/>
    <w:rsid w:val="00983328"/>
    <w:rsid w:val="00986E6E"/>
    <w:rsid w:val="00990741"/>
    <w:rsid w:val="00991794"/>
    <w:rsid w:val="00991B5D"/>
    <w:rsid w:val="00992883"/>
    <w:rsid w:val="00993032"/>
    <w:rsid w:val="009941F8"/>
    <w:rsid w:val="00994B46"/>
    <w:rsid w:val="00994E4E"/>
    <w:rsid w:val="00995461"/>
    <w:rsid w:val="00995999"/>
    <w:rsid w:val="009969B6"/>
    <w:rsid w:val="00997343"/>
    <w:rsid w:val="00997800"/>
    <w:rsid w:val="009A08BA"/>
    <w:rsid w:val="009A0E32"/>
    <w:rsid w:val="009A1EEE"/>
    <w:rsid w:val="009A346D"/>
    <w:rsid w:val="009A4DC5"/>
    <w:rsid w:val="009A551C"/>
    <w:rsid w:val="009A566A"/>
    <w:rsid w:val="009A5CCB"/>
    <w:rsid w:val="009A67CC"/>
    <w:rsid w:val="009A75D8"/>
    <w:rsid w:val="009A7E84"/>
    <w:rsid w:val="009B03A3"/>
    <w:rsid w:val="009B06B2"/>
    <w:rsid w:val="009B29F4"/>
    <w:rsid w:val="009B492D"/>
    <w:rsid w:val="009B4E27"/>
    <w:rsid w:val="009B52E9"/>
    <w:rsid w:val="009B6AB4"/>
    <w:rsid w:val="009B724B"/>
    <w:rsid w:val="009C0745"/>
    <w:rsid w:val="009C0904"/>
    <w:rsid w:val="009C1FB4"/>
    <w:rsid w:val="009C21D5"/>
    <w:rsid w:val="009C25C6"/>
    <w:rsid w:val="009C2D98"/>
    <w:rsid w:val="009C2F41"/>
    <w:rsid w:val="009C3496"/>
    <w:rsid w:val="009C430C"/>
    <w:rsid w:val="009C47A5"/>
    <w:rsid w:val="009C4893"/>
    <w:rsid w:val="009C4AF1"/>
    <w:rsid w:val="009C4FEA"/>
    <w:rsid w:val="009C5146"/>
    <w:rsid w:val="009C5203"/>
    <w:rsid w:val="009C6093"/>
    <w:rsid w:val="009C6AF8"/>
    <w:rsid w:val="009C6BC0"/>
    <w:rsid w:val="009C7CAD"/>
    <w:rsid w:val="009D0009"/>
    <w:rsid w:val="009D00E1"/>
    <w:rsid w:val="009D0289"/>
    <w:rsid w:val="009D0684"/>
    <w:rsid w:val="009D0BC6"/>
    <w:rsid w:val="009D0C8A"/>
    <w:rsid w:val="009D0FB7"/>
    <w:rsid w:val="009D11E3"/>
    <w:rsid w:val="009D13A4"/>
    <w:rsid w:val="009D15F8"/>
    <w:rsid w:val="009D1F3B"/>
    <w:rsid w:val="009D2358"/>
    <w:rsid w:val="009D248E"/>
    <w:rsid w:val="009D2B57"/>
    <w:rsid w:val="009D490D"/>
    <w:rsid w:val="009D4B50"/>
    <w:rsid w:val="009D7E56"/>
    <w:rsid w:val="009E0893"/>
    <w:rsid w:val="009E08D5"/>
    <w:rsid w:val="009E0E7D"/>
    <w:rsid w:val="009E22A5"/>
    <w:rsid w:val="009E27BC"/>
    <w:rsid w:val="009E2E9C"/>
    <w:rsid w:val="009E2F0D"/>
    <w:rsid w:val="009E31CE"/>
    <w:rsid w:val="009E332D"/>
    <w:rsid w:val="009E3774"/>
    <w:rsid w:val="009E3D4E"/>
    <w:rsid w:val="009E42A0"/>
    <w:rsid w:val="009E76BD"/>
    <w:rsid w:val="009F0CD2"/>
    <w:rsid w:val="009F19E3"/>
    <w:rsid w:val="009F3458"/>
    <w:rsid w:val="009F3ECE"/>
    <w:rsid w:val="009F47CA"/>
    <w:rsid w:val="009F5E7C"/>
    <w:rsid w:val="009F62FE"/>
    <w:rsid w:val="009F6E37"/>
    <w:rsid w:val="00A005A2"/>
    <w:rsid w:val="00A011DD"/>
    <w:rsid w:val="00A01D87"/>
    <w:rsid w:val="00A01E0B"/>
    <w:rsid w:val="00A0276C"/>
    <w:rsid w:val="00A042D0"/>
    <w:rsid w:val="00A045A6"/>
    <w:rsid w:val="00A0481D"/>
    <w:rsid w:val="00A0490F"/>
    <w:rsid w:val="00A06607"/>
    <w:rsid w:val="00A06C89"/>
    <w:rsid w:val="00A06CAB"/>
    <w:rsid w:val="00A07B79"/>
    <w:rsid w:val="00A103AD"/>
    <w:rsid w:val="00A10AC6"/>
    <w:rsid w:val="00A10C3E"/>
    <w:rsid w:val="00A12C73"/>
    <w:rsid w:val="00A1400E"/>
    <w:rsid w:val="00A14ECF"/>
    <w:rsid w:val="00A154C0"/>
    <w:rsid w:val="00A16E90"/>
    <w:rsid w:val="00A17354"/>
    <w:rsid w:val="00A22876"/>
    <w:rsid w:val="00A256AE"/>
    <w:rsid w:val="00A25CD5"/>
    <w:rsid w:val="00A26C4F"/>
    <w:rsid w:val="00A2794E"/>
    <w:rsid w:val="00A303C8"/>
    <w:rsid w:val="00A3164D"/>
    <w:rsid w:val="00A31FFC"/>
    <w:rsid w:val="00A321A0"/>
    <w:rsid w:val="00A32390"/>
    <w:rsid w:val="00A32563"/>
    <w:rsid w:val="00A336E5"/>
    <w:rsid w:val="00A33A3F"/>
    <w:rsid w:val="00A3451F"/>
    <w:rsid w:val="00A34BD3"/>
    <w:rsid w:val="00A35AAA"/>
    <w:rsid w:val="00A36495"/>
    <w:rsid w:val="00A36E8D"/>
    <w:rsid w:val="00A4028E"/>
    <w:rsid w:val="00A42BFA"/>
    <w:rsid w:val="00A42F4B"/>
    <w:rsid w:val="00A430C9"/>
    <w:rsid w:val="00A431AF"/>
    <w:rsid w:val="00A43AAC"/>
    <w:rsid w:val="00A43BEB"/>
    <w:rsid w:val="00A44138"/>
    <w:rsid w:val="00A445B6"/>
    <w:rsid w:val="00A448FC"/>
    <w:rsid w:val="00A44A37"/>
    <w:rsid w:val="00A453D9"/>
    <w:rsid w:val="00A45927"/>
    <w:rsid w:val="00A45B98"/>
    <w:rsid w:val="00A476A6"/>
    <w:rsid w:val="00A47A44"/>
    <w:rsid w:val="00A50CC4"/>
    <w:rsid w:val="00A51BC1"/>
    <w:rsid w:val="00A521DA"/>
    <w:rsid w:val="00A52868"/>
    <w:rsid w:val="00A52F83"/>
    <w:rsid w:val="00A53931"/>
    <w:rsid w:val="00A53E6E"/>
    <w:rsid w:val="00A556B7"/>
    <w:rsid w:val="00A55841"/>
    <w:rsid w:val="00A55D05"/>
    <w:rsid w:val="00A5720B"/>
    <w:rsid w:val="00A5738C"/>
    <w:rsid w:val="00A57396"/>
    <w:rsid w:val="00A57BD6"/>
    <w:rsid w:val="00A604A8"/>
    <w:rsid w:val="00A61156"/>
    <w:rsid w:val="00A61A99"/>
    <w:rsid w:val="00A62054"/>
    <w:rsid w:val="00A620BE"/>
    <w:rsid w:val="00A62D41"/>
    <w:rsid w:val="00A62DB9"/>
    <w:rsid w:val="00A66392"/>
    <w:rsid w:val="00A6641B"/>
    <w:rsid w:val="00A66735"/>
    <w:rsid w:val="00A66940"/>
    <w:rsid w:val="00A66C63"/>
    <w:rsid w:val="00A67C83"/>
    <w:rsid w:val="00A71187"/>
    <w:rsid w:val="00A71FF4"/>
    <w:rsid w:val="00A73F1E"/>
    <w:rsid w:val="00A74317"/>
    <w:rsid w:val="00A74367"/>
    <w:rsid w:val="00A74BE0"/>
    <w:rsid w:val="00A7602D"/>
    <w:rsid w:val="00A76AAC"/>
    <w:rsid w:val="00A7769B"/>
    <w:rsid w:val="00A80065"/>
    <w:rsid w:val="00A806D9"/>
    <w:rsid w:val="00A80FE5"/>
    <w:rsid w:val="00A819BB"/>
    <w:rsid w:val="00A81EBE"/>
    <w:rsid w:val="00A8404C"/>
    <w:rsid w:val="00A855BD"/>
    <w:rsid w:val="00A85673"/>
    <w:rsid w:val="00A85BD1"/>
    <w:rsid w:val="00A85F28"/>
    <w:rsid w:val="00A869C1"/>
    <w:rsid w:val="00A86A0F"/>
    <w:rsid w:val="00A86A65"/>
    <w:rsid w:val="00A87363"/>
    <w:rsid w:val="00A903F4"/>
    <w:rsid w:val="00A91099"/>
    <w:rsid w:val="00A911DB"/>
    <w:rsid w:val="00A94E5D"/>
    <w:rsid w:val="00A94FAA"/>
    <w:rsid w:val="00A95093"/>
    <w:rsid w:val="00A95722"/>
    <w:rsid w:val="00A966B4"/>
    <w:rsid w:val="00A9704D"/>
    <w:rsid w:val="00AA0FA7"/>
    <w:rsid w:val="00AA18C9"/>
    <w:rsid w:val="00AA383E"/>
    <w:rsid w:val="00AA66DD"/>
    <w:rsid w:val="00AB00FB"/>
    <w:rsid w:val="00AB0443"/>
    <w:rsid w:val="00AB0A79"/>
    <w:rsid w:val="00AB2021"/>
    <w:rsid w:val="00AB36E2"/>
    <w:rsid w:val="00AB3976"/>
    <w:rsid w:val="00AB46F5"/>
    <w:rsid w:val="00AB4F5B"/>
    <w:rsid w:val="00AB5992"/>
    <w:rsid w:val="00AB6F08"/>
    <w:rsid w:val="00AB6F29"/>
    <w:rsid w:val="00AB79B0"/>
    <w:rsid w:val="00AC01CD"/>
    <w:rsid w:val="00AC0355"/>
    <w:rsid w:val="00AC08C7"/>
    <w:rsid w:val="00AC0F3E"/>
    <w:rsid w:val="00AC245F"/>
    <w:rsid w:val="00AC32EA"/>
    <w:rsid w:val="00AC362F"/>
    <w:rsid w:val="00AC3688"/>
    <w:rsid w:val="00AC4463"/>
    <w:rsid w:val="00AC4748"/>
    <w:rsid w:val="00AC4B2E"/>
    <w:rsid w:val="00AC52B9"/>
    <w:rsid w:val="00AC57D9"/>
    <w:rsid w:val="00AC6099"/>
    <w:rsid w:val="00AC6202"/>
    <w:rsid w:val="00AC7C54"/>
    <w:rsid w:val="00AD0638"/>
    <w:rsid w:val="00AD1394"/>
    <w:rsid w:val="00AD2434"/>
    <w:rsid w:val="00AD3165"/>
    <w:rsid w:val="00AD5667"/>
    <w:rsid w:val="00AD58DA"/>
    <w:rsid w:val="00AD5A40"/>
    <w:rsid w:val="00AD5E87"/>
    <w:rsid w:val="00AD75D8"/>
    <w:rsid w:val="00AE05F9"/>
    <w:rsid w:val="00AE270D"/>
    <w:rsid w:val="00AE37EB"/>
    <w:rsid w:val="00AE3839"/>
    <w:rsid w:val="00AE44F4"/>
    <w:rsid w:val="00AE52F9"/>
    <w:rsid w:val="00AE5377"/>
    <w:rsid w:val="00AE61BD"/>
    <w:rsid w:val="00AE65ED"/>
    <w:rsid w:val="00AE7893"/>
    <w:rsid w:val="00AE7A26"/>
    <w:rsid w:val="00AF0185"/>
    <w:rsid w:val="00AF05A4"/>
    <w:rsid w:val="00AF0B52"/>
    <w:rsid w:val="00AF29B3"/>
    <w:rsid w:val="00AF29CE"/>
    <w:rsid w:val="00AF2A91"/>
    <w:rsid w:val="00AF2C04"/>
    <w:rsid w:val="00AF3AA1"/>
    <w:rsid w:val="00AF505A"/>
    <w:rsid w:val="00AF550F"/>
    <w:rsid w:val="00AF55FE"/>
    <w:rsid w:val="00AF589F"/>
    <w:rsid w:val="00AF6687"/>
    <w:rsid w:val="00AF6B32"/>
    <w:rsid w:val="00AF78E2"/>
    <w:rsid w:val="00AF7A7D"/>
    <w:rsid w:val="00B006A2"/>
    <w:rsid w:val="00B007E0"/>
    <w:rsid w:val="00B0093B"/>
    <w:rsid w:val="00B00FB7"/>
    <w:rsid w:val="00B01EDA"/>
    <w:rsid w:val="00B03C2A"/>
    <w:rsid w:val="00B04206"/>
    <w:rsid w:val="00B04496"/>
    <w:rsid w:val="00B05F0A"/>
    <w:rsid w:val="00B06197"/>
    <w:rsid w:val="00B06458"/>
    <w:rsid w:val="00B06704"/>
    <w:rsid w:val="00B07421"/>
    <w:rsid w:val="00B07ECD"/>
    <w:rsid w:val="00B11A35"/>
    <w:rsid w:val="00B11CD8"/>
    <w:rsid w:val="00B1260A"/>
    <w:rsid w:val="00B1271D"/>
    <w:rsid w:val="00B12D29"/>
    <w:rsid w:val="00B1336D"/>
    <w:rsid w:val="00B13F96"/>
    <w:rsid w:val="00B14980"/>
    <w:rsid w:val="00B14981"/>
    <w:rsid w:val="00B14E03"/>
    <w:rsid w:val="00B1532C"/>
    <w:rsid w:val="00B16CFB"/>
    <w:rsid w:val="00B17078"/>
    <w:rsid w:val="00B200A6"/>
    <w:rsid w:val="00B207CD"/>
    <w:rsid w:val="00B21C57"/>
    <w:rsid w:val="00B224F0"/>
    <w:rsid w:val="00B230A5"/>
    <w:rsid w:val="00B2386F"/>
    <w:rsid w:val="00B23E7E"/>
    <w:rsid w:val="00B24727"/>
    <w:rsid w:val="00B24E75"/>
    <w:rsid w:val="00B25808"/>
    <w:rsid w:val="00B27172"/>
    <w:rsid w:val="00B273D3"/>
    <w:rsid w:val="00B27CD0"/>
    <w:rsid w:val="00B301AA"/>
    <w:rsid w:val="00B30652"/>
    <w:rsid w:val="00B3066C"/>
    <w:rsid w:val="00B30980"/>
    <w:rsid w:val="00B313BC"/>
    <w:rsid w:val="00B351CA"/>
    <w:rsid w:val="00B35257"/>
    <w:rsid w:val="00B352C1"/>
    <w:rsid w:val="00B35325"/>
    <w:rsid w:val="00B35D92"/>
    <w:rsid w:val="00B361B8"/>
    <w:rsid w:val="00B36940"/>
    <w:rsid w:val="00B36F2C"/>
    <w:rsid w:val="00B371CF"/>
    <w:rsid w:val="00B37AB7"/>
    <w:rsid w:val="00B40271"/>
    <w:rsid w:val="00B403A4"/>
    <w:rsid w:val="00B40560"/>
    <w:rsid w:val="00B4172C"/>
    <w:rsid w:val="00B41A9C"/>
    <w:rsid w:val="00B42263"/>
    <w:rsid w:val="00B422DE"/>
    <w:rsid w:val="00B439D8"/>
    <w:rsid w:val="00B44DCF"/>
    <w:rsid w:val="00B45127"/>
    <w:rsid w:val="00B466E1"/>
    <w:rsid w:val="00B46E4F"/>
    <w:rsid w:val="00B47993"/>
    <w:rsid w:val="00B507AF"/>
    <w:rsid w:val="00B50860"/>
    <w:rsid w:val="00B50AE4"/>
    <w:rsid w:val="00B50CF6"/>
    <w:rsid w:val="00B50DBB"/>
    <w:rsid w:val="00B51943"/>
    <w:rsid w:val="00B535CA"/>
    <w:rsid w:val="00B5436D"/>
    <w:rsid w:val="00B54CA8"/>
    <w:rsid w:val="00B555A0"/>
    <w:rsid w:val="00B5665B"/>
    <w:rsid w:val="00B603F4"/>
    <w:rsid w:val="00B609A6"/>
    <w:rsid w:val="00B60B39"/>
    <w:rsid w:val="00B60B9E"/>
    <w:rsid w:val="00B612A4"/>
    <w:rsid w:val="00B6173D"/>
    <w:rsid w:val="00B61F6E"/>
    <w:rsid w:val="00B636E2"/>
    <w:rsid w:val="00B6396E"/>
    <w:rsid w:val="00B649EA"/>
    <w:rsid w:val="00B64C69"/>
    <w:rsid w:val="00B659B0"/>
    <w:rsid w:val="00B67C33"/>
    <w:rsid w:val="00B7018E"/>
    <w:rsid w:val="00B70F0B"/>
    <w:rsid w:val="00B7137F"/>
    <w:rsid w:val="00B71AF9"/>
    <w:rsid w:val="00B71FF4"/>
    <w:rsid w:val="00B73010"/>
    <w:rsid w:val="00B76365"/>
    <w:rsid w:val="00B77324"/>
    <w:rsid w:val="00B776ED"/>
    <w:rsid w:val="00B77A4E"/>
    <w:rsid w:val="00B77B49"/>
    <w:rsid w:val="00B80605"/>
    <w:rsid w:val="00B80FC2"/>
    <w:rsid w:val="00B815C3"/>
    <w:rsid w:val="00B82209"/>
    <w:rsid w:val="00B83539"/>
    <w:rsid w:val="00B84032"/>
    <w:rsid w:val="00B84751"/>
    <w:rsid w:val="00B84893"/>
    <w:rsid w:val="00B84FD3"/>
    <w:rsid w:val="00B852E6"/>
    <w:rsid w:val="00B85734"/>
    <w:rsid w:val="00B85DDC"/>
    <w:rsid w:val="00B86462"/>
    <w:rsid w:val="00B86869"/>
    <w:rsid w:val="00B8732C"/>
    <w:rsid w:val="00B9084C"/>
    <w:rsid w:val="00B90A0D"/>
    <w:rsid w:val="00B90B76"/>
    <w:rsid w:val="00B9102D"/>
    <w:rsid w:val="00B9109A"/>
    <w:rsid w:val="00B91AEA"/>
    <w:rsid w:val="00B91C42"/>
    <w:rsid w:val="00B91D25"/>
    <w:rsid w:val="00B9202B"/>
    <w:rsid w:val="00B93210"/>
    <w:rsid w:val="00B937A8"/>
    <w:rsid w:val="00B937DF"/>
    <w:rsid w:val="00B93957"/>
    <w:rsid w:val="00B93C57"/>
    <w:rsid w:val="00B944D6"/>
    <w:rsid w:val="00B947B6"/>
    <w:rsid w:val="00B96963"/>
    <w:rsid w:val="00B96DA5"/>
    <w:rsid w:val="00BA00FB"/>
    <w:rsid w:val="00BA0A65"/>
    <w:rsid w:val="00BA0B60"/>
    <w:rsid w:val="00BA43DE"/>
    <w:rsid w:val="00BA4BE7"/>
    <w:rsid w:val="00BA55EA"/>
    <w:rsid w:val="00BA5692"/>
    <w:rsid w:val="00BB1A9E"/>
    <w:rsid w:val="00BB1DAF"/>
    <w:rsid w:val="00BB2E71"/>
    <w:rsid w:val="00BB6239"/>
    <w:rsid w:val="00BB6ADF"/>
    <w:rsid w:val="00BB7463"/>
    <w:rsid w:val="00BB7671"/>
    <w:rsid w:val="00BC043E"/>
    <w:rsid w:val="00BC0569"/>
    <w:rsid w:val="00BC0CA2"/>
    <w:rsid w:val="00BC1879"/>
    <w:rsid w:val="00BC254E"/>
    <w:rsid w:val="00BC2943"/>
    <w:rsid w:val="00BC2A11"/>
    <w:rsid w:val="00BC3CFB"/>
    <w:rsid w:val="00BC4B19"/>
    <w:rsid w:val="00BC4B72"/>
    <w:rsid w:val="00BC51C6"/>
    <w:rsid w:val="00BC61DA"/>
    <w:rsid w:val="00BC6ACE"/>
    <w:rsid w:val="00BC74AB"/>
    <w:rsid w:val="00BD1ABD"/>
    <w:rsid w:val="00BD2B4B"/>
    <w:rsid w:val="00BD338B"/>
    <w:rsid w:val="00BD3CD0"/>
    <w:rsid w:val="00BD578E"/>
    <w:rsid w:val="00BE02B6"/>
    <w:rsid w:val="00BE057F"/>
    <w:rsid w:val="00BE221D"/>
    <w:rsid w:val="00BE296E"/>
    <w:rsid w:val="00BE32D3"/>
    <w:rsid w:val="00BE360E"/>
    <w:rsid w:val="00BE3AA3"/>
    <w:rsid w:val="00BE42D6"/>
    <w:rsid w:val="00BE4373"/>
    <w:rsid w:val="00BE49EB"/>
    <w:rsid w:val="00BE4DAE"/>
    <w:rsid w:val="00BE5018"/>
    <w:rsid w:val="00BE5027"/>
    <w:rsid w:val="00BE528C"/>
    <w:rsid w:val="00BE55F3"/>
    <w:rsid w:val="00BE6010"/>
    <w:rsid w:val="00BE7B12"/>
    <w:rsid w:val="00BE7C01"/>
    <w:rsid w:val="00BE7C0F"/>
    <w:rsid w:val="00BE7EA9"/>
    <w:rsid w:val="00BF0C0B"/>
    <w:rsid w:val="00BF0CEC"/>
    <w:rsid w:val="00BF11D4"/>
    <w:rsid w:val="00BF12E8"/>
    <w:rsid w:val="00BF15CD"/>
    <w:rsid w:val="00BF1D05"/>
    <w:rsid w:val="00BF2067"/>
    <w:rsid w:val="00BF4317"/>
    <w:rsid w:val="00BF4AFC"/>
    <w:rsid w:val="00BF5F64"/>
    <w:rsid w:val="00BF6115"/>
    <w:rsid w:val="00C0231C"/>
    <w:rsid w:val="00C0263E"/>
    <w:rsid w:val="00C02D96"/>
    <w:rsid w:val="00C03A5C"/>
    <w:rsid w:val="00C04980"/>
    <w:rsid w:val="00C05C7F"/>
    <w:rsid w:val="00C06253"/>
    <w:rsid w:val="00C062F1"/>
    <w:rsid w:val="00C071ED"/>
    <w:rsid w:val="00C07844"/>
    <w:rsid w:val="00C079FD"/>
    <w:rsid w:val="00C1081A"/>
    <w:rsid w:val="00C10FBF"/>
    <w:rsid w:val="00C1146B"/>
    <w:rsid w:val="00C128E5"/>
    <w:rsid w:val="00C12AA5"/>
    <w:rsid w:val="00C13031"/>
    <w:rsid w:val="00C13E17"/>
    <w:rsid w:val="00C14321"/>
    <w:rsid w:val="00C1464E"/>
    <w:rsid w:val="00C149F2"/>
    <w:rsid w:val="00C15CA4"/>
    <w:rsid w:val="00C166F4"/>
    <w:rsid w:val="00C2015E"/>
    <w:rsid w:val="00C20367"/>
    <w:rsid w:val="00C20879"/>
    <w:rsid w:val="00C212FA"/>
    <w:rsid w:val="00C219B8"/>
    <w:rsid w:val="00C22669"/>
    <w:rsid w:val="00C22AAF"/>
    <w:rsid w:val="00C22E82"/>
    <w:rsid w:val="00C236D4"/>
    <w:rsid w:val="00C23A5F"/>
    <w:rsid w:val="00C24954"/>
    <w:rsid w:val="00C2544D"/>
    <w:rsid w:val="00C2690E"/>
    <w:rsid w:val="00C26C99"/>
    <w:rsid w:val="00C27327"/>
    <w:rsid w:val="00C276A8"/>
    <w:rsid w:val="00C30438"/>
    <w:rsid w:val="00C309FB"/>
    <w:rsid w:val="00C328E1"/>
    <w:rsid w:val="00C33297"/>
    <w:rsid w:val="00C338DC"/>
    <w:rsid w:val="00C33E1F"/>
    <w:rsid w:val="00C34718"/>
    <w:rsid w:val="00C35C10"/>
    <w:rsid w:val="00C369E6"/>
    <w:rsid w:val="00C36F86"/>
    <w:rsid w:val="00C377E9"/>
    <w:rsid w:val="00C37C43"/>
    <w:rsid w:val="00C4043E"/>
    <w:rsid w:val="00C40A4F"/>
    <w:rsid w:val="00C4188E"/>
    <w:rsid w:val="00C42216"/>
    <w:rsid w:val="00C42FE4"/>
    <w:rsid w:val="00C43648"/>
    <w:rsid w:val="00C43F41"/>
    <w:rsid w:val="00C4453D"/>
    <w:rsid w:val="00C44FDD"/>
    <w:rsid w:val="00C4590D"/>
    <w:rsid w:val="00C472FB"/>
    <w:rsid w:val="00C50160"/>
    <w:rsid w:val="00C502B8"/>
    <w:rsid w:val="00C50E07"/>
    <w:rsid w:val="00C51508"/>
    <w:rsid w:val="00C5226D"/>
    <w:rsid w:val="00C53394"/>
    <w:rsid w:val="00C548DC"/>
    <w:rsid w:val="00C5570A"/>
    <w:rsid w:val="00C55C9B"/>
    <w:rsid w:val="00C57452"/>
    <w:rsid w:val="00C5746D"/>
    <w:rsid w:val="00C57590"/>
    <w:rsid w:val="00C61D33"/>
    <w:rsid w:val="00C623F9"/>
    <w:rsid w:val="00C62951"/>
    <w:rsid w:val="00C637C0"/>
    <w:rsid w:val="00C63988"/>
    <w:rsid w:val="00C63BCC"/>
    <w:rsid w:val="00C641C9"/>
    <w:rsid w:val="00C664F7"/>
    <w:rsid w:val="00C66ECE"/>
    <w:rsid w:val="00C6718A"/>
    <w:rsid w:val="00C67645"/>
    <w:rsid w:val="00C67E34"/>
    <w:rsid w:val="00C71D47"/>
    <w:rsid w:val="00C720B3"/>
    <w:rsid w:val="00C72995"/>
    <w:rsid w:val="00C729B7"/>
    <w:rsid w:val="00C75B10"/>
    <w:rsid w:val="00C75BAB"/>
    <w:rsid w:val="00C763AD"/>
    <w:rsid w:val="00C76A4E"/>
    <w:rsid w:val="00C80C93"/>
    <w:rsid w:val="00C80FD8"/>
    <w:rsid w:val="00C832BF"/>
    <w:rsid w:val="00C8330F"/>
    <w:rsid w:val="00C856C4"/>
    <w:rsid w:val="00C856FC"/>
    <w:rsid w:val="00C86FE7"/>
    <w:rsid w:val="00C87A56"/>
    <w:rsid w:val="00C87BCD"/>
    <w:rsid w:val="00C90118"/>
    <w:rsid w:val="00C910E2"/>
    <w:rsid w:val="00C91EF5"/>
    <w:rsid w:val="00C92C4F"/>
    <w:rsid w:val="00C93341"/>
    <w:rsid w:val="00C94219"/>
    <w:rsid w:val="00C95D66"/>
    <w:rsid w:val="00C97483"/>
    <w:rsid w:val="00CA0AAE"/>
    <w:rsid w:val="00CA0FEB"/>
    <w:rsid w:val="00CA20E3"/>
    <w:rsid w:val="00CA2751"/>
    <w:rsid w:val="00CA3249"/>
    <w:rsid w:val="00CA32D0"/>
    <w:rsid w:val="00CA3910"/>
    <w:rsid w:val="00CA3FC0"/>
    <w:rsid w:val="00CA4785"/>
    <w:rsid w:val="00CA5C78"/>
    <w:rsid w:val="00CA6EF3"/>
    <w:rsid w:val="00CA74FD"/>
    <w:rsid w:val="00CA7A52"/>
    <w:rsid w:val="00CA7F63"/>
    <w:rsid w:val="00CB008B"/>
    <w:rsid w:val="00CB1C10"/>
    <w:rsid w:val="00CB256E"/>
    <w:rsid w:val="00CB3AB8"/>
    <w:rsid w:val="00CB42F0"/>
    <w:rsid w:val="00CB5633"/>
    <w:rsid w:val="00CB573D"/>
    <w:rsid w:val="00CB5ED1"/>
    <w:rsid w:val="00CB783F"/>
    <w:rsid w:val="00CC0F35"/>
    <w:rsid w:val="00CC1567"/>
    <w:rsid w:val="00CC2086"/>
    <w:rsid w:val="00CC20BA"/>
    <w:rsid w:val="00CC3F79"/>
    <w:rsid w:val="00CC415B"/>
    <w:rsid w:val="00CC4397"/>
    <w:rsid w:val="00CC448A"/>
    <w:rsid w:val="00CC534F"/>
    <w:rsid w:val="00CC5E26"/>
    <w:rsid w:val="00CC5F05"/>
    <w:rsid w:val="00CD04C6"/>
    <w:rsid w:val="00CD1227"/>
    <w:rsid w:val="00CD23D8"/>
    <w:rsid w:val="00CD43B3"/>
    <w:rsid w:val="00CD46ED"/>
    <w:rsid w:val="00CD4EF9"/>
    <w:rsid w:val="00CD52D0"/>
    <w:rsid w:val="00CD59FB"/>
    <w:rsid w:val="00CD72AE"/>
    <w:rsid w:val="00CD7312"/>
    <w:rsid w:val="00CD7B6D"/>
    <w:rsid w:val="00CE0A52"/>
    <w:rsid w:val="00CE1993"/>
    <w:rsid w:val="00CE1DBF"/>
    <w:rsid w:val="00CE2784"/>
    <w:rsid w:val="00CE3797"/>
    <w:rsid w:val="00CE4B35"/>
    <w:rsid w:val="00CE4C97"/>
    <w:rsid w:val="00CE535A"/>
    <w:rsid w:val="00CE5680"/>
    <w:rsid w:val="00CE782B"/>
    <w:rsid w:val="00CF1143"/>
    <w:rsid w:val="00CF12F3"/>
    <w:rsid w:val="00CF2127"/>
    <w:rsid w:val="00CF3901"/>
    <w:rsid w:val="00CF4419"/>
    <w:rsid w:val="00CF7AEA"/>
    <w:rsid w:val="00D017AE"/>
    <w:rsid w:val="00D02533"/>
    <w:rsid w:val="00D03557"/>
    <w:rsid w:val="00D03F03"/>
    <w:rsid w:val="00D0457B"/>
    <w:rsid w:val="00D0463C"/>
    <w:rsid w:val="00D04C43"/>
    <w:rsid w:val="00D0501B"/>
    <w:rsid w:val="00D05751"/>
    <w:rsid w:val="00D060D8"/>
    <w:rsid w:val="00D063ED"/>
    <w:rsid w:val="00D0686D"/>
    <w:rsid w:val="00D06C4D"/>
    <w:rsid w:val="00D073BE"/>
    <w:rsid w:val="00D07DA9"/>
    <w:rsid w:val="00D112CB"/>
    <w:rsid w:val="00D11A79"/>
    <w:rsid w:val="00D12ABE"/>
    <w:rsid w:val="00D12ED9"/>
    <w:rsid w:val="00D136AD"/>
    <w:rsid w:val="00D143E9"/>
    <w:rsid w:val="00D15456"/>
    <w:rsid w:val="00D16602"/>
    <w:rsid w:val="00D202FD"/>
    <w:rsid w:val="00D22C5B"/>
    <w:rsid w:val="00D24EC4"/>
    <w:rsid w:val="00D24EE9"/>
    <w:rsid w:val="00D256C5"/>
    <w:rsid w:val="00D25E75"/>
    <w:rsid w:val="00D26248"/>
    <w:rsid w:val="00D27C0E"/>
    <w:rsid w:val="00D27C29"/>
    <w:rsid w:val="00D3219D"/>
    <w:rsid w:val="00D32302"/>
    <w:rsid w:val="00D324FC"/>
    <w:rsid w:val="00D3257B"/>
    <w:rsid w:val="00D32957"/>
    <w:rsid w:val="00D36A0F"/>
    <w:rsid w:val="00D37083"/>
    <w:rsid w:val="00D3717A"/>
    <w:rsid w:val="00D37723"/>
    <w:rsid w:val="00D378DC"/>
    <w:rsid w:val="00D37B9B"/>
    <w:rsid w:val="00D37D37"/>
    <w:rsid w:val="00D40003"/>
    <w:rsid w:val="00D4067A"/>
    <w:rsid w:val="00D40848"/>
    <w:rsid w:val="00D414FE"/>
    <w:rsid w:val="00D417B7"/>
    <w:rsid w:val="00D41BF5"/>
    <w:rsid w:val="00D422A0"/>
    <w:rsid w:val="00D4250A"/>
    <w:rsid w:val="00D43B3E"/>
    <w:rsid w:val="00D44760"/>
    <w:rsid w:val="00D44AC1"/>
    <w:rsid w:val="00D462A6"/>
    <w:rsid w:val="00D462CD"/>
    <w:rsid w:val="00D47A4C"/>
    <w:rsid w:val="00D50F76"/>
    <w:rsid w:val="00D540F8"/>
    <w:rsid w:val="00D5455F"/>
    <w:rsid w:val="00D5456E"/>
    <w:rsid w:val="00D550C2"/>
    <w:rsid w:val="00D60268"/>
    <w:rsid w:val="00D60BAE"/>
    <w:rsid w:val="00D62518"/>
    <w:rsid w:val="00D62892"/>
    <w:rsid w:val="00D632E6"/>
    <w:rsid w:val="00D63734"/>
    <w:rsid w:val="00D65542"/>
    <w:rsid w:val="00D657FC"/>
    <w:rsid w:val="00D66A9E"/>
    <w:rsid w:val="00D67517"/>
    <w:rsid w:val="00D70B90"/>
    <w:rsid w:val="00D7220A"/>
    <w:rsid w:val="00D72BBC"/>
    <w:rsid w:val="00D73F2C"/>
    <w:rsid w:val="00D74707"/>
    <w:rsid w:val="00D74D3E"/>
    <w:rsid w:val="00D74DF9"/>
    <w:rsid w:val="00D7591F"/>
    <w:rsid w:val="00D8048E"/>
    <w:rsid w:val="00D80A20"/>
    <w:rsid w:val="00D8213D"/>
    <w:rsid w:val="00D8293E"/>
    <w:rsid w:val="00D82B27"/>
    <w:rsid w:val="00D838B0"/>
    <w:rsid w:val="00D838FB"/>
    <w:rsid w:val="00D85005"/>
    <w:rsid w:val="00D859C8"/>
    <w:rsid w:val="00D85A48"/>
    <w:rsid w:val="00D867F1"/>
    <w:rsid w:val="00D8697C"/>
    <w:rsid w:val="00D86FAA"/>
    <w:rsid w:val="00D9086D"/>
    <w:rsid w:val="00D9184E"/>
    <w:rsid w:val="00D920DD"/>
    <w:rsid w:val="00D927E0"/>
    <w:rsid w:val="00D92A4E"/>
    <w:rsid w:val="00D94C58"/>
    <w:rsid w:val="00D94E3E"/>
    <w:rsid w:val="00D9557D"/>
    <w:rsid w:val="00D957FE"/>
    <w:rsid w:val="00D9662A"/>
    <w:rsid w:val="00D96B1C"/>
    <w:rsid w:val="00D97D53"/>
    <w:rsid w:val="00D97FD5"/>
    <w:rsid w:val="00DA00DB"/>
    <w:rsid w:val="00DA15B0"/>
    <w:rsid w:val="00DA18A0"/>
    <w:rsid w:val="00DA2057"/>
    <w:rsid w:val="00DA2549"/>
    <w:rsid w:val="00DA25F3"/>
    <w:rsid w:val="00DA369F"/>
    <w:rsid w:val="00DA36AF"/>
    <w:rsid w:val="00DA4B67"/>
    <w:rsid w:val="00DA5349"/>
    <w:rsid w:val="00DA5423"/>
    <w:rsid w:val="00DA6B5C"/>
    <w:rsid w:val="00DA7386"/>
    <w:rsid w:val="00DB017A"/>
    <w:rsid w:val="00DB09FF"/>
    <w:rsid w:val="00DB1CF9"/>
    <w:rsid w:val="00DB1FB7"/>
    <w:rsid w:val="00DB30A1"/>
    <w:rsid w:val="00DB3300"/>
    <w:rsid w:val="00DB36B5"/>
    <w:rsid w:val="00DB3A14"/>
    <w:rsid w:val="00DB6406"/>
    <w:rsid w:val="00DB6D4E"/>
    <w:rsid w:val="00DB6F98"/>
    <w:rsid w:val="00DC0344"/>
    <w:rsid w:val="00DC0B0E"/>
    <w:rsid w:val="00DC0C2C"/>
    <w:rsid w:val="00DC19A8"/>
    <w:rsid w:val="00DC1AB5"/>
    <w:rsid w:val="00DC2983"/>
    <w:rsid w:val="00DC2A45"/>
    <w:rsid w:val="00DC2C0D"/>
    <w:rsid w:val="00DC3247"/>
    <w:rsid w:val="00DC3407"/>
    <w:rsid w:val="00DC5C79"/>
    <w:rsid w:val="00DC5F9C"/>
    <w:rsid w:val="00DC6DDA"/>
    <w:rsid w:val="00DC76F6"/>
    <w:rsid w:val="00DC785C"/>
    <w:rsid w:val="00DD088E"/>
    <w:rsid w:val="00DD0CB0"/>
    <w:rsid w:val="00DD1BC3"/>
    <w:rsid w:val="00DD323A"/>
    <w:rsid w:val="00DD3CE0"/>
    <w:rsid w:val="00DD3EA4"/>
    <w:rsid w:val="00DD40E6"/>
    <w:rsid w:val="00DD539B"/>
    <w:rsid w:val="00DD566D"/>
    <w:rsid w:val="00DD5806"/>
    <w:rsid w:val="00DD5B14"/>
    <w:rsid w:val="00DD5C26"/>
    <w:rsid w:val="00DD69FC"/>
    <w:rsid w:val="00DD74D1"/>
    <w:rsid w:val="00DD7D28"/>
    <w:rsid w:val="00DE0305"/>
    <w:rsid w:val="00DE2AC2"/>
    <w:rsid w:val="00DE3109"/>
    <w:rsid w:val="00DE5096"/>
    <w:rsid w:val="00DE51F3"/>
    <w:rsid w:val="00DE5636"/>
    <w:rsid w:val="00DE581B"/>
    <w:rsid w:val="00DE5F9D"/>
    <w:rsid w:val="00DE6AE8"/>
    <w:rsid w:val="00DE6DE1"/>
    <w:rsid w:val="00DE7EEC"/>
    <w:rsid w:val="00DF0629"/>
    <w:rsid w:val="00DF0AAD"/>
    <w:rsid w:val="00DF2449"/>
    <w:rsid w:val="00DF4FBB"/>
    <w:rsid w:val="00E0188D"/>
    <w:rsid w:val="00E01929"/>
    <w:rsid w:val="00E01D5D"/>
    <w:rsid w:val="00E0213C"/>
    <w:rsid w:val="00E02E5F"/>
    <w:rsid w:val="00E03A61"/>
    <w:rsid w:val="00E04716"/>
    <w:rsid w:val="00E0571F"/>
    <w:rsid w:val="00E05996"/>
    <w:rsid w:val="00E06767"/>
    <w:rsid w:val="00E07A82"/>
    <w:rsid w:val="00E105FF"/>
    <w:rsid w:val="00E12277"/>
    <w:rsid w:val="00E12BE9"/>
    <w:rsid w:val="00E12DCB"/>
    <w:rsid w:val="00E14FA1"/>
    <w:rsid w:val="00E153F0"/>
    <w:rsid w:val="00E15A1E"/>
    <w:rsid w:val="00E16857"/>
    <w:rsid w:val="00E17025"/>
    <w:rsid w:val="00E20564"/>
    <w:rsid w:val="00E20B08"/>
    <w:rsid w:val="00E21110"/>
    <w:rsid w:val="00E22B36"/>
    <w:rsid w:val="00E232AA"/>
    <w:rsid w:val="00E23388"/>
    <w:rsid w:val="00E24C20"/>
    <w:rsid w:val="00E252EE"/>
    <w:rsid w:val="00E25B5A"/>
    <w:rsid w:val="00E25F8E"/>
    <w:rsid w:val="00E263FA"/>
    <w:rsid w:val="00E26B69"/>
    <w:rsid w:val="00E26EFD"/>
    <w:rsid w:val="00E30601"/>
    <w:rsid w:val="00E30B47"/>
    <w:rsid w:val="00E30E7D"/>
    <w:rsid w:val="00E311A2"/>
    <w:rsid w:val="00E3186F"/>
    <w:rsid w:val="00E31985"/>
    <w:rsid w:val="00E3370A"/>
    <w:rsid w:val="00E34866"/>
    <w:rsid w:val="00E34C80"/>
    <w:rsid w:val="00E3573A"/>
    <w:rsid w:val="00E366C7"/>
    <w:rsid w:val="00E36EBD"/>
    <w:rsid w:val="00E3733A"/>
    <w:rsid w:val="00E37358"/>
    <w:rsid w:val="00E40432"/>
    <w:rsid w:val="00E40925"/>
    <w:rsid w:val="00E41622"/>
    <w:rsid w:val="00E41BC4"/>
    <w:rsid w:val="00E41FA2"/>
    <w:rsid w:val="00E431A3"/>
    <w:rsid w:val="00E432CC"/>
    <w:rsid w:val="00E44A59"/>
    <w:rsid w:val="00E45068"/>
    <w:rsid w:val="00E468AA"/>
    <w:rsid w:val="00E46EBB"/>
    <w:rsid w:val="00E513A8"/>
    <w:rsid w:val="00E5196B"/>
    <w:rsid w:val="00E52356"/>
    <w:rsid w:val="00E53622"/>
    <w:rsid w:val="00E53929"/>
    <w:rsid w:val="00E548B7"/>
    <w:rsid w:val="00E55000"/>
    <w:rsid w:val="00E5517C"/>
    <w:rsid w:val="00E554D5"/>
    <w:rsid w:val="00E56612"/>
    <w:rsid w:val="00E56AB2"/>
    <w:rsid w:val="00E57650"/>
    <w:rsid w:val="00E6051E"/>
    <w:rsid w:val="00E60775"/>
    <w:rsid w:val="00E607E8"/>
    <w:rsid w:val="00E60E1D"/>
    <w:rsid w:val="00E61620"/>
    <w:rsid w:val="00E62044"/>
    <w:rsid w:val="00E63D04"/>
    <w:rsid w:val="00E648AB"/>
    <w:rsid w:val="00E64F94"/>
    <w:rsid w:val="00E650F6"/>
    <w:rsid w:val="00E654BA"/>
    <w:rsid w:val="00E65C22"/>
    <w:rsid w:val="00E66BB8"/>
    <w:rsid w:val="00E67879"/>
    <w:rsid w:val="00E701F8"/>
    <w:rsid w:val="00E703B6"/>
    <w:rsid w:val="00E72419"/>
    <w:rsid w:val="00E7271C"/>
    <w:rsid w:val="00E7383E"/>
    <w:rsid w:val="00E74185"/>
    <w:rsid w:val="00E74819"/>
    <w:rsid w:val="00E751AD"/>
    <w:rsid w:val="00E75A19"/>
    <w:rsid w:val="00E76552"/>
    <w:rsid w:val="00E767D7"/>
    <w:rsid w:val="00E77546"/>
    <w:rsid w:val="00E804CE"/>
    <w:rsid w:val="00E8063E"/>
    <w:rsid w:val="00E81578"/>
    <w:rsid w:val="00E82466"/>
    <w:rsid w:val="00E82817"/>
    <w:rsid w:val="00E82D4D"/>
    <w:rsid w:val="00E83295"/>
    <w:rsid w:val="00E8439E"/>
    <w:rsid w:val="00E85373"/>
    <w:rsid w:val="00E85CB5"/>
    <w:rsid w:val="00E86928"/>
    <w:rsid w:val="00E86952"/>
    <w:rsid w:val="00E86B50"/>
    <w:rsid w:val="00E86C0F"/>
    <w:rsid w:val="00E8745E"/>
    <w:rsid w:val="00E87B17"/>
    <w:rsid w:val="00E92B21"/>
    <w:rsid w:val="00E942BF"/>
    <w:rsid w:val="00E94720"/>
    <w:rsid w:val="00E958E4"/>
    <w:rsid w:val="00E965CC"/>
    <w:rsid w:val="00E96763"/>
    <w:rsid w:val="00EA020C"/>
    <w:rsid w:val="00EA08A8"/>
    <w:rsid w:val="00EA0FDC"/>
    <w:rsid w:val="00EA1CB8"/>
    <w:rsid w:val="00EA1CE3"/>
    <w:rsid w:val="00EA1EA0"/>
    <w:rsid w:val="00EA25FC"/>
    <w:rsid w:val="00EA355B"/>
    <w:rsid w:val="00EA376F"/>
    <w:rsid w:val="00EA3F47"/>
    <w:rsid w:val="00EA4798"/>
    <w:rsid w:val="00EA5694"/>
    <w:rsid w:val="00EA5DD9"/>
    <w:rsid w:val="00EA5E1E"/>
    <w:rsid w:val="00EA66A0"/>
    <w:rsid w:val="00EA7C39"/>
    <w:rsid w:val="00EB208F"/>
    <w:rsid w:val="00EB348C"/>
    <w:rsid w:val="00EB35F1"/>
    <w:rsid w:val="00EB3C93"/>
    <w:rsid w:val="00EB52B5"/>
    <w:rsid w:val="00EB54D0"/>
    <w:rsid w:val="00EB597F"/>
    <w:rsid w:val="00EB5F3A"/>
    <w:rsid w:val="00EB5FB0"/>
    <w:rsid w:val="00EB67A9"/>
    <w:rsid w:val="00EB7459"/>
    <w:rsid w:val="00EC00DC"/>
    <w:rsid w:val="00EC0433"/>
    <w:rsid w:val="00EC053B"/>
    <w:rsid w:val="00EC0E43"/>
    <w:rsid w:val="00EC194C"/>
    <w:rsid w:val="00EC2B59"/>
    <w:rsid w:val="00EC32DA"/>
    <w:rsid w:val="00EC425A"/>
    <w:rsid w:val="00EC43D2"/>
    <w:rsid w:val="00EC6112"/>
    <w:rsid w:val="00EC6187"/>
    <w:rsid w:val="00EC62AB"/>
    <w:rsid w:val="00EC62C7"/>
    <w:rsid w:val="00EC68BE"/>
    <w:rsid w:val="00EC722A"/>
    <w:rsid w:val="00EC798C"/>
    <w:rsid w:val="00EC7AB7"/>
    <w:rsid w:val="00ED08E8"/>
    <w:rsid w:val="00ED1016"/>
    <w:rsid w:val="00ED1248"/>
    <w:rsid w:val="00ED21BA"/>
    <w:rsid w:val="00ED3BCF"/>
    <w:rsid w:val="00ED47A7"/>
    <w:rsid w:val="00ED4A8C"/>
    <w:rsid w:val="00ED5335"/>
    <w:rsid w:val="00ED54F8"/>
    <w:rsid w:val="00ED557F"/>
    <w:rsid w:val="00ED5CA4"/>
    <w:rsid w:val="00ED61EC"/>
    <w:rsid w:val="00ED66AA"/>
    <w:rsid w:val="00ED6C48"/>
    <w:rsid w:val="00ED71F0"/>
    <w:rsid w:val="00ED7401"/>
    <w:rsid w:val="00ED7C62"/>
    <w:rsid w:val="00EE0503"/>
    <w:rsid w:val="00EE1308"/>
    <w:rsid w:val="00EE2002"/>
    <w:rsid w:val="00EE2B05"/>
    <w:rsid w:val="00EE4AEA"/>
    <w:rsid w:val="00EE4EEE"/>
    <w:rsid w:val="00EE77B5"/>
    <w:rsid w:val="00EE7FF0"/>
    <w:rsid w:val="00EF0425"/>
    <w:rsid w:val="00EF0D60"/>
    <w:rsid w:val="00EF0F76"/>
    <w:rsid w:val="00EF0FEA"/>
    <w:rsid w:val="00EF112D"/>
    <w:rsid w:val="00EF2744"/>
    <w:rsid w:val="00EF37F1"/>
    <w:rsid w:val="00EF5A5A"/>
    <w:rsid w:val="00EF68E9"/>
    <w:rsid w:val="00F01FB4"/>
    <w:rsid w:val="00F0325B"/>
    <w:rsid w:val="00F05A93"/>
    <w:rsid w:val="00F06814"/>
    <w:rsid w:val="00F0688E"/>
    <w:rsid w:val="00F06974"/>
    <w:rsid w:val="00F0697C"/>
    <w:rsid w:val="00F071EA"/>
    <w:rsid w:val="00F07AF5"/>
    <w:rsid w:val="00F10D04"/>
    <w:rsid w:val="00F11AE5"/>
    <w:rsid w:val="00F1262E"/>
    <w:rsid w:val="00F13286"/>
    <w:rsid w:val="00F14D58"/>
    <w:rsid w:val="00F14EFE"/>
    <w:rsid w:val="00F15179"/>
    <w:rsid w:val="00F15540"/>
    <w:rsid w:val="00F15BCA"/>
    <w:rsid w:val="00F16C3D"/>
    <w:rsid w:val="00F16FB9"/>
    <w:rsid w:val="00F171A2"/>
    <w:rsid w:val="00F17A7C"/>
    <w:rsid w:val="00F20B2F"/>
    <w:rsid w:val="00F216B6"/>
    <w:rsid w:val="00F216DA"/>
    <w:rsid w:val="00F21B03"/>
    <w:rsid w:val="00F233B6"/>
    <w:rsid w:val="00F23FBC"/>
    <w:rsid w:val="00F24272"/>
    <w:rsid w:val="00F25110"/>
    <w:rsid w:val="00F2608C"/>
    <w:rsid w:val="00F26D3B"/>
    <w:rsid w:val="00F26EBF"/>
    <w:rsid w:val="00F274A5"/>
    <w:rsid w:val="00F27C0C"/>
    <w:rsid w:val="00F3043C"/>
    <w:rsid w:val="00F30608"/>
    <w:rsid w:val="00F31DDE"/>
    <w:rsid w:val="00F3243F"/>
    <w:rsid w:val="00F354E3"/>
    <w:rsid w:val="00F37295"/>
    <w:rsid w:val="00F37931"/>
    <w:rsid w:val="00F37A12"/>
    <w:rsid w:val="00F37A81"/>
    <w:rsid w:val="00F40693"/>
    <w:rsid w:val="00F406B0"/>
    <w:rsid w:val="00F42D1F"/>
    <w:rsid w:val="00F437ED"/>
    <w:rsid w:val="00F4563D"/>
    <w:rsid w:val="00F45F62"/>
    <w:rsid w:val="00F46348"/>
    <w:rsid w:val="00F46FB4"/>
    <w:rsid w:val="00F47125"/>
    <w:rsid w:val="00F479F5"/>
    <w:rsid w:val="00F50045"/>
    <w:rsid w:val="00F5161A"/>
    <w:rsid w:val="00F524FF"/>
    <w:rsid w:val="00F52B3E"/>
    <w:rsid w:val="00F54008"/>
    <w:rsid w:val="00F54169"/>
    <w:rsid w:val="00F55DD0"/>
    <w:rsid w:val="00F55DD5"/>
    <w:rsid w:val="00F56A41"/>
    <w:rsid w:val="00F60240"/>
    <w:rsid w:val="00F609FA"/>
    <w:rsid w:val="00F62B47"/>
    <w:rsid w:val="00F63359"/>
    <w:rsid w:val="00F63D68"/>
    <w:rsid w:val="00F641EE"/>
    <w:rsid w:val="00F6470A"/>
    <w:rsid w:val="00F64EF8"/>
    <w:rsid w:val="00F6695E"/>
    <w:rsid w:val="00F66A5D"/>
    <w:rsid w:val="00F66ECC"/>
    <w:rsid w:val="00F6736D"/>
    <w:rsid w:val="00F67533"/>
    <w:rsid w:val="00F678AA"/>
    <w:rsid w:val="00F711AF"/>
    <w:rsid w:val="00F7131B"/>
    <w:rsid w:val="00F716A3"/>
    <w:rsid w:val="00F71C9E"/>
    <w:rsid w:val="00F7322C"/>
    <w:rsid w:val="00F733FD"/>
    <w:rsid w:val="00F73AB2"/>
    <w:rsid w:val="00F74EAD"/>
    <w:rsid w:val="00F75C05"/>
    <w:rsid w:val="00F764D2"/>
    <w:rsid w:val="00F77C16"/>
    <w:rsid w:val="00F8055F"/>
    <w:rsid w:val="00F80D3F"/>
    <w:rsid w:val="00F8161C"/>
    <w:rsid w:val="00F8274C"/>
    <w:rsid w:val="00F832A1"/>
    <w:rsid w:val="00F8397E"/>
    <w:rsid w:val="00F841E7"/>
    <w:rsid w:val="00F85233"/>
    <w:rsid w:val="00F87183"/>
    <w:rsid w:val="00F87E33"/>
    <w:rsid w:val="00F900D0"/>
    <w:rsid w:val="00F90222"/>
    <w:rsid w:val="00F902FC"/>
    <w:rsid w:val="00F908CF"/>
    <w:rsid w:val="00F925BB"/>
    <w:rsid w:val="00F92D44"/>
    <w:rsid w:val="00F92DCF"/>
    <w:rsid w:val="00F934DE"/>
    <w:rsid w:val="00F93D9A"/>
    <w:rsid w:val="00F97683"/>
    <w:rsid w:val="00F9790A"/>
    <w:rsid w:val="00FA03AD"/>
    <w:rsid w:val="00FA0B6D"/>
    <w:rsid w:val="00FA128E"/>
    <w:rsid w:val="00FA2D0C"/>
    <w:rsid w:val="00FA3878"/>
    <w:rsid w:val="00FA3C6D"/>
    <w:rsid w:val="00FA5367"/>
    <w:rsid w:val="00FA57B9"/>
    <w:rsid w:val="00FA6BCA"/>
    <w:rsid w:val="00FA71FA"/>
    <w:rsid w:val="00FA75A8"/>
    <w:rsid w:val="00FB01D1"/>
    <w:rsid w:val="00FB101D"/>
    <w:rsid w:val="00FB2001"/>
    <w:rsid w:val="00FB208A"/>
    <w:rsid w:val="00FB2136"/>
    <w:rsid w:val="00FB2A82"/>
    <w:rsid w:val="00FB2D63"/>
    <w:rsid w:val="00FB2E0D"/>
    <w:rsid w:val="00FB3AD9"/>
    <w:rsid w:val="00FB3FB1"/>
    <w:rsid w:val="00FB4FD3"/>
    <w:rsid w:val="00FC14B7"/>
    <w:rsid w:val="00FC1C3D"/>
    <w:rsid w:val="00FC22C0"/>
    <w:rsid w:val="00FC2817"/>
    <w:rsid w:val="00FC2BFF"/>
    <w:rsid w:val="00FC4877"/>
    <w:rsid w:val="00FC4E8F"/>
    <w:rsid w:val="00FC55DD"/>
    <w:rsid w:val="00FC64CC"/>
    <w:rsid w:val="00FC718D"/>
    <w:rsid w:val="00FC79E3"/>
    <w:rsid w:val="00FD023F"/>
    <w:rsid w:val="00FD1EDB"/>
    <w:rsid w:val="00FD2414"/>
    <w:rsid w:val="00FD397D"/>
    <w:rsid w:val="00FD6FAA"/>
    <w:rsid w:val="00FD706D"/>
    <w:rsid w:val="00FD738A"/>
    <w:rsid w:val="00FD7A18"/>
    <w:rsid w:val="00FD7F8A"/>
    <w:rsid w:val="00FE0A42"/>
    <w:rsid w:val="00FE1971"/>
    <w:rsid w:val="00FE2E2D"/>
    <w:rsid w:val="00FE34FA"/>
    <w:rsid w:val="00FE3580"/>
    <w:rsid w:val="00FE654A"/>
    <w:rsid w:val="00FE674B"/>
    <w:rsid w:val="00FE768E"/>
    <w:rsid w:val="00FF0BD7"/>
    <w:rsid w:val="00FF1FD3"/>
    <w:rsid w:val="00FF2938"/>
    <w:rsid w:val="00FF52E9"/>
    <w:rsid w:val="00FF6803"/>
    <w:rsid w:val="05D557EE"/>
    <w:rsid w:val="07CD9EB5"/>
    <w:rsid w:val="09CFF1B9"/>
    <w:rsid w:val="0C4D8B9B"/>
    <w:rsid w:val="0D4EE54B"/>
    <w:rsid w:val="0D645CE6"/>
    <w:rsid w:val="13A28DBD"/>
    <w:rsid w:val="13E4C560"/>
    <w:rsid w:val="14CE0F0A"/>
    <w:rsid w:val="14FADC6F"/>
    <w:rsid w:val="1641157C"/>
    <w:rsid w:val="1896AC0B"/>
    <w:rsid w:val="1B81E5E4"/>
    <w:rsid w:val="1C5E7BA5"/>
    <w:rsid w:val="1C9FBFBE"/>
    <w:rsid w:val="1CA7ABE0"/>
    <w:rsid w:val="2240DFE7"/>
    <w:rsid w:val="2287F9FF"/>
    <w:rsid w:val="25926760"/>
    <w:rsid w:val="280F5B8C"/>
    <w:rsid w:val="2EFFD395"/>
    <w:rsid w:val="32675975"/>
    <w:rsid w:val="34710441"/>
    <w:rsid w:val="359BA27E"/>
    <w:rsid w:val="39154CD3"/>
    <w:rsid w:val="3A9F03AA"/>
    <w:rsid w:val="3B924BE3"/>
    <w:rsid w:val="3C54506A"/>
    <w:rsid w:val="3DF020CB"/>
    <w:rsid w:val="3E3455E2"/>
    <w:rsid w:val="40B53975"/>
    <w:rsid w:val="41167CFA"/>
    <w:rsid w:val="4167C318"/>
    <w:rsid w:val="4354003F"/>
    <w:rsid w:val="46A5893B"/>
    <w:rsid w:val="46ADB39C"/>
    <w:rsid w:val="46FDAB5C"/>
    <w:rsid w:val="4828313F"/>
    <w:rsid w:val="4E5A4B4C"/>
    <w:rsid w:val="51E694D5"/>
    <w:rsid w:val="52FCF285"/>
    <w:rsid w:val="5393C51C"/>
    <w:rsid w:val="53ACED79"/>
    <w:rsid w:val="577DCDAF"/>
    <w:rsid w:val="58805E9C"/>
    <w:rsid w:val="58820A8D"/>
    <w:rsid w:val="5A1DDAEE"/>
    <w:rsid w:val="5A8D67CE"/>
    <w:rsid w:val="5AFC3078"/>
    <w:rsid w:val="5D54920C"/>
    <w:rsid w:val="5D7E6F61"/>
    <w:rsid w:val="5DAB5D59"/>
    <w:rsid w:val="5DABA7DD"/>
    <w:rsid w:val="5F1A3FC2"/>
    <w:rsid w:val="5FC8C64A"/>
    <w:rsid w:val="60515474"/>
    <w:rsid w:val="61872E77"/>
    <w:rsid w:val="631B03D5"/>
    <w:rsid w:val="6524C597"/>
    <w:rsid w:val="67D54C9B"/>
    <w:rsid w:val="688A5B26"/>
    <w:rsid w:val="6BE30785"/>
    <w:rsid w:val="6CA6CEFC"/>
    <w:rsid w:val="704E3D66"/>
    <w:rsid w:val="709217E0"/>
    <w:rsid w:val="720AA781"/>
    <w:rsid w:val="73871D08"/>
    <w:rsid w:val="7521AE89"/>
    <w:rsid w:val="764D3045"/>
    <w:rsid w:val="77C5AE7A"/>
    <w:rsid w:val="7A3CC757"/>
    <w:rsid w:val="7BAD4A30"/>
    <w:rsid w:val="7CDCE79C"/>
    <w:rsid w:val="7DB2A47B"/>
    <w:rsid w:val="7E4FB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F49783"/>
  <w15:docId w15:val="{D354BE07-DCA4-4A4A-BA6D-9F8CB7D7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Times New Roman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07844"/>
    <w:rPr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rsid w:val="006B12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Th 2,7A Heading 2"/>
    <w:basedOn w:val="Normal"/>
    <w:next w:val="Normal"/>
    <w:link w:val="Heading2Char"/>
    <w:unhideWhenUsed/>
    <w:qFormat/>
    <w:rsid w:val="004C6DA7"/>
    <w:pPr>
      <w:keepNext/>
      <w:keepLines/>
      <w:numPr>
        <w:ilvl w:val="1"/>
        <w:numId w:val="27"/>
      </w:numPr>
      <w:pBdr>
        <w:top w:val="single" w:sz="18" w:space="10" w:color="0070C0"/>
      </w:pBdr>
      <w:spacing w:before="320"/>
      <w:ind w:left="284" w:right="-426" w:hanging="568"/>
      <w:jc w:val="both"/>
      <w:outlineLvl w:val="1"/>
    </w:pPr>
    <w:rPr>
      <w:rFonts w:cs="Calibri (Body)"/>
      <w:b/>
      <w:bCs/>
      <w:iCs/>
      <w:smallCaps/>
      <w:color w:val="1B4C8B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81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8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81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81D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81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81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81D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8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08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C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C41"/>
  </w:style>
  <w:style w:type="paragraph" w:styleId="Footer">
    <w:name w:val="footer"/>
    <w:basedOn w:val="Normal"/>
    <w:link w:val="FooterChar"/>
    <w:unhideWhenUsed/>
    <w:rsid w:val="00352C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C41"/>
  </w:style>
  <w:style w:type="paragraph" w:customStyle="1" w:styleId="1Heading">
    <w:name w:val="1 Heading"/>
    <w:basedOn w:val="Normal"/>
    <w:link w:val="1HeadingChar"/>
    <w:uiPriority w:val="8"/>
    <w:qFormat/>
    <w:rsid w:val="00515ABD"/>
    <w:pPr>
      <w:widowControl w:val="0"/>
      <w:autoSpaceDE w:val="0"/>
      <w:autoSpaceDN w:val="0"/>
      <w:adjustRightInd w:val="0"/>
      <w:spacing w:before="120" w:after="120"/>
      <w:ind w:left="709" w:hanging="709"/>
    </w:pPr>
    <w:rPr>
      <w:rFonts w:ascii="Times New Roman" w:hAnsi="Times New Roman"/>
      <w:b/>
      <w:bCs/>
      <w:sz w:val="24"/>
      <w:szCs w:val="24"/>
    </w:rPr>
  </w:style>
  <w:style w:type="paragraph" w:customStyle="1" w:styleId="0ProceduresText">
    <w:name w:val="0 Procedures Text"/>
    <w:basedOn w:val="Normal"/>
    <w:link w:val="0ProceduresTextChar"/>
    <w:uiPriority w:val="8"/>
    <w:qFormat/>
    <w:rsid w:val="00515ABD"/>
    <w:pPr>
      <w:widowControl w:val="0"/>
      <w:autoSpaceDE w:val="0"/>
      <w:autoSpaceDN w:val="0"/>
      <w:adjustRightInd w:val="0"/>
      <w:spacing w:before="120" w:after="120"/>
    </w:pPr>
    <w:rPr>
      <w:rFonts w:ascii="Times New Roman" w:hAnsi="Times New Roman"/>
      <w:sz w:val="24"/>
      <w:szCs w:val="24"/>
    </w:rPr>
  </w:style>
  <w:style w:type="character" w:customStyle="1" w:styleId="1HeadingChar">
    <w:name w:val="1 Heading Char"/>
    <w:link w:val="1Heading"/>
    <w:uiPriority w:val="8"/>
    <w:rsid w:val="007100D4"/>
    <w:rPr>
      <w:rFonts w:ascii="Times New Roman" w:hAnsi="Times New Roman"/>
      <w:b/>
      <w:bCs/>
      <w:sz w:val="24"/>
      <w:szCs w:val="24"/>
      <w:lang w:val="en-GB" w:eastAsia="en-GB"/>
    </w:rPr>
  </w:style>
  <w:style w:type="paragraph" w:customStyle="1" w:styleId="11Heading">
    <w:name w:val="1.1 Heading"/>
    <w:basedOn w:val="Normal"/>
    <w:link w:val="11HeadingChar"/>
    <w:uiPriority w:val="8"/>
    <w:rsid w:val="00515ABD"/>
    <w:pPr>
      <w:widowControl w:val="0"/>
      <w:autoSpaceDE w:val="0"/>
      <w:autoSpaceDN w:val="0"/>
      <w:adjustRightInd w:val="0"/>
      <w:spacing w:before="120" w:after="120"/>
      <w:ind w:left="360" w:hanging="360"/>
    </w:pPr>
    <w:rPr>
      <w:rFonts w:ascii="Times New Roman" w:hAnsi="Times New Roman"/>
      <w:i/>
      <w:iCs/>
      <w:sz w:val="24"/>
      <w:szCs w:val="24"/>
    </w:rPr>
  </w:style>
  <w:style w:type="character" w:customStyle="1" w:styleId="0ProceduresTextChar">
    <w:name w:val="0 Procedures Text Char"/>
    <w:link w:val="0ProceduresText"/>
    <w:uiPriority w:val="8"/>
    <w:rsid w:val="007100D4"/>
    <w:rPr>
      <w:rFonts w:ascii="Times New Roman" w:hAnsi="Times New Roman"/>
      <w:sz w:val="24"/>
      <w:szCs w:val="24"/>
      <w:lang w:val="en-GB" w:eastAsia="en-GB"/>
    </w:rPr>
  </w:style>
  <w:style w:type="paragraph" w:customStyle="1" w:styleId="11Heading0">
    <w:name w:val="11  Heading"/>
    <w:basedOn w:val="11Heading"/>
    <w:link w:val="11HeadingChar0"/>
    <w:uiPriority w:val="8"/>
    <w:qFormat/>
    <w:rsid w:val="00515ABD"/>
    <w:rPr>
      <w:i w:val="0"/>
      <w:iCs w:val="0"/>
      <w:u w:val="single"/>
    </w:rPr>
  </w:style>
  <w:style w:type="character" w:customStyle="1" w:styleId="11HeadingChar">
    <w:name w:val="1.1 Heading Char"/>
    <w:link w:val="11Heading"/>
    <w:uiPriority w:val="8"/>
    <w:rsid w:val="007100D4"/>
    <w:rPr>
      <w:rFonts w:ascii="Times New Roman" w:hAnsi="Times New Roman"/>
      <w:i/>
      <w:iCs/>
      <w:sz w:val="24"/>
      <w:szCs w:val="24"/>
      <w:lang w:val="en-GB" w:eastAsia="en-GB"/>
    </w:rPr>
  </w:style>
  <w:style w:type="paragraph" w:customStyle="1" w:styleId="111Heading">
    <w:name w:val="111 Heading"/>
    <w:basedOn w:val="Normal"/>
    <w:link w:val="111HeadingChar"/>
    <w:uiPriority w:val="8"/>
    <w:qFormat/>
    <w:rsid w:val="00515ABD"/>
    <w:pPr>
      <w:widowControl w:val="0"/>
      <w:autoSpaceDE w:val="0"/>
      <w:autoSpaceDN w:val="0"/>
      <w:adjustRightInd w:val="0"/>
      <w:spacing w:before="120" w:after="120"/>
    </w:pPr>
    <w:rPr>
      <w:rFonts w:ascii="Times New Roman" w:hAnsi="Times New Roman"/>
      <w:i/>
      <w:sz w:val="24"/>
      <w:szCs w:val="24"/>
    </w:rPr>
  </w:style>
  <w:style w:type="character" w:customStyle="1" w:styleId="11HeadingChar0">
    <w:name w:val="11  Heading Char"/>
    <w:link w:val="11Heading0"/>
    <w:uiPriority w:val="8"/>
    <w:rsid w:val="007100D4"/>
    <w:rPr>
      <w:rFonts w:ascii="Times New Roman" w:hAnsi="Times New Roman"/>
      <w:sz w:val="24"/>
      <w:szCs w:val="24"/>
      <w:u w:val="single"/>
      <w:lang w:val="en-GB" w:eastAsia="en-GB"/>
    </w:rPr>
  </w:style>
  <w:style w:type="paragraph" w:styleId="ListParagraph">
    <w:name w:val="List Paragraph"/>
    <w:basedOn w:val="Normal"/>
    <w:link w:val="ListParagraphChar"/>
    <w:uiPriority w:val="1"/>
    <w:qFormat/>
    <w:rsid w:val="00515ABD"/>
    <w:pPr>
      <w:ind w:left="720"/>
      <w:contextualSpacing/>
    </w:pPr>
  </w:style>
  <w:style w:type="character" w:customStyle="1" w:styleId="111HeadingChar">
    <w:name w:val="111 Heading Char"/>
    <w:link w:val="111Heading"/>
    <w:uiPriority w:val="8"/>
    <w:rsid w:val="007100D4"/>
    <w:rPr>
      <w:rFonts w:ascii="Times New Roman" w:hAnsi="Times New Roman"/>
      <w:i/>
      <w:sz w:val="24"/>
      <w:szCs w:val="24"/>
      <w:lang w:val="en-GB" w:eastAsia="en-GB"/>
    </w:rPr>
  </w:style>
  <w:style w:type="paragraph" w:customStyle="1" w:styleId="BulletsNormal">
    <w:name w:val="Bullets Normal"/>
    <w:basedOn w:val="ListParagraph"/>
    <w:link w:val="BulletsNormalChar"/>
    <w:uiPriority w:val="8"/>
    <w:qFormat/>
    <w:rsid w:val="00515ABD"/>
    <w:pPr>
      <w:widowControl w:val="0"/>
      <w:numPr>
        <w:numId w:val="1"/>
      </w:numPr>
      <w:autoSpaceDE w:val="0"/>
      <w:autoSpaceDN w:val="0"/>
      <w:adjustRightInd w:val="0"/>
      <w:spacing w:before="120" w:after="120"/>
      <w:ind w:hanging="720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ABD"/>
  </w:style>
  <w:style w:type="character" w:customStyle="1" w:styleId="BulletsNormalChar">
    <w:name w:val="Bullets Normal Char"/>
    <w:link w:val="BulletsNormal"/>
    <w:uiPriority w:val="8"/>
    <w:rsid w:val="007100D4"/>
    <w:rPr>
      <w:rFonts w:ascii="Times New Roman" w:hAnsi="Times New Roman"/>
      <w:sz w:val="24"/>
      <w:szCs w:val="24"/>
      <w:lang w:val="en-GB" w:eastAsia="en-GB"/>
    </w:rPr>
  </w:style>
  <w:style w:type="character" w:customStyle="1" w:styleId="Heading2Char">
    <w:name w:val="Heading 2 Char"/>
    <w:aliases w:val="Th 2 Char,7A Heading 2 Char"/>
    <w:link w:val="Heading2"/>
    <w:rsid w:val="004C6DA7"/>
    <w:rPr>
      <w:rFonts w:cs="Calibri (Body)"/>
      <w:b/>
      <w:bCs/>
      <w:iCs/>
      <w:smallCaps/>
      <w:color w:val="1B4C8B"/>
      <w:sz w:val="26"/>
      <w:szCs w:val="26"/>
      <w:lang w:val="en-US" w:eastAsia="en-GB"/>
    </w:rPr>
  </w:style>
  <w:style w:type="character" w:customStyle="1" w:styleId="Heading3Char">
    <w:name w:val="Heading 3 Char"/>
    <w:link w:val="Heading3"/>
    <w:uiPriority w:val="9"/>
    <w:semiHidden/>
    <w:rsid w:val="00A0481D"/>
    <w:rPr>
      <w:rFonts w:ascii="Cambria" w:eastAsia="PMingLiU" w:hAnsi="Cambria" w:cs="Times New Roman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A0481D"/>
    <w:rPr>
      <w:rFonts w:ascii="Calibri" w:eastAsia="PMingLiU" w:hAnsi="Calibri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"/>
    <w:semiHidden/>
    <w:rsid w:val="00A0481D"/>
    <w:rPr>
      <w:rFonts w:ascii="Calibri" w:eastAsia="PMingLiU" w:hAnsi="Calibri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link w:val="Heading6"/>
    <w:uiPriority w:val="9"/>
    <w:semiHidden/>
    <w:rsid w:val="00A0481D"/>
    <w:rPr>
      <w:rFonts w:ascii="Calibri" w:eastAsia="PMingLiU" w:hAnsi="Calibri" w:cs="Times New Roman"/>
      <w:b/>
      <w:bCs/>
      <w:sz w:val="22"/>
      <w:szCs w:val="22"/>
      <w:lang w:val="en-GB" w:eastAsia="en-GB"/>
    </w:rPr>
  </w:style>
  <w:style w:type="character" w:customStyle="1" w:styleId="Heading7Char">
    <w:name w:val="Heading 7 Char"/>
    <w:link w:val="Heading7"/>
    <w:uiPriority w:val="9"/>
    <w:semiHidden/>
    <w:rsid w:val="00A0481D"/>
    <w:rPr>
      <w:rFonts w:ascii="Calibri" w:eastAsia="PMingLiU" w:hAnsi="Calibri" w:cs="Times New Roman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uiPriority w:val="9"/>
    <w:semiHidden/>
    <w:rsid w:val="00A0481D"/>
    <w:rPr>
      <w:rFonts w:ascii="Calibri" w:eastAsia="PMingLiU" w:hAnsi="Calibri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link w:val="Heading9"/>
    <w:uiPriority w:val="9"/>
    <w:semiHidden/>
    <w:rsid w:val="00A0481D"/>
    <w:rPr>
      <w:rFonts w:ascii="Cambria" w:eastAsia="PMingLiU" w:hAnsi="Cambria" w:cs="Times New Roman"/>
      <w:sz w:val="22"/>
      <w:szCs w:val="22"/>
      <w:lang w:val="en-GB" w:eastAsia="en-GB"/>
    </w:rPr>
  </w:style>
  <w:style w:type="character" w:customStyle="1" w:styleId="Heading1Char">
    <w:name w:val="Heading 1 Char"/>
    <w:link w:val="Heading1"/>
    <w:uiPriority w:val="9"/>
    <w:rsid w:val="006B1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4Bullet-Level1">
    <w:name w:val="4.Bullet - Level 1"/>
    <w:basedOn w:val="Normal"/>
    <w:link w:val="4Bullet-Level1Char"/>
    <w:qFormat/>
    <w:rsid w:val="009B4E27"/>
    <w:pPr>
      <w:spacing w:before="120" w:after="120"/>
      <w:ind w:left="851" w:hanging="284"/>
      <w:jc w:val="both"/>
    </w:pPr>
    <w:rPr>
      <w:rFonts w:eastAsia="Calibri"/>
      <w:lang w:eastAsia="en-US"/>
    </w:rPr>
  </w:style>
  <w:style w:type="character" w:customStyle="1" w:styleId="4Bullet-Level1Char">
    <w:name w:val="4.Bullet - Level 1 Char"/>
    <w:link w:val="4Bullet-Level1"/>
    <w:rsid w:val="007100D4"/>
    <w:rPr>
      <w:rFonts w:eastAsia="Calibri"/>
      <w:sz w:val="22"/>
      <w:szCs w:val="22"/>
      <w:lang w:val="en-GB"/>
    </w:rPr>
  </w:style>
  <w:style w:type="paragraph" w:customStyle="1" w:styleId="6Bullet-Level3">
    <w:name w:val="6.Bullet - Level 3"/>
    <w:basedOn w:val="4Bullet-Level1"/>
    <w:link w:val="6Bullet-Level3Char"/>
    <w:qFormat/>
    <w:rsid w:val="009B4E27"/>
    <w:pPr>
      <w:numPr>
        <w:numId w:val="2"/>
      </w:numPr>
      <w:ind w:left="1418" w:hanging="284"/>
      <w:contextualSpacing/>
    </w:pPr>
    <w:rPr>
      <w:rFonts w:cs="Arial"/>
      <w:szCs w:val="20"/>
      <w:shd w:val="clear" w:color="auto" w:fill="FFFFFF"/>
      <w:lang w:val="en-US"/>
    </w:rPr>
  </w:style>
  <w:style w:type="character" w:customStyle="1" w:styleId="6Bullet-Level3Char">
    <w:name w:val="6.Bullet - Level 3 Char"/>
    <w:link w:val="6Bullet-Level3"/>
    <w:rsid w:val="007100D4"/>
    <w:rPr>
      <w:rFonts w:eastAsia="Calibri" w:cs="Arial"/>
      <w:sz w:val="22"/>
      <w:lang w:val="en-US"/>
    </w:rPr>
  </w:style>
  <w:style w:type="paragraph" w:customStyle="1" w:styleId="Recommendation">
    <w:name w:val="Recommendation"/>
    <w:basedOn w:val="Normal"/>
    <w:link w:val="RecommendationChar"/>
    <w:autoRedefine/>
    <w:uiPriority w:val="8"/>
    <w:qFormat/>
    <w:rsid w:val="0092435C"/>
    <w:pPr>
      <w:numPr>
        <w:numId w:val="7"/>
      </w:numPr>
      <w:shd w:val="clear" w:color="auto" w:fill="FFFFFF"/>
      <w:spacing w:before="240" w:after="240"/>
      <w:jc w:val="both"/>
    </w:pPr>
    <w:rPr>
      <w:rFonts w:eastAsia="Times New Roman"/>
      <w:bCs/>
      <w:color w:val="2F5496"/>
      <w:szCs w:val="28"/>
      <w:lang w:eastAsia="en-US"/>
    </w:rPr>
  </w:style>
  <w:style w:type="character" w:customStyle="1" w:styleId="RecommendationChar">
    <w:name w:val="Recommendation Char"/>
    <w:link w:val="Recommendation"/>
    <w:uiPriority w:val="8"/>
    <w:rsid w:val="007100D4"/>
    <w:rPr>
      <w:rFonts w:eastAsia="Times New Roman"/>
      <w:bCs/>
      <w:color w:val="2F5496"/>
      <w:sz w:val="22"/>
      <w:szCs w:val="28"/>
      <w:shd w:val="clear" w:color="auto" w:fill="FFFFFF"/>
      <w:lang w:val="en-GB"/>
    </w:rPr>
  </w:style>
  <w:style w:type="paragraph" w:customStyle="1" w:styleId="HeadingLevel2">
    <w:name w:val="Heading Level 2"/>
    <w:uiPriority w:val="8"/>
    <w:qFormat/>
    <w:rsid w:val="00114ED3"/>
    <w:pPr>
      <w:numPr>
        <w:ilvl w:val="1"/>
        <w:numId w:val="6"/>
      </w:numPr>
      <w:tabs>
        <w:tab w:val="left" w:pos="851"/>
      </w:tabs>
      <w:spacing w:before="120" w:after="120"/>
      <w:jc w:val="both"/>
    </w:pPr>
    <w:rPr>
      <w:rFonts w:eastAsia="Times New Roman"/>
      <w:b/>
      <w:kern w:val="28"/>
      <w:sz w:val="26"/>
      <w:szCs w:val="26"/>
      <w:lang w:val="en-GB"/>
    </w:rPr>
  </w:style>
  <w:style w:type="paragraph" w:customStyle="1" w:styleId="Style2">
    <w:name w:val="Style2"/>
    <w:basedOn w:val="TOCHeading"/>
    <w:uiPriority w:val="7"/>
    <w:qFormat/>
    <w:rsid w:val="008452CF"/>
    <w:pPr>
      <w:spacing w:before="120"/>
      <w:contextualSpacing/>
    </w:pPr>
    <w:rPr>
      <w:sz w:val="48"/>
      <w:szCs w:val="48"/>
    </w:rPr>
  </w:style>
  <w:style w:type="paragraph" w:customStyle="1" w:styleId="5BulletLevel2">
    <w:name w:val="5.Bullet Level 2"/>
    <w:basedOn w:val="4ABulletL1"/>
    <w:link w:val="5BulletLevel2Char"/>
    <w:qFormat/>
    <w:rsid w:val="00A819BB"/>
    <w:pPr>
      <w:numPr>
        <w:ilvl w:val="1"/>
      </w:numPr>
    </w:pPr>
  </w:style>
  <w:style w:type="character" w:customStyle="1" w:styleId="5BulletLevel2Char">
    <w:name w:val="5.Bullet Level 2 Char"/>
    <w:link w:val="5BulletLevel2"/>
    <w:rsid w:val="00A819BB"/>
    <w:rPr>
      <w:rFonts w:eastAsia="Calibri"/>
      <w:sz w:val="22"/>
      <w:szCs w:val="22"/>
      <w:lang w:val="en-US"/>
    </w:rPr>
  </w:style>
  <w:style w:type="paragraph" w:customStyle="1" w:styleId="11HeadingColourLevel1">
    <w:name w:val="1.1.Heading Colour Level 1"/>
    <w:basedOn w:val="Heading1"/>
    <w:uiPriority w:val="1"/>
    <w:qFormat/>
    <w:rsid w:val="00BE7C0F"/>
    <w:pPr>
      <w:keepLines/>
      <w:numPr>
        <w:numId w:val="3"/>
      </w:numPr>
      <w:shd w:val="clear" w:color="auto" w:fill="1F3864"/>
      <w:spacing w:before="400" w:after="120"/>
    </w:pPr>
    <w:rPr>
      <w:rFonts w:ascii="Arial" w:eastAsia="Calibri Light" w:hAnsi="Arial" w:cs="Arial"/>
      <w:bCs w:val="0"/>
      <w:iCs/>
      <w:smallCaps/>
      <w:color w:val="FFFFFF"/>
      <w:kern w:val="0"/>
      <w:sz w:val="28"/>
      <w:lang w:val="en-US" w:eastAsia="en-US"/>
    </w:rPr>
  </w:style>
  <w:style w:type="paragraph" w:customStyle="1" w:styleId="2Caution1">
    <w:name w:val="2.Caution 1"/>
    <w:link w:val="2Caution1Char"/>
    <w:uiPriority w:val="2"/>
    <w:qFormat/>
    <w:rsid w:val="00F01FB4"/>
    <w:pPr>
      <w:keepNext/>
      <w:keepLines/>
      <w:numPr>
        <w:numId w:val="11"/>
      </w:num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pacing w:before="120" w:after="120"/>
      <w:ind w:left="283" w:right="-284" w:hanging="567"/>
      <w:contextualSpacing/>
      <w:outlineLvl w:val="3"/>
    </w:pPr>
    <w:rPr>
      <w:rFonts w:asciiTheme="minorHAnsi" w:eastAsia="Calibri" w:hAnsiTheme="minorHAnsi" w:cstheme="minorHAnsi"/>
      <w:bCs/>
      <w:noProof/>
      <w:sz w:val="22"/>
      <w:szCs w:val="22"/>
      <w:shd w:val="clear" w:color="auto" w:fill="FFFFFF"/>
      <w:lang w:eastAsia="en-SG"/>
    </w:rPr>
  </w:style>
  <w:style w:type="paragraph" w:customStyle="1" w:styleId="3Comment">
    <w:name w:val="3.Comment"/>
    <w:basedOn w:val="Normal"/>
    <w:link w:val="3CommentChar"/>
    <w:uiPriority w:val="1"/>
    <w:qFormat/>
    <w:rsid w:val="00ED7401"/>
    <w:pPr>
      <w:keepNext/>
      <w:keepLines/>
      <w:numPr>
        <w:numId w:val="12"/>
      </w:num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20" w:after="20"/>
      <w:ind w:left="850" w:right="-284" w:hanging="425"/>
      <w:contextualSpacing/>
      <w:outlineLvl w:val="3"/>
    </w:pPr>
    <w:rPr>
      <w:rFonts w:ascii="Verdana" w:eastAsia="Times New Roman" w:hAnsi="Verdana" w:cs="Calibri"/>
      <w:bCs/>
      <w:color w:val="595959" w:themeColor="text1" w:themeTint="A6"/>
      <w:sz w:val="20"/>
      <w:szCs w:val="18"/>
      <w:lang w:eastAsia="en-US"/>
    </w:rPr>
  </w:style>
  <w:style w:type="paragraph" w:customStyle="1" w:styleId="Style1">
    <w:name w:val="Style1"/>
    <w:basedOn w:val="4Bullet-Level1"/>
    <w:uiPriority w:val="8"/>
    <w:qFormat/>
    <w:rsid w:val="00FB2E0D"/>
    <w:pPr>
      <w:numPr>
        <w:numId w:val="4"/>
      </w:numPr>
      <w:ind w:left="1843" w:hanging="153"/>
    </w:pPr>
    <w:rPr>
      <w:lang w:val="en-US"/>
    </w:rPr>
  </w:style>
  <w:style w:type="paragraph" w:customStyle="1" w:styleId="4ABulletL1">
    <w:name w:val="4A. Bullet L1"/>
    <w:basedOn w:val="4Bullet-Level1"/>
    <w:qFormat/>
    <w:rsid w:val="007920E2"/>
    <w:pPr>
      <w:numPr>
        <w:numId w:val="33"/>
      </w:numPr>
      <w:spacing w:after="60"/>
      <w:ind w:left="568" w:right="-426" w:hanging="284"/>
      <w:contextualSpacing/>
    </w:pPr>
    <w:rPr>
      <w:rFonts w:ascii="Verdana" w:hAnsi="Verdana"/>
      <w:sz w:val="20"/>
      <w:lang w:val="en-US"/>
    </w:rPr>
  </w:style>
  <w:style w:type="paragraph" w:customStyle="1" w:styleId="5ABulletL2">
    <w:name w:val="5A. Bullet L2"/>
    <w:basedOn w:val="5BulletLevel2"/>
    <w:qFormat/>
    <w:rsid w:val="003A6DB7"/>
    <w:pPr>
      <w:spacing w:before="60"/>
      <w:ind w:left="851" w:hanging="284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8452CF"/>
    <w:pPr>
      <w:keepLines/>
      <w:pBdr>
        <w:bottom w:val="single" w:sz="18" w:space="1" w:color="1B4D8B"/>
      </w:pBdr>
      <w:spacing w:before="480" w:after="0"/>
      <w:outlineLvl w:val="9"/>
    </w:pPr>
    <w:rPr>
      <w:rFonts w:ascii="Calibri" w:hAnsi="Calibri"/>
      <w:caps/>
      <w:color w:val="2F5496"/>
      <w:kern w:val="0"/>
      <w:sz w:val="40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6EF3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EF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127D"/>
    <w:pPr>
      <w:ind w:left="440"/>
    </w:pPr>
    <w:rPr>
      <w:rFonts w:asciiTheme="minorHAnsi" w:hAnsiTheme="minorHAnsi" w:cstheme="minorHAnsi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A6EF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A6EF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A6EF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A6EF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A6EF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A6EF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uiPriority w:val="99"/>
    <w:unhideWhenUsed/>
    <w:rsid w:val="00CA6EF3"/>
    <w:rPr>
      <w:color w:val="0563C1"/>
      <w:u w:val="single"/>
    </w:rPr>
  </w:style>
  <w:style w:type="paragraph" w:customStyle="1" w:styleId="6ABulletL3">
    <w:name w:val="6A. Bullet L3"/>
    <w:basedOn w:val="6Bullet-Level3"/>
    <w:qFormat/>
    <w:rsid w:val="00630971"/>
    <w:pPr>
      <w:spacing w:before="60" w:after="60"/>
      <w:ind w:left="1135" w:right="-426"/>
    </w:pPr>
    <w:rPr>
      <w:rFonts w:ascii="Verdana" w:hAnsi="Verdana"/>
      <w:sz w:val="20"/>
      <w:szCs w:val="22"/>
    </w:rPr>
  </w:style>
  <w:style w:type="paragraph" w:customStyle="1" w:styleId="4ABullet-Level1">
    <w:name w:val="4A.Bullet - Level 1"/>
    <w:basedOn w:val="ListParagraph"/>
    <w:link w:val="4ABullet-Level1Char"/>
    <w:uiPriority w:val="8"/>
    <w:qFormat/>
    <w:rsid w:val="008343DE"/>
    <w:pPr>
      <w:spacing w:before="160" w:after="120"/>
      <w:ind w:left="1134" w:hanging="283"/>
      <w:contextualSpacing w:val="0"/>
      <w:jc w:val="both"/>
    </w:pPr>
    <w:rPr>
      <w:rFonts w:ascii="Verdana" w:eastAsia="Calibri" w:hAnsi="Verdana"/>
      <w:sz w:val="18"/>
      <w:lang w:eastAsia="en-US"/>
    </w:rPr>
  </w:style>
  <w:style w:type="character" w:customStyle="1" w:styleId="4ABullet-Level1Char">
    <w:name w:val="4A.Bullet - Level 1 Char"/>
    <w:link w:val="4ABullet-Level1"/>
    <w:uiPriority w:val="8"/>
    <w:rsid w:val="007100D4"/>
    <w:rPr>
      <w:rFonts w:ascii="Verdana" w:eastAsia="Calibri" w:hAnsi="Verdana"/>
      <w:sz w:val="18"/>
      <w:szCs w:val="22"/>
      <w:lang w:val="en-GB"/>
    </w:rPr>
  </w:style>
  <w:style w:type="paragraph" w:customStyle="1" w:styleId="Bulletlist">
    <w:name w:val="Bullet list"/>
    <w:basedOn w:val="Normal"/>
    <w:link w:val="BulletlistTegn"/>
    <w:uiPriority w:val="8"/>
    <w:qFormat/>
    <w:rsid w:val="008343DE"/>
    <w:pPr>
      <w:keepNext/>
      <w:keepLines/>
      <w:numPr>
        <w:numId w:val="5"/>
      </w:numPr>
      <w:spacing w:before="120" w:after="160"/>
      <w:ind w:left="1077"/>
      <w:outlineLvl w:val="3"/>
    </w:pPr>
    <w:rPr>
      <w:rFonts w:eastAsia="MS Gothic" w:cs="Arial"/>
      <w:iCs/>
      <w:color w:val="000000"/>
      <w:sz w:val="26"/>
      <w:szCs w:val="26"/>
      <w:lang w:eastAsia="en-US"/>
    </w:rPr>
  </w:style>
  <w:style w:type="character" w:customStyle="1" w:styleId="BulletlistTegn">
    <w:name w:val="Bullet list Tegn"/>
    <w:link w:val="Bulletlist"/>
    <w:uiPriority w:val="8"/>
    <w:rsid w:val="007100D4"/>
    <w:rPr>
      <w:rFonts w:eastAsia="MS Gothic" w:cs="Arial"/>
      <w:iCs/>
      <w:color w:val="000000"/>
      <w:sz w:val="26"/>
      <w:szCs w:val="26"/>
      <w:lang w:val="en-GB"/>
    </w:rPr>
  </w:style>
  <w:style w:type="paragraph" w:customStyle="1" w:styleId="Q2">
    <w:name w:val="Q2"/>
    <w:basedOn w:val="Normal"/>
    <w:link w:val="Q2Char"/>
    <w:uiPriority w:val="8"/>
    <w:qFormat/>
    <w:rsid w:val="0007381F"/>
    <w:pPr>
      <w:widowControl w:val="0"/>
      <w:ind w:left="851" w:right="-2"/>
      <w:jc w:val="both"/>
    </w:pPr>
    <w:rPr>
      <w:rFonts w:ascii="Arial" w:eastAsia="Calibri" w:hAnsi="Arial" w:cs="Arial"/>
      <w:color w:val="000000"/>
      <w:sz w:val="20"/>
      <w:lang w:eastAsia="en-US"/>
    </w:rPr>
  </w:style>
  <w:style w:type="character" w:customStyle="1" w:styleId="Q2Char">
    <w:name w:val="Q2 Char"/>
    <w:link w:val="Q2"/>
    <w:uiPriority w:val="8"/>
    <w:rsid w:val="007100D4"/>
    <w:rPr>
      <w:rFonts w:ascii="Arial" w:eastAsia="Calibri" w:hAnsi="Arial" w:cs="Arial"/>
      <w:color w:val="000000"/>
      <w:szCs w:val="22"/>
      <w:lang w:val="en-GB"/>
    </w:rPr>
  </w:style>
  <w:style w:type="character" w:customStyle="1" w:styleId="2Caution1Char">
    <w:name w:val="2.Caution 1 Char"/>
    <w:link w:val="2Caution1"/>
    <w:uiPriority w:val="2"/>
    <w:rsid w:val="00F01FB4"/>
    <w:rPr>
      <w:rFonts w:asciiTheme="minorHAnsi" w:eastAsia="Calibri" w:hAnsiTheme="minorHAnsi" w:cstheme="minorHAnsi"/>
      <w:bCs/>
      <w:noProof/>
      <w:sz w:val="22"/>
      <w:szCs w:val="22"/>
      <w:lang w:eastAsia="en-SG"/>
    </w:rPr>
  </w:style>
  <w:style w:type="character" w:customStyle="1" w:styleId="3CommentChar">
    <w:name w:val="3.Comment Char"/>
    <w:link w:val="3Comment"/>
    <w:uiPriority w:val="1"/>
    <w:rsid w:val="00ED7401"/>
    <w:rPr>
      <w:rFonts w:ascii="Verdana" w:eastAsia="Times New Roman" w:hAnsi="Verdana" w:cs="Calibri"/>
      <w:bCs/>
      <w:color w:val="595959" w:themeColor="text1" w:themeTint="A6"/>
      <w:szCs w:val="18"/>
      <w:shd w:val="clear" w:color="auto" w:fill="F2F2F2" w:themeFill="background1" w:themeFillShade="F2"/>
      <w:lang w:val="en-GB"/>
    </w:rPr>
  </w:style>
  <w:style w:type="character" w:customStyle="1" w:styleId="1Warning2Char">
    <w:name w:val="1.Warning 2 Char"/>
    <w:link w:val="1Warning2"/>
    <w:uiPriority w:val="2"/>
    <w:locked/>
    <w:rsid w:val="000465D9"/>
    <w:rPr>
      <w:rFonts w:cs="Calibri"/>
      <w:bCs/>
      <w:color w:val="FFFFFF"/>
      <w:sz w:val="22"/>
      <w:szCs w:val="18"/>
      <w:shd w:val="clear" w:color="auto" w:fill="C00000"/>
      <w:lang w:eastAsia="en-SG"/>
    </w:rPr>
  </w:style>
  <w:style w:type="paragraph" w:customStyle="1" w:styleId="1Warning2">
    <w:name w:val="1.Warning 2"/>
    <w:basedOn w:val="Normal"/>
    <w:link w:val="1Warning2Char"/>
    <w:uiPriority w:val="2"/>
    <w:qFormat/>
    <w:rsid w:val="000465D9"/>
    <w:pPr>
      <w:keepNext/>
      <w:keepLines/>
      <w:numPr>
        <w:numId w:val="14"/>
      </w:numPr>
      <w:pBdr>
        <w:top w:val="single" w:sz="18" w:space="1" w:color="C00000"/>
        <w:left w:val="single" w:sz="18" w:space="4" w:color="C00000"/>
        <w:bottom w:val="single" w:sz="18" w:space="1" w:color="C00000"/>
        <w:right w:val="single" w:sz="18" w:space="4" w:color="C00000"/>
      </w:pBdr>
      <w:shd w:val="clear" w:color="auto" w:fill="C00000"/>
      <w:spacing w:before="60" w:after="60"/>
      <w:ind w:left="851" w:right="-284" w:hanging="425"/>
      <w:contextualSpacing/>
      <w:outlineLvl w:val="3"/>
    </w:pPr>
    <w:rPr>
      <w:rFonts w:cs="Calibri"/>
      <w:bCs/>
      <w:color w:val="FFFFFF"/>
      <w:szCs w:val="18"/>
      <w:lang w:val="en-SG" w:eastAsia="en-SG"/>
    </w:rPr>
  </w:style>
  <w:style w:type="paragraph" w:customStyle="1" w:styleId="111Heading3">
    <w:name w:val="1.1.1 Heading 3"/>
    <w:basedOn w:val="Heading2"/>
    <w:qFormat/>
    <w:rsid w:val="007F40A5"/>
    <w:pPr>
      <w:keepNext w:val="0"/>
      <w:keepLines w:val="0"/>
      <w:numPr>
        <w:ilvl w:val="2"/>
      </w:numPr>
      <w:pBdr>
        <w:top w:val="single" w:sz="4" w:space="10" w:color="2E74B5" w:themeColor="accent5" w:themeShade="BF"/>
      </w:pBdr>
      <w:spacing w:before="240" w:after="120"/>
      <w:ind w:left="284" w:hanging="568"/>
      <w:outlineLvl w:val="9"/>
    </w:pPr>
    <w:rPr>
      <w:smallCaps w:val="0"/>
      <w:color w:val="262626" w:themeColor="text1" w:themeTint="D9"/>
      <w:sz w:val="22"/>
    </w:rPr>
  </w:style>
  <w:style w:type="paragraph" w:customStyle="1" w:styleId="7Bullet-Level4">
    <w:name w:val="7.Bullet-Level4"/>
    <w:basedOn w:val="6Bullet-Level3"/>
    <w:uiPriority w:val="8"/>
    <w:qFormat/>
    <w:rsid w:val="005B08AF"/>
    <w:pPr>
      <w:numPr>
        <w:numId w:val="0"/>
      </w:numPr>
      <w:tabs>
        <w:tab w:val="num" w:pos="360"/>
      </w:tabs>
      <w:ind w:left="1985" w:hanging="284"/>
    </w:pPr>
  </w:style>
  <w:style w:type="paragraph" w:customStyle="1" w:styleId="7ABulletLevel4">
    <w:name w:val="7A. Bullet Level 4"/>
    <w:basedOn w:val="6ABulletL3"/>
    <w:uiPriority w:val="8"/>
    <w:qFormat/>
    <w:rsid w:val="005B08AF"/>
    <w:pPr>
      <w:numPr>
        <w:numId w:val="0"/>
      </w:numPr>
      <w:ind w:left="1701" w:hanging="283"/>
    </w:pPr>
  </w:style>
  <w:style w:type="character" w:styleId="PageNumber">
    <w:name w:val="page number"/>
    <w:basedOn w:val="DefaultParagraphFont"/>
    <w:uiPriority w:val="99"/>
    <w:semiHidden/>
    <w:unhideWhenUsed/>
    <w:rsid w:val="002D096D"/>
  </w:style>
  <w:style w:type="paragraph" w:customStyle="1" w:styleId="Note">
    <w:name w:val="Note"/>
    <w:link w:val="NoteChar"/>
    <w:qFormat/>
    <w:rsid w:val="00B30652"/>
    <w:pPr>
      <w:numPr>
        <w:numId w:val="13"/>
      </w:numPr>
      <w:pBdr>
        <w:top w:val="single" w:sz="12" w:space="1" w:color="E7F4DE"/>
        <w:left w:val="single" w:sz="18" w:space="4" w:color="E7F4DE"/>
        <w:bottom w:val="single" w:sz="12" w:space="1" w:color="E7F4DE"/>
        <w:right w:val="single" w:sz="12" w:space="4" w:color="E7F4DE"/>
      </w:pBdr>
      <w:shd w:val="clear" w:color="auto" w:fill="E2EFD9" w:themeFill="accent6" w:themeFillTint="33"/>
      <w:spacing w:before="120" w:after="120"/>
      <w:ind w:left="850" w:right="-284" w:hanging="425"/>
      <w:contextualSpacing/>
    </w:pPr>
    <w:rPr>
      <w:rFonts w:ascii="Verdana" w:eastAsia="Times New Roman" w:hAnsi="Verdana" w:cs="Calibri"/>
      <w:bCs/>
      <w:noProof/>
      <w:szCs w:val="18"/>
      <w:lang w:val="en-GB"/>
    </w:rPr>
  </w:style>
  <w:style w:type="paragraph" w:customStyle="1" w:styleId="4BBullet-Level1">
    <w:name w:val="4B.Bullet - Level 1"/>
    <w:basedOn w:val="4Bullet-Level1"/>
    <w:uiPriority w:val="8"/>
    <w:qFormat/>
    <w:rsid w:val="008D41BD"/>
    <w:pPr>
      <w:spacing w:before="80" w:after="80"/>
      <w:ind w:left="709"/>
      <w:contextualSpacing/>
    </w:pPr>
  </w:style>
  <w:style w:type="paragraph" w:customStyle="1" w:styleId="5BBullet-Level2">
    <w:name w:val="5B.Bullet - Level 2"/>
    <w:basedOn w:val="5BulletLevel2"/>
    <w:uiPriority w:val="8"/>
    <w:qFormat/>
    <w:rsid w:val="008D41BD"/>
    <w:pPr>
      <w:ind w:left="993" w:hanging="284"/>
    </w:pPr>
  </w:style>
  <w:style w:type="paragraph" w:customStyle="1" w:styleId="6BBullet-Level3">
    <w:name w:val="6B.Bullet - Level 3"/>
    <w:basedOn w:val="6Bullet-Level3"/>
    <w:uiPriority w:val="8"/>
    <w:qFormat/>
    <w:rsid w:val="008D41BD"/>
    <w:pPr>
      <w:ind w:left="1276"/>
    </w:pPr>
  </w:style>
  <w:style w:type="paragraph" w:customStyle="1" w:styleId="FormsDocuments">
    <w:name w:val="Forms &amp; Documents"/>
    <w:basedOn w:val="Normal"/>
    <w:link w:val="FormsDocumentsChar"/>
    <w:autoRedefine/>
    <w:uiPriority w:val="8"/>
    <w:qFormat/>
    <w:rsid w:val="00A336E5"/>
    <w:pPr>
      <w:numPr>
        <w:numId w:val="8"/>
      </w:numPr>
      <w:shd w:val="clear" w:color="auto" w:fill="FFFFFF"/>
      <w:spacing w:before="80" w:after="80"/>
      <w:ind w:left="709" w:hanging="425"/>
      <w:jc w:val="both"/>
    </w:pPr>
    <w:rPr>
      <w:rFonts w:eastAsia="Times New Roman"/>
      <w:bCs/>
      <w:color w:val="2F5496"/>
      <w:szCs w:val="28"/>
      <w:lang w:eastAsia="en-US"/>
    </w:rPr>
  </w:style>
  <w:style w:type="character" w:customStyle="1" w:styleId="FormsDocumentsChar">
    <w:name w:val="Forms &amp; Documents Char"/>
    <w:link w:val="FormsDocuments"/>
    <w:uiPriority w:val="8"/>
    <w:rsid w:val="007100D4"/>
    <w:rPr>
      <w:rFonts w:eastAsia="Times New Roman"/>
      <w:bCs/>
      <w:color w:val="2F5496"/>
      <w:sz w:val="22"/>
      <w:szCs w:val="28"/>
      <w:shd w:val="clear" w:color="auto" w:fill="FFFFFF"/>
      <w:lang w:val="en-GB"/>
    </w:rPr>
  </w:style>
  <w:style w:type="paragraph" w:customStyle="1" w:styleId="7Responsibility">
    <w:name w:val="7. Responsibility"/>
    <w:basedOn w:val="Normal"/>
    <w:qFormat/>
    <w:rsid w:val="00684818"/>
    <w:pPr>
      <w:numPr>
        <w:numId w:val="9"/>
      </w:numPr>
      <w:spacing w:before="120" w:after="120"/>
      <w:ind w:left="283" w:hanging="567"/>
      <w:jc w:val="both"/>
    </w:pPr>
    <w:rPr>
      <w:rFonts w:ascii="Verdana" w:hAnsi="Verdana"/>
      <w:color w:val="0070C0"/>
      <w:sz w:val="20"/>
      <w:lang w:val="en-US"/>
    </w:rPr>
  </w:style>
  <w:style w:type="paragraph" w:customStyle="1" w:styleId="para3">
    <w:name w:val="para 3"/>
    <w:basedOn w:val="Normal"/>
    <w:uiPriority w:val="8"/>
    <w:rsid w:val="002E3032"/>
    <w:pPr>
      <w:ind w:left="1134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ra1">
    <w:name w:val="Para1"/>
    <w:basedOn w:val="Normal"/>
    <w:uiPriority w:val="8"/>
    <w:rsid w:val="000B021A"/>
    <w:pPr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indentpara3">
    <w:name w:val="indentpara3"/>
    <w:basedOn w:val="para3"/>
    <w:uiPriority w:val="8"/>
    <w:rsid w:val="00B273D3"/>
    <w:pPr>
      <w:ind w:left="1701" w:hanging="567"/>
    </w:pPr>
  </w:style>
  <w:style w:type="paragraph" w:customStyle="1" w:styleId="Style20">
    <w:name w:val="Style 2"/>
    <w:basedOn w:val="Normal"/>
    <w:uiPriority w:val="8"/>
    <w:rsid w:val="00B273D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4"/>
      <w:lang w:val="en-US" w:eastAsia="en-US"/>
    </w:rPr>
  </w:style>
  <w:style w:type="paragraph" w:customStyle="1" w:styleId="3Note1">
    <w:name w:val="3.Note 1"/>
    <w:basedOn w:val="Normal"/>
    <w:link w:val="3Note1Char"/>
    <w:uiPriority w:val="8"/>
    <w:qFormat/>
    <w:rsid w:val="009E42A0"/>
    <w:pPr>
      <w:keepNext/>
      <w:keepLines/>
      <w:numPr>
        <w:numId w:val="10"/>
      </w:numPr>
      <w:pBdr>
        <w:top w:val="single" w:sz="18" w:space="1" w:color="00B050"/>
        <w:left w:val="single" w:sz="18" w:space="4" w:color="00B050"/>
        <w:bottom w:val="single" w:sz="18" w:space="1" w:color="00B050"/>
        <w:right w:val="single" w:sz="18" w:space="31" w:color="00B050"/>
      </w:pBdr>
      <w:spacing w:before="240" w:after="240"/>
      <w:ind w:left="567" w:right="567" w:hanging="425"/>
      <w:contextualSpacing/>
      <w:jc w:val="both"/>
      <w:outlineLvl w:val="3"/>
    </w:pPr>
    <w:rPr>
      <w:rFonts w:eastAsia="Times New Roman" w:cs="Calibri"/>
      <w:bCs/>
      <w:szCs w:val="18"/>
      <w:lang w:eastAsia="en-US"/>
    </w:rPr>
  </w:style>
  <w:style w:type="character" w:customStyle="1" w:styleId="3Note1Char">
    <w:name w:val="3.Note 1 Char"/>
    <w:link w:val="3Note1"/>
    <w:uiPriority w:val="8"/>
    <w:rsid w:val="007100D4"/>
    <w:rPr>
      <w:rFonts w:eastAsia="Times New Roman" w:cs="Calibri"/>
      <w:bCs/>
      <w:sz w:val="22"/>
      <w:szCs w:val="18"/>
      <w:lang w:val="en-GB"/>
    </w:rPr>
  </w:style>
  <w:style w:type="paragraph" w:customStyle="1" w:styleId="Subheading">
    <w:name w:val="Subheading"/>
    <w:uiPriority w:val="8"/>
    <w:rsid w:val="003303D6"/>
    <w:pPr>
      <w:tabs>
        <w:tab w:val="left" w:pos="-720"/>
      </w:tabs>
      <w:suppressAutoHyphens/>
    </w:pPr>
    <w:rPr>
      <w:rFonts w:ascii="Courier New" w:eastAsia="Times New Roman" w:hAnsi="Courier New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6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FCA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FCA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E7A26"/>
    <w:rPr>
      <w:sz w:val="22"/>
      <w:szCs w:val="22"/>
      <w:lang w:val="en-GB" w:eastAsia="en-GB"/>
    </w:rPr>
  </w:style>
  <w:style w:type="paragraph" w:customStyle="1" w:styleId="TableLevel1">
    <w:name w:val="Table Level 1"/>
    <w:basedOn w:val="ListParagraph"/>
    <w:uiPriority w:val="7"/>
    <w:qFormat/>
    <w:rsid w:val="00ED21BA"/>
    <w:pPr>
      <w:numPr>
        <w:numId w:val="15"/>
      </w:numPr>
      <w:spacing w:before="40" w:after="40"/>
      <w:ind w:left="312" w:hanging="278"/>
    </w:pPr>
    <w:rPr>
      <w:color w:val="002060"/>
    </w:rPr>
  </w:style>
  <w:style w:type="paragraph" w:customStyle="1" w:styleId="Tablelevel2">
    <w:name w:val="Table level 2"/>
    <w:basedOn w:val="ListParagraph"/>
    <w:uiPriority w:val="7"/>
    <w:qFormat/>
    <w:rsid w:val="00517A2C"/>
    <w:pPr>
      <w:numPr>
        <w:numId w:val="16"/>
      </w:numPr>
      <w:spacing w:before="40" w:after="40"/>
      <w:ind w:left="596" w:hanging="283"/>
    </w:pPr>
    <w:rPr>
      <w:color w:val="002060"/>
    </w:rPr>
  </w:style>
  <w:style w:type="paragraph" w:customStyle="1" w:styleId="DSubPointForm2">
    <w:name w:val="DSubPointForm2"/>
    <w:basedOn w:val="Normal"/>
    <w:autoRedefine/>
    <w:rsid w:val="003103BC"/>
    <w:pPr>
      <w:numPr>
        <w:numId w:val="17"/>
      </w:numPr>
      <w:spacing w:before="160" w:after="160" w:line="300" w:lineRule="exact"/>
    </w:pPr>
    <w:rPr>
      <w:rFonts w:ascii="Arial" w:eastAsia="Arial Unicode MS" w:hAnsi="Arial" w:cs="Arial"/>
      <w:sz w:val="24"/>
      <w:szCs w:val="24"/>
      <w:lang w:val="en-US" w:eastAsia="zh-CN"/>
    </w:rPr>
  </w:style>
  <w:style w:type="paragraph" w:customStyle="1" w:styleId="9Subheading">
    <w:name w:val="9.Subheading"/>
    <w:basedOn w:val="Normal"/>
    <w:uiPriority w:val="1"/>
    <w:qFormat/>
    <w:rsid w:val="00411BD0"/>
    <w:pPr>
      <w:pBdr>
        <w:top w:val="single" w:sz="4" w:space="12" w:color="7F7F7F" w:themeColor="text1" w:themeTint="80"/>
      </w:pBdr>
      <w:spacing w:before="200" w:after="120" w:line="276" w:lineRule="auto"/>
      <w:ind w:left="284" w:right="-426"/>
      <w:jc w:val="both"/>
    </w:pPr>
    <w:rPr>
      <w:rFonts w:ascii="Verdana" w:hAnsi="Verdana"/>
      <w:b/>
      <w:bCs/>
      <w:sz w:val="20"/>
      <w:u w:val="single"/>
    </w:rPr>
  </w:style>
  <w:style w:type="paragraph" w:customStyle="1" w:styleId="DPointFormNum">
    <w:name w:val="DPointFormNum"/>
    <w:basedOn w:val="Normal"/>
    <w:autoRedefine/>
    <w:rsid w:val="006B7C3E"/>
    <w:pPr>
      <w:numPr>
        <w:numId w:val="18"/>
      </w:numPr>
      <w:adjustRightInd w:val="0"/>
      <w:spacing w:before="100" w:after="100" w:line="340" w:lineRule="exact"/>
      <w:jc w:val="both"/>
    </w:pPr>
    <w:rPr>
      <w:rFonts w:ascii="Arial" w:eastAsia="Arial Unicode MS" w:hAnsi="Arial" w:cs="Arial"/>
      <w:sz w:val="24"/>
      <w:szCs w:val="24"/>
      <w:lang w:val="en-US" w:eastAsia="zh-CN"/>
    </w:rPr>
  </w:style>
  <w:style w:type="paragraph" w:customStyle="1" w:styleId="Caution">
    <w:name w:val="Caution"/>
    <w:basedOn w:val="BlockText"/>
    <w:autoRedefine/>
    <w:qFormat/>
    <w:rsid w:val="004A37B6"/>
    <w:pPr>
      <w:widowControl w:val="0"/>
      <w:pBdr>
        <w:top w:val="single" w:sz="18" w:space="4" w:color="FF0000"/>
        <w:left w:val="single" w:sz="18" w:space="0" w:color="FF0000"/>
        <w:bottom w:val="single" w:sz="18" w:space="4" w:color="FF0000"/>
        <w:right w:val="single" w:sz="18" w:space="9" w:color="FF0000"/>
      </w:pBdr>
      <w:spacing w:after="200"/>
      <w:ind w:left="1080" w:right="295"/>
      <w:jc w:val="center"/>
    </w:pPr>
    <w:rPr>
      <w:rFonts w:ascii="Calibri" w:eastAsia="Yu Mincho" w:hAnsi="Calibri" w:cs="Times New Roman"/>
      <w:b/>
      <w:i w:val="0"/>
      <w:color w:val="FF0000"/>
      <w:spacing w:val="-2"/>
      <w:lang w:val="en-US" w:eastAsia="en-US"/>
    </w:rPr>
  </w:style>
  <w:style w:type="paragraph" w:styleId="BlockText">
    <w:name w:val="Block Text"/>
    <w:basedOn w:val="Normal"/>
    <w:uiPriority w:val="99"/>
    <w:unhideWhenUsed/>
    <w:rsid w:val="004A37B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DText">
    <w:name w:val="DText"/>
    <w:basedOn w:val="Normal"/>
    <w:autoRedefine/>
    <w:rsid w:val="000C13DF"/>
    <w:pPr>
      <w:spacing w:before="240" w:after="240"/>
      <w:ind w:left="540"/>
      <w:jc w:val="both"/>
    </w:pPr>
    <w:rPr>
      <w:rFonts w:ascii="Arial" w:eastAsia="Arial Unicode MS" w:hAnsi="Arial" w:cs="Arial"/>
      <w:spacing w:val="-1"/>
      <w:sz w:val="24"/>
      <w:szCs w:val="24"/>
      <w:lang w:val="en-US" w:eastAsia="zh-CN"/>
    </w:rPr>
  </w:style>
  <w:style w:type="paragraph" w:customStyle="1" w:styleId="DSubPointForm">
    <w:name w:val="DSubPointForm"/>
    <w:basedOn w:val="Normal"/>
    <w:autoRedefine/>
    <w:rsid w:val="005D1108"/>
    <w:pPr>
      <w:numPr>
        <w:numId w:val="19"/>
      </w:numPr>
      <w:tabs>
        <w:tab w:val="clear" w:pos="2975"/>
        <w:tab w:val="num" w:pos="1440"/>
      </w:tabs>
      <w:spacing w:before="160" w:after="160" w:line="300" w:lineRule="exact"/>
      <w:ind w:left="1800"/>
      <w:jc w:val="both"/>
    </w:pPr>
    <w:rPr>
      <w:rFonts w:ascii="Arial" w:eastAsia="Arial Unicode MS" w:hAnsi="Arial" w:cs="Arial"/>
      <w:sz w:val="24"/>
      <w:szCs w:val="24"/>
      <w:lang w:val="en-US" w:eastAsia="zh-CN"/>
    </w:rPr>
  </w:style>
  <w:style w:type="paragraph" w:customStyle="1" w:styleId="PSubTitle">
    <w:name w:val="PSubTitle"/>
    <w:basedOn w:val="Normal"/>
    <w:autoRedefine/>
    <w:rsid w:val="000C13DF"/>
    <w:pPr>
      <w:spacing w:before="400" w:after="200"/>
    </w:pPr>
    <w:rPr>
      <w:rFonts w:ascii="Arial" w:eastAsia="Arial Unicode MS" w:hAnsi="Arial" w:cs="Arial"/>
      <w:b/>
      <w:color w:val="0000FF"/>
      <w:sz w:val="26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272D7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SG"/>
    </w:rPr>
  </w:style>
  <w:style w:type="paragraph" w:customStyle="1" w:styleId="SMS91">
    <w:name w:val="SMS 9.1"/>
    <w:basedOn w:val="Normal"/>
    <w:autoRedefine/>
    <w:rsid w:val="00F01FB4"/>
    <w:pPr>
      <w:keepNext/>
      <w:numPr>
        <w:numId w:val="20"/>
      </w:numPr>
      <w:spacing w:before="60" w:after="120"/>
    </w:pPr>
    <w:rPr>
      <w:rFonts w:ascii="Arial" w:eastAsia="Times New Roman" w:hAnsi="Arial"/>
      <w:b/>
      <w:szCs w:val="28"/>
      <w:lang w:eastAsia="en-US"/>
    </w:rPr>
  </w:style>
  <w:style w:type="paragraph" w:customStyle="1" w:styleId="2CAUTION2">
    <w:name w:val="2.CAUTION 2"/>
    <w:qFormat/>
    <w:rsid w:val="005D37D0"/>
    <w:pPr>
      <w:numPr>
        <w:numId w:val="21"/>
      </w:numPr>
      <w:pBdr>
        <w:top w:val="single" w:sz="18" w:space="1" w:color="FBE4D5" w:themeColor="accent2" w:themeTint="33"/>
        <w:left w:val="single" w:sz="18" w:space="4" w:color="FBE4D5" w:themeColor="accent2" w:themeTint="33"/>
        <w:bottom w:val="single" w:sz="18" w:space="1" w:color="FBE4D5" w:themeColor="accent2" w:themeTint="33"/>
        <w:right w:val="single" w:sz="18" w:space="4" w:color="FBE4D5" w:themeColor="accent2" w:themeTint="33"/>
      </w:pBdr>
      <w:shd w:val="clear" w:color="auto" w:fill="FBE4D5" w:themeFill="accent2" w:themeFillTint="33"/>
      <w:spacing w:before="120" w:after="120"/>
      <w:ind w:left="851" w:right="-284" w:hanging="425"/>
      <w:contextualSpacing/>
    </w:pPr>
    <w:rPr>
      <w:rFonts w:ascii="Verdana" w:eastAsia="Times New Roman" w:hAnsi="Verdana" w:cstheme="minorHAnsi"/>
      <w:bCs/>
      <w:iCs/>
      <w:color w:val="C00000"/>
      <w:szCs w:val="18"/>
      <w:lang w:val="en-US" w:eastAsia="en-SG"/>
    </w:rPr>
  </w:style>
  <w:style w:type="paragraph" w:customStyle="1" w:styleId="7Bullet4">
    <w:name w:val="7 Bullet 4"/>
    <w:basedOn w:val="Tablelevel2"/>
    <w:qFormat/>
    <w:rsid w:val="00A45B98"/>
    <w:pPr>
      <w:numPr>
        <w:numId w:val="22"/>
      </w:numPr>
      <w:spacing w:before="60" w:after="60"/>
      <w:ind w:left="1418" w:right="-426" w:hanging="227"/>
      <w:jc w:val="both"/>
    </w:pPr>
    <w:rPr>
      <w:rFonts w:asciiTheme="minorHAnsi" w:hAnsiTheme="minorHAnsi" w:cstheme="minorHAnsi"/>
    </w:rPr>
  </w:style>
  <w:style w:type="paragraph" w:customStyle="1" w:styleId="8Bullet">
    <w:name w:val="8 Bullet"/>
    <w:basedOn w:val="ListParagraph"/>
    <w:qFormat/>
    <w:rsid w:val="00A45B98"/>
    <w:pPr>
      <w:numPr>
        <w:numId w:val="23"/>
      </w:numPr>
      <w:ind w:left="1701" w:right="-426" w:hanging="283"/>
      <w:contextualSpacing w:val="0"/>
      <w:jc w:val="both"/>
    </w:pPr>
    <w:rPr>
      <w:rFonts w:asciiTheme="minorHAnsi" w:eastAsia="Times New Roman" w:hAnsiTheme="minorHAnsi" w:cstheme="minorHAnsi"/>
      <w:lang w:eastAsia="en-US"/>
    </w:rPr>
  </w:style>
  <w:style w:type="paragraph" w:customStyle="1" w:styleId="CharCharCharChar">
    <w:name w:val="Char Char Char Char"/>
    <w:basedOn w:val="Normal"/>
    <w:rsid w:val="0097025F"/>
    <w:pPr>
      <w:spacing w:after="160" w:line="240" w:lineRule="exact"/>
    </w:pPr>
    <w:rPr>
      <w:rFonts w:ascii="Tahoma" w:eastAsia="Times New Roman" w:hAnsi="Tahoma" w:cs="Tahoma"/>
      <w:snapToGrid w:val="0"/>
      <w:sz w:val="20"/>
      <w:szCs w:val="20"/>
    </w:rPr>
  </w:style>
  <w:style w:type="paragraph" w:customStyle="1" w:styleId="Table-i">
    <w:name w:val="Table -i"/>
    <w:uiPriority w:val="8"/>
    <w:qFormat/>
    <w:rsid w:val="00E20564"/>
    <w:pPr>
      <w:numPr>
        <w:numId w:val="24"/>
      </w:numPr>
      <w:spacing w:before="40" w:after="40"/>
      <w:ind w:left="592" w:hanging="284"/>
      <w:contextualSpacing/>
    </w:pPr>
    <w:rPr>
      <w:rFonts w:asciiTheme="minorHAnsi" w:hAnsiTheme="minorHAnsi" w:cstheme="minorHAnsi"/>
      <w:color w:val="595959" w:themeColor="text1" w:themeTint="A6"/>
      <w:sz w:val="21"/>
      <w:lang w:val="en-GB" w:eastAsia="en-GB"/>
    </w:rPr>
  </w:style>
  <w:style w:type="paragraph" w:customStyle="1" w:styleId="Table-Caution">
    <w:name w:val="Table - Caution"/>
    <w:basedOn w:val="Table-i"/>
    <w:qFormat/>
    <w:rsid w:val="00337851"/>
    <w:pPr>
      <w:numPr>
        <w:numId w:val="25"/>
      </w:numPr>
      <w:ind w:left="598" w:hanging="142"/>
    </w:pPr>
    <w:rPr>
      <w:color w:val="C00000"/>
      <w:szCs w:val="22"/>
    </w:rPr>
  </w:style>
  <w:style w:type="paragraph" w:customStyle="1" w:styleId="CharCharCharChar0">
    <w:name w:val="Char Char Char Char0"/>
    <w:basedOn w:val="Normal"/>
    <w:rsid w:val="006A792F"/>
    <w:pPr>
      <w:spacing w:after="160" w:line="240" w:lineRule="exact"/>
    </w:pPr>
    <w:rPr>
      <w:rFonts w:ascii="Tahoma" w:eastAsia="Times New Roman" w:hAnsi="Tahoma" w:cs="Tahoma"/>
      <w:snapToGrid w:val="0"/>
      <w:sz w:val="20"/>
      <w:szCs w:val="20"/>
    </w:rPr>
  </w:style>
  <w:style w:type="paragraph" w:customStyle="1" w:styleId="SMSbullets2">
    <w:name w:val="SMS bullets 2"/>
    <w:basedOn w:val="Normal"/>
    <w:rsid w:val="00271A31"/>
    <w:pPr>
      <w:numPr>
        <w:ilvl w:val="1"/>
        <w:numId w:val="26"/>
      </w:numPr>
      <w:jc w:val="both"/>
    </w:pPr>
    <w:rPr>
      <w:rFonts w:ascii="Arial" w:eastAsia="Times New Roman" w:hAnsi="Arial"/>
      <w:szCs w:val="20"/>
      <w:lang w:eastAsia="en-US"/>
    </w:rPr>
  </w:style>
  <w:style w:type="paragraph" w:styleId="Title">
    <w:name w:val="Title"/>
    <w:basedOn w:val="Normal"/>
    <w:link w:val="TitleChar"/>
    <w:uiPriority w:val="1"/>
    <w:qFormat/>
    <w:rsid w:val="00271A31"/>
    <w:pPr>
      <w:tabs>
        <w:tab w:val="left" w:pos="5245"/>
      </w:tabs>
      <w:jc w:val="center"/>
    </w:pPr>
    <w:rPr>
      <w:rFonts w:ascii="Times New Roman" w:eastAsia="Times New Roman" w:hAnsi="Times New Roman"/>
      <w:b/>
      <w:caps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271A31"/>
    <w:rPr>
      <w:rFonts w:ascii="Times New Roman" w:eastAsia="Times New Roman" w:hAnsi="Times New Roman"/>
      <w:b/>
      <w:caps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2"/>
    <w:qFormat/>
    <w:rsid w:val="00271A31"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4472C4" w:themeColor="accent1"/>
      <w:sz w:val="5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271A31"/>
    <w:rPr>
      <w:rFonts w:asciiTheme="majorHAnsi" w:eastAsiaTheme="minorEastAsia" w:hAnsiTheme="majorHAnsi" w:cstheme="minorBidi"/>
      <w:b/>
      <w:color w:val="4472C4" w:themeColor="accent1"/>
      <w:sz w:val="50"/>
      <w:szCs w:val="22"/>
      <w:lang w:val="en-US" w:eastAsia="ja-JP"/>
    </w:rPr>
  </w:style>
  <w:style w:type="paragraph" w:customStyle="1" w:styleId="HeadingL1New">
    <w:name w:val="Heading L1 New"/>
    <w:basedOn w:val="Normal"/>
    <w:uiPriority w:val="7"/>
    <w:qFormat/>
    <w:rsid w:val="00193D54"/>
    <w:pPr>
      <w:ind w:left="-284"/>
    </w:pPr>
    <w:rPr>
      <w:rFonts w:cs="Calibri"/>
      <w:b/>
      <w:bCs/>
      <w:color w:val="1B4D8B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D657FC"/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57FC"/>
    <w:rPr>
      <w:rFonts w:asciiTheme="minorHAnsi" w:eastAsiaTheme="minorHAnsi" w:hAnsiTheme="minorHAnsi" w:cstheme="minorBidi"/>
      <w:szCs w:val="22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657FC"/>
    <w:rPr>
      <w:vertAlign w:val="superscript"/>
    </w:rPr>
  </w:style>
  <w:style w:type="paragraph" w:customStyle="1" w:styleId="HeadingL1">
    <w:name w:val="Heading L1"/>
    <w:basedOn w:val="11HeadingColourLevel1"/>
    <w:qFormat/>
    <w:rsid w:val="00C502B8"/>
    <w:pPr>
      <w:numPr>
        <w:numId w:val="27"/>
      </w:numPr>
      <w:pBdr>
        <w:top w:val="single" w:sz="48" w:space="10" w:color="0070C0"/>
      </w:pBdr>
      <w:shd w:val="clear" w:color="auto" w:fill="auto"/>
      <w:ind w:left="284" w:right="-426" w:hanging="568"/>
    </w:pPr>
    <w:rPr>
      <w:rFonts w:asciiTheme="minorHAnsi" w:hAnsiTheme="minorHAnsi" w:cs="Calibri (Body)"/>
      <w:smallCaps w:val="0"/>
      <w:color w:val="1B4C8B"/>
    </w:rPr>
  </w:style>
  <w:style w:type="character" w:customStyle="1" w:styleId="NoteChar">
    <w:name w:val="Note Char"/>
    <w:link w:val="Note"/>
    <w:rsid w:val="00B30652"/>
    <w:rPr>
      <w:rFonts w:ascii="Verdana" w:eastAsia="Times New Roman" w:hAnsi="Verdana" w:cs="Calibri"/>
      <w:bCs/>
      <w:noProof/>
      <w:szCs w:val="18"/>
      <w:shd w:val="clear" w:color="auto" w:fill="E2EFD9" w:themeFill="accent6" w:themeFillTint="33"/>
      <w:lang w:val="en-GB"/>
    </w:rPr>
  </w:style>
  <w:style w:type="table" w:customStyle="1" w:styleId="SSMSTable">
    <w:name w:val="SSMS Table"/>
    <w:basedOn w:val="TableNormal"/>
    <w:uiPriority w:val="99"/>
    <w:rsid w:val="00DA2549"/>
    <w:pPr>
      <w:spacing w:before="40" w:after="40"/>
    </w:pPr>
    <w:rPr>
      <w:rFonts w:eastAsia="Times New Roman"/>
      <w:sz w:val="22"/>
      <w:szCs w:val="22"/>
      <w:lang w:val="en-US"/>
    </w:rPr>
    <w:tblPr>
      <w:tblInd w:w="284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sz w:val="22"/>
      </w:rPr>
      <w:tblPr/>
      <w:tcPr>
        <w:shd w:val="clear" w:color="auto" w:fill="E6F0FF"/>
      </w:tcPr>
    </w:tblStylePr>
  </w:style>
  <w:style w:type="table" w:styleId="GridTable4-Accent3">
    <w:name w:val="Grid Table 4 Accent 3"/>
    <w:basedOn w:val="TableNormal"/>
    <w:uiPriority w:val="49"/>
    <w:rsid w:val="0041003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SMS2">
    <w:name w:val="SSMS2"/>
    <w:basedOn w:val="SSMSTable"/>
    <w:uiPriority w:val="99"/>
    <w:rsid w:val="00716967"/>
    <w:pPr>
      <w:spacing w:before="0" w:after="0"/>
    </w:pPr>
    <w:rPr>
      <w:color w:val="002060"/>
    </w:rPr>
    <w:tblPr>
      <w:tblStyleRow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EEAF6" w:themeColor="accent5" w:themeTint="33"/>
        <w:insideV w:val="single" w:sz="4" w:space="0" w:color="DEEAF6" w:themeColor="accent5" w:themeTint="33"/>
      </w:tblBorders>
      <w:tblCellMar>
        <w:top w:w="57" w:type="dxa"/>
        <w:left w:w="113" w:type="dxa"/>
        <w:bottom w:w="57" w:type="dxa"/>
        <w:right w:w="85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  <w:sz w:val="22"/>
      </w:rPr>
      <w:tblPr/>
      <w:tcPr>
        <w:tcBorders>
          <w:top w:val="nil"/>
        </w:tcBorders>
        <w:shd w:val="clear" w:color="auto" w:fill="DFEBF6"/>
      </w:tcPr>
    </w:tblStylePr>
    <w:tblStylePr w:type="lastRow">
      <w:tblPr/>
      <w:tcPr>
        <w:tcBorders>
          <w:bottom w:val="single" w:sz="4" w:space="0" w:color="DEEAF6" w:themeColor="accent5" w:themeTint="33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Note">
    <w:name w:val="Table Note"/>
    <w:basedOn w:val="ListParagraph"/>
    <w:uiPriority w:val="7"/>
    <w:qFormat/>
    <w:rsid w:val="00E701F8"/>
    <w:pPr>
      <w:numPr>
        <w:numId w:val="28"/>
      </w:numPr>
      <w:ind w:left="591" w:hanging="283"/>
    </w:pPr>
    <w:rPr>
      <w:rFonts w:eastAsia="Times New Roman"/>
      <w:color w:val="262626" w:themeColor="text1" w:themeTint="D9"/>
      <w:sz w:val="21"/>
      <w:szCs w:val="21"/>
    </w:rPr>
  </w:style>
  <w:style w:type="table" w:customStyle="1" w:styleId="SSMS3">
    <w:name w:val="SSMS3"/>
    <w:basedOn w:val="SSMS2"/>
    <w:uiPriority w:val="99"/>
    <w:rsid w:val="00940ED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b w:val="0"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cPr>
        <w:tcBorders>
          <w:top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bottom w:val="single" w:sz="4" w:space="0" w:color="DEEAF6" w:themeColor="accent5" w:themeTint="33"/>
        </w:tcBorders>
      </w:tcPr>
    </w:tblStylePr>
    <w:tblStylePr w:type="fir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0EBF6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E0EBF6"/>
      </w:tcPr>
    </w:tblStylePr>
    <w:tblStylePr w:type="seCell">
      <w:tblPr/>
      <w:tcPr>
        <w:tcBorders>
          <w:bottom w:val="single" w:sz="4" w:space="0" w:color="E0EBF6"/>
        </w:tcBorders>
      </w:tcPr>
    </w:tblStylePr>
    <w:tblStylePr w:type="swCell">
      <w:tblPr/>
      <w:tcPr>
        <w:tcBorders>
          <w:bottom w:val="single" w:sz="4" w:space="0" w:color="E0EBF6"/>
        </w:tcBorders>
      </w:tcPr>
    </w:tblStylePr>
  </w:style>
  <w:style w:type="paragraph" w:customStyle="1" w:styleId="overskrift2">
    <w:name w:val="overskrift 2"/>
    <w:basedOn w:val="Heading2"/>
    <w:uiPriority w:val="8"/>
    <w:rsid w:val="00DD5B14"/>
    <w:pPr>
      <w:numPr>
        <w:numId w:val="29"/>
      </w:numPr>
      <w:pBdr>
        <w:top w:val="none" w:sz="0" w:space="0" w:color="auto"/>
      </w:pBdr>
      <w:spacing w:before="120"/>
      <w:ind w:right="0"/>
    </w:pPr>
    <w:rPr>
      <w:rFonts w:ascii="Arial" w:eastAsia="Calibri Light" w:hAnsi="Arial" w:cs="Times New Roman"/>
      <w:bCs w:val="0"/>
      <w:smallCaps w:val="0"/>
      <w:color w:val="000000"/>
      <w:sz w:val="24"/>
      <w:lang w:eastAsia="en-US"/>
    </w:rPr>
  </w:style>
  <w:style w:type="table" w:styleId="TableGridLight">
    <w:name w:val="Grid Table Light"/>
    <w:basedOn w:val="TableNormal"/>
    <w:uiPriority w:val="40"/>
    <w:rsid w:val="00DD5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SMS4">
    <w:name w:val="SSMS4"/>
    <w:basedOn w:val="TableNormal"/>
    <w:uiPriority w:val="99"/>
    <w:rsid w:val="00084227"/>
    <w:rPr>
      <w:color w:val="262626" w:themeColor="text1" w:themeTint="D9"/>
    </w:rPr>
    <w:tblPr>
      <w:tblStyleRowBandSize w:val="1"/>
      <w:tblStyleColBandSize w:val="1"/>
      <w:tblInd w:w="284" w:type="dxa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EEAF6" w:themeColor="accent5" w:themeTint="33"/>
        <w:insideV w:val="single" w:sz="4" w:space="0" w:color="DEEAF6" w:themeColor="accent5" w:themeTint="33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 w:val="0"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cPr>
        <w:tcBorders>
          <w:top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bottom w:val="single" w:sz="4" w:space="0" w:color="DEEAF6" w:themeColor="accent5" w:themeTint="33"/>
        </w:tcBorders>
      </w:tcPr>
    </w:tblStylePr>
    <w:tblStylePr w:type="firstCol">
      <w:rPr>
        <w:color w:val="002060"/>
      </w:rPr>
    </w:tblStylePr>
    <w:tblStylePr w:type="band1Horz">
      <w:tblPr/>
      <w:tcPr>
        <w:tcMar>
          <w:top w:w="28" w:type="dxa"/>
          <w:left w:w="0" w:type="nil"/>
          <w:bottom w:w="28" w:type="dxa"/>
          <w:right w:w="0" w:type="nil"/>
        </w:tcMar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seCell">
      <w:tblPr/>
      <w:tcPr>
        <w:tcBorders>
          <w:bottom w:val="single" w:sz="4" w:space="0" w:color="E0EBF6"/>
        </w:tcBorders>
      </w:tcPr>
    </w:tblStylePr>
    <w:tblStylePr w:type="swCell">
      <w:tblPr/>
      <w:tcPr>
        <w:tcBorders>
          <w:bottom w:val="single" w:sz="4" w:space="0" w:color="E0EBF6"/>
        </w:tcBorders>
      </w:tcPr>
    </w:tblStylePr>
  </w:style>
  <w:style w:type="paragraph" w:customStyle="1" w:styleId="TableLevel1Grey">
    <w:name w:val="Table Level 1 Grey"/>
    <w:basedOn w:val="TableLevel1"/>
    <w:uiPriority w:val="7"/>
    <w:qFormat/>
    <w:rsid w:val="00084227"/>
    <w:rPr>
      <w:color w:val="404040" w:themeColor="text1" w:themeTint="BF"/>
    </w:rPr>
  </w:style>
  <w:style w:type="paragraph" w:customStyle="1" w:styleId="TableLevel2Grey">
    <w:name w:val="Table Level 2 Grey"/>
    <w:basedOn w:val="Tablelevel2"/>
    <w:uiPriority w:val="7"/>
    <w:qFormat/>
    <w:rsid w:val="00084227"/>
    <w:rPr>
      <w:color w:val="404040" w:themeColor="text1" w:themeTint="BF"/>
      <w:lang w:val="en-US"/>
    </w:rPr>
  </w:style>
  <w:style w:type="paragraph" w:styleId="List3">
    <w:name w:val="List 3"/>
    <w:basedOn w:val="Normal"/>
    <w:rsid w:val="00774E1E"/>
    <w:pPr>
      <w:overflowPunct w:val="0"/>
      <w:autoSpaceDE w:val="0"/>
      <w:autoSpaceDN w:val="0"/>
      <w:adjustRightInd w:val="0"/>
      <w:ind w:left="1080" w:hanging="360"/>
      <w:contextualSpacing/>
      <w:textAlignment w:val="baseline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SMS101">
    <w:name w:val="SMS 10.1"/>
    <w:basedOn w:val="Normal"/>
    <w:rsid w:val="00C22AAF"/>
    <w:pPr>
      <w:keepNext/>
      <w:numPr>
        <w:numId w:val="30"/>
      </w:numPr>
      <w:spacing w:before="60" w:after="120"/>
    </w:pPr>
    <w:rPr>
      <w:rFonts w:ascii="Arial" w:eastAsia="Times New Roman" w:hAnsi="Arial"/>
      <w:b/>
      <w:szCs w:val="20"/>
      <w:lang w:eastAsia="en-US"/>
    </w:rPr>
  </w:style>
  <w:style w:type="paragraph" w:customStyle="1" w:styleId="Marebullets">
    <w:name w:val="Mare bullets"/>
    <w:basedOn w:val="Normal"/>
    <w:autoRedefine/>
    <w:rsid w:val="00C22AAF"/>
    <w:pPr>
      <w:keepNext/>
      <w:numPr>
        <w:numId w:val="31"/>
      </w:numPr>
      <w:jc w:val="both"/>
    </w:pPr>
    <w:rPr>
      <w:rFonts w:ascii="Arial" w:eastAsia="Times New Roman" w:hAnsi="Arial" w:cs="Arial"/>
      <w:lang w:eastAsia="en-US"/>
    </w:rPr>
  </w:style>
  <w:style w:type="paragraph" w:styleId="EndnoteText">
    <w:name w:val="endnote text"/>
    <w:basedOn w:val="Normal"/>
    <w:link w:val="EndnoteTextChar"/>
    <w:rsid w:val="00C22AA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Helv 11pt" w:eastAsia="Times New Roman" w:hAnsi="Helv 11pt" w:cs="Calibri (Body)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rsid w:val="00C22AAF"/>
    <w:rPr>
      <w:rFonts w:ascii="Helv 11pt" w:eastAsia="Times New Roman" w:hAnsi="Helv 11pt" w:cs="Calibri (Body)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2AA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A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AAF"/>
    <w:rPr>
      <w:i/>
      <w:iCs/>
      <w:color w:val="4472C4" w:themeColor="accent1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B2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7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fety/sms?id=4.1.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safety/sms?id=4.1.3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43F4B68-BE1A-404F-A2BD-BBF981484E5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3D784D0-CF12-D54C-905A-DE59D9ABC935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1FBBBE-2F62-0D4A-B485-6E3A0B59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332</cp:revision>
  <cp:lastPrinted>2023-06-30T13:07:00Z</cp:lastPrinted>
  <dcterms:created xsi:type="dcterms:W3CDTF">2023-12-12T09:31:00Z</dcterms:created>
  <dcterms:modified xsi:type="dcterms:W3CDTF">2025-08-01T06:40:00Z</dcterms:modified>
  <cp:category/>
</cp:coreProperties>
</file>