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EFE8A" w14:textId="4E83D263" w:rsidR="004F156E" w:rsidRDefault="004F365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F3654">
        <w:rPr>
          <w:rFonts w:ascii="Times New Roman" w:hAnsi="Times New Roman" w:cs="Times New Roman"/>
          <w:b/>
          <w:bCs/>
          <w:sz w:val="28"/>
          <w:szCs w:val="28"/>
        </w:rPr>
        <w:t>SE116 PROJECT OBJECTVILLE – TEAM 07 – PROJECT REPORT</w:t>
      </w:r>
    </w:p>
    <w:p w14:paraId="3733D4B2" w14:textId="6BD96278" w:rsidR="004F3654" w:rsidRDefault="004F3654" w:rsidP="004F365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643F35C" w14:textId="3E797280" w:rsidR="0052126A" w:rsidRDefault="004F3654" w:rsidP="0052126A">
      <w:pPr>
        <w:pStyle w:val="ListeParagraf"/>
        <w:numPr>
          <w:ilvl w:val="0"/>
          <w:numId w:val="3"/>
        </w:num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i/>
          <w:iCs/>
          <w:sz w:val="24"/>
          <w:szCs w:val="24"/>
        </w:rPr>
        <w:t>Where did we use inheritance, polymorphism, abstract classes and interfaces?</w:t>
      </w:r>
      <w:r w:rsidRPr="00CA2D56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>(We need to state the reasons for using them in each part of the code.)</w:t>
      </w:r>
    </w:p>
    <w:p w14:paraId="7BEFBF95" w14:textId="77777777" w:rsidR="0052126A" w:rsidRPr="0052126A" w:rsidRDefault="0052126A" w:rsidP="0052126A">
      <w:pPr>
        <w:pStyle w:val="ListeParagraf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631C9BE2" w14:textId="287096C2" w:rsidR="00CA2D56" w:rsidRPr="0052126A" w:rsidRDefault="0052126A" w:rsidP="0052126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-*-*-*-*-*-*-*-*-*-*-*-*-*-*-*- [ </w:t>
      </w:r>
      <w:r w:rsidRPr="0052126A">
        <w:rPr>
          <w:rFonts w:ascii="Times New Roman" w:hAnsi="Times New Roman" w:cs="Times New Roman"/>
          <w:b/>
          <w:bCs/>
          <w:sz w:val="24"/>
          <w:szCs w:val="24"/>
        </w:rPr>
        <w:t>Answer to question 1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] -*-*-*-*-*-*-*-*-*-*-*-*-*-*-*-*-</w:t>
      </w:r>
    </w:p>
    <w:p w14:paraId="490CDBF5" w14:textId="77777777" w:rsidR="00CA2D56" w:rsidRPr="00CA2D56" w:rsidRDefault="00CA2D56" w:rsidP="00CA2D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1. Abstract Classes</w:t>
      </w:r>
    </w:p>
    <w:p w14:paraId="0D5F2DC8" w14:textId="15791362" w:rsidR="00CA2D56" w:rsidRPr="00CA2D56" w:rsidRDefault="00A613CE" w:rsidP="00CA2D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</w:t>
      </w:r>
      <w:r w:rsidR="00CA2D56" w:rsidRPr="00CA2D5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used abstract clases as</w:t>
      </w:r>
      <w:r w:rsidR="00CA2D56" w:rsidRPr="00CA2D56">
        <w:rPr>
          <w:rFonts w:ascii="Times New Roman" w:hAnsi="Times New Roman" w:cs="Times New Roman"/>
          <w:sz w:val="24"/>
          <w:szCs w:val="24"/>
        </w:rPr>
        <w:t xml:space="preserve"> </w:t>
      </w:r>
      <w:r w:rsidR="00CA2D56">
        <w:rPr>
          <w:rFonts w:ascii="Times New Roman" w:hAnsi="Times New Roman" w:cs="Times New Roman"/>
          <w:sz w:val="24"/>
          <w:szCs w:val="24"/>
        </w:rPr>
        <w:t>blueprints for the simulation objects.</w:t>
      </w:r>
      <w:r w:rsidR="00CA2D56" w:rsidRPr="00CA2D56">
        <w:rPr>
          <w:rFonts w:ascii="Times New Roman" w:hAnsi="Times New Roman" w:cs="Times New Roman"/>
          <w:sz w:val="24"/>
          <w:szCs w:val="24"/>
        </w:rPr>
        <w:t xml:space="preserve"> They hold </w:t>
      </w:r>
      <w:r>
        <w:rPr>
          <w:rFonts w:ascii="Times New Roman" w:hAnsi="Times New Roman" w:cs="Times New Roman"/>
          <w:sz w:val="24"/>
          <w:szCs w:val="24"/>
        </w:rPr>
        <w:t xml:space="preserve">the </w:t>
      </w:r>
      <w:r w:rsidR="00CA2D56" w:rsidRPr="00CA2D56">
        <w:rPr>
          <w:rFonts w:ascii="Times New Roman" w:hAnsi="Times New Roman" w:cs="Times New Roman"/>
          <w:sz w:val="24"/>
          <w:szCs w:val="24"/>
        </w:rPr>
        <w:t>default behaviors</w:t>
      </w:r>
      <w:r>
        <w:rPr>
          <w:rFonts w:ascii="Times New Roman" w:hAnsi="Times New Roman" w:cs="Times New Roman"/>
          <w:sz w:val="24"/>
          <w:szCs w:val="24"/>
        </w:rPr>
        <w:t xml:space="preserve"> and used for </w:t>
      </w:r>
      <w:r w:rsidR="00CA2D56">
        <w:rPr>
          <w:rFonts w:ascii="Times New Roman" w:hAnsi="Times New Roman" w:cs="Times New Roman"/>
          <w:sz w:val="24"/>
          <w:szCs w:val="24"/>
        </w:rPr>
        <w:t>being sure</w:t>
      </w:r>
      <w:r w:rsidR="00CA2D56" w:rsidRPr="00CA2D56">
        <w:rPr>
          <w:rFonts w:ascii="Times New Roman" w:hAnsi="Times New Roman" w:cs="Times New Roman"/>
          <w:sz w:val="24"/>
          <w:szCs w:val="24"/>
        </w:rPr>
        <w:t xml:space="preserve"> no code is dupli</w:t>
      </w:r>
      <w:r w:rsidR="00CA2D56">
        <w:rPr>
          <w:rFonts w:ascii="Times New Roman" w:hAnsi="Times New Roman" w:cs="Times New Roman"/>
          <w:sz w:val="24"/>
          <w:szCs w:val="24"/>
        </w:rPr>
        <w:t>cated for no reason.</w:t>
      </w:r>
    </w:p>
    <w:p w14:paraId="176C1B17" w14:textId="22EE059E" w:rsidR="00CA2D56" w:rsidRPr="00CA2D56" w:rsidRDefault="00CA2D56" w:rsidP="00CA2D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 xml:space="preserve"> Cell (Base Class)</w:t>
      </w:r>
    </w:p>
    <w:p w14:paraId="2957F522" w14:textId="7ACF744C" w:rsidR="00CA2D56" w:rsidRPr="00CA2D56" w:rsidRDefault="00CA2D56" w:rsidP="00CA2D56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Where it's used:</w:t>
      </w:r>
      <w:r w:rsidRPr="00CA2D56">
        <w:rPr>
          <w:rFonts w:ascii="Times New Roman" w:hAnsi="Times New Roman" w:cs="Times New Roman"/>
          <w:sz w:val="24"/>
          <w:szCs w:val="24"/>
        </w:rPr>
        <w:t xml:space="preserve"> It is the root of the entire map </w:t>
      </w:r>
      <w:r>
        <w:rPr>
          <w:rFonts w:ascii="Times New Roman" w:hAnsi="Times New Roman" w:cs="Times New Roman"/>
          <w:sz w:val="24"/>
          <w:szCs w:val="24"/>
        </w:rPr>
        <w:t>system</w:t>
      </w:r>
      <w:r w:rsidRPr="00CA2D56">
        <w:rPr>
          <w:rFonts w:ascii="Times New Roman" w:hAnsi="Times New Roman" w:cs="Times New Roman"/>
          <w:sz w:val="24"/>
          <w:szCs w:val="24"/>
        </w:rPr>
        <w:t xml:space="preserve">. All </w:t>
      </w:r>
      <w:r>
        <w:rPr>
          <w:rFonts w:ascii="Times New Roman" w:hAnsi="Times New Roman" w:cs="Times New Roman"/>
          <w:sz w:val="24"/>
          <w:szCs w:val="24"/>
        </w:rPr>
        <w:t>the classes</w:t>
      </w:r>
      <w:r w:rsidRPr="00CA2D56">
        <w:rPr>
          <w:rFonts w:ascii="Times New Roman" w:hAnsi="Times New Roman" w:cs="Times New Roman"/>
          <w:sz w:val="24"/>
          <w:szCs w:val="24"/>
        </w:rPr>
        <w:t xml:space="preserve"> on the map extend Cell.</w:t>
      </w:r>
    </w:p>
    <w:p w14:paraId="2E63E089" w14:textId="6B769077" w:rsidR="00CA2D56" w:rsidRPr="00CA2D56" w:rsidRDefault="00CA2D56" w:rsidP="00CA2D56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Reason</w:t>
      </w:r>
      <w:r w:rsidR="00793242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CA2D5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A2D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A9B0AD" w14:textId="74275483" w:rsidR="00CA2D56" w:rsidRPr="00CA2D56" w:rsidRDefault="00CA2D56" w:rsidP="00CA2D56">
      <w:pPr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Behavior:</w:t>
      </w:r>
      <w:r w:rsidRPr="00CA2D56">
        <w:rPr>
          <w:rFonts w:ascii="Times New Roman" w:hAnsi="Times New Roman" w:cs="Times New Roman"/>
          <w:sz w:val="24"/>
          <w:szCs w:val="24"/>
        </w:rPr>
        <w:t xml:space="preserve"> Every tile on a 2D map grid must have coordinates (x, y) and a symbol. Defining these properties and their getters/setters in Cell avoids duplicating code across </w:t>
      </w:r>
      <w:r>
        <w:rPr>
          <w:rFonts w:ascii="Times New Roman" w:hAnsi="Times New Roman" w:cs="Times New Roman"/>
          <w:sz w:val="24"/>
          <w:szCs w:val="24"/>
        </w:rPr>
        <w:t>a lot of</w:t>
      </w:r>
      <w:r w:rsidRPr="00CA2D56">
        <w:rPr>
          <w:rFonts w:ascii="Times New Roman" w:hAnsi="Times New Roman" w:cs="Times New Roman"/>
          <w:sz w:val="24"/>
          <w:szCs w:val="24"/>
        </w:rPr>
        <w:t xml:space="preserve"> classes.</w:t>
      </w:r>
    </w:p>
    <w:p w14:paraId="30EBAC93" w14:textId="112D163D" w:rsidR="00CA2D56" w:rsidRPr="00CA2D56" w:rsidRDefault="00DC21A9" w:rsidP="00CA2D56">
      <w:pPr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Grouping :</w:t>
      </w:r>
      <w:r w:rsidR="00CA2D56" w:rsidRPr="00CA2D56">
        <w:rPr>
          <w:rFonts w:ascii="Times New Roman" w:hAnsi="Times New Roman" w:cs="Times New Roman"/>
          <w:sz w:val="24"/>
          <w:szCs w:val="24"/>
        </w:rPr>
        <w:t xml:space="preserve"> It declares abstract behaviors like isConnectable(). This</w:t>
      </w:r>
      <w:r w:rsidR="00CA2D56">
        <w:rPr>
          <w:rFonts w:ascii="Times New Roman" w:hAnsi="Times New Roman" w:cs="Times New Roman"/>
          <w:sz w:val="24"/>
          <w:szCs w:val="24"/>
        </w:rPr>
        <w:t xml:space="preserve"> helps the BFS algorithm, which utility providers use.</w:t>
      </w:r>
    </w:p>
    <w:p w14:paraId="5C484111" w14:textId="7573B80E" w:rsidR="00CA2D56" w:rsidRPr="00CA2D56" w:rsidRDefault="00CA2D56" w:rsidP="00CA2D56">
      <w:pPr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Prevents user errors: </w:t>
      </w:r>
      <w:r w:rsidR="00DC21A9">
        <w:rPr>
          <w:rFonts w:ascii="Times New Roman" w:hAnsi="Times New Roman" w:cs="Times New Roman"/>
          <w:sz w:val="24"/>
          <w:szCs w:val="24"/>
        </w:rPr>
        <w:t>The user could mistakenly create a Cell class with nothing in it, Cell being abstract prevents this problem.</w:t>
      </w:r>
    </w:p>
    <w:p w14:paraId="5AF515D2" w14:textId="77777777" w:rsidR="00CA2D56" w:rsidRPr="00CA2D56" w:rsidRDefault="00CA2D56" w:rsidP="00CA2D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B. UtilityProvider</w:t>
      </w:r>
    </w:p>
    <w:p w14:paraId="075301AB" w14:textId="77777777" w:rsidR="00CA2D56" w:rsidRPr="00CA2D56" w:rsidRDefault="00CA2D56" w:rsidP="00CA2D56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Where it's used:</w:t>
      </w:r>
      <w:r w:rsidRPr="00CA2D56">
        <w:rPr>
          <w:rFonts w:ascii="Times New Roman" w:hAnsi="Times New Roman" w:cs="Times New Roman"/>
          <w:sz w:val="24"/>
          <w:szCs w:val="24"/>
        </w:rPr>
        <w:t xml:space="preserve"> Parent class for PowerPlant, WaterPumpingStation, and InternetHub.</w:t>
      </w:r>
    </w:p>
    <w:p w14:paraId="1673B193" w14:textId="4996EB8A" w:rsidR="00CA2D56" w:rsidRPr="00CA2D56" w:rsidRDefault="00CA2D56" w:rsidP="00CA2D56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Reason</w:t>
      </w:r>
      <w:r w:rsidR="00793242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CA2D5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A2D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F700D92" w14:textId="6DA16B6A" w:rsidR="00CA2D56" w:rsidRPr="00CA2D56" w:rsidRDefault="00CA2D56" w:rsidP="00CA2D56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 xml:space="preserve">Common </w:t>
      </w:r>
      <w:r w:rsidR="00DC21A9">
        <w:rPr>
          <w:rFonts w:ascii="Times New Roman" w:hAnsi="Times New Roman" w:cs="Times New Roman"/>
          <w:b/>
          <w:bCs/>
          <w:sz w:val="24"/>
          <w:szCs w:val="24"/>
        </w:rPr>
        <w:t>attributes</w:t>
      </w:r>
      <w:r w:rsidRPr="00CA2D5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A2D56">
        <w:rPr>
          <w:rFonts w:ascii="Times New Roman" w:hAnsi="Times New Roman" w:cs="Times New Roman"/>
          <w:sz w:val="24"/>
          <w:szCs w:val="24"/>
        </w:rPr>
        <w:t xml:space="preserve"> All utility providers produce resource</w:t>
      </w:r>
      <w:r w:rsidR="00DC21A9">
        <w:rPr>
          <w:rFonts w:ascii="Times New Roman" w:hAnsi="Times New Roman" w:cs="Times New Roman"/>
          <w:sz w:val="24"/>
          <w:szCs w:val="24"/>
        </w:rPr>
        <w:t xml:space="preserve">s </w:t>
      </w:r>
      <w:r w:rsidRPr="00CA2D56">
        <w:rPr>
          <w:rFonts w:ascii="Times New Roman" w:hAnsi="Times New Roman" w:cs="Times New Roman"/>
          <w:sz w:val="24"/>
          <w:szCs w:val="24"/>
        </w:rPr>
        <w:t>and</w:t>
      </w:r>
      <w:r w:rsidR="00DC21A9">
        <w:rPr>
          <w:rFonts w:ascii="Times New Roman" w:hAnsi="Times New Roman" w:cs="Times New Roman"/>
          <w:sz w:val="24"/>
          <w:szCs w:val="24"/>
        </w:rPr>
        <w:t xml:space="preserve"> have</w:t>
      </w:r>
      <w:r w:rsidRPr="00CA2D56">
        <w:rPr>
          <w:rFonts w:ascii="Times New Roman" w:hAnsi="Times New Roman" w:cs="Times New Roman"/>
          <w:sz w:val="24"/>
          <w:szCs w:val="24"/>
        </w:rPr>
        <w:t xml:space="preserve"> a utilityType</w:t>
      </w:r>
      <w:r w:rsidR="00DC21A9">
        <w:rPr>
          <w:rFonts w:ascii="Times New Roman" w:hAnsi="Times New Roman" w:cs="Times New Roman"/>
          <w:sz w:val="24"/>
          <w:szCs w:val="24"/>
        </w:rPr>
        <w:t xml:space="preserve"> and capacity.</w:t>
      </w:r>
    </w:p>
    <w:p w14:paraId="38C58A95" w14:textId="57B6E200" w:rsidR="00CA2D56" w:rsidRPr="00CA2D56" w:rsidRDefault="00DC21A9" w:rsidP="00CA2D56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BFS</w:t>
      </w:r>
      <w:r w:rsidR="00CA2D56" w:rsidRPr="00CA2D5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CA2D56" w:rsidRPr="00CA2D56">
        <w:rPr>
          <w:rFonts w:ascii="Times New Roman" w:hAnsi="Times New Roman" w:cs="Times New Roman"/>
          <w:sz w:val="24"/>
          <w:szCs w:val="24"/>
        </w:rPr>
        <w:t xml:space="preserve"> By default, all utility providers are connectable to the distribution network. UtilityProvider overrides isConnectable() to return true so that its </w:t>
      </w:r>
      <w:r>
        <w:rPr>
          <w:rFonts w:ascii="Times New Roman" w:hAnsi="Times New Roman" w:cs="Times New Roman"/>
          <w:sz w:val="24"/>
          <w:szCs w:val="24"/>
        </w:rPr>
        <w:t>subclasses</w:t>
      </w:r>
      <w:r w:rsidR="00CA2D56" w:rsidRPr="00CA2D56">
        <w:rPr>
          <w:rFonts w:ascii="Times New Roman" w:hAnsi="Times New Roman" w:cs="Times New Roman"/>
          <w:sz w:val="24"/>
          <w:szCs w:val="24"/>
        </w:rPr>
        <w:t xml:space="preserve"> need to implement this repeatedly.</w:t>
      </w:r>
    </w:p>
    <w:p w14:paraId="0D624961" w14:textId="77777777" w:rsidR="00CA2D56" w:rsidRPr="00CA2D56" w:rsidRDefault="00CA2D56" w:rsidP="00CA2D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C. Service</w:t>
      </w:r>
    </w:p>
    <w:p w14:paraId="0EA5BA26" w14:textId="77777777" w:rsidR="00CA2D56" w:rsidRPr="00CA2D56" w:rsidRDefault="00CA2D56" w:rsidP="00CA2D56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Where it's used:</w:t>
      </w:r>
      <w:r w:rsidRPr="00CA2D56">
        <w:rPr>
          <w:rFonts w:ascii="Times New Roman" w:hAnsi="Times New Roman" w:cs="Times New Roman"/>
          <w:sz w:val="24"/>
          <w:szCs w:val="24"/>
        </w:rPr>
        <w:t xml:space="preserve"> Parent class for public services like Hospital, PoliceStation, and School.</w:t>
      </w:r>
    </w:p>
    <w:p w14:paraId="06E30838" w14:textId="3DD6F68F" w:rsidR="00CA2D56" w:rsidRPr="00CA2D56" w:rsidRDefault="00CA2D56" w:rsidP="00CA2D56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Reasons:</w:t>
      </w:r>
      <w:r w:rsidRPr="00CA2D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BEF99A" w14:textId="48E6AE3E" w:rsidR="00CA2D56" w:rsidRPr="00CA2D56" w:rsidRDefault="00CA2D56" w:rsidP="00CA2D56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Common Attributes:</w:t>
      </w:r>
      <w:r w:rsidRPr="00CA2D56">
        <w:rPr>
          <w:rFonts w:ascii="Times New Roman" w:hAnsi="Times New Roman" w:cs="Times New Roman"/>
          <w:sz w:val="24"/>
          <w:szCs w:val="24"/>
        </w:rPr>
        <w:t xml:space="preserve"> Every</w:t>
      </w:r>
      <w:r w:rsidR="00DC21A9">
        <w:rPr>
          <w:rFonts w:ascii="Times New Roman" w:hAnsi="Times New Roman" w:cs="Times New Roman"/>
          <w:sz w:val="24"/>
          <w:szCs w:val="24"/>
        </w:rPr>
        <w:t xml:space="preserve"> s</w:t>
      </w:r>
      <w:r w:rsidRPr="00CA2D56">
        <w:rPr>
          <w:rFonts w:ascii="Times New Roman" w:hAnsi="Times New Roman" w:cs="Times New Roman"/>
          <w:sz w:val="24"/>
          <w:szCs w:val="24"/>
        </w:rPr>
        <w:t>ervice has an active radius and a serviceType</w:t>
      </w:r>
      <w:r w:rsidR="00DC21A9">
        <w:rPr>
          <w:rFonts w:ascii="Times New Roman" w:hAnsi="Times New Roman" w:cs="Times New Roman"/>
          <w:sz w:val="24"/>
          <w:szCs w:val="24"/>
        </w:rPr>
        <w:t>.</w:t>
      </w:r>
    </w:p>
    <w:p w14:paraId="0F7A57B3" w14:textId="4FB08188" w:rsidR="00CA2D56" w:rsidRPr="00CA2D56" w:rsidRDefault="00CA2D56" w:rsidP="00CA2D56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lastRenderedPageBreak/>
        <w:t>Grid Isolation:</w:t>
      </w:r>
      <w:r w:rsidRPr="00CA2D56">
        <w:rPr>
          <w:rFonts w:ascii="Times New Roman" w:hAnsi="Times New Roman" w:cs="Times New Roman"/>
          <w:sz w:val="24"/>
          <w:szCs w:val="24"/>
        </w:rPr>
        <w:t xml:space="preserve"> </w:t>
      </w:r>
      <w:r w:rsidR="00877BBF">
        <w:rPr>
          <w:rFonts w:ascii="Times New Roman" w:hAnsi="Times New Roman" w:cs="Times New Roman"/>
          <w:sz w:val="24"/>
          <w:szCs w:val="24"/>
        </w:rPr>
        <w:t>S</w:t>
      </w:r>
      <w:r w:rsidRPr="00CA2D56">
        <w:rPr>
          <w:rFonts w:ascii="Times New Roman" w:hAnsi="Times New Roman" w:cs="Times New Roman"/>
          <w:sz w:val="24"/>
          <w:szCs w:val="24"/>
        </w:rPr>
        <w:t>ervices do n</w:t>
      </w:r>
      <w:r w:rsidR="00877BBF">
        <w:rPr>
          <w:rFonts w:ascii="Times New Roman" w:hAnsi="Times New Roman" w:cs="Times New Roman"/>
          <w:sz w:val="24"/>
          <w:szCs w:val="24"/>
        </w:rPr>
        <w:t>ot have connectability for BFS. So</w:t>
      </w:r>
      <w:r w:rsidRPr="00CA2D56">
        <w:rPr>
          <w:rFonts w:ascii="Times New Roman" w:hAnsi="Times New Roman" w:cs="Times New Roman"/>
          <w:sz w:val="24"/>
          <w:szCs w:val="24"/>
        </w:rPr>
        <w:t>, Service overrides isConnectable() to return false for all service</w:t>
      </w:r>
      <w:r w:rsidR="00877BBF">
        <w:rPr>
          <w:rFonts w:ascii="Times New Roman" w:hAnsi="Times New Roman" w:cs="Times New Roman"/>
          <w:sz w:val="24"/>
          <w:szCs w:val="24"/>
        </w:rPr>
        <w:t>s</w:t>
      </w:r>
      <w:r w:rsidRPr="00CA2D56">
        <w:rPr>
          <w:rFonts w:ascii="Times New Roman" w:hAnsi="Times New Roman" w:cs="Times New Roman"/>
          <w:sz w:val="24"/>
          <w:szCs w:val="24"/>
        </w:rPr>
        <w:t>.</w:t>
      </w:r>
    </w:p>
    <w:p w14:paraId="63831DD4" w14:textId="77777777" w:rsidR="00CA2D56" w:rsidRPr="00CA2D56" w:rsidRDefault="00CA2D56" w:rsidP="00CA2D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D. Zone</w:t>
      </w:r>
    </w:p>
    <w:p w14:paraId="381C49DF" w14:textId="76A7315E" w:rsidR="00CA2D56" w:rsidRPr="00CA2D56" w:rsidRDefault="00CA2D56" w:rsidP="00CA2D56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Where it's used:</w:t>
      </w:r>
      <w:r w:rsidRPr="00CA2D56">
        <w:rPr>
          <w:rFonts w:ascii="Times New Roman" w:hAnsi="Times New Roman" w:cs="Times New Roman"/>
          <w:sz w:val="24"/>
          <w:szCs w:val="24"/>
        </w:rPr>
        <w:t xml:space="preserve"> Parent class for </w:t>
      </w:r>
      <w:r w:rsidR="00877BBF">
        <w:rPr>
          <w:rFonts w:ascii="Times New Roman" w:hAnsi="Times New Roman" w:cs="Times New Roman"/>
          <w:sz w:val="24"/>
          <w:szCs w:val="24"/>
        </w:rPr>
        <w:t>generator cells</w:t>
      </w:r>
      <w:r w:rsidRPr="00CA2D56">
        <w:rPr>
          <w:rFonts w:ascii="Times New Roman" w:hAnsi="Times New Roman" w:cs="Times New Roman"/>
          <w:sz w:val="24"/>
          <w:szCs w:val="24"/>
        </w:rPr>
        <w:t xml:space="preserve"> (Housing, Commercial, Industrial).</w:t>
      </w:r>
    </w:p>
    <w:p w14:paraId="304AD385" w14:textId="7ABD953A" w:rsidR="00CA2D56" w:rsidRPr="00CA2D56" w:rsidRDefault="00CA2D56" w:rsidP="00CA2D56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Reasons:</w:t>
      </w:r>
      <w:r w:rsidRPr="00CA2D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A1512F" w14:textId="4202535B" w:rsidR="00CA2D56" w:rsidRPr="00CA2D56" w:rsidRDefault="00877BBF" w:rsidP="00D011CB">
      <w:pPr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Resources </w:t>
      </w:r>
      <w:r w:rsidR="00CA2D56" w:rsidRPr="00CA2D5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CA2D56" w:rsidRPr="00CA2D56">
        <w:rPr>
          <w:rFonts w:ascii="Times New Roman" w:hAnsi="Times New Roman" w:cs="Times New Roman"/>
          <w:sz w:val="24"/>
          <w:szCs w:val="24"/>
        </w:rPr>
        <w:t xml:space="preserve"> All zones must keep track of local resource</w:t>
      </w:r>
      <w:r>
        <w:rPr>
          <w:rFonts w:ascii="Times New Roman" w:hAnsi="Times New Roman" w:cs="Times New Roman"/>
          <w:sz w:val="24"/>
          <w:szCs w:val="24"/>
        </w:rPr>
        <w:t>s</w:t>
      </w:r>
      <w:r w:rsidR="00D011CB">
        <w:rPr>
          <w:rFonts w:ascii="Times New Roman" w:hAnsi="Times New Roman" w:cs="Times New Roman"/>
          <w:sz w:val="24"/>
          <w:szCs w:val="24"/>
        </w:rPr>
        <w:t>,</w:t>
      </w:r>
      <w:r w:rsidR="00CA2D56" w:rsidRPr="00CA2D56">
        <w:rPr>
          <w:rFonts w:ascii="Times New Roman" w:hAnsi="Times New Roman" w:cs="Times New Roman"/>
          <w:sz w:val="24"/>
          <w:szCs w:val="24"/>
        </w:rPr>
        <w:t xml:space="preserve"> active utility grids, coverage flags and incoming</w:t>
      </w:r>
      <w:r w:rsidRPr="00D011CB">
        <w:rPr>
          <w:rFonts w:ascii="Times New Roman" w:hAnsi="Times New Roman" w:cs="Times New Roman"/>
          <w:sz w:val="24"/>
          <w:szCs w:val="24"/>
        </w:rPr>
        <w:t xml:space="preserve"> </w:t>
      </w:r>
      <w:r w:rsidR="00D011CB">
        <w:rPr>
          <w:rFonts w:ascii="Times New Roman" w:hAnsi="Times New Roman" w:cs="Times New Roman"/>
          <w:sz w:val="24"/>
          <w:szCs w:val="24"/>
        </w:rPr>
        <w:t>generated things</w:t>
      </w:r>
      <w:r w:rsidR="00CA2D56" w:rsidRPr="00CA2D56">
        <w:rPr>
          <w:rFonts w:ascii="Times New Roman" w:hAnsi="Times New Roman" w:cs="Times New Roman"/>
          <w:sz w:val="24"/>
          <w:szCs w:val="24"/>
        </w:rPr>
        <w:t xml:space="preserve"> (Population, Goods, Lifestyle).</w:t>
      </w:r>
    </w:p>
    <w:p w14:paraId="64B456EE" w14:textId="4CA316A8" w:rsidR="00CA2D56" w:rsidRPr="00CA2D56" w:rsidRDefault="00877BBF" w:rsidP="00CA2D56">
      <w:pPr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Tikcs </w:t>
      </w:r>
      <w:r w:rsidR="00CA2D56" w:rsidRPr="00CA2D5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CA2D56" w:rsidRPr="00CA2D56">
        <w:rPr>
          <w:rFonts w:ascii="Times New Roman" w:hAnsi="Times New Roman" w:cs="Times New Roman"/>
          <w:sz w:val="24"/>
          <w:szCs w:val="24"/>
        </w:rPr>
        <w:t xml:space="preserve"> It provides </w:t>
      </w:r>
      <w:r>
        <w:rPr>
          <w:rFonts w:ascii="Times New Roman" w:hAnsi="Times New Roman" w:cs="Times New Roman"/>
          <w:sz w:val="24"/>
          <w:szCs w:val="24"/>
        </w:rPr>
        <w:t>the</w:t>
      </w:r>
      <w:r w:rsidR="00CA2D56" w:rsidRPr="00CA2D56">
        <w:rPr>
          <w:rFonts w:ascii="Times New Roman" w:hAnsi="Times New Roman" w:cs="Times New Roman"/>
          <w:sz w:val="24"/>
          <w:szCs w:val="24"/>
        </w:rPr>
        <w:t xml:space="preserve"> implementation of resetTurnData(), </w:t>
      </w:r>
      <w:r>
        <w:rPr>
          <w:rFonts w:ascii="Times New Roman" w:hAnsi="Times New Roman" w:cs="Times New Roman"/>
          <w:sz w:val="24"/>
          <w:szCs w:val="24"/>
        </w:rPr>
        <w:t>making sure</w:t>
      </w:r>
      <w:r w:rsidR="00CA2D56" w:rsidRPr="00CA2D56">
        <w:rPr>
          <w:rFonts w:ascii="Times New Roman" w:hAnsi="Times New Roman" w:cs="Times New Roman"/>
          <w:sz w:val="24"/>
          <w:szCs w:val="24"/>
        </w:rPr>
        <w:t xml:space="preserve"> all subclasses can clear their state at the start of a ne</w:t>
      </w:r>
      <w:r>
        <w:rPr>
          <w:rFonts w:ascii="Times New Roman" w:hAnsi="Times New Roman" w:cs="Times New Roman"/>
          <w:sz w:val="24"/>
          <w:szCs w:val="24"/>
        </w:rPr>
        <w:t>w tick</w:t>
      </w:r>
      <w:r w:rsidR="00CA2D56" w:rsidRPr="00CA2D56">
        <w:rPr>
          <w:rFonts w:ascii="Times New Roman" w:hAnsi="Times New Roman" w:cs="Times New Roman"/>
          <w:sz w:val="24"/>
          <w:szCs w:val="24"/>
        </w:rPr>
        <w:t>.</w:t>
      </w:r>
    </w:p>
    <w:p w14:paraId="13E65647" w14:textId="76F3CF95" w:rsidR="00CA2D56" w:rsidRPr="00CA2D56" w:rsidRDefault="00877BBF" w:rsidP="00CA2D56">
      <w:pPr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Different</w:t>
      </w:r>
      <w:r w:rsidR="00CA2D56" w:rsidRPr="00CA2D56">
        <w:rPr>
          <w:rFonts w:ascii="Times New Roman" w:hAnsi="Times New Roman" w:cs="Times New Roman"/>
          <w:b/>
          <w:bCs/>
          <w:sz w:val="24"/>
          <w:szCs w:val="24"/>
        </w:rPr>
        <w:t xml:space="preserve"> Behavior</w:t>
      </w: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CA2D56" w:rsidRPr="00CA2D5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CA2D56" w:rsidRPr="00CA2D56">
        <w:rPr>
          <w:rFonts w:ascii="Times New Roman" w:hAnsi="Times New Roman" w:cs="Times New Roman"/>
          <w:sz w:val="24"/>
          <w:szCs w:val="24"/>
        </w:rPr>
        <w:t xml:space="preserve"> While all zones consume utilities through the same mechanics (consumeUtility()), they have vastly different leveling mechanics. Zone defines updateLevelAndOutput() as an abstract method, forcing each zone</w:t>
      </w:r>
      <w:r>
        <w:rPr>
          <w:rFonts w:ascii="Times New Roman" w:hAnsi="Times New Roman" w:cs="Times New Roman"/>
          <w:sz w:val="24"/>
          <w:szCs w:val="24"/>
        </w:rPr>
        <w:t xml:space="preserve"> type</w:t>
      </w:r>
      <w:r w:rsidR="00CA2D56" w:rsidRPr="00CA2D56">
        <w:rPr>
          <w:rFonts w:ascii="Times New Roman" w:hAnsi="Times New Roman" w:cs="Times New Roman"/>
          <w:sz w:val="24"/>
          <w:szCs w:val="24"/>
        </w:rPr>
        <w:t xml:space="preserve"> to define its custom leveling rules.</w:t>
      </w:r>
    </w:p>
    <w:p w14:paraId="0688A2C2" w14:textId="2CDA3B7E" w:rsidR="00CA2D56" w:rsidRPr="00CA2D56" w:rsidRDefault="00877BBF" w:rsidP="00CA2D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-----------------------------------------------------------------------------------------------------------------</w:t>
      </w:r>
    </w:p>
    <w:p w14:paraId="42D8B276" w14:textId="77777777" w:rsidR="00CA2D56" w:rsidRDefault="00CA2D56" w:rsidP="00CA2D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2. Interfaces</w:t>
      </w:r>
    </w:p>
    <w:p w14:paraId="23023591" w14:textId="6E44B2F5" w:rsidR="00A613CE" w:rsidRPr="00CA2D56" w:rsidRDefault="00A613CE" w:rsidP="00CA2D56">
      <w:pPr>
        <w:rPr>
          <w:rFonts w:ascii="Times New Roman" w:hAnsi="Times New Roman" w:cs="Times New Roman"/>
          <w:sz w:val="24"/>
          <w:szCs w:val="24"/>
        </w:rPr>
      </w:pPr>
      <w:r w:rsidRPr="00A613CE">
        <w:rPr>
          <w:rFonts w:ascii="Times New Roman" w:hAnsi="Times New Roman" w:cs="Times New Roman"/>
          <w:sz w:val="24"/>
          <w:szCs w:val="24"/>
        </w:rPr>
        <w:t>We</w:t>
      </w:r>
      <w:r>
        <w:rPr>
          <w:rFonts w:ascii="Times New Roman" w:hAnsi="Times New Roman" w:cs="Times New Roman"/>
          <w:sz w:val="24"/>
          <w:szCs w:val="24"/>
        </w:rPr>
        <w:t xml:space="preserve"> used interfaces only once this project. We used it to give Zone type classes (Industrial, Housing ve Commercial) the ability to consume the resources with UtilityConsumer.</w:t>
      </w:r>
    </w:p>
    <w:p w14:paraId="40FD7272" w14:textId="77777777" w:rsidR="00CA2D56" w:rsidRPr="00CA2D56" w:rsidRDefault="00CA2D56" w:rsidP="00CA2D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UtilityConsumer</w:t>
      </w:r>
    </w:p>
    <w:p w14:paraId="1939DD0C" w14:textId="7F8942CB" w:rsidR="00CA2D56" w:rsidRPr="00CA2D56" w:rsidRDefault="00CA2D56" w:rsidP="00CA2D56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Reasons:</w:t>
      </w:r>
      <w:r w:rsidRPr="00CA2D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BE1C7C9" w14:textId="7266B906" w:rsidR="00CA2D56" w:rsidRPr="00CA2D56" w:rsidRDefault="00CA2D56" w:rsidP="00D011CB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Separation of Capabilities:</w:t>
      </w:r>
      <w:r w:rsidRPr="00CA2D56">
        <w:rPr>
          <w:rFonts w:ascii="Times New Roman" w:hAnsi="Times New Roman" w:cs="Times New Roman"/>
          <w:sz w:val="24"/>
          <w:szCs w:val="24"/>
        </w:rPr>
        <w:t xml:space="preserve"> Not every </w:t>
      </w:r>
      <w:r w:rsidR="00A613CE">
        <w:rPr>
          <w:rFonts w:ascii="Times New Roman" w:hAnsi="Times New Roman" w:cs="Times New Roman"/>
          <w:sz w:val="24"/>
          <w:szCs w:val="24"/>
        </w:rPr>
        <w:t>entity</w:t>
      </w:r>
      <w:r w:rsidRPr="00CA2D56">
        <w:rPr>
          <w:rFonts w:ascii="Times New Roman" w:hAnsi="Times New Roman" w:cs="Times New Roman"/>
          <w:sz w:val="24"/>
          <w:szCs w:val="24"/>
        </w:rPr>
        <w:t xml:space="preserve"> on the map consumes resources (</w:t>
      </w:r>
      <w:r w:rsidR="00A613CE">
        <w:rPr>
          <w:rFonts w:ascii="Times New Roman" w:hAnsi="Times New Roman" w:cs="Times New Roman"/>
          <w:sz w:val="24"/>
          <w:szCs w:val="24"/>
        </w:rPr>
        <w:t>for example</w:t>
      </w:r>
      <w:r w:rsidRPr="00CA2D56">
        <w:rPr>
          <w:rFonts w:ascii="Times New Roman" w:hAnsi="Times New Roman" w:cs="Times New Roman"/>
          <w:sz w:val="24"/>
          <w:szCs w:val="24"/>
        </w:rPr>
        <w:t xml:space="preserve"> Road or Empty tiles do not use water or electricity).</w:t>
      </w:r>
      <w:r w:rsidR="00D011CB">
        <w:rPr>
          <w:rFonts w:ascii="Times New Roman" w:hAnsi="Times New Roman" w:cs="Times New Roman"/>
          <w:sz w:val="24"/>
          <w:szCs w:val="24"/>
        </w:rPr>
        <w:t xml:space="preserve"> </w:t>
      </w:r>
      <w:r w:rsidRPr="00CA2D56">
        <w:rPr>
          <w:rFonts w:ascii="Times New Roman" w:hAnsi="Times New Roman" w:cs="Times New Roman"/>
          <w:sz w:val="24"/>
          <w:szCs w:val="24"/>
        </w:rPr>
        <w:t>Implementing UtilityConsumer allows us to assign consuming capabilities only to entities that require them.</w:t>
      </w:r>
    </w:p>
    <w:p w14:paraId="7FBA4D39" w14:textId="16F961CE" w:rsidR="00CA2D56" w:rsidRPr="00CA2D56" w:rsidRDefault="00CA2D56" w:rsidP="00CA2D56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Flexibility:</w:t>
      </w:r>
      <w:r w:rsidRPr="00CA2D56">
        <w:rPr>
          <w:rFonts w:ascii="Times New Roman" w:hAnsi="Times New Roman" w:cs="Times New Roman"/>
          <w:sz w:val="24"/>
          <w:szCs w:val="24"/>
        </w:rPr>
        <w:t xml:space="preserve"> If we later introduce</w:t>
      </w:r>
      <w:r w:rsidR="00793242">
        <w:rPr>
          <w:rFonts w:ascii="Times New Roman" w:hAnsi="Times New Roman" w:cs="Times New Roman"/>
          <w:sz w:val="24"/>
          <w:szCs w:val="24"/>
        </w:rPr>
        <w:t xml:space="preserve"> a different</w:t>
      </w:r>
      <w:r w:rsidRPr="00CA2D56">
        <w:rPr>
          <w:rFonts w:ascii="Times New Roman" w:hAnsi="Times New Roman" w:cs="Times New Roman"/>
          <w:sz w:val="24"/>
          <w:szCs w:val="24"/>
        </w:rPr>
        <w:t xml:space="preserve"> building that requires power to operate, we cannot inherit from Zone because Java does not </w:t>
      </w:r>
      <w:r w:rsidR="00793242">
        <w:rPr>
          <w:rFonts w:ascii="Times New Roman" w:hAnsi="Times New Roman" w:cs="Times New Roman"/>
          <w:sz w:val="24"/>
          <w:szCs w:val="24"/>
        </w:rPr>
        <w:t>allot us to inherit from more than one instance</w:t>
      </w:r>
      <w:r w:rsidRPr="00CA2D56">
        <w:rPr>
          <w:rFonts w:ascii="Times New Roman" w:hAnsi="Times New Roman" w:cs="Times New Roman"/>
          <w:sz w:val="24"/>
          <w:szCs w:val="24"/>
        </w:rPr>
        <w:t xml:space="preserve">. Instead, we can implement the UtilityConsumer interface. </w:t>
      </w:r>
      <w:r w:rsidR="00793242">
        <w:rPr>
          <w:rFonts w:ascii="Times New Roman" w:hAnsi="Times New Roman" w:cs="Times New Roman"/>
          <w:sz w:val="24"/>
          <w:szCs w:val="24"/>
        </w:rPr>
        <w:t>This way we can give the utlity consuming ability to whatever class we want easily.</w:t>
      </w:r>
    </w:p>
    <w:p w14:paraId="68B2F504" w14:textId="0FCA9E91" w:rsidR="00CA2D56" w:rsidRPr="00CA2D56" w:rsidRDefault="00793242" w:rsidP="00CA2D56">
      <w:pPr>
        <w:rPr>
          <w:rFonts w:ascii="Times New Roman" w:hAnsi="Times New Roman" w:cs="Times New Roman"/>
          <w:sz w:val="24"/>
          <w:szCs w:val="24"/>
        </w:rPr>
      </w:pPr>
      <w:r w:rsidRPr="00793242">
        <w:rPr>
          <w:rFonts w:ascii="Times New Roman" w:hAnsi="Times New Roman" w:cs="Times New Roman"/>
          <w:sz w:val="24"/>
          <w:szCs w:val="24"/>
        </w:rPr>
        <w:t>-----------------------------------------------------------------------------------------------------------------</w:t>
      </w:r>
    </w:p>
    <w:p w14:paraId="346E781D" w14:textId="77777777" w:rsidR="00CA2D56" w:rsidRPr="00CA2D56" w:rsidRDefault="00CA2D56" w:rsidP="00CA2D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3. Inheritance</w:t>
      </w:r>
    </w:p>
    <w:p w14:paraId="0D02CC53" w14:textId="2482544A" w:rsidR="00CA2D56" w:rsidRPr="00CA2D56" w:rsidRDefault="00CA2D56" w:rsidP="00CA2D56">
      <w:p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sz w:val="24"/>
          <w:szCs w:val="24"/>
        </w:rPr>
        <w:t>Inheritance is used to</w:t>
      </w:r>
      <w:r w:rsidR="00793242">
        <w:rPr>
          <w:rFonts w:ascii="Times New Roman" w:hAnsi="Times New Roman" w:cs="Times New Roman"/>
          <w:sz w:val="24"/>
          <w:szCs w:val="24"/>
        </w:rPr>
        <w:t xml:space="preserve"> foster the</w:t>
      </w:r>
      <w:r w:rsidRPr="00CA2D56">
        <w:rPr>
          <w:rFonts w:ascii="Times New Roman" w:hAnsi="Times New Roman" w:cs="Times New Roman"/>
          <w:sz w:val="24"/>
          <w:szCs w:val="24"/>
        </w:rPr>
        <w:t xml:space="preserve"> code reusability.</w:t>
      </w:r>
    </w:p>
    <w:p w14:paraId="3F65532F" w14:textId="2B588364" w:rsidR="00CA2D56" w:rsidRPr="00CA2D56" w:rsidRDefault="00793242" w:rsidP="00CA2D56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System</w:t>
      </w:r>
      <w:r w:rsidR="00CA2D56" w:rsidRPr="00CA2D56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D351368" w14:textId="77777777" w:rsidR="00CA2D56" w:rsidRPr="00CA2D56" w:rsidRDefault="00CA2D56" w:rsidP="00CA2D56">
      <w:p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sz w:val="24"/>
          <w:szCs w:val="24"/>
        </w:rPr>
        <w:t>Cell (Abstract)</w:t>
      </w:r>
      <w:r w:rsidRPr="00CA2D56">
        <w:rPr>
          <w:rFonts w:ascii="Times New Roman" w:hAnsi="Times New Roman" w:cs="Times New Roman"/>
          <w:sz w:val="24"/>
          <w:szCs w:val="24"/>
        </w:rPr>
        <w:br/>
        <w:t xml:space="preserve"> ├── Empty</w:t>
      </w:r>
      <w:r w:rsidRPr="00CA2D56">
        <w:rPr>
          <w:rFonts w:ascii="Times New Roman" w:hAnsi="Times New Roman" w:cs="Times New Roman"/>
          <w:sz w:val="24"/>
          <w:szCs w:val="24"/>
        </w:rPr>
        <w:br/>
        <w:t xml:space="preserve"> ├── Road</w:t>
      </w:r>
      <w:r w:rsidRPr="00CA2D56">
        <w:rPr>
          <w:rFonts w:ascii="Times New Roman" w:hAnsi="Times New Roman" w:cs="Times New Roman"/>
          <w:sz w:val="24"/>
          <w:szCs w:val="24"/>
        </w:rPr>
        <w:br/>
        <w:t xml:space="preserve"> ├── Service (Abstract) ──&gt; Hospital, PoliceStation, School</w:t>
      </w:r>
      <w:r w:rsidRPr="00CA2D56">
        <w:rPr>
          <w:rFonts w:ascii="Times New Roman" w:hAnsi="Times New Roman" w:cs="Times New Roman"/>
          <w:sz w:val="24"/>
          <w:szCs w:val="24"/>
        </w:rPr>
        <w:br/>
      </w:r>
      <w:r w:rsidRPr="00CA2D56">
        <w:rPr>
          <w:rFonts w:ascii="Times New Roman" w:hAnsi="Times New Roman" w:cs="Times New Roman"/>
          <w:sz w:val="24"/>
          <w:szCs w:val="24"/>
        </w:rPr>
        <w:lastRenderedPageBreak/>
        <w:t xml:space="preserve"> ├── UtilityProvider (Abstract) ──&gt; PowerPlant, WaterPumpingStation, InternetHub</w:t>
      </w:r>
      <w:r w:rsidRPr="00CA2D56">
        <w:rPr>
          <w:rFonts w:ascii="Times New Roman" w:hAnsi="Times New Roman" w:cs="Times New Roman"/>
          <w:sz w:val="24"/>
          <w:szCs w:val="24"/>
        </w:rPr>
        <w:br/>
        <w:t xml:space="preserve"> └── Zone (Abstract) ──&gt; Housing, Commercial, Industrial</w:t>
      </w:r>
    </w:p>
    <w:p w14:paraId="683654BF" w14:textId="1A474CD7" w:rsidR="00CA2D56" w:rsidRPr="00CA2D56" w:rsidRDefault="00CA2D56" w:rsidP="00CA2D56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Reasons:</w:t>
      </w:r>
    </w:p>
    <w:p w14:paraId="075E06AC" w14:textId="35849521" w:rsidR="00CA2D56" w:rsidRPr="00CA2D56" w:rsidRDefault="00CA2D56" w:rsidP="00CA2D56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Hierarchical Classification:</w:t>
      </w:r>
      <w:r w:rsidRPr="00CA2D56">
        <w:rPr>
          <w:rFonts w:ascii="Times New Roman" w:hAnsi="Times New Roman" w:cs="Times New Roman"/>
          <w:sz w:val="24"/>
          <w:szCs w:val="24"/>
        </w:rPr>
        <w:t xml:space="preserve"> This</w:t>
      </w:r>
      <w:r w:rsidR="00793242">
        <w:rPr>
          <w:rFonts w:ascii="Times New Roman" w:hAnsi="Times New Roman" w:cs="Times New Roman"/>
          <w:sz w:val="24"/>
          <w:szCs w:val="24"/>
        </w:rPr>
        <w:t xml:space="preserve"> </w:t>
      </w:r>
      <w:r w:rsidRPr="00CA2D56">
        <w:rPr>
          <w:rFonts w:ascii="Times New Roman" w:hAnsi="Times New Roman" w:cs="Times New Roman"/>
          <w:sz w:val="24"/>
          <w:szCs w:val="24"/>
        </w:rPr>
        <w:t xml:space="preserve">layout reflects </w:t>
      </w:r>
      <w:r w:rsidR="00793242">
        <w:rPr>
          <w:rFonts w:ascii="Times New Roman" w:hAnsi="Times New Roman" w:cs="Times New Roman"/>
          <w:sz w:val="24"/>
          <w:szCs w:val="24"/>
        </w:rPr>
        <w:t xml:space="preserve">as </w:t>
      </w:r>
      <w:r w:rsidRPr="00CA2D56">
        <w:rPr>
          <w:rFonts w:ascii="Times New Roman" w:hAnsi="Times New Roman" w:cs="Times New Roman"/>
          <w:sz w:val="24"/>
          <w:szCs w:val="24"/>
        </w:rPr>
        <w:t>an is-a relationship</w:t>
      </w:r>
      <w:r w:rsidR="00793242">
        <w:rPr>
          <w:rFonts w:ascii="Times New Roman" w:hAnsi="Times New Roman" w:cs="Times New Roman"/>
          <w:sz w:val="24"/>
          <w:szCs w:val="24"/>
        </w:rPr>
        <w:t>.</w:t>
      </w:r>
    </w:p>
    <w:p w14:paraId="3D329B73" w14:textId="54C73926" w:rsidR="00CA2D56" w:rsidRPr="00CA2D56" w:rsidRDefault="00CA2D56" w:rsidP="00CA2D56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Polymorphic Array</w:t>
      </w:r>
      <w:r w:rsidR="00793242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CA2D5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A2D56">
        <w:rPr>
          <w:rFonts w:ascii="Times New Roman" w:hAnsi="Times New Roman" w:cs="Times New Roman"/>
          <w:sz w:val="24"/>
          <w:szCs w:val="24"/>
        </w:rPr>
        <w:t xml:space="preserve"> </w:t>
      </w:r>
      <w:r w:rsidR="00D011CB">
        <w:rPr>
          <w:rFonts w:ascii="Times New Roman" w:hAnsi="Times New Roman" w:cs="Times New Roman"/>
          <w:sz w:val="24"/>
          <w:szCs w:val="24"/>
        </w:rPr>
        <w:t>We made it so all the structural types are inheriting from Cell, so we can read the map and assign all the Symbols as a Cell in a Cell[][] array. This is the base of what we did in this project.</w:t>
      </w:r>
    </w:p>
    <w:p w14:paraId="59824FA3" w14:textId="70BDE052" w:rsidR="00CA2D56" w:rsidRPr="00CA2D56" w:rsidRDefault="00D011CB" w:rsidP="00CA2D5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-----------------------------------------------------------------------------------------------------------------</w:t>
      </w:r>
    </w:p>
    <w:p w14:paraId="7735F747" w14:textId="266226BA" w:rsidR="00CA2D56" w:rsidRPr="00CA2D56" w:rsidRDefault="00CA2D56" w:rsidP="00CA2D56">
      <w:pPr>
        <w:rPr>
          <w:rFonts w:ascii="Times New Roman" w:hAnsi="Times New Roman" w:cs="Times New Roman"/>
          <w:sz w:val="24"/>
          <w:szCs w:val="24"/>
        </w:rPr>
      </w:pPr>
    </w:p>
    <w:p w14:paraId="6C5C618A" w14:textId="77777777" w:rsidR="00CA2D56" w:rsidRPr="00CA2D56" w:rsidRDefault="00CA2D56" w:rsidP="00CA2D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4. Polymorphism</w:t>
      </w:r>
    </w:p>
    <w:p w14:paraId="2F16E9FD" w14:textId="3E16B845" w:rsidR="00CA2D56" w:rsidRPr="00CA2D56" w:rsidRDefault="00CA2D56" w:rsidP="00CA2D56">
      <w:p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sz w:val="24"/>
          <w:szCs w:val="24"/>
        </w:rPr>
        <w:t>Polymorphism allows our engine to treat different</w:t>
      </w:r>
      <w:r w:rsidR="00D011CB">
        <w:rPr>
          <w:rFonts w:ascii="Times New Roman" w:hAnsi="Times New Roman" w:cs="Times New Roman"/>
          <w:sz w:val="24"/>
          <w:szCs w:val="24"/>
        </w:rPr>
        <w:t xml:space="preserve"> </w:t>
      </w:r>
      <w:r w:rsidRPr="00CA2D56">
        <w:rPr>
          <w:rFonts w:ascii="Times New Roman" w:hAnsi="Times New Roman" w:cs="Times New Roman"/>
          <w:sz w:val="24"/>
          <w:szCs w:val="24"/>
        </w:rPr>
        <w:t>cells</w:t>
      </w:r>
      <w:r w:rsidR="00D011CB">
        <w:rPr>
          <w:rFonts w:ascii="Times New Roman" w:hAnsi="Times New Roman" w:cs="Times New Roman"/>
          <w:sz w:val="24"/>
          <w:szCs w:val="24"/>
        </w:rPr>
        <w:t xml:space="preserve"> </w:t>
      </w:r>
      <w:r w:rsidRPr="00CA2D56">
        <w:rPr>
          <w:rFonts w:ascii="Times New Roman" w:hAnsi="Times New Roman" w:cs="Times New Roman"/>
          <w:sz w:val="24"/>
          <w:szCs w:val="24"/>
        </w:rPr>
        <w:t>while executing behavior specific to their subtypes.</w:t>
      </w:r>
    </w:p>
    <w:p w14:paraId="1D1B5652" w14:textId="77777777" w:rsidR="00CA2D56" w:rsidRPr="00CA2D56" w:rsidRDefault="00CA2D56" w:rsidP="00CA2D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A. Subtype Polymorphism (Upcasting)</w:t>
      </w:r>
    </w:p>
    <w:p w14:paraId="3CCB3F3D" w14:textId="77777777" w:rsidR="00CA2D56" w:rsidRPr="00CA2D56" w:rsidRDefault="00CA2D56" w:rsidP="00CA2D56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Where it's used:</w:t>
      </w:r>
      <w:r w:rsidRPr="00CA2D56">
        <w:rPr>
          <w:rFonts w:ascii="Times New Roman" w:hAnsi="Times New Roman" w:cs="Times New Roman"/>
          <w:sz w:val="24"/>
          <w:szCs w:val="24"/>
        </w:rPr>
        <w:t xml:space="preserve"> Inside CityMap.java and SimulationManager.java during map rendering, BFS pathfinding, and service coverage mapping.</w:t>
      </w:r>
    </w:p>
    <w:p w14:paraId="5C45CA85" w14:textId="0D40DF12" w:rsidR="00CA2D56" w:rsidRPr="00CA2D56" w:rsidRDefault="00CA2D56" w:rsidP="00CA2D56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Reason</w:t>
      </w:r>
      <w:r w:rsidR="00D011CB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CA2D5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A2D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C773577" w14:textId="0630916B" w:rsidR="00CA2D56" w:rsidRPr="00CA2D56" w:rsidRDefault="00CA2D56" w:rsidP="00CA2D56">
      <w:pPr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sz w:val="24"/>
          <w:szCs w:val="24"/>
        </w:rPr>
        <w:t xml:space="preserve">When scanning neighbors in pathfinding (getNeighbors()), the engine queries a Cell pointer. It can move seamlessly from a Road object to a Housing object because both are treated as generic Cell elements. This simplifies the </w:t>
      </w:r>
      <w:r w:rsidR="00D011CB">
        <w:rPr>
          <w:rFonts w:ascii="Times New Roman" w:hAnsi="Times New Roman" w:cs="Times New Roman"/>
          <w:sz w:val="24"/>
          <w:szCs w:val="24"/>
        </w:rPr>
        <w:t>BFS</w:t>
      </w:r>
      <w:r w:rsidRPr="00CA2D56">
        <w:rPr>
          <w:rFonts w:ascii="Times New Roman" w:hAnsi="Times New Roman" w:cs="Times New Roman"/>
          <w:sz w:val="24"/>
          <w:szCs w:val="24"/>
        </w:rPr>
        <w:t xml:space="preserve"> algorithm </w:t>
      </w:r>
      <w:r w:rsidR="00D011CB">
        <w:rPr>
          <w:rFonts w:ascii="Times New Roman" w:hAnsi="Times New Roman" w:cs="Times New Roman"/>
          <w:sz w:val="24"/>
          <w:szCs w:val="24"/>
        </w:rPr>
        <w:t>by a lot</w:t>
      </w:r>
      <w:r w:rsidRPr="00CA2D56">
        <w:rPr>
          <w:rFonts w:ascii="Times New Roman" w:hAnsi="Times New Roman" w:cs="Times New Roman"/>
          <w:sz w:val="24"/>
          <w:szCs w:val="24"/>
        </w:rPr>
        <w:t>.</w:t>
      </w:r>
    </w:p>
    <w:p w14:paraId="044B1EAE" w14:textId="0D5773BB" w:rsidR="00CA2D56" w:rsidRPr="00CA2D56" w:rsidRDefault="00CA2D56" w:rsidP="00CA2D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B. Method Overriding</w:t>
      </w:r>
    </w:p>
    <w:p w14:paraId="50E4A3D8" w14:textId="26385282" w:rsidR="00CA2D56" w:rsidRPr="00CA2D56" w:rsidRDefault="00CA2D56" w:rsidP="00CA2D56">
      <w:p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sz w:val="24"/>
          <w:szCs w:val="24"/>
        </w:rPr>
        <w:t xml:space="preserve">This is where </w:t>
      </w:r>
      <w:r w:rsidR="00D011CB">
        <w:rPr>
          <w:rFonts w:ascii="Times New Roman" w:hAnsi="Times New Roman" w:cs="Times New Roman"/>
          <w:sz w:val="24"/>
          <w:szCs w:val="24"/>
        </w:rPr>
        <w:t>polymorphism is used most in our project</w:t>
      </w:r>
      <w:r w:rsidRPr="00CA2D56">
        <w:rPr>
          <w:rFonts w:ascii="Times New Roman" w:hAnsi="Times New Roman" w:cs="Times New Roman"/>
          <w:sz w:val="24"/>
          <w:szCs w:val="24"/>
        </w:rPr>
        <w:t>:</w:t>
      </w:r>
    </w:p>
    <w:p w14:paraId="6E6E7CDE" w14:textId="77777777" w:rsidR="00CA2D56" w:rsidRPr="00CA2D56" w:rsidRDefault="00CA2D56" w:rsidP="00CA2D56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isConnectable() Overriding:</w:t>
      </w:r>
      <w:r w:rsidRPr="00CA2D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FB943F7" w14:textId="77777777" w:rsidR="00CA2D56" w:rsidRPr="00CA2D56" w:rsidRDefault="00CA2D56" w:rsidP="00CA2D56">
      <w:pPr>
        <w:numPr>
          <w:ilvl w:val="1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sz w:val="24"/>
          <w:szCs w:val="24"/>
        </w:rPr>
        <w:t>Defined as abstract in Cell, overridden differently by Road (returns true), Empty (returns false), and Service (returns false).</w:t>
      </w:r>
    </w:p>
    <w:p w14:paraId="4EA4A6DF" w14:textId="19B10782" w:rsidR="00CA2D56" w:rsidRPr="00CA2D56" w:rsidRDefault="00CA2D56" w:rsidP="00D011CB">
      <w:pPr>
        <w:numPr>
          <w:ilvl w:val="1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sz w:val="24"/>
          <w:szCs w:val="24"/>
        </w:rPr>
        <w:t>During utility distribution in SimulationManager.java, the BFS pathfinder</w:t>
      </w:r>
      <w:r w:rsidR="00D011CB">
        <w:rPr>
          <w:rFonts w:ascii="Times New Roman" w:hAnsi="Times New Roman" w:cs="Times New Roman"/>
          <w:sz w:val="24"/>
          <w:szCs w:val="24"/>
        </w:rPr>
        <w:t xml:space="preserve"> looks a class’ isConnectable(). </w:t>
      </w:r>
      <w:r w:rsidRPr="00CA2D56">
        <w:rPr>
          <w:rFonts w:ascii="Times New Roman" w:hAnsi="Times New Roman" w:cs="Times New Roman"/>
          <w:sz w:val="24"/>
          <w:szCs w:val="24"/>
        </w:rPr>
        <w:t>The engine does not care what subclass the neighbor is; it calls isConnectable(</w:t>
      </w:r>
      <w:r w:rsidR="0052126A">
        <w:rPr>
          <w:rFonts w:ascii="Times New Roman" w:hAnsi="Times New Roman" w:cs="Times New Roman"/>
          <w:sz w:val="24"/>
          <w:szCs w:val="24"/>
        </w:rPr>
        <w:t>)</w:t>
      </w:r>
      <w:r w:rsidRPr="00CA2D56">
        <w:rPr>
          <w:rFonts w:ascii="Times New Roman" w:hAnsi="Times New Roman" w:cs="Times New Roman"/>
          <w:sz w:val="24"/>
          <w:szCs w:val="24"/>
        </w:rPr>
        <w:t xml:space="preserve">. This avoids </w:t>
      </w:r>
      <w:r w:rsidR="0052126A">
        <w:rPr>
          <w:rFonts w:ascii="Times New Roman" w:hAnsi="Times New Roman" w:cs="Times New Roman"/>
          <w:sz w:val="24"/>
          <w:szCs w:val="24"/>
        </w:rPr>
        <w:t>unnecessary</w:t>
      </w:r>
      <w:r w:rsidRPr="00CA2D56">
        <w:rPr>
          <w:rFonts w:ascii="Times New Roman" w:hAnsi="Times New Roman" w:cs="Times New Roman"/>
          <w:sz w:val="24"/>
          <w:szCs w:val="24"/>
        </w:rPr>
        <w:t xml:space="preserve"> if-else or instanceof</w:t>
      </w:r>
      <w:r w:rsidR="00D011CB">
        <w:rPr>
          <w:rFonts w:ascii="Times New Roman" w:hAnsi="Times New Roman" w:cs="Times New Roman"/>
          <w:sz w:val="24"/>
          <w:szCs w:val="24"/>
        </w:rPr>
        <w:t xml:space="preserve"> uses</w:t>
      </w:r>
      <w:r w:rsidRPr="00CA2D56">
        <w:rPr>
          <w:rFonts w:ascii="Times New Roman" w:hAnsi="Times New Roman" w:cs="Times New Roman"/>
          <w:sz w:val="24"/>
          <w:szCs w:val="24"/>
        </w:rPr>
        <w:t>.</w:t>
      </w:r>
    </w:p>
    <w:p w14:paraId="1DA2A36A" w14:textId="77777777" w:rsidR="00CA2D56" w:rsidRPr="00CA2D56" w:rsidRDefault="00CA2D56" w:rsidP="00CA2D56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consumeUtility() Overriding:</w:t>
      </w:r>
    </w:p>
    <w:p w14:paraId="265435E0" w14:textId="34877158" w:rsidR="00CA2D56" w:rsidRPr="00CA2D56" w:rsidRDefault="00CA2D56" w:rsidP="00CA2D56">
      <w:pPr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sz w:val="24"/>
          <w:szCs w:val="24"/>
        </w:rPr>
        <w:t>In the base class Cell, consumeUtility() is defined to do nothing and return the incomingAmount untouched:</w:t>
      </w:r>
    </w:p>
    <w:p w14:paraId="5B29C326" w14:textId="77777777" w:rsidR="00CA2D56" w:rsidRPr="00CA2D56" w:rsidRDefault="00CA2D56" w:rsidP="00CA2D56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b/>
          <w:bCs/>
          <w:sz w:val="24"/>
          <w:szCs w:val="24"/>
        </w:rPr>
        <w:t>updateLevelAndOutput() Overriding:</w:t>
      </w:r>
    </w:p>
    <w:p w14:paraId="6C3061AB" w14:textId="5954DC0E" w:rsidR="00CA2D56" w:rsidRPr="00CA2D56" w:rsidRDefault="00CA2D56" w:rsidP="00CA2D56">
      <w:pPr>
        <w:numPr>
          <w:ilvl w:val="1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sz w:val="24"/>
          <w:szCs w:val="24"/>
        </w:rPr>
        <w:t>In SimulationManager.java, when updating all zones, we invoke updateLevelAndOutput() on each zone object</w:t>
      </w:r>
      <w:r w:rsidR="0052126A">
        <w:rPr>
          <w:rFonts w:ascii="Times New Roman" w:hAnsi="Times New Roman" w:cs="Times New Roman"/>
          <w:sz w:val="24"/>
          <w:szCs w:val="24"/>
        </w:rPr>
        <w:t>.</w:t>
      </w:r>
    </w:p>
    <w:p w14:paraId="22C0B480" w14:textId="30F94034" w:rsidR="00CA2D56" w:rsidRDefault="00CA2D56" w:rsidP="00CA2D56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</w:rPr>
      </w:pPr>
      <w:r w:rsidRPr="00CA2D56">
        <w:rPr>
          <w:rFonts w:ascii="Times New Roman" w:hAnsi="Times New Roman" w:cs="Times New Roman"/>
          <w:sz w:val="24"/>
          <w:szCs w:val="24"/>
        </w:rPr>
        <w:lastRenderedPageBreak/>
        <w:t>Through polymorphism, Java automatically triggers Housing.updateLevelAndOutput() for residential sectors, Commercial.updateLevelAndOutput() for commerce, and Industrial.updateLevelAndOutput() for factories</w:t>
      </w:r>
      <w:r w:rsidR="0052126A">
        <w:rPr>
          <w:rFonts w:ascii="Times New Roman" w:hAnsi="Times New Roman" w:cs="Times New Roman"/>
          <w:sz w:val="24"/>
          <w:szCs w:val="24"/>
        </w:rPr>
        <w:t xml:space="preserve">, </w:t>
      </w:r>
      <w:r w:rsidRPr="00CA2D56">
        <w:rPr>
          <w:rFonts w:ascii="Times New Roman" w:hAnsi="Times New Roman" w:cs="Times New Roman"/>
          <w:sz w:val="24"/>
          <w:szCs w:val="24"/>
        </w:rPr>
        <w:t>each executing its respective leveling formulas without the caller knowing</w:t>
      </w:r>
      <w:r w:rsidR="0052126A">
        <w:rPr>
          <w:rFonts w:ascii="Times New Roman" w:hAnsi="Times New Roman" w:cs="Times New Roman"/>
          <w:sz w:val="24"/>
          <w:szCs w:val="24"/>
        </w:rPr>
        <w:t xml:space="preserve"> the actual class type.</w:t>
      </w:r>
    </w:p>
    <w:p w14:paraId="3C64832E" w14:textId="77777777" w:rsidR="0052126A" w:rsidRDefault="0052126A" w:rsidP="00CA2D56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</w:rPr>
      </w:pPr>
    </w:p>
    <w:p w14:paraId="0728384D" w14:textId="77777777" w:rsidR="0052126A" w:rsidRDefault="0052126A" w:rsidP="004F3654">
      <w:pPr>
        <w:rPr>
          <w:rFonts w:ascii="Times New Roman" w:hAnsi="Times New Roman" w:cs="Times New Roman"/>
          <w:sz w:val="24"/>
          <w:szCs w:val="24"/>
        </w:rPr>
      </w:pPr>
    </w:p>
    <w:p w14:paraId="229B9D53" w14:textId="7AA9194C" w:rsidR="0052126A" w:rsidRDefault="0052126A" w:rsidP="004F3654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2- Is our design open to extension for new types?</w:t>
      </w:r>
    </w:p>
    <w:p w14:paraId="3EC103E3" w14:textId="35A0BA0F" w:rsidR="0052126A" w:rsidRDefault="0052126A" w:rsidP="0052126A">
      <w:pPr>
        <w:pStyle w:val="ListeParagraf"/>
        <w:numPr>
          <w:ilvl w:val="0"/>
          <w:numId w:val="14"/>
        </w:num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2126A">
        <w:rPr>
          <w:rFonts w:ascii="Times New Roman" w:hAnsi="Times New Roman" w:cs="Times New Roman"/>
          <w:b/>
          <w:bCs/>
          <w:i/>
          <w:iCs/>
          <w:sz w:val="24"/>
          <w:szCs w:val="24"/>
        </w:rPr>
        <w:t>If a new type of zone is introduced, say, “governmental” which requires population and produces “law” which will be used to create level 4 for zones, which parts of your code must change?</w:t>
      </w:r>
    </w:p>
    <w:p w14:paraId="3398180E" w14:textId="5917990C" w:rsidR="0052126A" w:rsidRDefault="0052126A" w:rsidP="0052126A">
      <w:pPr>
        <w:pStyle w:val="ListeParagraf"/>
        <w:numPr>
          <w:ilvl w:val="0"/>
          <w:numId w:val="14"/>
        </w:num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2126A">
        <w:rPr>
          <w:rFonts w:ascii="Times New Roman" w:hAnsi="Times New Roman" w:cs="Times New Roman"/>
          <w:b/>
          <w:bCs/>
          <w:i/>
          <w:iCs/>
          <w:sz w:val="24"/>
          <w:szCs w:val="24"/>
        </w:rPr>
        <w:t>How about a new service cell type, such as “parks” which serves as “recreational” which parts of your code must change?</w:t>
      </w:r>
    </w:p>
    <w:p w14:paraId="677A5C7A" w14:textId="77777777" w:rsidR="0052126A" w:rsidRDefault="0052126A" w:rsidP="0052126A">
      <w:pPr>
        <w:pStyle w:val="ListeParagraf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6F4B3DF0" w14:textId="352F877C" w:rsidR="0052126A" w:rsidRDefault="0052126A" w:rsidP="0052126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-*-*-*-*-*-*-*-*-*-*-*-*-*-*-*- [ </w:t>
      </w:r>
      <w:r w:rsidRPr="0052126A">
        <w:rPr>
          <w:rFonts w:ascii="Times New Roman" w:hAnsi="Times New Roman" w:cs="Times New Roman"/>
          <w:b/>
          <w:bCs/>
          <w:sz w:val="24"/>
          <w:szCs w:val="24"/>
        </w:rPr>
        <w:t xml:space="preserve">Answer to question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] -*-*-*-*-*-*-*-*-*-*-*-*-*-*-*-*-</w:t>
      </w:r>
    </w:p>
    <w:p w14:paraId="50C59BED" w14:textId="654D4F65" w:rsidR="0052126A" w:rsidRDefault="0052126A" w:rsidP="0052126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A663E52" w14:textId="325CB153" w:rsidR="0052126A" w:rsidRPr="0052126A" w:rsidRDefault="0052126A" w:rsidP="0052126A">
      <w:pPr>
        <w:rPr>
          <w:rFonts w:ascii="Times New Roman" w:hAnsi="Times New Roman" w:cs="Times New Roman"/>
          <w:sz w:val="24"/>
          <w:szCs w:val="24"/>
        </w:rPr>
      </w:pPr>
      <w:r w:rsidRPr="0052126A">
        <w:rPr>
          <w:rFonts w:ascii="Times New Roman" w:hAnsi="Times New Roman" w:cs="Times New Roman"/>
          <w:sz w:val="24"/>
          <w:szCs w:val="24"/>
        </w:rPr>
        <w:t>To be contiuned</w:t>
      </w:r>
    </w:p>
    <w:p w14:paraId="518B7D1A" w14:textId="77777777" w:rsidR="0052126A" w:rsidRDefault="0052126A" w:rsidP="0052126A">
      <w:pPr>
        <w:pStyle w:val="ListeParagraf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0A4679DE" w14:textId="77777777" w:rsidR="0052126A" w:rsidRPr="0052126A" w:rsidRDefault="0052126A" w:rsidP="0052126A">
      <w:pPr>
        <w:pStyle w:val="ListeParagraf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sectPr w:rsidR="0052126A" w:rsidRPr="005212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771A2"/>
    <w:multiLevelType w:val="hybridMultilevel"/>
    <w:tmpl w:val="DF64BE48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746F8"/>
    <w:multiLevelType w:val="multilevel"/>
    <w:tmpl w:val="B64E3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2B664C"/>
    <w:multiLevelType w:val="multilevel"/>
    <w:tmpl w:val="60B4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10839"/>
    <w:multiLevelType w:val="multilevel"/>
    <w:tmpl w:val="6C242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967D94"/>
    <w:multiLevelType w:val="hybridMultilevel"/>
    <w:tmpl w:val="2CE6BED4"/>
    <w:lvl w:ilvl="0" w:tplc="FFE002F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012B1B"/>
    <w:multiLevelType w:val="multilevel"/>
    <w:tmpl w:val="D9589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F36AA7"/>
    <w:multiLevelType w:val="multilevel"/>
    <w:tmpl w:val="CA4E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C85396"/>
    <w:multiLevelType w:val="multilevel"/>
    <w:tmpl w:val="F03C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25783A"/>
    <w:multiLevelType w:val="multilevel"/>
    <w:tmpl w:val="23783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8F67BB"/>
    <w:multiLevelType w:val="multilevel"/>
    <w:tmpl w:val="5860C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FC4CB1"/>
    <w:multiLevelType w:val="multilevel"/>
    <w:tmpl w:val="B394A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B03AB7"/>
    <w:multiLevelType w:val="multilevel"/>
    <w:tmpl w:val="6DD4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DB4FA8"/>
    <w:multiLevelType w:val="multilevel"/>
    <w:tmpl w:val="5C26B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CA6B93"/>
    <w:multiLevelType w:val="hybridMultilevel"/>
    <w:tmpl w:val="87E6FA00"/>
    <w:lvl w:ilvl="0" w:tplc="2AE4B7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F92514"/>
    <w:multiLevelType w:val="multilevel"/>
    <w:tmpl w:val="48BA8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5052890">
    <w:abstractNumId w:val="4"/>
  </w:num>
  <w:num w:numId="2" w16cid:durableId="233048091">
    <w:abstractNumId w:val="13"/>
  </w:num>
  <w:num w:numId="3" w16cid:durableId="840587375">
    <w:abstractNumId w:val="0"/>
  </w:num>
  <w:num w:numId="4" w16cid:durableId="174460562">
    <w:abstractNumId w:val="12"/>
  </w:num>
  <w:num w:numId="5" w16cid:durableId="1117604549">
    <w:abstractNumId w:val="7"/>
  </w:num>
  <w:num w:numId="6" w16cid:durableId="856118144">
    <w:abstractNumId w:val="6"/>
  </w:num>
  <w:num w:numId="7" w16cid:durableId="764233801">
    <w:abstractNumId w:val="2"/>
  </w:num>
  <w:num w:numId="8" w16cid:durableId="1833444469">
    <w:abstractNumId w:val="10"/>
  </w:num>
  <w:num w:numId="9" w16cid:durableId="262300795">
    <w:abstractNumId w:val="11"/>
  </w:num>
  <w:num w:numId="10" w16cid:durableId="1156143874">
    <w:abstractNumId w:val="14"/>
  </w:num>
  <w:num w:numId="11" w16cid:durableId="990711859">
    <w:abstractNumId w:val="8"/>
  </w:num>
  <w:num w:numId="12" w16cid:durableId="168912747">
    <w:abstractNumId w:val="5"/>
  </w:num>
  <w:num w:numId="13" w16cid:durableId="1561673768">
    <w:abstractNumId w:val="9"/>
  </w:num>
  <w:num w:numId="14" w16cid:durableId="1857961728">
    <w:abstractNumId w:val="1"/>
  </w:num>
  <w:num w:numId="15" w16cid:durableId="2828827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654"/>
    <w:rsid w:val="001476B7"/>
    <w:rsid w:val="004F156E"/>
    <w:rsid w:val="004F3654"/>
    <w:rsid w:val="0052126A"/>
    <w:rsid w:val="00793242"/>
    <w:rsid w:val="00877BBF"/>
    <w:rsid w:val="00A613CE"/>
    <w:rsid w:val="00CA2D56"/>
    <w:rsid w:val="00D011CB"/>
    <w:rsid w:val="00D5721A"/>
    <w:rsid w:val="00D825FC"/>
    <w:rsid w:val="00DC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D3AB8"/>
  <w15:chartTrackingRefBased/>
  <w15:docId w15:val="{10EE546C-6C28-4381-AB51-0DCFD08D6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126A"/>
  </w:style>
  <w:style w:type="paragraph" w:styleId="Balk1">
    <w:name w:val="heading 1"/>
    <w:basedOn w:val="Normal"/>
    <w:next w:val="Normal"/>
    <w:link w:val="Balk1Char"/>
    <w:uiPriority w:val="9"/>
    <w:qFormat/>
    <w:rsid w:val="004F36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F36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F36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F36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F36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F36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F36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F36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F36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F36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F36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F36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F3654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F3654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F3654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F3654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F3654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F3654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F36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F36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F36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F36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F36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F3654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F3654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F3654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F36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F3654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F36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4</Pages>
  <Words>934</Words>
  <Characters>5327</Characters>
  <Application>Microsoft Office Word</Application>
  <DocSecurity>0</DocSecurity>
  <Lines>44</Lines>
  <Paragraphs>12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Safa Açıkgöz</dc:creator>
  <cp:keywords/>
  <dc:description/>
  <cp:lastModifiedBy>Safa Açıkgöz</cp:lastModifiedBy>
  <cp:revision>1</cp:revision>
  <dcterms:created xsi:type="dcterms:W3CDTF">2026-06-04T10:40:00Z</dcterms:created>
  <dcterms:modified xsi:type="dcterms:W3CDTF">2026-06-04T12:38:00Z</dcterms:modified>
</cp:coreProperties>
</file>