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C6A4A">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C6A4A">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3C6A4A">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3C6A4A">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3C6A4A">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3C6A4A">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3C6A4A">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3C6A4A">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3C6A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C6A4A">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C6A4A">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3C6A4A">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3C6A4A">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3C6A4A">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3C6A4A">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3C6A4A">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3C6A4A">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3C6A4A">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3C6A4A">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3C6A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C6A4A">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C6A4A">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3C6A4A">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3C6A4A">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3C6A4A">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3C6A4A">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3C6A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3C6A4A">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3C6A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C6A4A">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C6A4A">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3C6A4A">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3C6A4A">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3C6A4A">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3C6A4A">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C6A4A">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C6A4A">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C6A4A">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C6A4A">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C6A4A">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C6A4A">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3C6A4A">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3C6A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C6A4A">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C6A4A">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3C6A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C6A4A">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C6A4A">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3C6A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C6A4A">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C6A4A">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w:t>
      </w:r>
      <w:r w:rsidR="001B52E4" w:rsidRPr="00AB33FD">
        <w:rPr>
          <w:rFonts w:ascii="Courier New" w:hAnsi="Courier New" w:cs="Courier New"/>
          <w:b/>
          <w:sz w:val="18"/>
          <w:szCs w:val="18"/>
          <w:lang w:val="en-US"/>
        </w:rPr>
        <w:lastRenderedPageBreak/>
        <w:t xml:space="preserve">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826FC6" w:rsidRDefault="0066210B" w:rsidP="00ED4E0E">
      <w:pPr>
        <w:ind w:left="1701" w:hanging="567"/>
        <w:rPr>
          <w:rFonts w:ascii="Courier New" w:hAnsi="Courier New" w:cs="Courier New"/>
          <w:b/>
          <w:bCs/>
          <w:sz w:val="18"/>
          <w:szCs w:val="18"/>
          <w:lang w:val="en-US"/>
        </w:rPr>
      </w:pPr>
      <w:r w:rsidRPr="00826FC6">
        <w:rPr>
          <w:rFonts w:ascii="Courier New" w:hAnsi="Courier New" w:cs="Courier New"/>
          <w:b/>
          <w:bCs/>
          <w:sz w:val="18"/>
          <w:szCs w:val="18"/>
          <w:lang w:val="en-US"/>
        </w:rPr>
        <w:t>print(</w:t>
      </w:r>
      <w:r w:rsidR="0035397C">
        <w:rPr>
          <w:rFonts w:ascii="Courier New" w:hAnsi="Courier New" w:cs="Courier New"/>
          <w:b/>
          <w:bCs/>
          <w:sz w:val="18"/>
          <w:szCs w:val="18"/>
          <w:lang w:val="en-US"/>
        </w:rPr>
        <w:t>str(</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0035397C">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 xml:space="preserve">(obs1, obs2) # the function checks that the </w:t>
      </w:r>
      <w:r w:rsidRPr="00B17B87">
        <w:rPr>
          <w:rFonts w:ascii="Courier New" w:hAnsi="Courier New" w:cs="Courier New"/>
          <w:bCs/>
          <w:i/>
          <w:sz w:val="18"/>
          <w:szCs w:val="18"/>
          <w:lang w:val="en-US"/>
        </w:rPr>
        <w:lastRenderedPageBreak/>
        <w:t>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234091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lastRenderedPageBreak/>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w:t>
      </w:r>
      <w:r w:rsidRPr="00A72D71">
        <w:rPr>
          <w:rFonts w:ascii="Courier New" w:hAnsi="Courier New" w:cs="Courier New"/>
          <w:b/>
          <w:bCs/>
          <w:sz w:val="18"/>
          <w:szCs w:val="18"/>
          <w:lang w:val="en-US"/>
        </w:rPr>
        <w:lastRenderedPageBreak/>
        <w:t xml:space="preserve">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ylim = range(scale, ymin, </w:t>
      </w:r>
      <w:r w:rsidR="006A712B">
        <w:rPr>
          <w:rFonts w:ascii="Courier New" w:hAnsi="Courier New" w:cs="Courier New"/>
          <w:bCs/>
          <w:i/>
          <w:sz w:val="18"/>
          <w:szCs w:val="18"/>
          <w:lang w:val="en-US"/>
        </w:rPr>
        <w:lastRenderedPageBreak/>
        <w:t>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lastRenderedPageBreak/>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w:t>
      </w:r>
      <w:r w:rsidRPr="000403AA">
        <w:rPr>
          <w:rFonts w:ascii="Courier New" w:hAnsi="Courier New" w:cs="Courier New"/>
          <w:bCs/>
          <w:i/>
          <w:sz w:val="18"/>
          <w:szCs w:val="18"/>
          <w:lang w:val="en-US"/>
        </w:rPr>
        <w:lastRenderedPageBreak/>
        <w:t>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w:t>
      </w:r>
      <w:r w:rsidR="003E7419" w:rsidRPr="003E7419">
        <w:rPr>
          <w:rFonts w:ascii="Courier New" w:hAnsi="Courier New" w:cs="Courier New"/>
          <w:bCs/>
          <w:i/>
          <w:sz w:val="18"/>
          <w:szCs w:val="18"/>
          <w:lang w:val="en-US"/>
        </w:rPr>
        <w:lastRenderedPageBreak/>
        <w:t>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"GROUP1") ; obs2 &lt;-data.frame(km = rnorm(1000, 30, 3), time = rnorm(1000, 30, 3), group2 = "GROUP2") ; set.seed(NULL) ; fun_gg_scatter(data1 = list(L1 = obs1, L2 = obs2), x = list(L1 = "km", L2 = "km"), y = list(L1 = "time", L2 = "time"), </w:t>
      </w:r>
      <w:r w:rsidR="003E7419" w:rsidRPr="003E7419">
        <w:rPr>
          <w:rFonts w:ascii="Courier New" w:hAnsi="Courier New" w:cs="Courier New"/>
          <w:bCs/>
          <w:i/>
          <w:sz w:val="18"/>
          <w:szCs w:val="18"/>
          <w:lang w:val="en-US"/>
        </w:rPr>
        <w:lastRenderedPageBreak/>
        <w:t>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w:t>
      </w:r>
      <w:r w:rsidRPr="000403AA">
        <w:rPr>
          <w:rFonts w:ascii="Courier New" w:hAnsi="Courier New" w:cs="Courier New"/>
          <w:bCs/>
          <w:i/>
          <w:sz w:val="18"/>
          <w:szCs w:val="18"/>
          <w:lang w:val="en-US"/>
        </w:rPr>
        <w:lastRenderedPageBreak/>
        <w:t xml:space="preserve">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x ARGUMENT MUST BE A LIST OF SAME </w:t>
      </w:r>
      <w:r w:rsidRPr="000403AA">
        <w:rPr>
          <w:rFonts w:ascii="Courier New" w:hAnsi="Courier New" w:cs="Courier New"/>
          <w:b/>
          <w:bCs/>
          <w:sz w:val="18"/>
          <w:szCs w:val="18"/>
          <w:lang w:val="en-US"/>
        </w:rPr>
        <w:lastRenderedPageBreak/>
        <w:t>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xlog ARGUMENT SET TO ", </w:t>
      </w:r>
      <w:r>
        <w:rPr>
          <w:rFonts w:ascii="Courier New" w:hAnsi="Courier New" w:cs="Courier New"/>
          <w:b/>
          <w:bCs/>
          <w:color w:val="00B050"/>
          <w:sz w:val="18"/>
          <w:szCs w:val="18"/>
          <w:lang w:val="en-US"/>
        </w:rPr>
        <w:lastRenderedPageBreak/>
        <w:t>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lastRenderedPageBreak/>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ggplot2::scale_shape_manual(name = </w:t>
      </w:r>
      <w:r w:rsidRPr="002A6D1E">
        <w:rPr>
          <w:rFonts w:ascii="Courier New" w:hAnsi="Courier New" w:cs="Courier New"/>
          <w:b/>
          <w:bCs/>
          <w:sz w:val="18"/>
          <w:szCs w:val="18"/>
          <w:lang w:val="en-US"/>
        </w:rPr>
        <w:lastRenderedPageBreak/>
        <w:t>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w:t>
      </w:r>
      <w:r w:rsidRPr="002A6D1E">
        <w:rPr>
          <w:rFonts w:ascii="Courier New" w:hAnsi="Courier New" w:cs="Courier New"/>
          <w:b/>
          <w:bCs/>
          <w:sz w:val="18"/>
          <w:szCs w:val="18"/>
          <w:lang w:val="en-US"/>
        </w:rPr>
        <w:lastRenderedPageBreak/>
        <w:t xml:space="preserve">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value = withCallingHandlers(tryCatch(expr</w:t>
      </w:r>
      <w:r>
        <w:rPr>
          <w:rFonts w:ascii="Courier New" w:hAnsi="Courier New" w:cs="Courier New"/>
          <w:b/>
          <w:bCs/>
          <w:sz w:val="18"/>
          <w:szCs w:val="18"/>
          <w:lang w:val="en-GB"/>
        </w:rPr>
        <w:t xml:space="preserve">, error = function(e){e}), warning = w.handler),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bookmarkStart w:id="59" w:name="_GoBack"/>
      <w:bookmarkEnd w:id="59"/>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lastRenderedPageBreak/>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17FB7-7F0E-4C1E-882A-7056A487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242</Pages>
  <Words>103568</Words>
  <Characters>590344</Characters>
  <Application>Microsoft Office Word</Application>
  <DocSecurity>0</DocSecurity>
  <Lines>4919</Lines>
  <Paragraphs>1385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381</cp:revision>
  <cp:lastPrinted>2018-07-12T16:36:00Z</cp:lastPrinted>
  <dcterms:created xsi:type="dcterms:W3CDTF">2020-01-22T18:18:00Z</dcterms:created>
  <dcterms:modified xsi:type="dcterms:W3CDTF">2020-02-04T16:01:00Z</dcterms:modified>
</cp:coreProperties>
</file>