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6F" w:rsidRDefault="0033586F" w:rsidP="009C559C">
      <w:pPr>
        <w:ind w:left="567" w:hanging="567"/>
        <w:jc w:val="left"/>
        <w:rPr>
          <w:rFonts w:ascii="Courier New" w:hAnsi="Courier New" w:cs="Courier New"/>
          <w:b/>
          <w:bCs/>
          <w:sz w:val="18"/>
          <w:szCs w:val="18"/>
          <w:lang w:val="en-GB"/>
        </w:rPr>
      </w:pPr>
      <w:bookmarkStart w:id="0" w:name="_GoBack"/>
      <w:bookmarkEnd w:id="0"/>
    </w:p>
    <w:p w:rsidR="0078032C" w:rsidRDefault="0078032C"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AE5830">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AE5830">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3E1CBF">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6C4A09">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4A5D8C" w:rsidRDefault="004A5D8C" w:rsidP="004A5D8C">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either NULL or 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categ.class.order: either NULL or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or 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Pr="000403AA">
        <w:rPr>
          <w:rFonts w:ascii="Courier New" w:hAnsi="Courier New" w:cs="Courier New"/>
          <w:bCs/>
          <w:i/>
          <w:sz w:val="18"/>
          <w:szCs w:val="18"/>
        </w:rPr>
        <w:t>=</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Pr="000403AA">
        <w:rPr>
          <w:rFonts w:ascii="Courier New" w:hAnsi="Courier New" w:cs="Courier New"/>
          <w:bCs/>
          <w:i/>
          <w:sz w:val="18"/>
          <w:szCs w:val="18"/>
        </w:rPr>
        <w:t xml:space="preserve">of the </w:t>
      </w:r>
      <w:r>
        <w:rPr>
          <w:rFonts w:ascii="Courier New" w:hAnsi="Courier New" w:cs="Courier New"/>
          <w:bCs/>
          <w:i/>
          <w:sz w:val="18"/>
          <w:szCs w:val="18"/>
        </w:rPr>
        <w:t xml:space="preserve">categ </w:t>
      </w:r>
      <w:r w:rsidRPr="000403AA">
        <w:rPr>
          <w:rFonts w:ascii="Courier New" w:hAnsi="Courier New" w:cs="Courier New"/>
          <w:bCs/>
          <w:i/>
          <w:sz w:val="18"/>
          <w:szCs w:val="18"/>
        </w:rPr>
        <w:t>data1 column n</w:t>
      </w:r>
      <w:r>
        <w:rPr>
          <w:rFonts w:ascii="Courier New" w:hAnsi="Courier New" w:cs="Courier New"/>
          <w:bCs/>
          <w:i/>
          <w:sz w:val="18"/>
          <w:szCs w:val="18"/>
        </w:rPr>
        <w:t>ame</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If color == NULL, default colors of ggplot2</w:t>
      </w:r>
    </w:p>
    <w:p w:rsidR="00F330AF"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data frame, color argument can be either: (1) a single color string (all the dots of the corresponding data1 will have this color, whatever categ NULL or not), (2) if categ non null, a vector of string colors, one for each class of categ (each color will be associated according to the </w:t>
      </w:r>
      <w:r w:rsidR="009275B4">
        <w:rPr>
          <w:rFonts w:ascii="Courier New" w:hAnsi="Courier New" w:cs="Courier New"/>
          <w:bCs/>
          <w:i/>
          <w:sz w:val="18"/>
          <w:szCs w:val="18"/>
        </w:rPr>
        <w:t xml:space="preserve">categ.class.order argument if specified, to the </w:t>
      </w:r>
      <w:r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r w:rsidRPr="000179E6">
        <w:rPr>
          <w:rFonts w:ascii="Courier New" w:hAnsi="Courier New" w:cs="Courier New"/>
          <w:bCs/>
          <w:i/>
          <w:sz w:val="18"/>
          <w:szCs w:val="18"/>
        </w:rPr>
        <w:t xml:space="preserve">), (3) if categ </w:t>
      </w:r>
      <w:r w:rsidR="002D7926">
        <w:rPr>
          <w:rFonts w:ascii="Courier New" w:hAnsi="Courier New" w:cs="Courier New"/>
          <w:bCs/>
          <w:i/>
          <w:sz w:val="18"/>
          <w:szCs w:val="18"/>
        </w:rPr>
        <w:t xml:space="preserve">is </w:t>
      </w:r>
      <w:r w:rsidRPr="000179E6">
        <w:rPr>
          <w:rFonts w:ascii="Courier New" w:hAnsi="Courier New" w:cs="Courier New"/>
          <w:bCs/>
          <w:i/>
          <w:sz w:val="18"/>
          <w:szCs w:val="18"/>
        </w:rPr>
        <w:t>non null, a vector or factor of string colors, like if it was one of the column of data1 data frame (</w:t>
      </w:r>
      <w:r w:rsidR="0060167B" w:rsidRPr="000179E6">
        <w:rPr>
          <w:rFonts w:ascii="Courier New" w:hAnsi="Courier New" w:cs="Courier New"/>
          <w:bCs/>
          <w:i/>
          <w:sz w:val="18"/>
          <w:szCs w:val="18"/>
        </w:rPr>
        <w:t>WARNING</w:t>
      </w:r>
      <w:r w:rsidRPr="000179E6">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list, then color argument must be either (1) a list of character strings or integers, of same size as data1, with compartment 1 related to compartment 1 of data1, etc., or (2) a single character string or a single integer. With a list (former </w:t>
      </w:r>
      <w:r w:rsidRPr="000179E6">
        <w:rPr>
          <w:rFonts w:ascii="Courier New" w:hAnsi="Courier New" w:cs="Courier New"/>
          <w:bCs/>
          <w:i/>
          <w:sz w:val="18"/>
          <w:szCs w:val="18"/>
        </w:rPr>
        <w:lastRenderedPageBreak/>
        <w:t xml:space="preserve">possibility), the rules described for </w:t>
      </w:r>
      <w:r w:rsidR="008377C8" w:rsidRPr="000179E6">
        <w:rPr>
          <w:rFonts w:ascii="Courier New" w:hAnsi="Courier New" w:cs="Courier New"/>
          <w:bCs/>
          <w:i/>
          <w:sz w:val="18"/>
          <w:szCs w:val="18"/>
        </w:rPr>
        <w:t>when</w:t>
      </w:r>
      <w:r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(latter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"geom_step" 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230C66" w:rsidRPr="008377C8"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then geom must be either (1) a list of single 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1D333E" w:rsidRPr="004B4097" w:rsidRDefault="001D333E" w:rsidP="001D333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Pr>
          <w:rFonts w:ascii="Courier New" w:hAnsi="Courier New" w:cs="Courier New"/>
          <w:bCs/>
          <w:i/>
          <w:sz w:val="18"/>
          <w:szCs w:val="18"/>
        </w:rPr>
        <w:t>character</w:t>
      </w:r>
      <w:r w:rsidRPr="004B4097">
        <w:rPr>
          <w:rFonts w:ascii="Courier New" w:hAnsi="Courier New" w:cs="Courier New"/>
          <w:bCs/>
          <w:i/>
          <w:sz w:val="18"/>
          <w:szCs w:val="18"/>
        </w:rPr>
        <w:t xml:space="preserve"> </w:t>
      </w:r>
      <w:r w:rsidR="000A2E06">
        <w:rPr>
          <w:rFonts w:ascii="Courier New" w:hAnsi="Courier New" w:cs="Courier New"/>
          <w:bCs/>
          <w:i/>
          <w:sz w:val="18"/>
          <w:szCs w:val="18"/>
        </w:rPr>
        <w:t>string indicating the di</w:t>
      </w:r>
      <w:r>
        <w:rPr>
          <w:rFonts w:ascii="Courier New" w:hAnsi="Courier New" w:cs="Courier New"/>
          <w:bCs/>
          <w:i/>
          <w:sz w:val="18"/>
          <w:szCs w:val="18"/>
        </w:rPr>
        <w:t xml:space="preserve">rection </w:t>
      </w:r>
      <w:r w:rsidR="000A2E06">
        <w:rPr>
          <w:rFonts w:ascii="Courier New" w:hAnsi="Courier New" w:cs="Courier New"/>
          <w:bCs/>
          <w:i/>
          <w:sz w:val="18"/>
          <w:szCs w:val="18"/>
        </w:rPr>
        <w:t>when using</w:t>
      </w:r>
      <w:r>
        <w:rPr>
          <w:rFonts w:ascii="Courier New" w:hAnsi="Courier New" w:cs="Courier New"/>
          <w:bCs/>
          <w:i/>
          <w:sz w:val="18"/>
          <w:szCs w:val="18"/>
        </w:rPr>
        <w:t xml:space="preserve"> </w:t>
      </w:r>
      <w:r w:rsidR="000A2E06">
        <w:rPr>
          <w:rFonts w:ascii="Courier New" w:hAnsi="Courier New" w:cs="Courier New"/>
          <w:bCs/>
          <w:i/>
          <w:sz w:val="18"/>
          <w:szCs w:val="18"/>
        </w:rPr>
        <w:t>"</w:t>
      </w:r>
      <w:r>
        <w:rPr>
          <w:rFonts w:ascii="Courier New" w:hAnsi="Courier New" w:cs="Courier New"/>
          <w:bCs/>
          <w:i/>
          <w:sz w:val="18"/>
          <w:szCs w:val="18"/>
        </w:rPr>
        <w:t>geom_step</w:t>
      </w:r>
      <w:r w:rsidR="000A2E06">
        <w:rPr>
          <w:rFonts w:ascii="Courier New" w:hAnsi="Courier New" w:cs="Courier New"/>
          <w:bCs/>
          <w:i/>
          <w:sz w:val="18"/>
          <w:szCs w:val="18"/>
        </w:rPr>
        <w:t>" of the geom argument</w:t>
      </w:r>
      <w:r>
        <w:rPr>
          <w:rFonts w:ascii="Courier New" w:hAnsi="Courier New" w:cs="Courier New"/>
          <w:bCs/>
          <w:i/>
          <w:sz w:val="18"/>
          <w:szCs w:val="18"/>
        </w:rPr>
        <w:t>. Either "</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for vertical then horizontal, </w:t>
      </w:r>
      <w:r w:rsidR="000A2E06">
        <w:rPr>
          <w:rFonts w:ascii="Courier New" w:hAnsi="Courier New" w:cs="Courier New"/>
          <w:bCs/>
          <w:i/>
          <w:sz w:val="18"/>
          <w:szCs w:val="18"/>
        </w:rPr>
        <w:t>"</w:t>
      </w:r>
      <w:r w:rsidRPr="001D333E">
        <w:rPr>
          <w:rFonts w:ascii="Courier New" w:hAnsi="Courier New" w:cs="Courier New"/>
          <w:bCs/>
          <w:i/>
          <w:sz w:val="18"/>
          <w:szCs w:val="18"/>
        </w:rPr>
        <w:t>hv</w:t>
      </w:r>
      <w:r w:rsidR="000A2E06">
        <w:rPr>
          <w:rFonts w:ascii="Courier New" w:hAnsi="Courier New" w:cs="Courier New"/>
          <w:bCs/>
          <w:i/>
          <w:sz w:val="18"/>
          <w:szCs w:val="18"/>
        </w:rPr>
        <w:t>"</w:t>
      </w:r>
      <w:r w:rsidRPr="001D333E">
        <w:rPr>
          <w:rFonts w:ascii="Courier New" w:hAnsi="Courier New" w:cs="Courier New"/>
          <w:bCs/>
          <w:i/>
          <w:sz w:val="18"/>
          <w:szCs w:val="18"/>
        </w:rPr>
        <w:t xml:space="preserve"> for horizontal then vertical, or </w:t>
      </w:r>
      <w:r w:rsidR="000A2E06">
        <w:rPr>
          <w:rFonts w:ascii="Courier New" w:hAnsi="Courier New" w:cs="Courier New"/>
          <w:bCs/>
          <w:i/>
          <w:sz w:val="18"/>
          <w:szCs w:val="18"/>
        </w:rPr>
        <w:t>"</w:t>
      </w:r>
      <w:r w:rsidRPr="001D333E">
        <w:rPr>
          <w:rFonts w:ascii="Courier New" w:hAnsi="Courier New" w:cs="Courier New"/>
          <w:bCs/>
          <w:i/>
          <w:sz w:val="18"/>
          <w:szCs w:val="18"/>
        </w:rPr>
        <w:t>mid</w:t>
      </w:r>
      <w:r w:rsidR="000A2E06">
        <w:rPr>
          <w:rFonts w:ascii="Courier New" w:hAnsi="Courier New" w:cs="Courier New"/>
          <w:bCs/>
          <w:i/>
          <w:sz w:val="18"/>
          <w:szCs w:val="18"/>
        </w:rPr>
        <w:t>"</w:t>
      </w:r>
      <w:r w:rsidRPr="001D333E">
        <w:rPr>
          <w:rFonts w:ascii="Courier New" w:hAnsi="Courier New" w:cs="Courier New"/>
          <w:bCs/>
          <w:i/>
          <w:sz w:val="18"/>
          <w:szCs w:val="18"/>
        </w:rPr>
        <w:t xml:space="preserve"> for step half-way between adjacent x-values</w:t>
      </w:r>
      <w:r w:rsidRPr="004B4097">
        <w:rPr>
          <w:rFonts w:ascii="Courier New" w:hAnsi="Courier New" w:cs="Courier New"/>
          <w:bCs/>
          <w:i/>
          <w:sz w:val="18"/>
          <w:szCs w:val="18"/>
        </w:rPr>
        <w:t xml:space="preserve">. </w:t>
      </w:r>
      <w:r w:rsidR="000A2E06">
        <w:rPr>
          <w:rFonts w:ascii="Courier New" w:hAnsi="Courier New" w:cs="Courier New"/>
          <w:bCs/>
          <w:i/>
          <w:sz w:val="18"/>
          <w:szCs w:val="18"/>
        </w:rPr>
        <w:t xml:space="preserve">See </w:t>
      </w:r>
      <w:r w:rsidR="000A2E06" w:rsidRPr="000A2E06">
        <w:rPr>
          <w:rFonts w:ascii="Courier New" w:hAnsi="Courier New" w:cs="Courier New"/>
          <w:bCs/>
          <w:i/>
          <w:sz w:val="18"/>
          <w:szCs w:val="18"/>
        </w:rPr>
        <w:t>https://ggplot2.tidyverse.org/reference/geom_path.html</w:t>
      </w:r>
      <w:r w:rsidR="000A2E06">
        <w:rPr>
          <w:rFonts w:ascii="Courier New" w:hAnsi="Courier New" w:cs="Courier New"/>
          <w:bCs/>
          <w:i/>
          <w:sz w:val="18"/>
          <w:szCs w:val="18"/>
        </w:rPr>
        <w:t xml:space="preserve">. </w:t>
      </w:r>
      <w:r w:rsidRPr="004B4097">
        <w:rPr>
          <w:rFonts w:ascii="Courier New" w:hAnsi="Courier New" w:cs="Courier New"/>
          <w:bCs/>
          <w:i/>
          <w:sz w:val="18"/>
          <w:szCs w:val="18"/>
        </w:rPr>
        <w:t xml:space="preserve">If data1 is a list, then </w:t>
      </w:r>
      <w:r w:rsidR="000A2E06">
        <w:rPr>
          <w:rFonts w:ascii="Courier New" w:hAnsi="Courier New" w:cs="Courier New"/>
          <w:bCs/>
          <w:i/>
          <w:sz w:val="18"/>
          <w:szCs w:val="18"/>
        </w:rPr>
        <w:t>geom.step.dir</w:t>
      </w:r>
      <w:r w:rsidRPr="004B4097">
        <w:rPr>
          <w:rFonts w:ascii="Courier New" w:hAnsi="Courier New" w:cs="Courier New"/>
          <w:bCs/>
          <w:i/>
          <w:sz w:val="18"/>
          <w:szCs w:val="18"/>
        </w:rPr>
        <w:t xml:space="preserve"> must be either (1) a list of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of same size as data1, with compartment 1 related to compartment 1 of data1, etc., or (2) a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w:t>
      </w:r>
      <w:r w:rsidR="00A907F2"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00A907F2" w:rsidRPr="00957396">
        <w:rPr>
          <w:rFonts w:ascii="Courier New" w:hAnsi="Courier New" w:cs="Courier New"/>
          <w:bCs/>
          <w:i/>
          <w:sz w:val="18"/>
          <w:szCs w:val="18"/>
        </w:rPr>
        <w:t xml:space="preserve">tments related to </w:t>
      </w:r>
      <w:r w:rsidR="00A907F2">
        <w:rPr>
          <w:rFonts w:ascii="Courier New" w:hAnsi="Courier New" w:cs="Courier New"/>
          <w:bCs/>
          <w:i/>
          <w:sz w:val="18"/>
          <w:szCs w:val="18"/>
        </w:rPr>
        <w:t>other geom values than "geom_step"</w:t>
      </w:r>
      <w:r w:rsidR="00A907F2" w:rsidRPr="00957396">
        <w:rPr>
          <w:rFonts w:ascii="Courier New" w:hAnsi="Courier New" w:cs="Courier New"/>
          <w:bCs/>
          <w:i/>
          <w:sz w:val="18"/>
          <w:szCs w:val="18"/>
        </w:rPr>
        <w:t xml:space="preserve"> will be ignored. With a single value (latter possibility), the same </w:t>
      </w:r>
      <w:r w:rsidR="00A907F2">
        <w:rPr>
          <w:rFonts w:ascii="Courier New" w:hAnsi="Courier New" w:cs="Courier New"/>
          <w:bCs/>
          <w:i/>
          <w:sz w:val="18"/>
          <w:szCs w:val="18"/>
        </w:rPr>
        <w:t>geom.step.dir</w:t>
      </w:r>
      <w:r w:rsidR="00A907F2" w:rsidRPr="00957396">
        <w:rPr>
          <w:rFonts w:ascii="Courier New" w:hAnsi="Courier New" w:cs="Courier New"/>
          <w:bCs/>
          <w:i/>
          <w:sz w:val="18"/>
          <w:szCs w:val="18"/>
        </w:rPr>
        <w:t xml:space="preserve"> will be used for all the </w:t>
      </w:r>
      <w:r w:rsidR="00A907F2">
        <w:rPr>
          <w:rFonts w:ascii="Courier New" w:hAnsi="Courier New" w:cs="Courier New"/>
          <w:bCs/>
          <w:i/>
          <w:sz w:val="18"/>
          <w:szCs w:val="18"/>
        </w:rPr>
        <w:t>"geom_step" values of the geom argument</w:t>
      </w:r>
      <w:r w:rsidR="00A907F2"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  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876AE6">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  With a list </w:t>
      </w:r>
      <w:r w:rsidRPr="00C46AE5">
        <w:rPr>
          <w:rFonts w:ascii="Courier New" w:hAnsi="Courier New" w:cs="Courier New"/>
          <w:bCs/>
          <w:i/>
          <w:sz w:val="18"/>
          <w:szCs w:val="18"/>
        </w:rPr>
        <w:lastRenderedPageBreak/>
        <w:t>(former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  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  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6C4A09">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 xml:space="preserve">value.  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w:t>
      </w:r>
      <w:r w:rsidRPr="001279B6">
        <w:rPr>
          <w:rFonts w:ascii="Courier New" w:hAnsi="Courier New" w:cs="Courier New"/>
          <w:bCs/>
          <w:i/>
          <w:sz w:val="18"/>
          <w:szCs w:val="18"/>
        </w:rPr>
        <w:lastRenderedPageBreak/>
        <w:t xml:space="preserve">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legend.name: character string of the legend title. If legend.name == NULL and categ !=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raster.ratio argument is used to avoid an ellipsoid representation of the dots. If TRUE, solve the transparency problem with some GUI. Overriden by raster.threshold if non NULL</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raster.ratio: single numeric value indicating the height / width ratio of the graphic device used (for instance provided by the $dim of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lastRenderedPageBreak/>
        <w:t># raster.threshold: positive integer value indicating the limit of the dot number above which geom_point from geom argument switch from vectorial mode to raster mode (see the raster argument). If any layer is raster, then raster.ratio argument is used to avoid an ellipsoid representation of the dots. Inactive the raster argument if non NULL</w:t>
      </w:r>
    </w:p>
    <w:p w:rsidR="00462ED9" w:rsidRPr="001B2CE9" w:rsidRDefault="00462ED9" w:rsidP="00462ED9">
      <w:pPr>
        <w:ind w:left="1701" w:hanging="567"/>
        <w:rPr>
          <w:rFonts w:ascii="Courier New" w:hAnsi="Courier New" w:cs="Courier New"/>
          <w:bCs/>
          <w:i/>
          <w:sz w:val="18"/>
          <w:szCs w:val="18"/>
        </w:rPr>
      </w:pPr>
      <w:r w:rsidRPr="006115AA">
        <w:rPr>
          <w:rFonts w:ascii="Courier New" w:hAnsi="Courier New" w:cs="Courier New"/>
          <w:bCs/>
          <w:i/>
          <w:sz w:val="18"/>
          <w:szCs w:val="18"/>
        </w:rPr>
        <w:t xml:space="preserve"># article: logical. If TRUE, use a article theme (article like). If FALSE, use a classic related ggplot theme. Use the add argument (add = </w:t>
      </w:r>
      <w:r w:rsidRPr="001B2CE9">
        <w:rPr>
          <w:rFonts w:ascii="Courier New" w:hAnsi="Courier New" w:cs="Courier New"/>
          <w:bCs/>
          <w:i/>
          <w:sz w:val="18"/>
          <w:szCs w:val="18"/>
        </w:rPr>
        <w:t>"+ggplot2::theme_classic()"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lastRenderedPageBreak/>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lastRenderedPageBreak/>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7D6E6E">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85121D">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7D6E6E">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lastRenderedPageBreak/>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6115AA">
      <w:pPr>
        <w:ind w:left="1701" w:hanging="567"/>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7D6E6E">
      <w:pPr>
        <w:ind w:left="1701" w:hanging="567"/>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C31CA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876AE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876AE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lastRenderedPageBreak/>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line.type</w:t>
      </w:r>
      <w:r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Pr="001935B6">
        <w:rPr>
          <w:rFonts w:ascii="Courier New" w:hAnsi="Courier New" w:cs="Courier New"/>
          <w:b/>
          <w:bCs/>
          <w:sz w:val="18"/>
          <w:szCs w:val="18"/>
        </w:rPr>
        <w:t xml:space="preserve"> VALUE\n\n================\n\n")</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C31CA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C31CA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876AE6">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lastRenderedPageBreak/>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 xml:space="preserve">tempo.cat &lt;- </w:t>
      </w:r>
      <w:r w:rsidRPr="00C31CA6">
        <w:rPr>
          <w:rFonts w:ascii="Courier New" w:hAnsi="Courier New" w:cs="Courier New"/>
          <w:b/>
          <w:bCs/>
          <w:sz w:val="18"/>
          <w:szCs w:val="18"/>
        </w:rPr>
        <w:t xml:space="preserve">paste0("\n\n================\n\nERROR IN ", function.name, ": </w:t>
      </w:r>
      <w:r>
        <w:rPr>
          <w:rFonts w:ascii="Courier New" w:hAnsi="Courier New" w:cs="Courier New"/>
          <w:b/>
          <w:bCs/>
          <w:sz w:val="18"/>
          <w:szCs w:val="18"/>
        </w:rPr>
        <w:t>line.type</w:t>
      </w:r>
      <w:r w:rsidRPr="00C31CA6">
        <w:rPr>
          <w:rFonts w:ascii="Courier New" w:hAnsi="Courier New" w:cs="Courier New"/>
          <w:b/>
          <w:bCs/>
          <w:sz w:val="18"/>
          <w:szCs w:val="18"/>
        </w:rPr>
        <w:t xml:space="preserve"> ARGUMENT CANNOT BE A LIST IF data1 IS A DATA FRAME\n\n================\n\n")</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stop(tempo.cat, call. = FALSE)</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C31CA6">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C31CA6">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C31CA6">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C31CA6">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8D50E9">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425C9E">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tempo.cat &lt;- paste0("\n\n============\n\nERROR IN ", function.name, ": CODE INCONSISTENCY 2\nTHE CODE CANNOT ACCEPT x AND y TO BE \"fake_x\" AND \"fake_y\" IN THE SAME DATA FRAME ", i1, " \n\n============\n\n")</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lastRenderedPageBreak/>
        <w:t>stop(tempo.cat, call. = FALSE)</w:t>
      </w:r>
    </w:p>
    <w:p w:rsidR="00425C9E" w:rsidRPr="00001216" w:rsidRDefault="00425C9E" w:rsidP="00425C9E">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BF485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 ARGUMENT </w:t>
      </w:r>
      <w:r w:rsidR="007433C6" w:rsidRPr="000403AA">
        <w:rPr>
          <w:rFonts w:ascii="Courier New" w:hAnsi="Courier New" w:cs="Courier New"/>
          <w:b/>
          <w:sz w:val="18"/>
          <w:szCs w:val="18"/>
        </w:rPr>
        <w:lastRenderedPageBreak/>
        <w:t>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 i1, " OF color </w:t>
      </w:r>
      <w:r w:rsidR="000574D1">
        <w:rPr>
          <w:rFonts w:ascii="Courier New" w:hAnsi="Courier New" w:cs="Courier New"/>
          <w:b/>
          <w:sz w:val="18"/>
          <w:szCs w:val="18"/>
        </w:rPr>
        <w:lastRenderedPageBreak/>
        <w:t>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"\nBUT IS INCORRECTLY ASSOCIATED TO </w:t>
      </w:r>
      <w:r w:rsidR="007433C6" w:rsidRPr="000403AA">
        <w:rPr>
          <w:rFonts w:ascii="Courier New" w:hAnsi="Courier New" w:cs="Courier New"/>
          <w:b/>
          <w:sz w:val="18"/>
          <w:szCs w:val="18"/>
        </w:rPr>
        <w:lastRenderedPageBreak/>
        <w:t>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 xml:space="preserve">HERE IT IS COLOR LENGTH ", </w:t>
      </w:r>
      <w:r w:rsidR="007433C6" w:rsidRPr="000403AA">
        <w:rPr>
          <w:rFonts w:ascii="Courier New" w:hAnsi="Courier New" w:cs="Courier New"/>
          <w:b/>
          <w:sz w:val="18"/>
          <w:szCs w:val="18"/>
        </w:rPr>
        <w:lastRenderedPageBreak/>
        <w:t>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C559C">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Default="00E3299A" w:rsidP="009C559C">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F11A29">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700086">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700086" w:rsidP="00F11A29">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700086">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C559C">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 xml:space="preserve">-AXIS DEFINED (", </w:t>
      </w:r>
      <w:r w:rsidRPr="000403AA">
        <w:rPr>
          <w:rFonts w:ascii="Courier New" w:hAnsi="Courier New" w:cs="Courier New"/>
          <w:b/>
          <w:sz w:val="18"/>
          <w:szCs w:val="18"/>
        </w:rPr>
        <w:lastRenderedPageBreak/>
        <w:t>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w:t>
      </w:r>
      <w:r w:rsidRPr="000403AA">
        <w:rPr>
          <w:rFonts w:ascii="Courier New" w:hAnsi="Courier New" w:cs="Courier New"/>
          <w:b/>
          <w:sz w:val="18"/>
          <w:szCs w:val="18"/>
        </w:rPr>
        <w:lastRenderedPageBreak/>
        <w:t>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3204DD">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047CB9">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7812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78129C">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78129C">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B4730">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xml:space="preserve">) </w:t>
      </w:r>
      <w:r w:rsidRPr="009B4730">
        <w:rPr>
          <w:rFonts w:ascii="Courier New" w:hAnsi="Courier New" w:cs="Courier New"/>
          <w:b/>
          <w:sz w:val="18"/>
          <w:szCs w:val="18"/>
        </w:rPr>
        <w:lastRenderedPageBreak/>
        <w:t>==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F36722">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B4730">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w:t>
      </w:r>
      <w:r w:rsidRPr="009B4730">
        <w:rPr>
          <w:rFonts w:ascii="Courier New" w:hAnsi="Courier New" w:cs="Courier New"/>
          <w:b/>
          <w:sz w:val="18"/>
          <w:szCs w:val="18"/>
        </w:rPr>
        <w:lastRenderedPageBreak/>
        <w:t xml:space="preserve">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B4730">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F36722">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78129C">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78129C">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78129C">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D91FF6">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7812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467F07">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lastRenderedPageBreak/>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100EE5">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C559C">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0B6945">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 xml:space="preserve">length(dev.list()) &gt; 0 &amp; names(dev.cur()) == "windows") | (length(dev.list()) == 0 &amp; </w:t>
      </w:r>
      <w:r w:rsidRPr="003D2B9F">
        <w:rPr>
          <w:rFonts w:ascii="Courier New" w:hAnsi="Courier New" w:cs="Courier New"/>
          <w:b/>
          <w:bCs/>
          <w:color w:val="FF0000"/>
          <w:sz w:val="18"/>
          <w:szCs w:val="18"/>
        </w:rPr>
        <w:lastRenderedPageBreak/>
        <w:t>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E253C3" w:rsidRPr="002A6D1E">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lg.color[[4</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C559C">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2D4E99">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line.size[[i1]],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2D4E99">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44230D">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EE400C">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EE400C">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44230D">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100EE5" w:rsidRDefault="007433C6" w:rsidP="009C559C">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C559C">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492F09">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w:t>
      </w:r>
      <w:r w:rsidRPr="00492F09">
        <w:rPr>
          <w:rFonts w:ascii="Courier New" w:hAnsi="Courier New" w:cs="Courier New"/>
          <w:b/>
          <w:bCs/>
          <w:color w:val="FF0000"/>
          <w:sz w:val="18"/>
          <w:szCs w:val="18"/>
        </w:rPr>
        <w:lastRenderedPageBreak/>
        <w:t>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D508E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D508E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D508E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D508E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D508E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492F09">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492F09">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492F09">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492F09">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lastRenderedPageBreak/>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D508E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paste(paste0(tempo.gg.name, 1:tempo.gg.count), collapse = " + ")</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F2234" w:rsidRDefault="008F2234" w:rsidP="00A74AF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1F1CA9">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DE2940">
      <w:pPr>
        <w:ind w:left="2268" w:hanging="567"/>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945"/>
    <w:rsid w:val="000C1E23"/>
    <w:rsid w:val="000C2DDB"/>
    <w:rsid w:val="000C3A3B"/>
    <w:rsid w:val="000C43FA"/>
    <w:rsid w:val="000C5DEA"/>
    <w:rsid w:val="000D2511"/>
    <w:rsid w:val="000D51F0"/>
    <w:rsid w:val="000D523A"/>
    <w:rsid w:val="000D6083"/>
    <w:rsid w:val="000E13C1"/>
    <w:rsid w:val="000E27ED"/>
    <w:rsid w:val="000E4AE0"/>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A037B"/>
    <w:rsid w:val="001A19FF"/>
    <w:rsid w:val="001A27C9"/>
    <w:rsid w:val="001A2C9B"/>
    <w:rsid w:val="001A4343"/>
    <w:rsid w:val="001A56DC"/>
    <w:rsid w:val="001A6ADA"/>
    <w:rsid w:val="001B36B4"/>
    <w:rsid w:val="001B423A"/>
    <w:rsid w:val="001B437C"/>
    <w:rsid w:val="001B4641"/>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6261"/>
    <w:rsid w:val="00257AEC"/>
    <w:rsid w:val="0026011A"/>
    <w:rsid w:val="002611EE"/>
    <w:rsid w:val="002626AD"/>
    <w:rsid w:val="00263F47"/>
    <w:rsid w:val="002645EF"/>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7334"/>
    <w:rsid w:val="00A30162"/>
    <w:rsid w:val="00A32212"/>
    <w:rsid w:val="00A33671"/>
    <w:rsid w:val="00A36B6D"/>
    <w:rsid w:val="00A4264B"/>
    <w:rsid w:val="00A444AF"/>
    <w:rsid w:val="00A451E8"/>
    <w:rsid w:val="00A46223"/>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D6895"/>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D0283B"/>
    <w:rsid w:val="00D04C0D"/>
    <w:rsid w:val="00D050B7"/>
    <w:rsid w:val="00D05A2B"/>
    <w:rsid w:val="00D06A2C"/>
    <w:rsid w:val="00D06C23"/>
    <w:rsid w:val="00D07B9D"/>
    <w:rsid w:val="00D107A8"/>
    <w:rsid w:val="00D10C88"/>
    <w:rsid w:val="00D12157"/>
    <w:rsid w:val="00D140B2"/>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68CF"/>
    <w:rsid w:val="00E26982"/>
    <w:rsid w:val="00E272C5"/>
    <w:rsid w:val="00E27CDB"/>
    <w:rsid w:val="00E31DBA"/>
    <w:rsid w:val="00E3299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5284"/>
    <w:rsid w:val="00F967A3"/>
    <w:rsid w:val="00F96F6E"/>
    <w:rsid w:val="00FA3528"/>
    <w:rsid w:val="00FA51C8"/>
    <w:rsid w:val="00FA5387"/>
    <w:rsid w:val="00FA653F"/>
    <w:rsid w:val="00FA6D82"/>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7688</TotalTime>
  <Pages>59</Pages>
  <Words>22554</Words>
  <Characters>128563</Characters>
  <Application>Microsoft Office Word</Application>
  <DocSecurity>0</DocSecurity>
  <Lines>1071</Lines>
  <Paragraphs>301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1812</cp:revision>
  <dcterms:created xsi:type="dcterms:W3CDTF">2019-10-10T09:49:00Z</dcterms:created>
  <dcterms:modified xsi:type="dcterms:W3CDTF">2020-08-16T15:35:00Z</dcterms:modified>
</cp:coreProperties>
</file>