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ED5" w14:textId="4C8FCA9F" w:rsidR="00C00897" w:rsidRPr="00F631B2" w:rsidRDefault="00C00897" w:rsidP="00C00897">
      <w:pPr>
        <w:snapToGrid w:val="0"/>
        <w:rPr>
          <w:rFonts w:asciiTheme="minorHAnsi" w:eastAsiaTheme="minorHAnsi" w:hAnsiTheme="minorHAnsi" w:cs="굴림"/>
          <w:b/>
          <w:bCs/>
          <w:color w:val="000000"/>
          <w:sz w:val="20"/>
        </w:rPr>
      </w:pPr>
      <w:r w:rsidRPr="00F631B2">
        <w:rPr>
          <w:rFonts w:asciiTheme="minorHAnsi" w:eastAsiaTheme="minorHAnsi" w:hAnsiTheme="minorHAnsi" w:cs="굴림"/>
          <w:bCs/>
          <w:color w:val="000000"/>
          <w:sz w:val="20"/>
        </w:rPr>
        <w:t>I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fully understand the contents written </w:t>
      </w:r>
      <w:proofErr w:type="gramStart"/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below,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and</w:t>
      </w:r>
      <w:proofErr w:type="gramEnd"/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agree to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the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collection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and use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of personal information in accordance with the Personal Information Protection Act.</w:t>
      </w:r>
    </w:p>
    <w:p w14:paraId="0EB55023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F8BA907" w14:textId="33301AC2" w:rsidR="00022C5A" w:rsidRPr="00A879C5" w:rsidRDefault="00F835AD" w:rsidP="009E0B09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Purpose of Collection and Use of Personal Information: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o access “Chung-Ang University Hospital-ISO 14155” SOP/RF </w:t>
      </w:r>
      <w:r w:rsidRPr="00DA77D3">
        <w:rPr>
          <w:rFonts w:asciiTheme="minorHAnsi" w:eastAsiaTheme="minorHAnsi" w:hAnsiTheme="minorHAnsi" w:cs="함초롬바탕"/>
          <w:shd w:val="clear" w:color="auto" w:fill="FFFFFF"/>
        </w:rPr>
        <w:t>as per request by the External Customer.)</w:t>
      </w:r>
    </w:p>
    <w:p w14:paraId="2EBC3F1B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4132A2EE" w14:textId="79B2B283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Items of 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Personal Information to be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C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ollected and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U</w:t>
      </w:r>
      <w:r w:rsidRPr="00DA77D3">
        <w:rPr>
          <w:rFonts w:asciiTheme="minorHAnsi" w:eastAsiaTheme="minorHAnsi" w:hAnsiTheme="minorHAnsi"/>
          <w:shd w:val="clear" w:color="auto" w:fill="FFFFFF"/>
        </w:rPr>
        <w:t>sed: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Name, Affiliation, </w:t>
      </w:r>
      <w:proofErr w:type="gramStart"/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-mail</w:t>
      </w:r>
      <w:proofErr w:type="gramEnd"/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and </w:t>
      </w:r>
      <w:r w:rsidR="006C0F16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Role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.</w:t>
      </w:r>
    </w:p>
    <w:p w14:paraId="4025F7E7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E85732F" w14:textId="0218E5EE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Period to Retain and Use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 of Personal Information</w:t>
      </w:r>
      <w:r w:rsidRPr="00DA77D3">
        <w:rPr>
          <w:rFonts w:asciiTheme="minorHAnsi" w:eastAsiaTheme="minorHAnsi" w:hAnsiTheme="minorHAnsi"/>
          <w:shd w:val="clear" w:color="auto" w:fill="FFFFFF"/>
        </w:rPr>
        <w:t>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5 year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s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from the date of th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 xml:space="preserve">e </w:t>
      </w:r>
      <w:proofErr w:type="gramStart"/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A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greement</w:t>
      </w:r>
      <w:proofErr w:type="gramEnd"/>
    </w:p>
    <w:p w14:paraId="409C79A9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2953200E" w14:textId="54C4F536" w:rsidR="006672FB" w:rsidRPr="00F835AD" w:rsidRDefault="00F835AD" w:rsidP="00C00897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/>
          <w:shd w:val="clear" w:color="auto" w:fill="FFFFFF"/>
        </w:rPr>
        <w:t>Provision of Personal Information to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the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Third Parties: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Personal Information shall not be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provide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d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to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the T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hird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arties.</w:t>
      </w:r>
    </w:p>
    <w:p w14:paraId="3DF79F46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6C39E46" w14:textId="2F46F4A1" w:rsidR="001B1B14" w:rsidRPr="00F835AD" w:rsidRDefault="00F835AD" w:rsidP="001B1B14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 w:hint="eastAsia"/>
          <w:shd w:val="clear" w:color="auto" w:fill="FFFFFF"/>
        </w:rPr>
        <w:t>Right to Refuse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: </w:t>
      </w:r>
      <w:r w:rsidRPr="00DA77D3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DA77D3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he External Customer has the right to refuse the collection and use of personal information</w:t>
      </w:r>
      <w:r w:rsidRPr="00DA77D3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,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h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owever, he or she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shall be prohibited access to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“Chung-Ang University Hospital-ISO 14155” SOP/RF if refusing to provide its personal information.</w:t>
      </w:r>
    </w:p>
    <w:p w14:paraId="15360B7C" w14:textId="1A460B8A" w:rsidR="00C00897" w:rsidRPr="00F835AD" w:rsidRDefault="00C00897" w:rsidP="00F835AD">
      <w:pPr>
        <w:pStyle w:val="ad"/>
        <w:spacing w:line="240" w:lineRule="auto"/>
        <w:ind w:left="400"/>
        <w:rPr>
          <w:rFonts w:asciiTheme="minorHAnsi" w:eastAsiaTheme="minorHAnsi" w:hAnsiTheme="minorHAnsi" w:cs="함초롬바탕"/>
          <w:shd w:val="clear" w:color="auto" w:fill="FFFFFF"/>
        </w:rPr>
      </w:pPr>
    </w:p>
    <w:p w14:paraId="5B7CAD5C" w14:textId="2B77FC2A" w:rsidR="001B1B14" w:rsidRPr="00F835AD" w:rsidRDefault="00F835AD" w:rsidP="002C5124">
      <w:pPr>
        <w:pStyle w:val="ad"/>
        <w:numPr>
          <w:ilvl w:val="0"/>
          <w:numId w:val="43"/>
        </w:numPr>
        <w:spacing w:after="160" w:line="259" w:lineRule="auto"/>
        <w:rPr>
          <w:rFonts w:asciiTheme="minorHAnsi" w:eastAsiaTheme="minorHAnsi" w:hAnsiTheme="minorHAnsi"/>
        </w:rPr>
      </w:pP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Chung-Ang University Hospital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shall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 not use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the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collected information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without the consent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of the External Customer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for anything other than the original purpose </w:t>
      </w:r>
      <w:proofErr w:type="gramStart"/>
      <w:r w:rsidRPr="00F835AD">
        <w:rPr>
          <w:rFonts w:asciiTheme="minorHAnsi" w:eastAsiaTheme="minorHAnsi" w:hAnsiTheme="minorHAnsi"/>
          <w:shd w:val="clear" w:color="auto" w:fill="FFFFFF"/>
        </w:rPr>
        <w:t>aforementioned,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/>
          <w:shd w:val="clear" w:color="auto" w:fill="FFFFFF"/>
        </w:rPr>
        <w:t>and</w:t>
      </w:r>
      <w:proofErr w:type="gramEnd"/>
      <w:r w:rsidRPr="00F835AD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shall not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provide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it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to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the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Third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/>
          <w:shd w:val="clear" w:color="auto" w:fill="FFFFFF"/>
        </w:rPr>
        <w:t>arties.</w:t>
      </w:r>
    </w:p>
    <w:p w14:paraId="794FBDB6" w14:textId="77777777" w:rsidR="001B1B14" w:rsidRPr="00F631B2" w:rsidRDefault="001B1B14" w:rsidP="00C00897">
      <w:pPr>
        <w:pStyle w:val="ad"/>
        <w:tabs>
          <w:tab w:val="left" w:pos="6510"/>
        </w:tabs>
        <w:spacing w:line="240" w:lineRule="auto"/>
        <w:rPr>
          <w:rFonts w:asciiTheme="minorHAnsi" w:eastAsiaTheme="minorHAnsi" w:hAnsiTheme="minorHAnsi"/>
        </w:rPr>
      </w:pPr>
    </w:p>
    <w:p w14:paraId="5FF9B550" w14:textId="03F72106" w:rsidR="00C00897" w:rsidRPr="00F631B2" w:rsidRDefault="00C00897" w:rsidP="00C00897">
      <w:pPr>
        <w:snapToGrid w:val="0"/>
        <w:spacing w:line="288" w:lineRule="auto"/>
        <w:rPr>
          <w:rFonts w:asciiTheme="minorHAnsi" w:eastAsiaTheme="minorHAnsi" w:hAnsiTheme="minorHAnsi" w:cs="굴림"/>
          <w:color w:val="000000"/>
          <w:sz w:val="20"/>
        </w:rPr>
      </w:pP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I hereby confirm that I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shall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provide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 xml:space="preserve">personal 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information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(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name, affiliation, </w:t>
      </w:r>
      <w:proofErr w:type="gramStart"/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>e-mail</w:t>
      </w:r>
      <w:proofErr w:type="gramEnd"/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 and </w:t>
      </w:r>
      <w:r w:rsidR="00403650">
        <w:rPr>
          <w:rFonts w:asciiTheme="minorHAnsi" w:eastAsiaTheme="minorHAnsi" w:hAnsiTheme="minorHAnsi" w:cs="굴림"/>
          <w:b/>
          <w:color w:val="000000"/>
          <w:u w:val="single"/>
        </w:rPr>
        <w:t>role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)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for the access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to </w:t>
      </w:r>
      <w:r w:rsidR="001B1B14" w:rsidRPr="001B1B14">
        <w:rPr>
          <w:rFonts w:asciiTheme="minorHAnsi" w:eastAsiaTheme="minorHAnsi" w:hAnsiTheme="minorHAnsi" w:cs="굴림" w:hint="eastAsia"/>
          <w:color w:val="000000"/>
          <w:sz w:val="20"/>
        </w:rPr>
        <w:t>“</w:t>
      </w:r>
      <w:r w:rsidR="001B1B14" w:rsidRPr="001B1B14">
        <w:rPr>
          <w:rFonts w:asciiTheme="minorHAnsi" w:eastAsiaTheme="minorHAnsi" w:hAnsiTheme="minorHAnsi" w:cs="굴림"/>
          <w:color w:val="000000"/>
          <w:sz w:val="20"/>
        </w:rPr>
        <w:t>Chung-Ang University Hospital-ISO 14155”</w:t>
      </w:r>
      <w:r w:rsidR="001B1B14">
        <w:rPr>
          <w:rFonts w:asciiTheme="minorHAnsi" w:eastAsiaTheme="minorHAnsi" w:hAnsiTheme="minorHAnsi" w:cs="굴림"/>
          <w:color w:val="000000"/>
          <w:sz w:val="20"/>
        </w:rPr>
        <w:t xml:space="preserve"> SOP/RF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.</w:t>
      </w:r>
    </w:p>
    <w:p w14:paraId="09ADB99F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68B6D064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48657F0B" w14:textId="3BCC833F" w:rsidR="00C00897" w:rsidRPr="006A0C27" w:rsidRDefault="001B65E4" w:rsidP="00C00897">
      <w:pPr>
        <w:pStyle w:val="ad"/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>
        <w:rPr>
          <w:rFonts w:asciiTheme="minorHAnsi" w:eastAsiaTheme="minorHAnsi" w:hAnsiTheme="minorHAnsi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>
        <w:rPr>
          <w:rFonts w:asciiTheme="minorHAnsi" w:eastAsiaTheme="minorHAnsi" w:hAnsiTheme="minorHAnsi" w:cs="Arial"/>
          <w:sz w:val="24"/>
        </w:rPr>
        <w:instrText xml:space="preserve"> FORMCHECKBOX </w:instrText>
      </w:r>
      <w:r w:rsidR="0073351F">
        <w:rPr>
          <w:rFonts w:asciiTheme="minorHAnsi" w:eastAsiaTheme="minorHAnsi" w:hAnsiTheme="minorHAnsi" w:cs="Arial"/>
          <w:sz w:val="24"/>
        </w:rPr>
      </w:r>
      <w:r w:rsidR="0073351F">
        <w:rPr>
          <w:rFonts w:asciiTheme="minorHAnsi" w:eastAsiaTheme="minorHAnsi" w:hAnsiTheme="minorHAnsi" w:cs="Arial"/>
          <w:sz w:val="24"/>
        </w:rPr>
        <w:fldChar w:fldCharType="separate"/>
      </w:r>
      <w:r>
        <w:rPr>
          <w:rFonts w:asciiTheme="minorHAnsi" w:eastAsiaTheme="minorHAnsi" w:hAnsiTheme="minorHAnsi" w:cs="Arial"/>
          <w:sz w:val="24"/>
        </w:rPr>
        <w:fldChar w:fldCharType="end"/>
      </w:r>
      <w:bookmarkEnd w:id="0"/>
      <w:r w:rsidR="00C00897" w:rsidRPr="006A0C27">
        <w:rPr>
          <w:rFonts w:asciiTheme="minorHAnsi" w:eastAsiaTheme="minorHAnsi" w:hAnsiTheme="minorHAnsi"/>
          <w:sz w:val="24"/>
          <w:shd w:val="clear" w:color="auto" w:fill="FFFFFF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agree</w:t>
      </w:r>
      <w:r w:rsidR="00C00897" w:rsidRPr="006A0C27">
        <w:rPr>
          <w:rFonts w:asciiTheme="minorHAnsi" w:eastAsiaTheme="minorHAnsi" w:hAnsiTheme="minorHAnsi" w:hint="eastAsia"/>
          <w:b/>
          <w:sz w:val="24"/>
          <w:shd w:val="clear" w:color="auto" w:fill="FFFFFF"/>
        </w:rPr>
        <w:t xml:space="preserve">          </w:t>
      </w:r>
      <w:r w:rsidR="00C00897" w:rsidRPr="006A0C27">
        <w:rPr>
          <w:rFonts w:asciiTheme="minorHAnsi" w:eastAsiaTheme="minorHAnsi" w:hAnsiTheme="minorHAnsi" w:cs="함초롬바탕"/>
          <w:b/>
          <w:sz w:val="24"/>
          <w:shd w:val="clear" w:color="auto" w:fill="FFFFFF"/>
        </w:rPr>
        <w:t xml:space="preserve">    </w:t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00897" w:rsidRPr="006A0C27">
        <w:rPr>
          <w:rFonts w:asciiTheme="minorHAnsi" w:eastAsiaTheme="minorHAnsi" w:hAnsiTheme="minorHAnsi" w:cs="Arial"/>
          <w:b/>
          <w:sz w:val="24"/>
        </w:rPr>
        <w:instrText xml:space="preserve"> FORMCHECKBOX </w:instrText>
      </w:r>
      <w:r w:rsidR="0073351F">
        <w:rPr>
          <w:rFonts w:asciiTheme="minorHAnsi" w:eastAsiaTheme="minorHAnsi" w:hAnsiTheme="minorHAnsi" w:cs="Arial"/>
          <w:b/>
          <w:sz w:val="24"/>
        </w:rPr>
      </w:r>
      <w:r w:rsidR="0073351F">
        <w:rPr>
          <w:rFonts w:asciiTheme="minorHAnsi" w:eastAsiaTheme="minorHAnsi" w:hAnsiTheme="minorHAnsi" w:cs="Arial"/>
          <w:b/>
          <w:sz w:val="24"/>
        </w:rPr>
        <w:fldChar w:fldCharType="separate"/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end"/>
      </w:r>
      <w:r w:rsidR="00C00897" w:rsidRPr="006A0C27">
        <w:rPr>
          <w:rFonts w:asciiTheme="minorHAnsi" w:eastAsiaTheme="minorHAnsi" w:hAnsiTheme="minorHAnsi" w:cs="Arial"/>
          <w:b/>
          <w:sz w:val="24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I do not </w:t>
      </w:r>
      <w:proofErr w:type="gramStart"/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agree</w:t>
      </w:r>
      <w:proofErr w:type="gramEnd"/>
    </w:p>
    <w:p w14:paraId="78C7A65B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21"/>
        <w:gridCol w:w="2460"/>
        <w:gridCol w:w="221"/>
        <w:gridCol w:w="2024"/>
        <w:gridCol w:w="221"/>
        <w:gridCol w:w="2309"/>
      </w:tblGrid>
      <w:tr w:rsidR="00C00897" w:rsidRPr="00F631B2" w14:paraId="738B5E07" w14:textId="77777777" w:rsidTr="008C4BB7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ACB2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2B2332F" w14:textId="353B01FB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 w:hint="eastAsia"/>
                <w:lang w:eastAsia="ko-KR"/>
              </w:rPr>
              <w:t>getCustomerName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</w:t>
            </w:r>
            <w:proofErr w:type="gramEnd"/>
            <w:r>
              <w:rPr>
                <w:rFonts w:ascii="Calibri" w:eastAsia="굴림" w:hAnsi="Calibri" w:cs="Arial" w:hint="eastAsia"/>
                <w:lang w:eastAsia="ko-KR"/>
              </w:rPr>
              <w:t>)]&gt;&gt;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624DA5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2D5C4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1B4975EF" w14:textId="499F76AD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/>
              </w:rPr>
              <w:t>getRoleAndCompany</w:t>
            </w:r>
            <w:proofErr w:type="spellEnd"/>
            <w:r>
              <w:rPr>
                <w:rFonts w:ascii="Calibri" w:eastAsia="굴림" w:hAnsi="Calibri" w:cs="Arial"/>
              </w:rPr>
              <w:t>(</w:t>
            </w:r>
            <w:proofErr w:type="gramEnd"/>
            <w:r>
              <w:rPr>
                <w:rFonts w:ascii="Calibri" w:eastAsia="굴림" w:hAnsi="Calibri" w:cs="Arial"/>
              </w:rPr>
              <w:t>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3E04C4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3C39B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D8D8A7B" w14:textId="77777777" w:rsidR="001B65E4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249B194" w14:textId="48C7B9AC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312AE1D6" wp14:editId="5526AD3A">
                      <wp:extent cx="1445260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2C2B24" w14:textId="77777777" w:rsidR="001B65E4" w:rsidRPr="00944E10" w:rsidRDefault="001B65E4" w:rsidP="001B65E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2AE1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" fillcolor="white [3201]" stroked="f" strokeweight=".5pt">
                      <v:textbox>
                        <w:txbxContent>
                          <w:p w14:paraId="502C2B24" w14:textId="77777777" w:rsidR="001B65E4" w:rsidRPr="00944E10" w:rsidRDefault="001B65E4" w:rsidP="001B65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2E38E3" w14:textId="77777777" w:rsidR="00C00897" w:rsidRPr="00F631B2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4D471" w14:textId="77777777" w:rsidR="00C00897" w:rsidRDefault="00C00897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848FFD6" w14:textId="3A86B450" w:rsidR="001B65E4" w:rsidRPr="00F631B2" w:rsidRDefault="001B65E4" w:rsidP="0014536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/>
              </w:rPr>
              <w:t>getAgreementDate</w:t>
            </w:r>
            <w:proofErr w:type="spellEnd"/>
            <w:r>
              <w:rPr>
                <w:rFonts w:ascii="Calibri" w:eastAsia="굴림" w:hAnsi="Calibri" w:cs="Arial"/>
              </w:rPr>
              <w:t>(</w:t>
            </w:r>
            <w:proofErr w:type="gramEnd"/>
            <w:r>
              <w:rPr>
                <w:rFonts w:ascii="Calibri" w:eastAsia="굴림" w:hAnsi="Calibri" w:cs="Arial"/>
              </w:rPr>
              <w:t>)]&gt;&gt;</w:t>
            </w:r>
          </w:p>
        </w:tc>
      </w:tr>
      <w:tr w:rsidR="00C00897" w:rsidRPr="00F631B2" w14:paraId="28723F37" w14:textId="77777777" w:rsidTr="008C4BB7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1DFB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C20305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AB2AD" w14:textId="1A990272" w:rsidR="00C00897" w:rsidRPr="00F631B2" w:rsidRDefault="00155A66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C00897" w:rsidRPr="00F631B2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A58B3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A73E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9D443A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F40B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proofErr w:type="gramStart"/>
            <w:r w:rsidRPr="00F631B2">
              <w:rPr>
                <w:rFonts w:asciiTheme="minorHAnsi" w:eastAsiaTheme="minorHAnsi" w:hAnsiTheme="minorHAnsi" w:cs="Arial"/>
                <w:sz w:val="20"/>
              </w:rPr>
              <w:t>Date</w:t>
            </w:r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</w:t>
            </w:r>
            <w:proofErr w:type="gramEnd"/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DD-MMM-YYYY)</w:t>
            </w:r>
          </w:p>
        </w:tc>
      </w:tr>
    </w:tbl>
    <w:p w14:paraId="2B120305" w14:textId="77777777" w:rsidR="00A10555" w:rsidRPr="00F631B2" w:rsidRDefault="00A10555" w:rsidP="001B1B14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F631B2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FFB88" w14:textId="77777777" w:rsidR="0073351F" w:rsidRDefault="0073351F" w:rsidP="00A2450C">
      <w:pPr>
        <w:spacing w:after="0"/>
      </w:pPr>
      <w:r>
        <w:separator/>
      </w:r>
    </w:p>
  </w:endnote>
  <w:endnote w:type="continuationSeparator" w:id="0">
    <w:p w14:paraId="738893DF" w14:textId="77777777" w:rsidR="0073351F" w:rsidRDefault="0073351F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5FC31A5A" w:rsidR="00FD40F2" w:rsidRPr="00607D59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607D59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D84805"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E0562" w14:textId="77777777" w:rsidR="0073351F" w:rsidRDefault="0073351F" w:rsidP="00A2450C">
      <w:pPr>
        <w:spacing w:after="0"/>
      </w:pPr>
      <w:r>
        <w:separator/>
      </w:r>
    </w:p>
  </w:footnote>
  <w:footnote w:type="continuationSeparator" w:id="0">
    <w:p w14:paraId="028877C9" w14:textId="77777777" w:rsidR="0073351F" w:rsidRDefault="0073351F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AF756B0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5B95ECEC" w:rsidR="0007556E" w:rsidRPr="00F835AD" w:rsidRDefault="001B30DC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26"/>
                    <w:szCs w:val="2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</w:t>
                </w:r>
                <w:r w:rsidR="00F835AD"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ct and Use Personal Information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69CB904E" w:rsidR="0007556E" w:rsidRPr="00CC7A5A" w:rsidRDefault="0007556E" w:rsidP="0080368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1B30D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835AD" w:rsidRPr="00937E93" w14:paraId="31108E66" w14:textId="77777777" w:rsidTr="00000B78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351CA01F" w:rsidR="00F835AD" w:rsidRPr="00937E93" w:rsidRDefault="00CE42E4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54AADA93" wp14:editId="274FD5B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365A8DCC" w:rsidR="00F835AD" w:rsidRPr="00CC7A5A" w:rsidRDefault="00F835AD" w:rsidP="00F835AD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835AD" w:rsidRPr="00937E93" w14:paraId="43708AE3" w14:textId="77777777" w:rsidTr="00000B78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835AD" w:rsidRPr="00937E93" w:rsidRDefault="00F835AD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23954C46" w:rsidR="00F835AD" w:rsidRPr="00CC7A5A" w:rsidRDefault="00F835AD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Collect and Use Personal Information</w:t>
                </w:r>
              </w:p>
            </w:tc>
          </w:tr>
          <w:tr w:rsidR="00FD40F2" w:rsidRPr="00937E93" w14:paraId="30DBF81C" w14:textId="77777777" w:rsidTr="00000B78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538FAE25" w:rsidR="00FD40F2" w:rsidRPr="00CC7A5A" w:rsidRDefault="00FD40F2" w:rsidP="00624AF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C0089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</w:t>
                </w:r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09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6190B731" w:rsidR="00FD40F2" w:rsidRPr="00CC7A5A" w:rsidRDefault="00FD40F2" w:rsidP="00624AF0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6B2679AD" w:rsidR="00FD40F2" w:rsidRPr="00CC7A5A" w:rsidRDefault="00FD40F2" w:rsidP="00624AF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="00624AF0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19-APR-2021</w:t>
                </w:r>
              </w:p>
            </w:tc>
          </w:tr>
        </w:tbl>
        <w:p w14:paraId="01CA1FAB" w14:textId="757F70F0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5083F0CF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07300246"/>
    <w:lvl w:ilvl="0" w:tplc="8524202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0B78"/>
    <w:rsid w:val="00011ECC"/>
    <w:rsid w:val="00013B4B"/>
    <w:rsid w:val="0001675D"/>
    <w:rsid w:val="00017CBE"/>
    <w:rsid w:val="00022C5A"/>
    <w:rsid w:val="00027864"/>
    <w:rsid w:val="00036678"/>
    <w:rsid w:val="00042425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45369"/>
    <w:rsid w:val="00155A66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1B14"/>
    <w:rsid w:val="001B30DC"/>
    <w:rsid w:val="001B396F"/>
    <w:rsid w:val="001B65E4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5621F"/>
    <w:rsid w:val="003666F2"/>
    <w:rsid w:val="0038683D"/>
    <w:rsid w:val="00390A62"/>
    <w:rsid w:val="00391AE2"/>
    <w:rsid w:val="003929A8"/>
    <w:rsid w:val="00396047"/>
    <w:rsid w:val="00397FE6"/>
    <w:rsid w:val="003B2BAE"/>
    <w:rsid w:val="003C2A74"/>
    <w:rsid w:val="003D142C"/>
    <w:rsid w:val="003D53A0"/>
    <w:rsid w:val="003F117B"/>
    <w:rsid w:val="003F1586"/>
    <w:rsid w:val="003F374F"/>
    <w:rsid w:val="00403650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07D59"/>
    <w:rsid w:val="00614965"/>
    <w:rsid w:val="00614EB7"/>
    <w:rsid w:val="00615A9B"/>
    <w:rsid w:val="00623010"/>
    <w:rsid w:val="0062470C"/>
    <w:rsid w:val="00624AF0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8018F"/>
    <w:rsid w:val="00680551"/>
    <w:rsid w:val="00682A5C"/>
    <w:rsid w:val="00690BEC"/>
    <w:rsid w:val="00692D67"/>
    <w:rsid w:val="006959D4"/>
    <w:rsid w:val="006A0C27"/>
    <w:rsid w:val="006A53CF"/>
    <w:rsid w:val="006A69C5"/>
    <w:rsid w:val="006A7115"/>
    <w:rsid w:val="006C0F16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27EB2"/>
    <w:rsid w:val="0073351F"/>
    <w:rsid w:val="007348B6"/>
    <w:rsid w:val="00737826"/>
    <w:rsid w:val="00743401"/>
    <w:rsid w:val="007442C1"/>
    <w:rsid w:val="007447AC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939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4FE1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879C5"/>
    <w:rsid w:val="00A9123B"/>
    <w:rsid w:val="00A95F9A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A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0897"/>
    <w:rsid w:val="00C07893"/>
    <w:rsid w:val="00C11123"/>
    <w:rsid w:val="00C1117A"/>
    <w:rsid w:val="00C12C29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3D70"/>
    <w:rsid w:val="00C911C6"/>
    <w:rsid w:val="00C92BE8"/>
    <w:rsid w:val="00C93C85"/>
    <w:rsid w:val="00C93CD3"/>
    <w:rsid w:val="00C93D4B"/>
    <w:rsid w:val="00C951A8"/>
    <w:rsid w:val="00C95B80"/>
    <w:rsid w:val="00CA72AD"/>
    <w:rsid w:val="00CB0BCA"/>
    <w:rsid w:val="00CB7DA6"/>
    <w:rsid w:val="00CC7A5A"/>
    <w:rsid w:val="00CE0B64"/>
    <w:rsid w:val="00CE42E4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9E"/>
    <w:rsid w:val="00D741CB"/>
    <w:rsid w:val="00D7677A"/>
    <w:rsid w:val="00D773BA"/>
    <w:rsid w:val="00D778F0"/>
    <w:rsid w:val="00D84805"/>
    <w:rsid w:val="00D94380"/>
    <w:rsid w:val="00D94D39"/>
    <w:rsid w:val="00DA0D01"/>
    <w:rsid w:val="00DA16F4"/>
    <w:rsid w:val="00DA2CC4"/>
    <w:rsid w:val="00DA52E3"/>
    <w:rsid w:val="00DA77D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57EC6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1362"/>
    <w:rsid w:val="00F82510"/>
    <w:rsid w:val="00F835AD"/>
    <w:rsid w:val="00F85A17"/>
    <w:rsid w:val="00F85B5E"/>
    <w:rsid w:val="00FA193D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10E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2ADA6-7D84-46C4-804A-710C7D66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</cp:revision>
  <cp:lastPrinted>2018-08-27T05:37:00Z</cp:lastPrinted>
  <dcterms:created xsi:type="dcterms:W3CDTF">2021-02-24T11:57:00Z</dcterms:created>
  <dcterms:modified xsi:type="dcterms:W3CDTF">2021-02-24T12:09:00Z</dcterms:modified>
</cp:coreProperties>
</file>