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0"/>
        <w:jc w:val="center"/>
      </w:pPr>
      <w:r>
        <w:rPr>
          <w:rFonts w:ascii="Arial" w:cs="Arial" w:eastAsia="Arial" w:hAnsi="Arial"/>
          <w:b/>
          <w:bCs/>
          <w:color w:val="1A1A2E"/>
          <w:sz w:val="52"/>
          <w:szCs w:val="52"/>
        </w:rPr>
        <w:t xml:space="preserve">SafeTest-Dev</w:t>
      </w:r>
    </w:p>
    <w:p>
      <w:pPr>
        <w:spacing w:after="80" w:before="0"/>
        <w:jc w:val="center"/>
      </w:pPr>
      <w:r>
        <w:rPr>
          <w:rFonts w:ascii="Arial" w:cs="Arial" w:eastAsia="Arial" w:hAnsi="Arial"/>
          <w:color w:val="E94560"/>
          <w:sz w:val="26"/>
          <w:szCs w:val="26"/>
        </w:rPr>
        <w:t xml:space="preserve">Binary Security Research Laboratory</w:t>
      </w:r>
    </w:p>
    <w:p>
      <w:pPr>
        <w:spacing w:after="200" w:before="400"/>
      </w:pPr>
      <w:r>
        <w:t xml:space="preserve"/>
      </w:r>
    </w:p>
    <w:p>
      <w:pPr>
        <w:spacing w:after="160" w:before="0"/>
        <w:jc w:val="center"/>
      </w:pPr>
      <w:r>
        <w:rPr>
          <w:rFonts w:ascii="Arial" w:cs="Arial" w:eastAsia="Arial" w:hAnsi="Arial"/>
          <w:b/>
          <w:bCs/>
          <w:color w:val="0F3460"/>
          <w:sz w:val="44"/>
          <w:szCs w:val="44"/>
        </w:rPr>
        <w:t xml:space="preserve">LAB02 — ENCODED AUTHENTICATOR</w:t>
      </w:r>
    </w:p>
    <w:p>
      <w:pPr>
        <w:spacing w:after="400" w:before="0"/>
        <w:jc w:val="center"/>
      </w:pPr>
      <w:r>
        <w:rPr>
          <w:rFonts w:ascii="Arial" w:cs="Arial" w:eastAsia="Arial" w:hAnsi="Arial"/>
          <w:i/>
          <w:iCs/>
          <w:color w:val="555555"/>
          <w:sz w:val="28"/>
          <w:szCs w:val="28"/>
        </w:rPr>
        <w:t xml:space="preserve">XOR-Encoded Token Bypass via Static Binary Analysis</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800"/>
        <w:gridCol w:w="4400"/>
      </w:tblGrid>
      <w:tr>
        <w:tc>
          <w:tcPr>
            <w:tcW w:type="dxa" w:w="2800"/>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Target Binary</w:t>
            </w:r>
          </w:p>
        </w:tc>
        <w:tc>
          <w:tcPr>
            <w:tcW w:type="dxa" w:w="4400"/>
            <w:tcBorders>
              <w:top w:val="none" w:color="FFFFFF" w:sz="0"/>
              <w:left w:val="none" w:color="FFFFFF" w:sz="0"/>
              <w:bottom w:val="none" w:color="FFFFFF" w:sz="0"/>
              <w:right w:val="none" w:color="FFFFFF" w:sz="0"/>
            </w:tcBorders>
            <w:shd w:fill="F4F4F8" w:val="clear"/>
            <w:tcMar>
              <w:top w:type="dxa" w:w="100"/>
              <w:left w:type="dxa" w:w="160"/>
              <w:bottom w:type="dxa" w:w="100"/>
              <w:right w:type="dxa" w:w="160"/>
            </w:tcMar>
          </w:tcPr>
          <w:p>
            <w:r>
              <w:rPr>
                <w:rFonts w:ascii="Arial" w:cs="Arial" w:eastAsia="Arial" w:hAnsi="Arial"/>
                <w:color w:val="555555"/>
                <w:sz w:val="20"/>
                <w:szCs w:val="20"/>
              </w:rPr>
              <w:t xml:space="preserve">encoded_authenticator</w:t>
            </w:r>
          </w:p>
        </w:tc>
      </w:tr>
      <w:tr>
        <w:tc>
          <w:tcPr>
            <w:tcW w:type="dxa" w:w="2800"/>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Binary Type</w:t>
            </w:r>
          </w:p>
        </w:tc>
        <w:tc>
          <w:tcPr>
            <w:tcW w:type="dxa" w:w="4400"/>
            <w:tcBorders>
              <w:top w:val="none" w:color="FFFFFF" w:sz="0"/>
              <w:left w:val="none" w:color="FFFFFF" w:sz="0"/>
              <w:bottom w:val="none" w:color="FFFFFF" w:sz="0"/>
              <w:right w:val="none" w:color="FFFFFF" w:sz="0"/>
            </w:tcBorders>
            <w:shd w:fill="EBEBF0" w:val="clear"/>
            <w:tcMar>
              <w:top w:type="dxa" w:w="100"/>
              <w:left w:type="dxa" w:w="160"/>
              <w:bottom w:type="dxa" w:w="100"/>
              <w:right w:type="dxa" w:w="160"/>
            </w:tcMar>
          </w:tcPr>
          <w:p>
            <w:r>
              <w:rPr>
                <w:rFonts w:ascii="Arial" w:cs="Arial" w:eastAsia="Arial" w:hAnsi="Arial"/>
                <w:color w:val="555555"/>
                <w:sz w:val="20"/>
                <w:szCs w:val="20"/>
              </w:rPr>
              <w:t xml:space="preserve">ELF 64-bit LSB Executable, x86-64</w:t>
            </w:r>
          </w:p>
        </w:tc>
      </w:tr>
      <w:tr>
        <w:tc>
          <w:tcPr>
            <w:tcW w:type="dxa" w:w="2800"/>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Vulnerability</w:t>
            </w:r>
          </w:p>
        </w:tc>
        <w:tc>
          <w:tcPr>
            <w:tcW w:type="dxa" w:w="4400"/>
            <w:tcBorders>
              <w:top w:val="none" w:color="FFFFFF" w:sz="0"/>
              <w:left w:val="none" w:color="FFFFFF" w:sz="0"/>
              <w:bottom w:val="none" w:color="FFFFFF" w:sz="0"/>
              <w:right w:val="none" w:color="FFFFFF" w:sz="0"/>
            </w:tcBorders>
            <w:shd w:fill="F4F4F8" w:val="clear"/>
            <w:tcMar>
              <w:top w:type="dxa" w:w="100"/>
              <w:left w:type="dxa" w:w="160"/>
              <w:bottom w:type="dxa" w:w="100"/>
              <w:right w:type="dxa" w:w="160"/>
            </w:tcMar>
          </w:tcPr>
          <w:p>
            <w:r>
              <w:rPr>
                <w:rFonts w:ascii="Arial" w:cs="Arial" w:eastAsia="Arial" w:hAnsi="Arial"/>
                <w:color w:val="555555"/>
                <w:sz w:val="20"/>
                <w:szCs w:val="20"/>
              </w:rPr>
              <w:t xml:space="preserve">XOR-Encoded Token Bypass</w:t>
            </w:r>
          </w:p>
        </w:tc>
      </w:tr>
      <w:tr>
        <w:tc>
          <w:tcPr>
            <w:tcW w:type="dxa" w:w="2800"/>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Severity</w:t>
            </w:r>
          </w:p>
        </w:tc>
        <w:tc>
          <w:tcPr>
            <w:tcW w:type="dxa" w:w="4400"/>
            <w:tcBorders>
              <w:top w:val="none" w:color="FFFFFF" w:sz="0"/>
              <w:left w:val="none" w:color="FFFFFF" w:sz="0"/>
              <w:bottom w:val="none" w:color="FFFFFF" w:sz="0"/>
              <w:right w:val="none" w:color="FFFFFF" w:sz="0"/>
            </w:tcBorders>
            <w:shd w:fill="EBEBF0" w:val="clear"/>
            <w:tcMar>
              <w:top w:type="dxa" w:w="100"/>
              <w:left w:type="dxa" w:w="160"/>
              <w:bottom w:type="dxa" w:w="100"/>
              <w:right w:type="dxa" w:w="160"/>
            </w:tcMar>
          </w:tcPr>
          <w:p>
            <w:r>
              <w:rPr>
                <w:rFonts w:ascii="Arial" w:cs="Arial" w:eastAsia="Arial" w:hAnsi="Arial"/>
                <w:color w:val="555555"/>
                <w:sz w:val="20"/>
                <w:szCs w:val="20"/>
              </w:rPr>
              <w:t xml:space="preserve">🔴 CRITICAL</w:t>
            </w:r>
          </w:p>
        </w:tc>
      </w:tr>
      <w:tr>
        <w:tc>
          <w:tcPr>
            <w:tcW w:type="dxa" w:w="2800"/>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Author</w:t>
            </w:r>
          </w:p>
        </w:tc>
        <w:tc>
          <w:tcPr>
            <w:tcW w:type="dxa" w:w="4400"/>
            <w:tcBorders>
              <w:top w:val="none" w:color="FFFFFF" w:sz="0"/>
              <w:left w:val="none" w:color="FFFFFF" w:sz="0"/>
              <w:bottom w:val="none" w:color="FFFFFF" w:sz="0"/>
              <w:right w:val="none" w:color="FFFFFF" w:sz="0"/>
            </w:tcBorders>
            <w:shd w:fill="F4F4F8" w:val="clear"/>
            <w:tcMar>
              <w:top w:type="dxa" w:w="100"/>
              <w:left w:type="dxa" w:w="160"/>
              <w:bottom w:type="dxa" w:w="100"/>
              <w:right w:type="dxa" w:w="160"/>
            </w:tcMar>
          </w:tcPr>
          <w:p>
            <w:r>
              <w:rPr>
                <w:rFonts w:ascii="Arial" w:cs="Arial" w:eastAsia="Arial" w:hAnsi="Arial"/>
                <w:color w:val="555555"/>
                <w:sz w:val="20"/>
                <w:szCs w:val="20"/>
              </w:rPr>
              <w:t xml:space="preserve">Michael.A — SafeTest-Dev</w:t>
            </w:r>
          </w:p>
        </w:tc>
      </w:tr>
      <w:tr>
        <w:tc>
          <w:tcPr>
            <w:tcW w:type="dxa" w:w="2800"/>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Date</w:t>
            </w:r>
          </w:p>
        </w:tc>
        <w:tc>
          <w:tcPr>
            <w:tcW w:type="dxa" w:w="4400"/>
            <w:tcBorders>
              <w:top w:val="none" w:color="FFFFFF" w:sz="0"/>
              <w:left w:val="none" w:color="FFFFFF" w:sz="0"/>
              <w:bottom w:val="none" w:color="FFFFFF" w:sz="0"/>
              <w:right w:val="none" w:color="FFFFFF" w:sz="0"/>
            </w:tcBorders>
            <w:shd w:fill="EBEBF0" w:val="clear"/>
            <w:tcMar>
              <w:top w:type="dxa" w:w="100"/>
              <w:left w:type="dxa" w:w="160"/>
              <w:bottom w:type="dxa" w:w="100"/>
              <w:right w:type="dxa" w:w="160"/>
            </w:tcMar>
          </w:tcPr>
          <w:p>
            <w:r>
              <w:rPr>
                <w:rFonts w:ascii="Arial" w:cs="Arial" w:eastAsia="Arial" w:hAnsi="Arial"/>
                <w:color w:val="555555"/>
                <w:sz w:val="20"/>
                <w:szCs w:val="20"/>
              </w:rPr>
              <w:t xml:space="preserve">2026</w:t>
            </w:r>
          </w:p>
        </w:tc>
      </w:tr>
    </w:tbl>
    <w:p>
      <w:pPr>
        <w:spacing w:after="200" w:before="600"/>
      </w:pPr>
      <w:r>
        <w:t xml:space="preserve"/>
      </w:r>
    </w:p>
    <w:p>
      <w:pPr>
        <w:spacing w:after="0" w:before="0"/>
        <w:jc w:val="center"/>
      </w:pPr>
      <w:r>
        <w:rPr>
          <w:rFonts w:ascii="Arial" w:cs="Arial" w:eastAsia="Arial" w:hAnsi="Arial"/>
          <w:b/>
          <w:bCs/>
          <w:color w:val="E94560"/>
          <w:sz w:val="18"/>
          <w:szCs w:val="18"/>
        </w:rPr>
        <w:t xml:space="preserve">CONFIDENTIAL — AUTHORIZED SECURITY RESEARCH ONLY</w:t>
      </w:r>
    </w:p>
    <w:p>
      <w:r>
        <w:br w:type="page"/>
      </w:r>
    </w:p>
    <w:p>
      <w:pPr>
        <w:pStyle w:val="Heading1"/>
        <w:spacing w:after="160" w:before="400"/>
      </w:pPr>
      <w:r>
        <w:rPr>
          <w:rFonts w:ascii="Arial" w:cs="Arial" w:eastAsia="Arial" w:hAnsi="Arial"/>
          <w:b/>
          <w:bCs/>
          <w:color w:val="1A1A2E"/>
          <w:sz w:val="36"/>
          <w:szCs w:val="36"/>
        </w:rPr>
        <w:t xml:space="preserve">1. Executive Summary</w:t>
      </w:r>
    </w:p>
    <w:p>
      <w:pPr>
        <w:spacing w:after="80" w:before="80"/>
      </w:pPr>
      <w:r>
        <w:rPr>
          <w:rFonts w:ascii="Arial" w:cs="Arial" w:eastAsia="Arial" w:hAnsi="Arial"/>
          <w:color w:val="555555"/>
          <w:sz w:val="22"/>
          <w:szCs w:val="22"/>
        </w:rPr>
        <w:t xml:space="preserve">This report documents the complete reverse engineering analysis of encoded_authenticator, an ELF 64-bit Linux binary that implements an authentication mechanism using XOR-based encoding. The binary reads a 32-byte token from stdin and compares it against a pre-encoded secret stored in the .rodata section.</w:t>
      </w:r>
    </w:p>
    <w:p>
      <w:pPr>
        <w:spacing w:after="80" w:before="80"/>
      </w:pPr>
      <w:r>
        <w:t xml:space="preserve"/>
      </w:r>
    </w:p>
    <w:p>
      <w:pPr>
        <w:spacing w:after="80" w:before="80"/>
      </w:pPr>
      <w:r>
        <w:rPr>
          <w:rFonts w:ascii="Arial" w:cs="Arial" w:eastAsia="Arial" w:hAnsi="Arial"/>
          <w:color w:val="555555"/>
          <w:sz w:val="22"/>
          <w:szCs w:val="22"/>
        </w:rPr>
        <w:t xml:space="preserve">Through static analysis with Radare2, the XOR-encoded token was fully recovered from memory address 0x402030. A Python solver was constructed to generate the correct payload, successfully bypassing authentication without any binary modification. The analysis demonstrates that XOR encoding without key protection provides zero security against static reverse engineering.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Category</w:t>
            </w:r>
          </w:p>
        </w:tc>
        <w:tc>
          <w:tcPr>
            <w:tcW w:type="dxa" w:w="6360"/>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Finding</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Vulnerability</w:t>
            </w:r>
          </w:p>
        </w:tc>
        <w:tc>
          <w:tcPr>
            <w:tcW w:type="dxa" w:w="63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XOR-encoded authentication token stored in .rodata</w:t>
            </w:r>
          </w:p>
        </w:tc>
      </w:tr>
      <w:tr>
        <w:tc>
          <w:tcPr>
            <w:tcW w:type="dxa" w:w="3000"/>
            <w:tcBorders>
              <w:top w:val="single" w:color="DDDDDD" w:sz="1"/>
              <w:left w:val="single" w:color="DDDDDD" w:sz="1"/>
              <w:bottom w:val="single" w:color="DDDDDD" w:sz="1"/>
              <w:right w:val="single" w:color="DDDDDD" w:sz="1"/>
            </w:tcBorders>
            <w:shd w:fill="F4F4F8" w:val="clear"/>
            <w:tcMar>
              <w:top w:type="dxa" w:w="80"/>
              <w:left w:type="dxa" w:w="150"/>
              <w:bottom w:type="dxa" w:w="80"/>
              <w:right w:type="dxa" w:w="150"/>
            </w:tcMar>
          </w:tcPr>
          <w:p>
            <w:r>
              <w:rPr>
                <w:rFonts w:ascii="Arial" w:cs="Arial" w:eastAsia="Arial" w:hAnsi="Arial"/>
                <w:color w:val="555555"/>
                <w:sz w:val="20"/>
                <w:szCs w:val="20"/>
              </w:rPr>
              <w:t xml:space="preserve">Root Cause</w:t>
            </w:r>
          </w:p>
        </w:tc>
        <w:tc>
          <w:tcPr>
            <w:tcW w:type="dxa" w:w="6360"/>
            <w:tcBorders>
              <w:top w:val="single" w:color="DDDDDD" w:sz="1"/>
              <w:left w:val="single" w:color="DDDDDD" w:sz="1"/>
              <w:bottom w:val="single" w:color="DDDDDD" w:sz="1"/>
              <w:right w:val="single" w:color="DDDDDD" w:sz="1"/>
            </w:tcBorders>
            <w:shd w:fill="F4F4F8" w:val="clear"/>
            <w:tcMar>
              <w:top w:type="dxa" w:w="80"/>
              <w:left w:type="dxa" w:w="150"/>
              <w:bottom w:type="dxa" w:w="80"/>
              <w:right w:type="dxa" w:w="150"/>
            </w:tcMar>
          </w:tcPr>
          <w:p>
            <w:r>
              <w:rPr>
                <w:rFonts w:ascii="Arial" w:cs="Arial" w:eastAsia="Arial" w:hAnsi="Arial"/>
                <w:color w:val="555555"/>
                <w:sz w:val="20"/>
                <w:szCs w:val="20"/>
              </w:rPr>
              <w:t xml:space="preserve">No key protection — XOR key recoverable from SIMD decode routine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Impact</w:t>
            </w:r>
          </w:p>
        </w:tc>
        <w:tc>
          <w:tcPr>
            <w:tcW w:type="dxa" w:w="63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Full authentication bypass with read-only static analysis</w:t>
            </w:r>
          </w:p>
        </w:tc>
      </w:tr>
      <w:tr>
        <w:tc>
          <w:tcPr>
            <w:tcW w:type="dxa" w:w="3000"/>
            <w:tcBorders>
              <w:top w:val="single" w:color="DDDDDD" w:sz="1"/>
              <w:left w:val="single" w:color="DDDDDD" w:sz="1"/>
              <w:bottom w:val="single" w:color="DDDDDD" w:sz="1"/>
              <w:right w:val="single" w:color="DDDDDD" w:sz="1"/>
            </w:tcBorders>
            <w:shd w:fill="F4F4F8" w:val="clear"/>
            <w:tcMar>
              <w:top w:type="dxa" w:w="80"/>
              <w:left w:type="dxa" w:w="150"/>
              <w:bottom w:type="dxa" w:w="80"/>
              <w:right w:type="dxa" w:w="150"/>
            </w:tcMar>
          </w:tcPr>
          <w:p>
            <w:r>
              <w:rPr>
                <w:rFonts w:ascii="Arial" w:cs="Arial" w:eastAsia="Arial" w:hAnsi="Arial"/>
                <w:color w:val="555555"/>
                <w:sz w:val="20"/>
                <w:szCs w:val="20"/>
              </w:rPr>
              <w:t xml:space="preserve">Exploitability</w:t>
            </w:r>
          </w:p>
        </w:tc>
        <w:tc>
          <w:tcPr>
            <w:tcW w:type="dxa" w:w="6360"/>
            <w:tcBorders>
              <w:top w:val="single" w:color="DDDDDD" w:sz="1"/>
              <w:left w:val="single" w:color="DDDDDD" w:sz="1"/>
              <w:bottom w:val="single" w:color="DDDDDD" w:sz="1"/>
              <w:right w:val="single" w:color="DDDDDD" w:sz="1"/>
            </w:tcBorders>
            <w:shd w:fill="F4F4F8" w:val="clear"/>
            <w:tcMar>
              <w:top w:type="dxa" w:w="80"/>
              <w:left w:type="dxa" w:w="150"/>
              <w:bottom w:type="dxa" w:w="80"/>
              <w:right w:type="dxa" w:w="150"/>
            </w:tcMar>
          </w:tcPr>
          <w:p>
            <w:r>
              <w:rPr>
                <w:rFonts w:ascii="Arial" w:cs="Arial" w:eastAsia="Arial" w:hAnsi="Arial"/>
                <w:color w:val="555555"/>
                <w:sz w:val="20"/>
                <w:szCs w:val="20"/>
              </w:rPr>
              <w:t xml:space="preserve">Trivial — single Python script, no binary modification required</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Overall Severity</w:t>
            </w:r>
          </w:p>
        </w:tc>
        <w:tc>
          <w:tcPr>
            <w:tcW w:type="dxa" w:w="63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 Critical</w:t>
            </w:r>
          </w:p>
        </w:tc>
      </w:tr>
    </w:tbl>
    <w:p>
      <w:r>
        <w:br w:type="page"/>
      </w:r>
    </w:p>
    <w:p>
      <w:pPr>
        <w:pStyle w:val="Heading1"/>
        <w:spacing w:after="160" w:before="400"/>
      </w:pPr>
      <w:r>
        <w:rPr>
          <w:rFonts w:ascii="Arial" w:cs="Arial" w:eastAsia="Arial" w:hAnsi="Arial"/>
          <w:b/>
          <w:bCs/>
          <w:color w:val="1A1A2E"/>
          <w:sz w:val="36"/>
          <w:szCs w:val="36"/>
        </w:rPr>
        <w:t xml:space="preserve">2. Target Binary Overview</w:t>
      </w:r>
    </w:p>
    <w:p>
      <w:pPr>
        <w:pStyle w:val="Heading2"/>
        <w:spacing w:after="120" w:before="280"/>
      </w:pPr>
      <w:r>
        <w:rPr>
          <w:rFonts w:ascii="Arial" w:cs="Arial" w:eastAsia="Arial" w:hAnsi="Arial"/>
          <w:b/>
          <w:bCs/>
          <w:color w:val="0F3460"/>
          <w:sz w:val="26"/>
          <w:szCs w:val="26"/>
        </w:rPr>
        <w:t xml:space="preserve">2.1  File Identification</w:t>
      </w:r>
    </w:p>
    <w:p>
      <w:pPr>
        <w:spacing w:after="80" w:before="80"/>
      </w:pPr>
      <w:r>
        <w:rPr>
          <w:rFonts w:ascii="Arial" w:cs="Arial" w:eastAsia="Arial" w:hAnsi="Arial"/>
          <w:color w:val="555555"/>
          <w:sz w:val="22"/>
          <w:szCs w:val="22"/>
        </w:rPr>
        <w:t xml:space="preserve">Command executed:</w:t>
      </w:r>
    </w:p>
    <w:p>
      <w:pPr>
        <w:shd w:fill="F0F0F0" w:val="clear"/>
        <w:spacing w:after="60" w:before="60"/>
        <w:ind w:left="360"/>
      </w:pPr>
      <w:r>
        <w:rPr>
          <w:rFonts w:ascii="Courier New" w:cs="Courier New" w:eastAsia="Courier New" w:hAnsi="Courier New"/>
          <w:color w:val="222222"/>
          <w:sz w:val="18"/>
          <w:szCs w:val="18"/>
        </w:rPr>
        <w:t xml:space="preserve">file encoded_authenticator \</w:t>
      </w:r>
    </w:p>
    <w:p>
      <w:pPr>
        <w:shd w:fill="F0F0F0" w:val="clear"/>
        <w:spacing w:after="60" w:before="60"/>
        <w:ind w:left="360"/>
      </w:pPr>
      <w:r>
        <w:rPr>
          <w:rFonts w:ascii="Courier New" w:cs="Courier New" w:eastAsia="Courier New" w:hAnsi="Courier New"/>
          <w:color w:val="222222"/>
          <w:sz w:val="18"/>
          <w:szCs w:val="18"/>
        </w:rPr>
        <w:t xml:space="preserve">  | sed 's/,/\n/g' \</w:t>
      </w:r>
    </w:p>
    <w:p>
      <w:pPr>
        <w:shd w:fill="F0F0F0" w:val="clear"/>
        <w:spacing w:after="60" w:before="60"/>
        <w:ind w:left="360"/>
      </w:pPr>
      <w:r>
        <w:rPr>
          <w:rFonts w:ascii="Courier New" w:cs="Courier New" w:eastAsia="Courier New" w:hAnsi="Courier New"/>
          <w:color w:val="222222"/>
          <w:sz w:val="18"/>
          <w:szCs w:val="18"/>
        </w:rPr>
        <w:t xml:space="preserve">  | sed 's/^ *//' \</w:t>
      </w:r>
    </w:p>
    <w:p>
      <w:pPr>
        <w:shd w:fill="F0F0F0" w:val="clear"/>
        <w:spacing w:after="60" w:before="60"/>
        <w:ind w:left="360"/>
      </w:pPr>
      <w:r>
        <w:rPr>
          <w:rFonts w:ascii="Courier New" w:cs="Courier New" w:eastAsia="Courier New" w:hAnsi="Courier New"/>
          <w:color w:val="222222"/>
          <w:sz w:val="18"/>
          <w:szCs w:val="18"/>
        </w:rPr>
        <w:t xml:space="preserve">  | tee output/file_metadata.txt</w:t>
      </w:r>
    </w:p>
    <w:p>
      <w:pPr>
        <w:spacing w:after="8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Field</w:t>
            </w:r>
          </w:p>
        </w:tc>
        <w:tc>
          <w:tcPr>
            <w:tcW w:type="dxa" w:w="6360"/>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Value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Filename</w:t>
            </w:r>
          </w:p>
        </w:tc>
        <w:tc>
          <w:tcPr>
            <w:tcW w:type="dxa" w:w="63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encoded_authenticator</w:t>
            </w:r>
          </w:p>
        </w:tc>
      </w:tr>
      <w:tr>
        <w:tc>
          <w:tcPr>
            <w:tcW w:type="dxa" w:w="3000"/>
            <w:tcBorders>
              <w:top w:val="single" w:color="DDDDDD" w:sz="1"/>
              <w:left w:val="single" w:color="DDDDDD" w:sz="1"/>
              <w:bottom w:val="single" w:color="DDDDDD" w:sz="1"/>
              <w:right w:val="single" w:color="DDDDDD" w:sz="1"/>
            </w:tcBorders>
            <w:shd w:fill="F4F4F8" w:val="clear"/>
            <w:tcMar>
              <w:top w:type="dxa" w:w="80"/>
              <w:left w:type="dxa" w:w="150"/>
              <w:bottom w:type="dxa" w:w="80"/>
              <w:right w:type="dxa" w:w="150"/>
            </w:tcMar>
          </w:tcPr>
          <w:p>
            <w:r>
              <w:rPr>
                <w:rFonts w:ascii="Arial" w:cs="Arial" w:eastAsia="Arial" w:hAnsi="Arial"/>
                <w:color w:val="555555"/>
                <w:sz w:val="20"/>
                <w:szCs w:val="20"/>
              </w:rPr>
              <w:t xml:space="preserve">Format</w:t>
            </w:r>
          </w:p>
        </w:tc>
        <w:tc>
          <w:tcPr>
            <w:tcW w:type="dxa" w:w="6360"/>
            <w:tcBorders>
              <w:top w:val="single" w:color="DDDDDD" w:sz="1"/>
              <w:left w:val="single" w:color="DDDDDD" w:sz="1"/>
              <w:bottom w:val="single" w:color="DDDDDD" w:sz="1"/>
              <w:right w:val="single" w:color="DDDDDD" w:sz="1"/>
            </w:tcBorders>
            <w:shd w:fill="F4F4F8" w:val="clear"/>
            <w:tcMar>
              <w:top w:type="dxa" w:w="80"/>
              <w:left w:type="dxa" w:w="150"/>
              <w:bottom w:type="dxa" w:w="80"/>
              <w:right w:type="dxa" w:w="150"/>
            </w:tcMar>
          </w:tcPr>
          <w:p>
            <w:r>
              <w:rPr>
                <w:rFonts w:ascii="Arial" w:cs="Arial" w:eastAsia="Arial" w:hAnsi="Arial"/>
                <w:color w:val="555555"/>
                <w:sz w:val="20"/>
                <w:szCs w:val="20"/>
              </w:rPr>
              <w:t xml:space="preserve">ELF 64-bit LSB executable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Architecture</w:t>
            </w:r>
          </w:p>
        </w:tc>
        <w:tc>
          <w:tcPr>
            <w:tcW w:type="dxa" w:w="63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x86-64</w:t>
            </w:r>
          </w:p>
        </w:tc>
      </w:tr>
      <w:tr>
        <w:tc>
          <w:tcPr>
            <w:tcW w:type="dxa" w:w="3000"/>
            <w:tcBorders>
              <w:top w:val="single" w:color="DDDDDD" w:sz="1"/>
              <w:left w:val="single" w:color="DDDDDD" w:sz="1"/>
              <w:bottom w:val="single" w:color="DDDDDD" w:sz="1"/>
              <w:right w:val="single" w:color="DDDDDD" w:sz="1"/>
            </w:tcBorders>
            <w:shd w:fill="F4F4F8" w:val="clear"/>
            <w:tcMar>
              <w:top w:type="dxa" w:w="80"/>
              <w:left w:type="dxa" w:w="150"/>
              <w:bottom w:type="dxa" w:w="80"/>
              <w:right w:type="dxa" w:w="150"/>
            </w:tcMar>
          </w:tcPr>
          <w:p>
            <w:r>
              <w:rPr>
                <w:rFonts w:ascii="Arial" w:cs="Arial" w:eastAsia="Arial" w:hAnsi="Arial"/>
                <w:color w:val="555555"/>
                <w:sz w:val="20"/>
                <w:szCs w:val="20"/>
              </w:rPr>
              <w:t xml:space="preserve">ABI Version</w:t>
            </w:r>
          </w:p>
        </w:tc>
        <w:tc>
          <w:tcPr>
            <w:tcW w:type="dxa" w:w="6360"/>
            <w:tcBorders>
              <w:top w:val="single" w:color="DDDDDD" w:sz="1"/>
              <w:left w:val="single" w:color="DDDDDD" w:sz="1"/>
              <w:bottom w:val="single" w:color="DDDDDD" w:sz="1"/>
              <w:right w:val="single" w:color="DDDDDD" w:sz="1"/>
            </w:tcBorders>
            <w:shd w:fill="F4F4F8" w:val="clear"/>
            <w:tcMar>
              <w:top w:type="dxa" w:w="80"/>
              <w:left w:type="dxa" w:w="150"/>
              <w:bottom w:type="dxa" w:w="80"/>
              <w:right w:type="dxa" w:w="150"/>
            </w:tcMar>
          </w:tcPr>
          <w:p>
            <w:r>
              <w:rPr>
                <w:rFonts w:ascii="Arial" w:cs="Arial" w:eastAsia="Arial" w:hAnsi="Arial"/>
                <w:color w:val="555555"/>
                <w:sz w:val="20"/>
                <w:szCs w:val="20"/>
              </w:rPr>
              <w:t xml:space="preserve">version 1 (SYSV)</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Linking</w:t>
            </w:r>
          </w:p>
        </w:tc>
        <w:tc>
          <w:tcPr>
            <w:tcW w:type="dxa" w:w="63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Dynamically linked</w:t>
            </w:r>
          </w:p>
        </w:tc>
      </w:tr>
      <w:tr>
        <w:tc>
          <w:tcPr>
            <w:tcW w:type="dxa" w:w="3000"/>
            <w:tcBorders>
              <w:top w:val="single" w:color="DDDDDD" w:sz="1"/>
              <w:left w:val="single" w:color="DDDDDD" w:sz="1"/>
              <w:bottom w:val="single" w:color="DDDDDD" w:sz="1"/>
              <w:right w:val="single" w:color="DDDDDD" w:sz="1"/>
            </w:tcBorders>
            <w:shd w:fill="F4F4F8" w:val="clear"/>
            <w:tcMar>
              <w:top w:type="dxa" w:w="80"/>
              <w:left w:type="dxa" w:w="150"/>
              <w:bottom w:type="dxa" w:w="80"/>
              <w:right w:type="dxa" w:w="150"/>
            </w:tcMar>
          </w:tcPr>
          <w:p>
            <w:r>
              <w:rPr>
                <w:rFonts w:ascii="Arial" w:cs="Arial" w:eastAsia="Arial" w:hAnsi="Arial"/>
                <w:color w:val="555555"/>
                <w:sz w:val="20"/>
                <w:szCs w:val="20"/>
              </w:rPr>
              <w:t xml:space="preserve">Interpreter</w:t>
            </w:r>
          </w:p>
        </w:tc>
        <w:tc>
          <w:tcPr>
            <w:tcW w:type="dxa" w:w="6360"/>
            <w:tcBorders>
              <w:top w:val="single" w:color="DDDDDD" w:sz="1"/>
              <w:left w:val="single" w:color="DDDDDD" w:sz="1"/>
              <w:bottom w:val="single" w:color="DDDDDD" w:sz="1"/>
              <w:right w:val="single" w:color="DDDDDD" w:sz="1"/>
            </w:tcBorders>
            <w:shd w:fill="F4F4F8" w:val="clear"/>
            <w:tcMar>
              <w:top w:type="dxa" w:w="80"/>
              <w:left w:type="dxa" w:w="150"/>
              <w:bottom w:type="dxa" w:w="80"/>
              <w:right w:type="dxa" w:w="150"/>
            </w:tcMar>
          </w:tcPr>
          <w:p>
            <w:r>
              <w:rPr>
                <w:rFonts w:ascii="Arial" w:cs="Arial" w:eastAsia="Arial" w:hAnsi="Arial"/>
                <w:color w:val="555555"/>
                <w:sz w:val="20"/>
                <w:szCs w:val="20"/>
              </w:rPr>
              <w:t xml:space="preserve">/lib64/ld-linux-x86-64.so.2</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BuildID (SHA1)</w:t>
            </w:r>
          </w:p>
        </w:tc>
        <w:tc>
          <w:tcPr>
            <w:tcW w:type="dxa" w:w="63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469cedd4d764d7133b430902dd308420bbfdae71</w:t>
            </w:r>
          </w:p>
        </w:tc>
      </w:tr>
      <w:tr>
        <w:tc>
          <w:tcPr>
            <w:tcW w:type="dxa" w:w="3000"/>
            <w:tcBorders>
              <w:top w:val="single" w:color="DDDDDD" w:sz="1"/>
              <w:left w:val="single" w:color="DDDDDD" w:sz="1"/>
              <w:bottom w:val="single" w:color="DDDDDD" w:sz="1"/>
              <w:right w:val="single" w:color="DDDDDD" w:sz="1"/>
            </w:tcBorders>
            <w:shd w:fill="F4F4F8" w:val="clear"/>
            <w:tcMar>
              <w:top w:type="dxa" w:w="80"/>
              <w:left w:type="dxa" w:w="150"/>
              <w:bottom w:type="dxa" w:w="80"/>
              <w:right w:type="dxa" w:w="150"/>
            </w:tcMar>
          </w:tcPr>
          <w:p>
            <w:r>
              <w:rPr>
                <w:rFonts w:ascii="Arial" w:cs="Arial" w:eastAsia="Arial" w:hAnsi="Arial"/>
                <w:color w:val="555555"/>
                <w:sz w:val="20"/>
                <w:szCs w:val="20"/>
              </w:rPr>
              <w:t xml:space="preserve">Target OS</w:t>
            </w:r>
          </w:p>
        </w:tc>
        <w:tc>
          <w:tcPr>
            <w:tcW w:type="dxa" w:w="6360"/>
            <w:tcBorders>
              <w:top w:val="single" w:color="DDDDDD" w:sz="1"/>
              <w:left w:val="single" w:color="DDDDDD" w:sz="1"/>
              <w:bottom w:val="single" w:color="DDDDDD" w:sz="1"/>
              <w:right w:val="single" w:color="DDDDDD" w:sz="1"/>
            </w:tcBorders>
            <w:shd w:fill="F4F4F8" w:val="clear"/>
            <w:tcMar>
              <w:top w:type="dxa" w:w="80"/>
              <w:left w:type="dxa" w:w="150"/>
              <w:bottom w:type="dxa" w:w="80"/>
              <w:right w:type="dxa" w:w="150"/>
            </w:tcMar>
          </w:tcPr>
          <w:p>
            <w:r>
              <w:rPr>
                <w:rFonts w:ascii="Arial" w:cs="Arial" w:eastAsia="Arial" w:hAnsi="Arial"/>
                <w:color w:val="555555"/>
                <w:sz w:val="20"/>
                <w:szCs w:val="20"/>
              </w:rPr>
              <w:t xml:space="preserve">GNU/Linux 4.4.0</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Symbols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Stripped</w:t>
            </w:r>
          </w:p>
        </w:tc>
      </w:tr>
    </w:tbl>
    <w:p>
      <w:pPr>
        <w:pStyle w:val="Heading2"/>
        <w:spacing w:after="120" w:before="280"/>
      </w:pPr>
      <w:r>
        <w:rPr>
          <w:rFonts w:ascii="Arial" w:cs="Arial" w:eastAsia="Arial" w:hAnsi="Arial"/>
          <w:b/>
          <w:bCs/>
          <w:color w:val="0F3460"/>
          <w:sz w:val="26"/>
          <w:szCs w:val="26"/>
        </w:rPr>
        <w:t xml:space="preserve">2.2  String Analysis</w:t>
      </w:r>
    </w:p>
    <w:p>
      <w:pPr>
        <w:spacing w:after="80" w:before="80"/>
      </w:pPr>
      <w:r>
        <w:rPr>
          <w:rFonts w:ascii="Arial" w:cs="Arial" w:eastAsia="Arial" w:hAnsi="Arial"/>
          <w:color w:val="555555"/>
          <w:sz w:val="22"/>
          <w:szCs w:val="22"/>
        </w:rPr>
        <w:t xml:space="preserve">Running strings on the binary reveals imported libc functions (puts, fread, stdin) and all standard ELF section names. No plaintext password or token is present, confirming the secret is encoded within the binary data sections.</w:t>
      </w:r>
    </w:p>
    <w:p>
      <w:pPr>
        <w:spacing w:after="80" w:before="80"/>
      </w:pPr>
      <w:r>
        <w:t xml:space="preserve"/>
      </w:r>
    </w:p>
    <w:p>
      <w:pPr>
        <w:spacing w:after="80" w:before="80"/>
      </w:pPr>
      <w:r>
        <w:rPr>
          <w:rFonts w:ascii="Arial" w:cs="Arial" w:eastAsia="Arial" w:hAnsi="Arial"/>
          <w:color w:val="555555"/>
          <w:sz w:val="22"/>
          <w:szCs w:val="22"/>
        </w:rPr>
        <w:t xml:space="preserve">Observed imports: puts (output), fread (input — reads from stdin). This confirms the binary reads user input from stdin and prints either 'OK' or 'NO' based on authentication result.</w:t>
      </w:r>
    </w:p>
    <w:p>
      <w:r>
        <w:br w:type="page"/>
      </w:r>
    </w:p>
    <w:p>
      <w:pPr>
        <w:pStyle w:val="Heading1"/>
        <w:spacing w:after="160" w:before="400"/>
      </w:pPr>
      <w:r>
        <w:rPr>
          <w:rFonts w:ascii="Arial" w:cs="Arial" w:eastAsia="Arial" w:hAnsi="Arial"/>
          <w:b/>
          <w:bCs/>
          <w:color w:val="1A1A2E"/>
          <w:sz w:val="36"/>
          <w:szCs w:val="36"/>
        </w:rPr>
        <w:t xml:space="preserve">3. Security Mitigation Analysis</w:t>
      </w:r>
    </w:p>
    <w:p>
      <w:pPr>
        <w:spacing w:after="80" w:before="80"/>
      </w:pPr>
      <w:r>
        <w:rPr>
          <w:rFonts w:ascii="Arial" w:cs="Arial" w:eastAsia="Arial" w:hAnsi="Arial"/>
          <w:color w:val="555555"/>
          <w:sz w:val="22"/>
          <w:szCs w:val="22"/>
        </w:rPr>
        <w:t xml:space="preserve">Security mitigations were assessed using checksec:</w:t>
      </w:r>
    </w:p>
    <w:p>
      <w:pPr>
        <w:spacing w:after="80" w:before="80"/>
      </w:pPr>
      <w:r>
        <w:t xml:space="preserve"/>
      </w:r>
    </w:p>
    <w:p>
      <w:pPr>
        <w:shd w:fill="F0F0F0" w:val="clear"/>
        <w:spacing w:after="60" w:before="60"/>
        <w:ind w:left="360"/>
      </w:pPr>
      <w:r>
        <w:rPr>
          <w:rFonts w:ascii="Courier New" w:cs="Courier New" w:eastAsia="Courier New" w:hAnsi="Courier New"/>
          <w:color w:val="222222"/>
          <w:sz w:val="18"/>
          <w:szCs w:val="18"/>
        </w:rPr>
        <w:t xml:space="preserve">checksec file encoded_authenticator</w:t>
      </w:r>
    </w:p>
    <w:p>
      <w:pPr>
        <w:spacing w:after="8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Mitigation</w:t>
            </w:r>
          </w:p>
        </w:tc>
        <w:tc>
          <w:tcPr>
            <w:tcW w:type="dxa" w:w="2200"/>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Status</w:t>
            </w:r>
          </w:p>
        </w:tc>
        <w:tc>
          <w:tcPr>
            <w:tcW w:type="dxa" w:w="4960"/>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Risk Implication</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RELRO</w:t>
            </w:r>
          </w:p>
        </w:tc>
        <w:tc>
          <w:tcPr>
            <w:tcW w:type="dxa" w:w="22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Partial RELRO</w:t>
            </w:r>
          </w:p>
        </w:tc>
        <w:tc>
          <w:tcPr>
            <w:tcW w:type="dxa" w:w="49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GOT entries writable — GOT overwrite possible</w:t>
            </w:r>
          </w:p>
        </w:tc>
      </w:tr>
      <w:tr>
        <w:tc>
          <w:tcPr>
            <w:tcW w:type="dxa" w:w="2200"/>
            <w:tcBorders>
              <w:top w:val="single" w:color="DDDDDD" w:sz="1"/>
              <w:left w:val="single" w:color="DDDDDD" w:sz="1"/>
              <w:bottom w:val="single" w:color="DDDDDD" w:sz="1"/>
              <w:right w:val="single" w:color="DDDDDD" w:sz="1"/>
            </w:tcBorders>
            <w:shd w:fill="F4F4F8" w:val="clear"/>
            <w:tcMar>
              <w:top w:type="dxa" w:w="80"/>
              <w:left w:type="dxa" w:w="150"/>
              <w:bottom w:type="dxa" w:w="80"/>
              <w:right w:type="dxa" w:w="150"/>
            </w:tcMar>
          </w:tcPr>
          <w:p>
            <w:r>
              <w:rPr>
                <w:rFonts w:ascii="Arial" w:cs="Arial" w:eastAsia="Arial" w:hAnsi="Arial"/>
                <w:color w:val="555555"/>
                <w:sz w:val="20"/>
                <w:szCs w:val="20"/>
              </w:rPr>
              <w:t xml:space="preserve">Stack Canary</w:t>
            </w:r>
          </w:p>
        </w:tc>
        <w:tc>
          <w:tcPr>
            <w:tcW w:type="dxa" w:w="2200"/>
            <w:tcBorders>
              <w:top w:val="single" w:color="DDDDDD" w:sz="1"/>
              <w:left w:val="single" w:color="DDDDDD" w:sz="1"/>
              <w:bottom w:val="single" w:color="DDDDDD" w:sz="1"/>
              <w:right w:val="single" w:color="DDDDDD" w:sz="1"/>
            </w:tcBorders>
            <w:shd w:fill="F4F4F8" w:val="clear"/>
            <w:tcMar>
              <w:top w:type="dxa" w:w="80"/>
              <w:left w:type="dxa" w:w="150"/>
              <w:bottom w:type="dxa" w:w="80"/>
              <w:right w:type="dxa" w:w="150"/>
            </w:tcMar>
          </w:tcPr>
          <w:p>
            <w:r>
              <w:rPr>
                <w:rFonts w:ascii="Arial" w:cs="Arial" w:eastAsia="Arial" w:hAnsi="Arial"/>
                <w:color w:val="555555"/>
                <w:sz w:val="20"/>
                <w:szCs w:val="20"/>
              </w:rPr>
              <w:t xml:space="preserve">❌ Not Found</w:t>
            </w:r>
          </w:p>
        </w:tc>
        <w:tc>
          <w:tcPr>
            <w:tcW w:type="dxa" w:w="4960"/>
            <w:tcBorders>
              <w:top w:val="single" w:color="DDDDDD" w:sz="1"/>
              <w:left w:val="single" w:color="DDDDDD" w:sz="1"/>
              <w:bottom w:val="single" w:color="DDDDDD" w:sz="1"/>
              <w:right w:val="single" w:color="DDDDDD" w:sz="1"/>
            </w:tcBorders>
            <w:shd w:fill="F4F4F8" w:val="clear"/>
            <w:tcMar>
              <w:top w:type="dxa" w:w="80"/>
              <w:left w:type="dxa" w:w="150"/>
              <w:bottom w:type="dxa" w:w="80"/>
              <w:right w:type="dxa" w:w="150"/>
            </w:tcMar>
          </w:tcPr>
          <w:p>
            <w:r>
              <w:rPr>
                <w:rFonts w:ascii="Arial" w:cs="Arial" w:eastAsia="Arial" w:hAnsi="Arial"/>
                <w:color w:val="555555"/>
                <w:sz w:val="20"/>
                <w:szCs w:val="20"/>
              </w:rPr>
              <w:t xml:space="preserve">Stack-based buffer overflow undetected</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CFI / SHSTK</w:t>
            </w:r>
          </w:p>
        </w:tc>
        <w:tc>
          <w:tcPr>
            <w:tcW w:type="dxa" w:w="22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 NO SHSTK &amp; NO IBT</w:t>
            </w:r>
          </w:p>
        </w:tc>
        <w:tc>
          <w:tcPr>
            <w:tcW w:type="dxa" w:w="49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No control-flow integrity enforcement</w:t>
            </w:r>
          </w:p>
        </w:tc>
      </w:tr>
      <w:tr>
        <w:tc>
          <w:tcPr>
            <w:tcW w:type="dxa" w:w="2200"/>
            <w:tcBorders>
              <w:top w:val="single" w:color="DDDDDD" w:sz="1"/>
              <w:left w:val="single" w:color="DDDDDD" w:sz="1"/>
              <w:bottom w:val="single" w:color="DDDDDD" w:sz="1"/>
              <w:right w:val="single" w:color="DDDDDD" w:sz="1"/>
            </w:tcBorders>
            <w:shd w:fill="F4F4F8" w:val="clear"/>
            <w:tcMar>
              <w:top w:type="dxa" w:w="80"/>
              <w:left w:type="dxa" w:w="150"/>
              <w:bottom w:type="dxa" w:w="80"/>
              <w:right w:type="dxa" w:w="150"/>
            </w:tcMar>
          </w:tcPr>
          <w:p>
            <w:r>
              <w:rPr>
                <w:rFonts w:ascii="Arial" w:cs="Arial" w:eastAsia="Arial" w:hAnsi="Arial"/>
                <w:color w:val="555555"/>
                <w:sz w:val="20"/>
                <w:szCs w:val="20"/>
              </w:rPr>
              <w:t xml:space="preserve">NX (DEP)</w:t>
            </w:r>
          </w:p>
        </w:tc>
        <w:tc>
          <w:tcPr>
            <w:tcW w:type="dxa" w:w="2200"/>
            <w:tcBorders>
              <w:top w:val="single" w:color="DDDDDD" w:sz="1"/>
              <w:left w:val="single" w:color="DDDDDD" w:sz="1"/>
              <w:bottom w:val="single" w:color="DDDDDD" w:sz="1"/>
              <w:right w:val="single" w:color="DDDDDD" w:sz="1"/>
            </w:tcBorders>
            <w:shd w:fill="F4F4F8" w:val="clear"/>
            <w:tcMar>
              <w:top w:type="dxa" w:w="80"/>
              <w:left w:type="dxa" w:w="150"/>
              <w:bottom w:type="dxa" w:w="80"/>
              <w:right w:type="dxa" w:w="150"/>
            </w:tcMar>
          </w:tcPr>
          <w:p>
            <w:r>
              <w:rPr>
                <w:rFonts w:ascii="Arial" w:cs="Arial" w:eastAsia="Arial" w:hAnsi="Arial"/>
                <w:color w:val="555555"/>
                <w:sz w:val="20"/>
                <w:szCs w:val="20"/>
              </w:rPr>
              <w:t xml:space="preserve">✅ Enabled</w:t>
            </w:r>
          </w:p>
        </w:tc>
        <w:tc>
          <w:tcPr>
            <w:tcW w:type="dxa" w:w="4960"/>
            <w:tcBorders>
              <w:top w:val="single" w:color="DDDDDD" w:sz="1"/>
              <w:left w:val="single" w:color="DDDDDD" w:sz="1"/>
              <w:bottom w:val="single" w:color="DDDDDD" w:sz="1"/>
              <w:right w:val="single" w:color="DDDDDD" w:sz="1"/>
            </w:tcBorders>
            <w:shd w:fill="F4F4F8" w:val="clear"/>
            <w:tcMar>
              <w:top w:type="dxa" w:w="80"/>
              <w:left w:type="dxa" w:w="150"/>
              <w:bottom w:type="dxa" w:w="80"/>
              <w:right w:type="dxa" w:w="150"/>
            </w:tcMar>
          </w:tcPr>
          <w:p>
            <w:r>
              <w:rPr>
                <w:rFonts w:ascii="Arial" w:cs="Arial" w:eastAsia="Arial" w:hAnsi="Arial"/>
                <w:color w:val="555555"/>
                <w:sz w:val="20"/>
                <w:szCs w:val="20"/>
              </w:rPr>
              <w:t xml:space="preserve">Stack/heap non-executable — shellcode injection harder</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PIE</w:t>
            </w:r>
          </w:p>
        </w:tc>
        <w:tc>
          <w:tcPr>
            <w:tcW w:type="dxa" w:w="22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 Disabled</w:t>
            </w:r>
          </w:p>
        </w:tc>
        <w:tc>
          <w:tcPr>
            <w:tcW w:type="dxa" w:w="49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Fixed base address — no ASLR protection on binary</w:t>
            </w:r>
          </w:p>
        </w:tc>
      </w:tr>
      <w:tr>
        <w:tc>
          <w:tcPr>
            <w:tcW w:type="dxa" w:w="2200"/>
            <w:tcBorders>
              <w:top w:val="single" w:color="DDDDDD" w:sz="1"/>
              <w:left w:val="single" w:color="DDDDDD" w:sz="1"/>
              <w:bottom w:val="single" w:color="DDDDDD" w:sz="1"/>
              <w:right w:val="single" w:color="DDDDDD" w:sz="1"/>
            </w:tcBorders>
            <w:shd w:fill="F4F4F8" w:val="clear"/>
            <w:tcMar>
              <w:top w:type="dxa" w:w="80"/>
              <w:left w:type="dxa" w:w="150"/>
              <w:bottom w:type="dxa" w:w="80"/>
              <w:right w:type="dxa" w:w="150"/>
            </w:tcMar>
          </w:tcPr>
          <w:p>
            <w:r>
              <w:rPr>
                <w:rFonts w:ascii="Arial" w:cs="Arial" w:eastAsia="Arial" w:hAnsi="Arial"/>
                <w:color w:val="555555"/>
                <w:sz w:val="20"/>
                <w:szCs w:val="20"/>
              </w:rPr>
              <w:t xml:space="preserve">FORTIFY</w:t>
            </w:r>
          </w:p>
        </w:tc>
        <w:tc>
          <w:tcPr>
            <w:tcW w:type="dxa" w:w="2200"/>
            <w:tcBorders>
              <w:top w:val="single" w:color="DDDDDD" w:sz="1"/>
              <w:left w:val="single" w:color="DDDDDD" w:sz="1"/>
              <w:bottom w:val="single" w:color="DDDDDD" w:sz="1"/>
              <w:right w:val="single" w:color="DDDDDD" w:sz="1"/>
            </w:tcBorders>
            <w:shd w:fill="F4F4F8" w:val="clear"/>
            <w:tcMar>
              <w:top w:type="dxa" w:w="80"/>
              <w:left w:type="dxa" w:w="150"/>
              <w:bottom w:type="dxa" w:w="80"/>
              <w:right w:type="dxa" w:w="150"/>
            </w:tcMar>
          </w:tcPr>
          <w:p>
            <w:r>
              <w:rPr>
                <w:rFonts w:ascii="Arial" w:cs="Arial" w:eastAsia="Arial" w:hAnsi="Arial"/>
                <w:color w:val="555555"/>
                <w:sz w:val="20"/>
                <w:szCs w:val="20"/>
              </w:rPr>
              <w:t xml:space="preserve">❌ No</w:t>
            </w:r>
          </w:p>
        </w:tc>
        <w:tc>
          <w:tcPr>
            <w:tcW w:type="dxa" w:w="4960"/>
            <w:tcBorders>
              <w:top w:val="single" w:color="DDDDDD" w:sz="1"/>
              <w:left w:val="single" w:color="DDDDDD" w:sz="1"/>
              <w:bottom w:val="single" w:color="DDDDDD" w:sz="1"/>
              <w:right w:val="single" w:color="DDDDDD" w:sz="1"/>
            </w:tcBorders>
            <w:shd w:fill="F4F4F8" w:val="clear"/>
            <w:tcMar>
              <w:top w:type="dxa" w:w="80"/>
              <w:left w:type="dxa" w:w="150"/>
              <w:bottom w:type="dxa" w:w="80"/>
              <w:right w:type="dxa" w:w="150"/>
            </w:tcMar>
          </w:tcPr>
          <w:p>
            <w:r>
              <w:rPr>
                <w:rFonts w:ascii="Arial" w:cs="Arial" w:eastAsia="Arial" w:hAnsi="Arial"/>
                <w:color w:val="555555"/>
                <w:sz w:val="20"/>
                <w:szCs w:val="20"/>
              </w:rPr>
              <w:t xml:space="preserve">Buffer overflow in libc calls undetected at compile-time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Symbols</w:t>
            </w:r>
          </w:p>
        </w:tc>
        <w:tc>
          <w:tcPr>
            <w:tcW w:type="dxa" w:w="22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 Stripped</w:t>
            </w:r>
          </w:p>
        </w:tc>
        <w:tc>
          <w:tcPr>
            <w:tcW w:type="dxa" w:w="49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Function names removed — increases analysis effort</w:t>
            </w:r>
          </w:p>
        </w:tc>
      </w:tr>
    </w:tbl>
    <w:p>
      <w:pPr>
        <w:spacing w:after="80" w:before="160"/>
      </w:pPr>
      <w:r>
        <w:t xml:space="preserve"/>
      </w:r>
    </w:p>
    <w:p>
      <w:pPr>
        <w:spacing w:after="80" w:before="80"/>
      </w:pPr>
      <w:r>
        <w:rPr>
          <w:rFonts w:ascii="Arial" w:cs="Arial" w:eastAsia="Arial" w:hAnsi="Arial"/>
          <w:color w:val="555555"/>
          <w:sz w:val="22"/>
          <w:szCs w:val="22"/>
        </w:rPr>
        <w:t xml:space="preserve">Assessment: The binary is minimally hardened. The absence of PIE and stack canary makes it additionally vulnerable to memory corruption attacks. The primary vulnerability, however, is the insecure XOR token storage which does not require any memory corruption to exploit.</w:t>
      </w:r>
    </w:p>
    <w:p>
      <w:r>
        <w:br w:type="page"/>
      </w:r>
    </w:p>
    <w:p>
      <w:pPr>
        <w:pStyle w:val="Heading1"/>
        <w:spacing w:after="160" w:before="400"/>
      </w:pPr>
      <w:r>
        <w:rPr>
          <w:rFonts w:ascii="Arial" w:cs="Arial" w:eastAsia="Arial" w:hAnsi="Arial"/>
          <w:b/>
          <w:bCs/>
          <w:color w:val="1A1A2E"/>
          <w:sz w:val="36"/>
          <w:szCs w:val="36"/>
        </w:rPr>
        <w:t xml:space="preserve">4. Static Analysis — Radare2</w:t>
      </w:r>
    </w:p>
    <w:p>
      <w:pPr>
        <w:pStyle w:val="Heading2"/>
        <w:spacing w:after="120" w:before="280"/>
      </w:pPr>
      <w:r>
        <w:rPr>
          <w:rFonts w:ascii="Arial" w:cs="Arial" w:eastAsia="Arial" w:hAnsi="Arial"/>
          <w:b/>
          <w:bCs/>
          <w:color w:val="0F3460"/>
          <w:sz w:val="26"/>
          <w:szCs w:val="26"/>
        </w:rPr>
        <w:t xml:space="preserve">4.1  Analysis Initialization</w:t>
      </w:r>
    </w:p>
    <w:p>
      <w:pPr>
        <w:spacing w:after="80" w:before="80"/>
      </w:pPr>
      <w:r>
        <w:rPr>
          <w:rFonts w:ascii="Arial" w:cs="Arial" w:eastAsia="Arial" w:hAnsi="Arial"/>
          <w:color w:val="555555"/>
          <w:sz w:val="22"/>
          <w:szCs w:val="22"/>
        </w:rPr>
        <w:t xml:space="preserve">Radare2 was launched and full analysis was triggered with the 'aaa' command, performing: import analysis, entrypoint analysis, symbol analysis, function argument/local variable recovery, function call analysis, C++ vtable detection, type matching, and noreturn propagation.</w:t>
      </w:r>
    </w:p>
    <w:p>
      <w:pPr>
        <w:spacing w:after="80" w:before="80"/>
      </w:pPr>
      <w:r>
        <w:t xml:space="preserve"/>
      </w:r>
    </w:p>
    <w:p>
      <w:pPr>
        <w:shd w:fill="F0F0F0" w:val="clear"/>
        <w:spacing w:after="60" w:before="60"/>
        <w:ind w:left="360"/>
      </w:pPr>
      <w:r>
        <w:rPr>
          <w:rFonts w:ascii="Courier New" w:cs="Courier New" w:eastAsia="Courier New" w:hAnsi="Courier New"/>
          <w:color w:val="222222"/>
          <w:sz w:val="18"/>
          <w:szCs w:val="18"/>
        </w:rPr>
        <w:t xml:space="preserve">r2 encoded_authenticator</w:t>
      </w:r>
    </w:p>
    <w:p>
      <w:pPr>
        <w:shd w:fill="F0F0F0" w:val="clear"/>
        <w:spacing w:after="60" w:before="60"/>
        <w:ind w:left="360"/>
      </w:pPr>
      <w:r>
        <w:rPr>
          <w:rFonts w:ascii="Courier New" w:cs="Courier New" w:eastAsia="Courier New" w:hAnsi="Courier New"/>
          <w:color w:val="222222"/>
          <w:sz w:val="18"/>
          <w:szCs w:val="18"/>
        </w:rPr>
        <w:t xml:space="preserve">[0x004010a0]&gt; aaa</w:t>
      </w:r>
    </w:p>
    <w:p>
      <w:pPr>
        <w:pStyle w:val="Heading2"/>
        <w:spacing w:after="120" w:before="280"/>
      </w:pPr>
      <w:r>
        <w:rPr>
          <w:rFonts w:ascii="Arial" w:cs="Arial" w:eastAsia="Arial" w:hAnsi="Arial"/>
          <w:b/>
          <w:bCs/>
          <w:color w:val="0F3460"/>
          <w:sz w:val="26"/>
          <w:szCs w:val="26"/>
        </w:rPr>
        <w:t xml:space="preserve">4.2  Function Enumeration (afl)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800"/>
        <w:gridCol w:w="800"/>
        <w:gridCol w:w="2100"/>
        <w:gridCol w:w="4060"/>
      </w:tblGrid>
      <w:tr>
        <w:trPr>
          <w:tblHeader/>
        </w:trPr>
        <w:tc>
          <w:tcPr>
            <w:tcW w:type="dxa" w:w="1600"/>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Address</w:t>
            </w:r>
          </w:p>
        </w:tc>
        <w:tc>
          <w:tcPr>
            <w:tcW w:type="dxa" w:w="800"/>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Calls</w:t>
            </w:r>
          </w:p>
        </w:tc>
        <w:tc>
          <w:tcPr>
            <w:tcW w:type="dxa" w:w="800"/>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Size</w:t>
            </w:r>
          </w:p>
        </w:tc>
        <w:tc>
          <w:tcPr>
            <w:tcW w:type="dxa" w:w="2100"/>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Name</w:t>
            </w:r>
          </w:p>
        </w:tc>
        <w:tc>
          <w:tcPr>
            <w:tcW w:type="dxa" w:w="4060"/>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Notes</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0x00401030</w:t>
            </w:r>
          </w:p>
        </w:tc>
        <w:tc>
          <w:tcPr>
            <w:tcW w:type="dxa" w:w="8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1</w:t>
            </w:r>
          </w:p>
        </w:tc>
        <w:tc>
          <w:tcPr>
            <w:tcW w:type="dxa" w:w="8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6</w:t>
            </w:r>
          </w:p>
        </w:tc>
        <w:tc>
          <w:tcPr>
            <w:tcW w:type="dxa" w:w="21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sym.imp.puts</w:t>
            </w:r>
          </w:p>
        </w:tc>
        <w:tc>
          <w:tcPr>
            <w:tcW w:type="dxa" w:w="40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Outputs OK/NO result</w:t>
            </w:r>
          </w:p>
        </w:tc>
      </w:tr>
      <w:tr>
        <w:tc>
          <w:tcPr>
            <w:tcW w:type="dxa" w:w="1600"/>
            <w:tcBorders>
              <w:top w:val="single" w:color="DDDDDD" w:sz="1"/>
              <w:left w:val="single" w:color="DDDDDD" w:sz="1"/>
              <w:bottom w:val="single" w:color="DDDDDD" w:sz="1"/>
              <w:right w:val="single" w:color="DDDDDD" w:sz="1"/>
            </w:tcBorders>
            <w:shd w:fill="F4F4F8" w:val="clear"/>
            <w:tcMar>
              <w:top w:type="dxa" w:w="80"/>
              <w:left w:type="dxa" w:w="150"/>
              <w:bottom w:type="dxa" w:w="80"/>
              <w:right w:type="dxa" w:w="150"/>
            </w:tcMar>
          </w:tcPr>
          <w:p>
            <w:r>
              <w:rPr>
                <w:rFonts w:ascii="Arial" w:cs="Arial" w:eastAsia="Arial" w:hAnsi="Arial"/>
                <w:color w:val="555555"/>
                <w:sz w:val="20"/>
                <w:szCs w:val="20"/>
              </w:rPr>
              <w:t xml:space="preserve">0x00401040</w:t>
            </w:r>
          </w:p>
        </w:tc>
        <w:tc>
          <w:tcPr>
            <w:tcW w:type="dxa" w:w="800"/>
            <w:tcBorders>
              <w:top w:val="single" w:color="DDDDDD" w:sz="1"/>
              <w:left w:val="single" w:color="DDDDDD" w:sz="1"/>
              <w:bottom w:val="single" w:color="DDDDDD" w:sz="1"/>
              <w:right w:val="single" w:color="DDDDDD" w:sz="1"/>
            </w:tcBorders>
            <w:shd w:fill="F4F4F8" w:val="clear"/>
            <w:tcMar>
              <w:top w:type="dxa" w:w="80"/>
              <w:left w:type="dxa" w:w="150"/>
              <w:bottom w:type="dxa" w:w="80"/>
              <w:right w:type="dxa" w:w="150"/>
            </w:tcMar>
          </w:tcPr>
          <w:p>
            <w:r>
              <w:rPr>
                <w:rFonts w:ascii="Arial" w:cs="Arial" w:eastAsia="Arial" w:hAnsi="Arial"/>
                <w:color w:val="555555"/>
                <w:sz w:val="20"/>
                <w:szCs w:val="20"/>
              </w:rPr>
              <w:t xml:space="preserve">1</w:t>
            </w:r>
          </w:p>
        </w:tc>
        <w:tc>
          <w:tcPr>
            <w:tcW w:type="dxa" w:w="800"/>
            <w:tcBorders>
              <w:top w:val="single" w:color="DDDDDD" w:sz="1"/>
              <w:left w:val="single" w:color="DDDDDD" w:sz="1"/>
              <w:bottom w:val="single" w:color="DDDDDD" w:sz="1"/>
              <w:right w:val="single" w:color="DDDDDD" w:sz="1"/>
            </w:tcBorders>
            <w:shd w:fill="F4F4F8" w:val="clear"/>
            <w:tcMar>
              <w:top w:type="dxa" w:w="80"/>
              <w:left w:type="dxa" w:w="150"/>
              <w:bottom w:type="dxa" w:w="80"/>
              <w:right w:type="dxa" w:w="150"/>
            </w:tcMar>
          </w:tcPr>
          <w:p>
            <w:r>
              <w:rPr>
                <w:rFonts w:ascii="Arial" w:cs="Arial" w:eastAsia="Arial" w:hAnsi="Arial"/>
                <w:color w:val="555555"/>
                <w:sz w:val="20"/>
                <w:szCs w:val="20"/>
              </w:rPr>
              <w:t xml:space="preserve">6</w:t>
            </w:r>
          </w:p>
        </w:tc>
        <w:tc>
          <w:tcPr>
            <w:tcW w:type="dxa" w:w="2100"/>
            <w:tcBorders>
              <w:top w:val="single" w:color="DDDDDD" w:sz="1"/>
              <w:left w:val="single" w:color="DDDDDD" w:sz="1"/>
              <w:bottom w:val="single" w:color="DDDDDD" w:sz="1"/>
              <w:right w:val="single" w:color="DDDDDD" w:sz="1"/>
            </w:tcBorders>
            <w:shd w:fill="F4F4F8" w:val="clear"/>
            <w:tcMar>
              <w:top w:type="dxa" w:w="80"/>
              <w:left w:type="dxa" w:w="150"/>
              <w:bottom w:type="dxa" w:w="80"/>
              <w:right w:type="dxa" w:w="150"/>
            </w:tcMar>
          </w:tcPr>
          <w:p>
            <w:r>
              <w:rPr>
                <w:rFonts w:ascii="Arial" w:cs="Arial" w:eastAsia="Arial" w:hAnsi="Arial"/>
                <w:color w:val="555555"/>
                <w:sz w:val="20"/>
                <w:szCs w:val="20"/>
              </w:rPr>
              <w:t xml:space="preserve">sym.imp.fread</w:t>
            </w:r>
          </w:p>
        </w:tc>
        <w:tc>
          <w:tcPr>
            <w:tcW w:type="dxa" w:w="4060"/>
            <w:tcBorders>
              <w:top w:val="single" w:color="DDDDDD" w:sz="1"/>
              <w:left w:val="single" w:color="DDDDDD" w:sz="1"/>
              <w:bottom w:val="single" w:color="DDDDDD" w:sz="1"/>
              <w:right w:val="single" w:color="DDDDDD" w:sz="1"/>
            </w:tcBorders>
            <w:shd w:fill="F4F4F8" w:val="clear"/>
            <w:tcMar>
              <w:top w:type="dxa" w:w="80"/>
              <w:left w:type="dxa" w:w="150"/>
              <w:bottom w:type="dxa" w:w="80"/>
              <w:right w:type="dxa" w:w="150"/>
            </w:tcMar>
          </w:tcPr>
          <w:p>
            <w:r>
              <w:rPr>
                <w:rFonts w:ascii="Arial" w:cs="Arial" w:eastAsia="Arial" w:hAnsi="Arial"/>
                <w:color w:val="555555"/>
                <w:sz w:val="20"/>
                <w:szCs w:val="20"/>
              </w:rPr>
              <w:t xml:space="preserve">Reads 32-byte token from stdin</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0x004010a0</w:t>
            </w:r>
          </w:p>
        </w:tc>
        <w:tc>
          <w:tcPr>
            <w:tcW w:type="dxa" w:w="8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1</w:t>
            </w:r>
          </w:p>
        </w:tc>
        <w:tc>
          <w:tcPr>
            <w:tcW w:type="dxa" w:w="8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37</w:t>
            </w:r>
          </w:p>
        </w:tc>
        <w:tc>
          <w:tcPr>
            <w:tcW w:type="dxa" w:w="21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entry0</w:t>
            </w:r>
          </w:p>
        </w:tc>
        <w:tc>
          <w:tcPr>
            <w:tcW w:type="dxa" w:w="40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Program entry point</w:t>
            </w:r>
          </w:p>
        </w:tc>
      </w:tr>
      <w:tr>
        <w:tc>
          <w:tcPr>
            <w:tcW w:type="dxa" w:w="1600"/>
            <w:tcBorders>
              <w:top w:val="single" w:color="DDDDDD" w:sz="1"/>
              <w:left w:val="single" w:color="DDDDDD" w:sz="1"/>
              <w:bottom w:val="single" w:color="DDDDDD" w:sz="1"/>
              <w:right w:val="single" w:color="DDDDDD" w:sz="1"/>
            </w:tcBorders>
            <w:shd w:fill="F4F4F8" w:val="clear"/>
            <w:tcMar>
              <w:top w:type="dxa" w:w="80"/>
              <w:left w:type="dxa" w:w="150"/>
              <w:bottom w:type="dxa" w:w="80"/>
              <w:right w:type="dxa" w:w="150"/>
            </w:tcMar>
          </w:tcPr>
          <w:p>
            <w:r>
              <w:rPr>
                <w:rFonts w:ascii="Arial" w:cs="Arial" w:eastAsia="Arial" w:hAnsi="Arial"/>
                <w:color w:val="555555"/>
                <w:sz w:val="20"/>
                <w:szCs w:val="20"/>
              </w:rPr>
              <w:t xml:space="preserve">0x00401050</w:t>
            </w:r>
          </w:p>
        </w:tc>
        <w:tc>
          <w:tcPr>
            <w:tcW w:type="dxa" w:w="800"/>
            <w:tcBorders>
              <w:top w:val="single" w:color="DDDDDD" w:sz="1"/>
              <w:left w:val="single" w:color="DDDDDD" w:sz="1"/>
              <w:bottom w:val="single" w:color="DDDDDD" w:sz="1"/>
              <w:right w:val="single" w:color="DDDDDD" w:sz="1"/>
            </w:tcBorders>
            <w:shd w:fill="F4F4F8" w:val="clear"/>
            <w:tcMar>
              <w:top w:type="dxa" w:w="80"/>
              <w:left w:type="dxa" w:w="150"/>
              <w:bottom w:type="dxa" w:w="80"/>
              <w:right w:type="dxa" w:w="150"/>
            </w:tcMar>
          </w:tcPr>
          <w:p>
            <w:r>
              <w:rPr>
                <w:rFonts w:ascii="Arial" w:cs="Arial" w:eastAsia="Arial" w:hAnsi="Arial"/>
                <w:color w:val="555555"/>
                <w:sz w:val="20"/>
                <w:szCs w:val="20"/>
              </w:rPr>
              <w:t xml:space="preserve">4</w:t>
            </w:r>
          </w:p>
        </w:tc>
        <w:tc>
          <w:tcPr>
            <w:tcW w:type="dxa" w:w="800"/>
            <w:tcBorders>
              <w:top w:val="single" w:color="DDDDDD" w:sz="1"/>
              <w:left w:val="single" w:color="DDDDDD" w:sz="1"/>
              <w:bottom w:val="single" w:color="DDDDDD" w:sz="1"/>
              <w:right w:val="single" w:color="DDDDDD" w:sz="1"/>
            </w:tcBorders>
            <w:shd w:fill="F4F4F8" w:val="clear"/>
            <w:tcMar>
              <w:top w:type="dxa" w:w="80"/>
              <w:left w:type="dxa" w:w="150"/>
              <w:bottom w:type="dxa" w:w="80"/>
              <w:right w:type="dxa" w:w="150"/>
            </w:tcMar>
          </w:tcPr>
          <w:p>
            <w:r>
              <w:rPr>
                <w:rFonts w:ascii="Arial" w:cs="Arial" w:eastAsia="Arial" w:hAnsi="Arial"/>
                <w:color w:val="555555"/>
                <w:sz w:val="20"/>
                <w:szCs w:val="20"/>
              </w:rPr>
              <w:t xml:space="preserve">76</w:t>
            </w:r>
          </w:p>
        </w:tc>
        <w:tc>
          <w:tcPr>
            <w:tcW w:type="dxa" w:w="2100"/>
            <w:tcBorders>
              <w:top w:val="single" w:color="DDDDDD" w:sz="1"/>
              <w:left w:val="single" w:color="DDDDDD" w:sz="1"/>
              <w:bottom w:val="single" w:color="DDDDDD" w:sz="1"/>
              <w:right w:val="single" w:color="DDDDDD" w:sz="1"/>
            </w:tcBorders>
            <w:shd w:fill="F4F4F8" w:val="clear"/>
            <w:tcMar>
              <w:top w:type="dxa" w:w="80"/>
              <w:left w:type="dxa" w:w="150"/>
              <w:bottom w:type="dxa" w:w="80"/>
              <w:right w:type="dxa" w:w="150"/>
            </w:tcMar>
          </w:tcPr>
          <w:p>
            <w:r>
              <w:rPr>
                <w:rFonts w:ascii="Arial" w:cs="Arial" w:eastAsia="Arial" w:hAnsi="Arial"/>
                <w:color w:val="555555"/>
                <w:sz w:val="20"/>
                <w:szCs w:val="20"/>
              </w:rPr>
              <w:t xml:space="preserve">main</w:t>
            </w:r>
          </w:p>
        </w:tc>
        <w:tc>
          <w:tcPr>
            <w:tcW w:type="dxa" w:w="4060"/>
            <w:tcBorders>
              <w:top w:val="single" w:color="DDDDDD" w:sz="1"/>
              <w:left w:val="single" w:color="DDDDDD" w:sz="1"/>
              <w:bottom w:val="single" w:color="DDDDDD" w:sz="1"/>
              <w:right w:val="single" w:color="DDDDDD" w:sz="1"/>
            </w:tcBorders>
            <w:shd w:fill="F4F4F8" w:val="clear"/>
            <w:tcMar>
              <w:top w:type="dxa" w:w="80"/>
              <w:left w:type="dxa" w:w="150"/>
              <w:bottom w:type="dxa" w:w="80"/>
              <w:right w:type="dxa" w:w="150"/>
            </w:tcMar>
          </w:tcPr>
          <w:p>
            <w:r>
              <w:rPr>
                <w:rFonts w:ascii="Arial" w:cs="Arial" w:eastAsia="Arial" w:hAnsi="Arial"/>
                <w:color w:val="555555"/>
                <w:sz w:val="20"/>
                <w:szCs w:val="20"/>
              </w:rPr>
              <w:t xml:space="preserve">Main authentication logic</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0x00401230</w:t>
            </w:r>
          </w:p>
        </w:tc>
        <w:tc>
          <w:tcPr>
            <w:tcW w:type="dxa" w:w="8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3</w:t>
            </w:r>
          </w:p>
        </w:tc>
        <w:tc>
          <w:tcPr>
            <w:tcW w:type="dxa" w:w="8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144</w:t>
            </w:r>
          </w:p>
        </w:tc>
        <w:tc>
          <w:tcPr>
            <w:tcW w:type="dxa" w:w="21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fcn.00401230</w:t>
            </w:r>
          </w:p>
        </w:tc>
        <w:tc>
          <w:tcPr>
            <w:tcW w:type="dxa" w:w="40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XOR decode + compare routine ⚠️</w:t>
            </w:r>
          </w:p>
        </w:tc>
      </w:tr>
      <w:tr>
        <w:tc>
          <w:tcPr>
            <w:tcW w:type="dxa" w:w="1600"/>
            <w:tcBorders>
              <w:top w:val="single" w:color="DDDDDD" w:sz="1"/>
              <w:left w:val="single" w:color="DDDDDD" w:sz="1"/>
              <w:bottom w:val="single" w:color="DDDDDD" w:sz="1"/>
              <w:right w:val="single" w:color="DDDDDD" w:sz="1"/>
            </w:tcBorders>
            <w:shd w:fill="F4F4F8" w:val="clear"/>
            <w:tcMar>
              <w:top w:type="dxa" w:w="80"/>
              <w:left w:type="dxa" w:w="150"/>
              <w:bottom w:type="dxa" w:w="80"/>
              <w:right w:type="dxa" w:w="150"/>
            </w:tcMar>
          </w:tcPr>
          <w:p>
            <w:r>
              <w:rPr>
                <w:rFonts w:ascii="Arial" w:cs="Arial" w:eastAsia="Arial" w:hAnsi="Arial"/>
                <w:color w:val="555555"/>
                <w:sz w:val="20"/>
                <w:szCs w:val="20"/>
              </w:rPr>
              <w:t xml:space="preserve">0x00401180</w:t>
            </w:r>
          </w:p>
        </w:tc>
        <w:tc>
          <w:tcPr>
            <w:tcW w:type="dxa" w:w="800"/>
            <w:tcBorders>
              <w:top w:val="single" w:color="DDDDDD" w:sz="1"/>
              <w:left w:val="single" w:color="DDDDDD" w:sz="1"/>
              <w:bottom w:val="single" w:color="DDDDDD" w:sz="1"/>
              <w:right w:val="single" w:color="DDDDDD" w:sz="1"/>
            </w:tcBorders>
            <w:shd w:fill="F4F4F8" w:val="clear"/>
            <w:tcMar>
              <w:top w:type="dxa" w:w="80"/>
              <w:left w:type="dxa" w:w="150"/>
              <w:bottom w:type="dxa" w:w="80"/>
              <w:right w:type="dxa" w:w="150"/>
            </w:tcMar>
          </w:tcPr>
          <w:p>
            <w:r>
              <w:rPr>
                <w:rFonts w:ascii="Arial" w:cs="Arial" w:eastAsia="Arial" w:hAnsi="Arial"/>
                <w:color w:val="555555"/>
                <w:sz w:val="20"/>
                <w:szCs w:val="20"/>
              </w:rPr>
              <w:t xml:space="preserve">5</w:t>
            </w:r>
          </w:p>
        </w:tc>
        <w:tc>
          <w:tcPr>
            <w:tcW w:type="dxa" w:w="800"/>
            <w:tcBorders>
              <w:top w:val="single" w:color="DDDDDD" w:sz="1"/>
              <w:left w:val="single" w:color="DDDDDD" w:sz="1"/>
              <w:bottom w:val="single" w:color="DDDDDD" w:sz="1"/>
              <w:right w:val="single" w:color="DDDDDD" w:sz="1"/>
            </w:tcBorders>
            <w:shd w:fill="F4F4F8" w:val="clear"/>
            <w:tcMar>
              <w:top w:type="dxa" w:w="80"/>
              <w:left w:type="dxa" w:w="150"/>
              <w:bottom w:type="dxa" w:w="80"/>
              <w:right w:type="dxa" w:w="150"/>
            </w:tcMar>
          </w:tcPr>
          <w:p>
            <w:r>
              <w:rPr>
                <w:rFonts w:ascii="Arial" w:cs="Arial" w:eastAsia="Arial" w:hAnsi="Arial"/>
                <w:color w:val="555555"/>
                <w:sz w:val="20"/>
                <w:szCs w:val="20"/>
              </w:rPr>
              <w:t xml:space="preserve">57</w:t>
            </w:r>
          </w:p>
        </w:tc>
        <w:tc>
          <w:tcPr>
            <w:tcW w:type="dxa" w:w="2100"/>
            <w:tcBorders>
              <w:top w:val="single" w:color="DDDDDD" w:sz="1"/>
              <w:left w:val="single" w:color="DDDDDD" w:sz="1"/>
              <w:bottom w:val="single" w:color="DDDDDD" w:sz="1"/>
              <w:right w:val="single" w:color="DDDDDD" w:sz="1"/>
            </w:tcBorders>
            <w:shd w:fill="F4F4F8" w:val="clear"/>
            <w:tcMar>
              <w:top w:type="dxa" w:w="80"/>
              <w:left w:type="dxa" w:w="150"/>
              <w:bottom w:type="dxa" w:w="80"/>
              <w:right w:type="dxa" w:w="150"/>
            </w:tcMar>
          </w:tcPr>
          <w:p>
            <w:r>
              <w:rPr>
                <w:rFonts w:ascii="Arial" w:cs="Arial" w:eastAsia="Arial" w:hAnsi="Arial"/>
                <w:color w:val="555555"/>
                <w:sz w:val="20"/>
                <w:szCs w:val="20"/>
              </w:rPr>
              <w:t xml:space="preserve">entry.init0</w:t>
            </w:r>
          </w:p>
        </w:tc>
        <w:tc>
          <w:tcPr>
            <w:tcW w:type="dxa" w:w="4060"/>
            <w:tcBorders>
              <w:top w:val="single" w:color="DDDDDD" w:sz="1"/>
              <w:left w:val="single" w:color="DDDDDD" w:sz="1"/>
              <w:bottom w:val="single" w:color="DDDDDD" w:sz="1"/>
              <w:right w:val="single" w:color="DDDDDD" w:sz="1"/>
            </w:tcBorders>
            <w:shd w:fill="F4F4F8" w:val="clear"/>
            <w:tcMar>
              <w:top w:type="dxa" w:w="80"/>
              <w:left w:type="dxa" w:w="150"/>
              <w:bottom w:type="dxa" w:w="80"/>
              <w:right w:type="dxa" w:w="150"/>
            </w:tcMar>
          </w:tcPr>
          <w:p>
            <w:r>
              <w:rPr>
                <w:rFonts w:ascii="Arial" w:cs="Arial" w:eastAsia="Arial" w:hAnsi="Arial"/>
                <w:color w:val="555555"/>
                <w:sz w:val="20"/>
                <w:szCs w:val="20"/>
              </w:rPr>
              <w:t xml:space="preserve">Initialization routine</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0x00401150</w:t>
            </w:r>
          </w:p>
        </w:tc>
        <w:tc>
          <w:tcPr>
            <w:tcW w:type="dxa" w:w="8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3</w:t>
            </w:r>
          </w:p>
        </w:tc>
        <w:tc>
          <w:tcPr>
            <w:tcW w:type="dxa" w:w="8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32</w:t>
            </w:r>
          </w:p>
        </w:tc>
        <w:tc>
          <w:tcPr>
            <w:tcW w:type="dxa" w:w="21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entry.fini0</w:t>
            </w:r>
          </w:p>
        </w:tc>
        <w:tc>
          <w:tcPr>
            <w:tcW w:type="dxa" w:w="40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Finalization routine</w:t>
            </w:r>
          </w:p>
        </w:tc>
      </w:tr>
      <w:tr>
        <w:tc>
          <w:tcPr>
            <w:tcW w:type="dxa" w:w="1600"/>
            <w:tcBorders>
              <w:top w:val="single" w:color="DDDDDD" w:sz="1"/>
              <w:left w:val="single" w:color="DDDDDD" w:sz="1"/>
              <w:bottom w:val="single" w:color="DDDDDD" w:sz="1"/>
              <w:right w:val="single" w:color="DDDDDD" w:sz="1"/>
            </w:tcBorders>
            <w:shd w:fill="F4F4F8" w:val="clear"/>
            <w:tcMar>
              <w:top w:type="dxa" w:w="80"/>
              <w:left w:type="dxa" w:w="150"/>
              <w:bottom w:type="dxa" w:w="80"/>
              <w:right w:type="dxa" w:w="150"/>
            </w:tcMar>
          </w:tcPr>
          <w:p>
            <w:r>
              <w:rPr>
                <w:rFonts w:ascii="Arial" w:cs="Arial" w:eastAsia="Arial" w:hAnsi="Arial"/>
                <w:color w:val="555555"/>
                <w:sz w:val="20"/>
                <w:szCs w:val="20"/>
              </w:rPr>
              <w:t xml:space="preserve">0x004010e0</w:t>
            </w:r>
          </w:p>
        </w:tc>
        <w:tc>
          <w:tcPr>
            <w:tcW w:type="dxa" w:w="800"/>
            <w:tcBorders>
              <w:top w:val="single" w:color="DDDDDD" w:sz="1"/>
              <w:left w:val="single" w:color="DDDDDD" w:sz="1"/>
              <w:bottom w:val="single" w:color="DDDDDD" w:sz="1"/>
              <w:right w:val="single" w:color="DDDDDD" w:sz="1"/>
            </w:tcBorders>
            <w:shd w:fill="F4F4F8" w:val="clear"/>
            <w:tcMar>
              <w:top w:type="dxa" w:w="80"/>
              <w:left w:type="dxa" w:w="150"/>
              <w:bottom w:type="dxa" w:w="80"/>
              <w:right w:type="dxa" w:w="150"/>
            </w:tcMar>
          </w:tcPr>
          <w:p>
            <w:r>
              <w:rPr>
                <w:rFonts w:ascii="Arial" w:cs="Arial" w:eastAsia="Arial" w:hAnsi="Arial"/>
                <w:color w:val="555555"/>
                <w:sz w:val="20"/>
                <w:szCs w:val="20"/>
              </w:rPr>
              <w:t xml:space="preserve">4</w:t>
            </w:r>
          </w:p>
        </w:tc>
        <w:tc>
          <w:tcPr>
            <w:tcW w:type="dxa" w:w="800"/>
            <w:tcBorders>
              <w:top w:val="single" w:color="DDDDDD" w:sz="1"/>
              <w:left w:val="single" w:color="DDDDDD" w:sz="1"/>
              <w:bottom w:val="single" w:color="DDDDDD" w:sz="1"/>
              <w:right w:val="single" w:color="DDDDDD" w:sz="1"/>
            </w:tcBorders>
            <w:shd w:fill="F4F4F8" w:val="clear"/>
            <w:tcMar>
              <w:top w:type="dxa" w:w="80"/>
              <w:left w:type="dxa" w:w="150"/>
              <w:bottom w:type="dxa" w:w="80"/>
              <w:right w:type="dxa" w:w="150"/>
            </w:tcMar>
          </w:tcPr>
          <w:p>
            <w:r>
              <w:rPr>
                <w:rFonts w:ascii="Arial" w:cs="Arial" w:eastAsia="Arial" w:hAnsi="Arial"/>
                <w:color w:val="555555"/>
                <w:sz w:val="20"/>
                <w:szCs w:val="20"/>
              </w:rPr>
              <w:t xml:space="preserve">33</w:t>
            </w:r>
          </w:p>
        </w:tc>
        <w:tc>
          <w:tcPr>
            <w:tcW w:type="dxa" w:w="2100"/>
            <w:tcBorders>
              <w:top w:val="single" w:color="DDDDDD" w:sz="1"/>
              <w:left w:val="single" w:color="DDDDDD" w:sz="1"/>
              <w:bottom w:val="single" w:color="DDDDDD" w:sz="1"/>
              <w:right w:val="single" w:color="DDDDDD" w:sz="1"/>
            </w:tcBorders>
            <w:shd w:fill="F4F4F8" w:val="clear"/>
            <w:tcMar>
              <w:top w:type="dxa" w:w="80"/>
              <w:left w:type="dxa" w:w="150"/>
              <w:bottom w:type="dxa" w:w="80"/>
              <w:right w:type="dxa" w:w="150"/>
            </w:tcMar>
          </w:tcPr>
          <w:p>
            <w:r>
              <w:rPr>
                <w:rFonts w:ascii="Arial" w:cs="Arial" w:eastAsia="Arial" w:hAnsi="Arial"/>
                <w:color w:val="555555"/>
                <w:sz w:val="20"/>
                <w:szCs w:val="20"/>
              </w:rPr>
              <w:t xml:space="preserve">fcn.004010e0</w:t>
            </w:r>
          </w:p>
        </w:tc>
        <w:tc>
          <w:tcPr>
            <w:tcW w:type="dxa" w:w="4060"/>
            <w:tcBorders>
              <w:top w:val="single" w:color="DDDDDD" w:sz="1"/>
              <w:left w:val="single" w:color="DDDDDD" w:sz="1"/>
              <w:bottom w:val="single" w:color="DDDDDD" w:sz="1"/>
              <w:right w:val="single" w:color="DDDDDD" w:sz="1"/>
            </w:tcBorders>
            <w:shd w:fill="F4F4F8" w:val="clear"/>
            <w:tcMar>
              <w:top w:type="dxa" w:w="80"/>
              <w:left w:type="dxa" w:w="150"/>
              <w:bottom w:type="dxa" w:w="80"/>
              <w:right w:type="dxa" w:w="150"/>
            </w:tcMar>
          </w:tcPr>
          <w:p>
            <w:r>
              <w:rPr>
                <w:rFonts w:ascii="Arial" w:cs="Arial" w:eastAsia="Arial" w:hAnsi="Arial"/>
                <w:color w:val="555555"/>
                <w:sz w:val="20"/>
                <w:szCs w:val="20"/>
              </w:rPr>
              <w:t xml:space="preserve">Helper function</w:t>
            </w:r>
          </w:p>
        </w:tc>
      </w:tr>
    </w:tbl>
    <w:p>
      <w:pPr>
        <w:spacing w:after="80" w:before="120"/>
      </w:pPr>
      <w:r>
        <w:t xml:space="preserve"/>
      </w:r>
    </w:p>
    <w:p>
      <w:pPr>
        <w:spacing w:after="80" w:before="80"/>
      </w:pPr>
      <w:r>
        <w:rPr>
          <w:rFonts w:ascii="Arial" w:cs="Arial" w:eastAsia="Arial" w:hAnsi="Arial"/>
          <w:color w:val="555555"/>
          <w:sz w:val="22"/>
          <w:szCs w:val="22"/>
        </w:rPr>
        <w:t xml:space="preserve">fcn.00401230 is the critical target — a 144-byte function with 3 basic blocks called from main. Its size and call patterns indicate it is responsible for XOR decoding the stored token and performing the byte-level comparison.</w:t>
      </w:r>
    </w:p>
    <w:p>
      <w:pPr>
        <w:pStyle w:val="Heading2"/>
        <w:spacing w:after="120" w:before="280"/>
      </w:pPr>
      <w:r>
        <w:rPr>
          <w:rFonts w:ascii="Arial" w:cs="Arial" w:eastAsia="Arial" w:hAnsi="Arial"/>
          <w:b/>
          <w:bCs/>
          <w:color w:val="0F3460"/>
          <w:sz w:val="26"/>
          <w:szCs w:val="26"/>
        </w:rPr>
        <w:t xml:space="preserve">4.3  Main Function Logic (pdf @ main)</w:t>
      </w:r>
    </w:p>
    <w:p>
      <w:pPr>
        <w:spacing w:after="80" w:before="80"/>
      </w:pPr>
      <w:r>
        <w:rPr>
          <w:rFonts w:ascii="Arial" w:cs="Arial" w:eastAsia="Arial" w:hAnsi="Arial"/>
          <w:color w:val="555555"/>
          <w:sz w:val="22"/>
          <w:szCs w:val="22"/>
        </w:rPr>
        <w:t xml:space="preserve">The main function performs a straightforward authentication flow:</w:t>
      </w:r>
    </w:p>
    <w:p>
      <w:pPr>
        <w:spacing w:after="80" w:before="80"/>
      </w:pPr>
      <w:r>
        <w:t xml:space="preserve"/>
      </w:r>
    </w:p>
    <w:p>
      <w:pPr>
        <w:shd w:fill="F0F0F0" w:val="clear"/>
        <w:spacing w:after="60" w:before="60"/>
        <w:ind w:left="360"/>
      </w:pPr>
      <w:r>
        <w:rPr>
          <w:rFonts w:ascii="Courier New" w:cs="Courier New" w:eastAsia="Courier New" w:hAnsi="Courier New"/>
          <w:color w:val="222222"/>
          <w:sz w:val="18"/>
          <w:szCs w:val="18"/>
        </w:rPr>
        <w:t xml:space="preserve">0x00401050  push rbx</w:t>
      </w:r>
    </w:p>
    <w:p>
      <w:pPr>
        <w:shd w:fill="F0F0F0" w:val="clear"/>
        <w:spacing w:after="60" w:before="60"/>
        <w:ind w:left="360"/>
      </w:pPr>
      <w:r>
        <w:rPr>
          <w:rFonts w:ascii="Courier New" w:cs="Courier New" w:eastAsia="Courier New" w:hAnsi="Courier New"/>
          <w:color w:val="222222"/>
          <w:sz w:val="18"/>
          <w:szCs w:val="18"/>
        </w:rPr>
        <w:t xml:space="preserve">0x00401051  mov edx, 0x20          ; size_t nmemb = 32 bytes</w:t>
      </w:r>
    </w:p>
    <w:p>
      <w:pPr>
        <w:shd w:fill="F0F0F0" w:val="clear"/>
        <w:spacing w:after="60" w:before="60"/>
        <w:ind w:left="360"/>
      </w:pPr>
      <w:r>
        <w:rPr>
          <w:rFonts w:ascii="Courier New" w:cs="Courier New" w:eastAsia="Courier New" w:hAnsi="Courier New"/>
          <w:color w:val="222222"/>
          <w:sz w:val="18"/>
          <w:szCs w:val="18"/>
        </w:rPr>
        <w:t xml:space="preserve">0x00401056  mov esi, 1             ; size_t size = 1</w:t>
      </w:r>
    </w:p>
    <w:p>
      <w:pPr>
        <w:shd w:fill="F0F0F0" w:val="clear"/>
        <w:spacing w:after="60" w:before="60"/>
        <w:ind w:left="360"/>
      </w:pPr>
      <w:r>
        <w:rPr>
          <w:rFonts w:ascii="Courier New" w:cs="Courier New" w:eastAsia="Courier New" w:hAnsi="Courier New"/>
          <w:color w:val="222222"/>
          <w:sz w:val="18"/>
          <w:szCs w:val="18"/>
        </w:rPr>
        <w:t xml:space="preserve">0x0040105f  mov rcx, [obj.stdin]   ; FILE *stream = stdin</w:t>
      </w:r>
    </w:p>
    <w:p>
      <w:pPr>
        <w:shd w:fill="F0F0F0" w:val="clear"/>
        <w:spacing w:after="60" w:before="60"/>
        <w:ind w:left="360"/>
      </w:pPr>
      <w:r>
        <w:rPr>
          <w:rFonts w:ascii="Courier New" w:cs="Courier New" w:eastAsia="Courier New" w:hAnsi="Courier New"/>
          <w:color w:val="222222"/>
          <w:sz w:val="18"/>
          <w:szCs w:val="18"/>
        </w:rPr>
        <w:t xml:space="preserve">0x00401066  mov rdi, rsp           ; void *ptr = stack buffer</w:t>
      </w:r>
    </w:p>
    <w:p>
      <w:pPr>
        <w:shd w:fill="F0F0F0" w:val="clear"/>
        <w:spacing w:after="60" w:before="60"/>
        <w:ind w:left="360"/>
      </w:pPr>
      <w:r>
        <w:rPr>
          <w:rFonts w:ascii="Courier New" w:cs="Courier New" w:eastAsia="Courier New" w:hAnsi="Courier New"/>
          <w:color w:val="222222"/>
          <w:sz w:val="18"/>
          <w:szCs w:val="18"/>
        </w:rPr>
        <w:t xml:space="preserve">0x00401069  call sym.imp.fread     ; read 32 bytes from stdin</w:t>
      </w:r>
    </w:p>
    <w:p>
      <w:pPr>
        <w:shd w:fill="F0F0F0" w:val="clear"/>
        <w:spacing w:after="60" w:before="60"/>
        <w:ind w:left="360"/>
      </w:pPr>
      <w:r>
        <w:rPr>
          <w:rFonts w:ascii="Courier New" w:cs="Courier New" w:eastAsia="Courier New" w:hAnsi="Courier New"/>
          <w:color w:val="222222"/>
          <w:sz w:val="18"/>
          <w:szCs w:val="18"/>
        </w:rPr>
        <w:t xml:space="preserve">0x00401071  call fcn.00401230      ; XOR decode + compare</w:t>
      </w:r>
    </w:p>
    <w:p>
      <w:pPr>
        <w:shd w:fill="F0F0F0" w:val="clear"/>
        <w:spacing w:after="60" w:before="60"/>
        <w:ind w:left="360"/>
      </w:pPr>
      <w:r>
        <w:rPr>
          <w:rFonts w:ascii="Courier New" w:cs="Courier New" w:eastAsia="Courier New" w:hAnsi="Courier New"/>
          <w:color w:val="222222"/>
          <w:sz w:val="18"/>
          <w:szCs w:val="18"/>
        </w:rPr>
        <w:t xml:space="preserve">0x00401076  test eax, eax</w:t>
      </w:r>
    </w:p>
    <w:p>
      <w:pPr>
        <w:shd w:fill="F0F0F0" w:val="clear"/>
        <w:spacing w:after="60" w:before="60"/>
        <w:ind w:left="360"/>
      </w:pPr>
      <w:r>
        <w:rPr>
          <w:rFonts w:ascii="Courier New" w:cs="Courier New" w:eastAsia="Courier New" w:hAnsi="Courier New"/>
          <w:color w:val="222222"/>
          <w:sz w:val="18"/>
          <w:szCs w:val="18"/>
        </w:rPr>
        <w:t xml:space="preserve">0x00401078  jne  0x40108e          ; → branch to NO</w:t>
      </w:r>
    </w:p>
    <w:p>
      <w:pPr>
        <w:shd w:fill="F0F0F0" w:val="clear"/>
        <w:spacing w:after="60" w:before="60"/>
        <w:ind w:left="360"/>
      </w:pPr>
      <w:r>
        <w:rPr>
          <w:rFonts w:ascii="Courier New" w:cs="Courier New" w:eastAsia="Courier New" w:hAnsi="Courier New"/>
          <w:color w:val="222222"/>
          <w:sz w:val="18"/>
          <w:szCs w:val="18"/>
        </w:rPr>
        <w:t xml:space="preserve">0x0040107a  lea  rdi, [0x402004]   ; "OK"</w:t>
      </w:r>
    </w:p>
    <w:p>
      <w:pPr>
        <w:shd w:fill="F0F0F0" w:val="clear"/>
        <w:spacing w:after="60" w:before="60"/>
        <w:ind w:left="360"/>
      </w:pPr>
      <w:r>
        <w:rPr>
          <w:rFonts w:ascii="Courier New" w:cs="Courier New" w:eastAsia="Courier New" w:hAnsi="Courier New"/>
          <w:color w:val="222222"/>
          <w:sz w:val="18"/>
          <w:szCs w:val="18"/>
        </w:rPr>
        <w:t xml:space="preserve">0x00401081  call sym.imp.puts      ; print OK</w:t>
      </w:r>
    </w:p>
    <w:p>
      <w:pPr>
        <w:shd w:fill="F0F0F0" w:val="clear"/>
        <w:spacing w:after="60" w:before="60"/>
        <w:ind w:left="360"/>
      </w:pPr>
      <w:r>
        <w:rPr>
          <w:rFonts w:ascii="Courier New" w:cs="Courier New" w:eastAsia="Courier New" w:hAnsi="Courier New"/>
          <w:color w:val="222222"/>
          <w:sz w:val="18"/>
          <w:szCs w:val="18"/>
        </w:rPr>
        <w:t xml:space="preserve">0x0040108e  lea  rdi, [0x402007]   ; "NO"</w:t>
      </w:r>
    </w:p>
    <w:p>
      <w:pPr>
        <w:shd w:fill="F0F0F0" w:val="clear"/>
        <w:spacing w:after="60" w:before="60"/>
        <w:ind w:left="360"/>
      </w:pPr>
      <w:r>
        <w:rPr>
          <w:rFonts w:ascii="Courier New" w:cs="Courier New" w:eastAsia="Courier New" w:hAnsi="Courier New"/>
          <w:color w:val="222222"/>
          <w:sz w:val="18"/>
          <w:szCs w:val="18"/>
        </w:rPr>
        <w:t xml:space="preserve">0x00401095  call sym.imp.puts      ; print NO</w:t>
      </w:r>
    </w:p>
    <w:p>
      <w:pPr>
        <w:spacing w:after="80" w:before="120"/>
      </w:pPr>
      <w:r>
        <w:t xml:space="preserve"/>
      </w:r>
    </w:p>
    <w:p>
      <w:pPr>
        <w:spacing w:after="80" w:before="80"/>
      </w:pPr>
      <w:r>
        <w:rPr>
          <w:rFonts w:ascii="Arial" w:cs="Arial" w:eastAsia="Arial" w:hAnsi="Arial"/>
          <w:color w:val="555555"/>
          <w:sz w:val="22"/>
          <w:szCs w:val="22"/>
        </w:rPr>
        <w:t xml:space="preserve">The authentication is entirely determined by the return value of fcn.00401230 — zero means match (OK), non-zero means mismatch (NO). There is no secondary check, timeout, or rate-limiting.</w:t>
      </w:r>
    </w:p>
    <w:p>
      <w:pPr>
        <w:pStyle w:val="Heading2"/>
        <w:spacing w:after="120" w:before="280"/>
      </w:pPr>
      <w:r>
        <w:rPr>
          <w:rFonts w:ascii="Arial" w:cs="Arial" w:eastAsia="Arial" w:hAnsi="Arial"/>
          <w:b/>
          <w:bCs/>
          <w:color w:val="0F3460"/>
          <w:sz w:val="26"/>
          <w:szCs w:val="26"/>
        </w:rPr>
        <w:t xml:space="preserve">4.4  XOR Decode Routine (pdf @ 0x00401230)</w:t>
      </w:r>
    </w:p>
    <w:p>
      <w:pPr>
        <w:spacing w:after="80" w:before="80"/>
      </w:pPr>
      <w:r>
        <w:rPr>
          <w:rFonts w:ascii="Arial" w:cs="Arial" w:eastAsia="Arial" w:hAnsi="Arial"/>
          <w:color w:val="555555"/>
          <w:sz w:val="22"/>
          <w:szCs w:val="22"/>
        </w:rPr>
        <w:t xml:space="preserve">The decode function uses x86 SSE2 SIMD instructions to process the 32-byte token in two 16-byte chunks:</w:t>
      </w:r>
    </w:p>
    <w:p>
      <w:pPr>
        <w:spacing w:after="80" w:before="80"/>
      </w:pPr>
      <w:r>
        <w:t xml:space="preserve"/>
      </w:r>
    </w:p>
    <w:p>
      <w:pPr>
        <w:shd w:fill="F0F0F0" w:val="clear"/>
        <w:spacing w:after="60" w:before="60"/>
        <w:ind w:left="360"/>
      </w:pPr>
      <w:r>
        <w:rPr>
          <w:rFonts w:ascii="Courier New" w:cs="Courier New" w:eastAsia="Courier New" w:hAnsi="Courier New"/>
          <w:color w:val="222222"/>
          <w:sz w:val="18"/>
          <w:szCs w:val="18"/>
        </w:rPr>
        <w:t xml:space="preserve">; Load encoded token from .rodata</w:t>
      </w:r>
    </w:p>
    <w:p>
      <w:pPr>
        <w:shd w:fill="F0F0F0" w:val="clear"/>
        <w:spacing w:after="60" w:before="60"/>
        <w:ind w:left="360"/>
      </w:pPr>
      <w:r>
        <w:rPr>
          <w:rFonts w:ascii="Courier New" w:cs="Courier New" w:eastAsia="Courier New" w:hAnsi="Courier New"/>
          <w:color w:val="222222"/>
          <w:sz w:val="18"/>
          <w:szCs w:val="18"/>
        </w:rPr>
        <w:t xml:space="preserve">0x00401230  pxor xmm2, xmm2         ; zero xmm registers</w:t>
      </w:r>
    </w:p>
    <w:p>
      <w:pPr>
        <w:shd w:fill="F0F0F0" w:val="clear"/>
        <w:spacing w:after="60" w:before="60"/>
        <w:ind w:left="360"/>
      </w:pPr>
      <w:r>
        <w:rPr>
          <w:rFonts w:ascii="Courier New" w:cs="Courier New" w:eastAsia="Courier New" w:hAnsi="Courier New"/>
          <w:color w:val="222222"/>
          <w:sz w:val="18"/>
          <w:szCs w:val="18"/>
        </w:rPr>
        <w:t xml:space="preserve">0x0040123e  movdqa xmm0, [0x402030] ; first 16 bytes of encoded token</w:t>
      </w:r>
    </w:p>
    <w:p>
      <w:pPr>
        <w:shd w:fill="F0F0F0" w:val="clear"/>
        <w:spacing w:after="60" w:before="60"/>
        <w:ind w:left="360"/>
      </w:pPr>
      <w:r>
        <w:rPr>
          <w:rFonts w:ascii="Courier New" w:cs="Courier New" w:eastAsia="Courier New" w:hAnsi="Courier New"/>
          <w:color w:val="222222"/>
          <w:sz w:val="18"/>
          <w:szCs w:val="18"/>
        </w:rPr>
        <w:t xml:space="preserve">0x00401246  movaps [rsp-0x28], xmm0  ; store on stack</w:t>
      </w:r>
    </w:p>
    <w:p>
      <w:pPr>
        <w:shd w:fill="F0F0F0" w:val="clear"/>
        <w:spacing w:after="60" w:before="60"/>
        <w:ind w:left="360"/>
      </w:pPr>
      <w:r>
        <w:rPr>
          <w:rFonts w:ascii="Courier New" w:cs="Courier New" w:eastAsia="Courier New" w:hAnsi="Courier New"/>
          <w:color w:val="222222"/>
          <w:sz w:val="18"/>
          <w:szCs w:val="18"/>
        </w:rPr>
        <w:t xml:space="preserve">0x0040124b  movdqa xmm0, [0x402040] ; second 16 bytes of encoded token</w:t>
      </w:r>
    </w:p>
    <w:p>
      <w:pPr>
        <w:shd w:fill="F0F0F0" w:val="clear"/>
        <w:spacing w:after="60" w:before="60"/>
        <w:ind w:left="360"/>
      </w:pPr>
      <w:r>
        <w:rPr>
          <w:rFonts w:ascii="Courier New" w:cs="Courier New" w:eastAsia="Courier New" w:hAnsi="Courier New"/>
          <w:color w:val="222222"/>
          <w:sz w:val="18"/>
          <w:szCs w:val="18"/>
        </w:rPr>
        <w:t xml:space="preserve">0x00401253  movaps [rsp-0x18], xmm0  ; store on stack</w:t>
      </w:r>
    </w:p>
    <w:p>
      <w:pPr>
        <w:shd w:fill="F0F0F0" w:val="clear"/>
        <w:spacing w:after="60" w:before="60"/>
        <w:ind w:left="360"/>
      </w:pPr>
      <w:r>
        <w:rPr>
          <w:rFonts w:ascii="Courier New" w:cs="Courier New" w:eastAsia="Courier New" w:hAnsi="Courier New"/>
          <w:color w:val="222222"/>
          <w:sz w:val="18"/>
          <w:szCs w:val="18"/>
        </w:rPr>
        <w:t xml:space="preserve"/>
      </w:r>
    </w:p>
    <w:p>
      <w:pPr>
        <w:shd w:fill="F0F0F0" w:val="clear"/>
        <w:spacing w:after="60" w:before="60"/>
        <w:ind w:left="360"/>
      </w:pPr>
      <w:r>
        <w:rPr>
          <w:rFonts w:ascii="Courier New" w:cs="Courier New" w:eastAsia="Courier New" w:hAnsi="Courier New"/>
          <w:color w:val="222222"/>
          <w:sz w:val="18"/>
          <w:szCs w:val="18"/>
        </w:rPr>
        <w:t xml:space="preserve">; XOR comparison loop (16 bytes per iteration)</w:t>
      </w:r>
    </w:p>
    <w:p>
      <w:pPr>
        <w:shd w:fill="F0F0F0" w:val="clear"/>
        <w:spacing w:after="60" w:before="60"/>
        <w:ind w:left="360"/>
      </w:pPr>
      <w:r>
        <w:rPr>
          <w:rFonts w:ascii="Courier New" w:cs="Courier New" w:eastAsia="Courier New" w:hAnsi="Courier New"/>
          <w:color w:val="222222"/>
          <w:sz w:val="18"/>
          <w:szCs w:val="18"/>
        </w:rPr>
        <w:t xml:space="preserve">0x00401258  movdqu xmm0, [rdi+rax]           ; load 16 bytes from user input</w:t>
      </w:r>
    </w:p>
    <w:p>
      <w:pPr>
        <w:shd w:fill="F0F0F0" w:val="clear"/>
        <w:spacing w:after="60" w:before="60"/>
        <w:ind w:left="360"/>
      </w:pPr>
      <w:r>
        <w:rPr>
          <w:rFonts w:ascii="Courier New" w:cs="Courier New" w:eastAsia="Courier New" w:hAnsi="Courier New"/>
          <w:color w:val="222222"/>
          <w:sz w:val="18"/>
          <w:szCs w:val="18"/>
        </w:rPr>
        <w:t xml:space="preserve">0x0040125d  pxor   xmm0, [rsp+rax-0x28]      ; XOR with encoded token</w:t>
      </w:r>
    </w:p>
    <w:p>
      <w:pPr>
        <w:shd w:fill="F0F0F0" w:val="clear"/>
        <w:spacing w:after="60" w:before="60"/>
        <w:ind w:left="360"/>
      </w:pPr>
      <w:r>
        <w:rPr>
          <w:rFonts w:ascii="Courier New" w:cs="Courier New" w:eastAsia="Courier New" w:hAnsi="Courier New"/>
          <w:color w:val="222222"/>
          <w:sz w:val="18"/>
          <w:szCs w:val="18"/>
        </w:rPr>
        <w:t xml:space="preserve">0x00401263  add    rax, 0x10                   ; advance by 16</w:t>
      </w:r>
    </w:p>
    <w:p>
      <w:pPr>
        <w:shd w:fill="F0F0F0" w:val="clear"/>
        <w:spacing w:after="60" w:before="60"/>
        <w:ind w:left="360"/>
      </w:pPr>
      <w:r>
        <w:rPr>
          <w:rFonts w:ascii="Courier New" w:cs="Courier New" w:eastAsia="Courier New" w:hAnsi="Courier New"/>
          <w:color w:val="222222"/>
          <w:sz w:val="18"/>
          <w:szCs w:val="18"/>
        </w:rPr>
        <w:t xml:space="preserve">; ... SIMD byte reduction to detect non-zero ...</w:t>
      </w:r>
    </w:p>
    <w:p>
      <w:pPr>
        <w:shd w:fill="F0F0F0" w:val="clear"/>
        <w:spacing w:after="60" w:before="60"/>
        <w:ind w:left="360"/>
      </w:pPr>
      <w:r>
        <w:rPr>
          <w:rFonts w:ascii="Courier New" w:cs="Courier New" w:eastAsia="Courier New" w:hAnsi="Courier New"/>
          <w:color w:val="222222"/>
          <w:sz w:val="18"/>
          <w:szCs w:val="18"/>
        </w:rPr>
        <w:t xml:space="preserve">0x004012b9  cmp    rax, 0x20                   ; processed 32 bytes?</w:t>
      </w:r>
    </w:p>
    <w:p>
      <w:pPr>
        <w:shd w:fill="F0F0F0" w:val="clear"/>
        <w:spacing w:after="60" w:before="60"/>
        <w:ind w:left="360"/>
      </w:pPr>
      <w:r>
        <w:rPr>
          <w:rFonts w:ascii="Courier New" w:cs="Courier New" w:eastAsia="Courier New" w:hAnsi="Courier New"/>
          <w:color w:val="222222"/>
          <w:sz w:val="18"/>
          <w:szCs w:val="18"/>
        </w:rPr>
        <w:t xml:space="preserve">0x004012bf  ret                                 ; return comparison result</w:t>
      </w:r>
    </w:p>
    <w:p>
      <w:pPr>
        <w:spacing w:after="80" w:before="120"/>
      </w:pPr>
      <w:r>
        <w:t xml:space="preserve"/>
      </w:r>
    </w:p>
    <w:p>
      <w:pPr>
        <w:spacing w:after="80" w:before="80"/>
      </w:pPr>
      <w:r>
        <w:rPr>
          <w:rFonts w:ascii="Arial" w:cs="Arial" w:eastAsia="Arial" w:hAnsi="Arial"/>
          <w:color w:val="555555"/>
          <w:sz w:val="22"/>
          <w:szCs w:val="22"/>
        </w:rPr>
        <w:t xml:space="preserve">The function XORs user input against the stored encoded bytes. If the input equals the decoded token, all XOR results are zero — the SIMD reduction returns zero, and main outputs OK. This is a direct XOR self-comparison with no key transformation layer.</w:t>
      </w:r>
    </w:p>
    <w:p>
      <w:r>
        <w:br w:type="page"/>
      </w:r>
    </w:p>
    <w:p>
      <w:pPr>
        <w:pStyle w:val="Heading1"/>
        <w:spacing w:after="160" w:before="400"/>
      </w:pPr>
      <w:r>
        <w:rPr>
          <w:rFonts w:ascii="Arial" w:cs="Arial" w:eastAsia="Arial" w:hAnsi="Arial"/>
          <w:b/>
          <w:bCs/>
          <w:color w:val="1A1A2E"/>
          <w:sz w:val="36"/>
          <w:szCs w:val="36"/>
        </w:rPr>
        <w:t xml:space="preserve">5. Encoded Token Recovery</w:t>
      </w:r>
    </w:p>
    <w:p>
      <w:pPr>
        <w:pStyle w:val="Heading2"/>
        <w:spacing w:after="120" w:before="280"/>
      </w:pPr>
      <w:r>
        <w:rPr>
          <w:rFonts w:ascii="Arial" w:cs="Arial" w:eastAsia="Arial" w:hAnsi="Arial"/>
          <w:b/>
          <w:bCs/>
          <w:color w:val="0F3460"/>
          <w:sz w:val="26"/>
          <w:szCs w:val="26"/>
        </w:rPr>
        <w:t xml:space="preserve">5.1  Memory Dump (px 32 @ 0x402030)</w:t>
      </w:r>
    </w:p>
    <w:p>
      <w:pPr>
        <w:spacing w:after="80" w:before="80"/>
      </w:pPr>
      <w:r>
        <w:rPr>
          <w:rFonts w:ascii="Arial" w:cs="Arial" w:eastAsia="Arial" w:hAnsi="Arial"/>
          <w:color w:val="555555"/>
          <w:sz w:val="22"/>
          <w:szCs w:val="22"/>
        </w:rPr>
        <w:t xml:space="preserve">The 32-byte encoded token was dumped directly from the .rodata section:</w:t>
      </w:r>
    </w:p>
    <w:p>
      <w:pPr>
        <w:spacing w:after="80" w:before="80"/>
      </w:pPr>
      <w:r>
        <w:t xml:space="preserve"/>
      </w:r>
    </w:p>
    <w:p>
      <w:pPr>
        <w:shd w:fill="F0F0F0" w:val="clear"/>
        <w:spacing w:after="60" w:before="60"/>
        <w:ind w:left="360"/>
      </w:pPr>
      <w:r>
        <w:rPr>
          <w:rFonts w:ascii="Courier New" w:cs="Courier New" w:eastAsia="Courier New" w:hAnsi="Courier New"/>
          <w:color w:val="222222"/>
          <w:sz w:val="18"/>
          <w:szCs w:val="18"/>
        </w:rPr>
        <w:t xml:space="preserve">[0x004010a0]&gt; px 32 @ 0x402030</w:t>
      </w:r>
    </w:p>
    <w:p>
      <w:pPr>
        <w:shd w:fill="F0F0F0" w:val="clear"/>
        <w:spacing w:after="60" w:before="60"/>
        <w:ind w:left="360"/>
      </w:pPr>
      <w:r>
        <w:rPr>
          <w:rFonts w:ascii="Courier New" w:cs="Courier New" w:eastAsia="Courier New" w:hAnsi="Courier New"/>
          <w:color w:val="222222"/>
          <w:sz w:val="18"/>
          <w:szCs w:val="18"/>
        </w:rPr>
        <w:t xml:space="preserve">- offset -  3031 3233 3435 3637 3839 3A3B 3C3D 3E3F  0123456789ABCDEF</w:t>
      </w:r>
    </w:p>
    <w:p>
      <w:pPr>
        <w:shd w:fill="F0F0F0" w:val="clear"/>
        <w:spacing w:after="60" w:before="60"/>
        <w:ind w:left="360"/>
      </w:pPr>
      <w:r>
        <w:rPr>
          <w:rFonts w:ascii="Courier New" w:cs="Courier New" w:eastAsia="Courier New" w:hAnsi="Courier New"/>
          <w:color w:val="222222"/>
          <w:sz w:val="18"/>
          <w:szCs w:val="18"/>
        </w:rPr>
        <w:t xml:space="preserve">0x00402030  7909 e4b4 2af1 eaed d2aa d9ce d39e 1f71  y...*..........q</w:t>
      </w:r>
    </w:p>
    <w:p>
      <w:pPr>
        <w:shd w:fill="F0F0F0" w:val="clear"/>
        <w:spacing w:after="60" w:before="60"/>
        <w:ind w:left="360"/>
      </w:pPr>
      <w:r>
        <w:rPr>
          <w:rFonts w:ascii="Courier New" w:cs="Courier New" w:eastAsia="Courier New" w:hAnsi="Courier New"/>
          <w:color w:val="222222"/>
          <w:sz w:val="18"/>
          <w:szCs w:val="18"/>
        </w:rPr>
        <w:t xml:space="preserve">0x00402040  e2e7 2185 18bf 1fb5 c729 5f36 87f2 a5df  ..!.......)_6....</w:t>
      </w:r>
    </w:p>
    <w:p>
      <w:pPr>
        <w:spacing w:after="80" w:before="120"/>
      </w:pPr>
      <w:r>
        <w:t xml:space="preserve"/>
      </w:r>
    </w:p>
    <w:p>
      <w:pPr>
        <w:pStyle w:val="Heading2"/>
        <w:spacing w:after="120" w:before="280"/>
      </w:pPr>
      <w:r>
        <w:rPr>
          <w:rFonts w:ascii="Arial" w:cs="Arial" w:eastAsia="Arial" w:hAnsi="Arial"/>
          <w:b/>
          <w:bCs/>
          <w:color w:val="0F3460"/>
          <w:sz w:val="26"/>
          <w:szCs w:val="26"/>
        </w:rPr>
        <w:t xml:space="preserve">5.2  Extracted Bytes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2660"/>
      </w:tblGrid>
      <w:tr>
        <w:trPr>
          <w:tblHeader/>
        </w:trPr>
        <w:tc>
          <w:tcPr>
            <w:tcW w:type="dxa" w:w="2200"/>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Offset</w:t>
            </w:r>
          </w:p>
        </w:tc>
        <w:tc>
          <w:tcPr>
            <w:tcW w:type="dxa" w:w="4500"/>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Bytes (Hex)</w:t>
            </w:r>
          </w:p>
        </w:tc>
        <w:tc>
          <w:tcPr>
            <w:tcW w:type="dxa" w:w="2660"/>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Notes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0x402030–0x40203F</w:t>
            </w:r>
          </w:p>
        </w:tc>
        <w:tc>
          <w:tcPr>
            <w:tcW w:type="dxa" w:w="45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79 09 e4 b4 2a f1 ea ed d2 aa d9 ce d3 9e 1f 71</w:t>
            </w:r>
          </w:p>
        </w:tc>
        <w:tc>
          <w:tcPr>
            <w:tcW w:type="dxa" w:w="26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First 16-byte chunk</w:t>
            </w:r>
          </w:p>
        </w:tc>
      </w:tr>
      <w:tr>
        <w:tc>
          <w:tcPr>
            <w:tcW w:type="dxa" w:w="2200"/>
            <w:tcBorders>
              <w:top w:val="single" w:color="DDDDDD" w:sz="1"/>
              <w:left w:val="single" w:color="DDDDDD" w:sz="1"/>
              <w:bottom w:val="single" w:color="DDDDDD" w:sz="1"/>
              <w:right w:val="single" w:color="DDDDDD" w:sz="1"/>
            </w:tcBorders>
            <w:shd w:fill="F4F4F8" w:val="clear"/>
            <w:tcMar>
              <w:top w:type="dxa" w:w="80"/>
              <w:left w:type="dxa" w:w="150"/>
              <w:bottom w:type="dxa" w:w="80"/>
              <w:right w:type="dxa" w:w="150"/>
            </w:tcMar>
          </w:tcPr>
          <w:p>
            <w:r>
              <w:rPr>
                <w:rFonts w:ascii="Arial" w:cs="Arial" w:eastAsia="Arial" w:hAnsi="Arial"/>
                <w:color w:val="555555"/>
                <w:sz w:val="20"/>
                <w:szCs w:val="20"/>
              </w:rPr>
              <w:t xml:space="preserve">0x402040–0x40204F</w:t>
            </w:r>
          </w:p>
        </w:tc>
        <w:tc>
          <w:tcPr>
            <w:tcW w:type="dxa" w:w="4500"/>
            <w:tcBorders>
              <w:top w:val="single" w:color="DDDDDD" w:sz="1"/>
              <w:left w:val="single" w:color="DDDDDD" w:sz="1"/>
              <w:bottom w:val="single" w:color="DDDDDD" w:sz="1"/>
              <w:right w:val="single" w:color="DDDDDD" w:sz="1"/>
            </w:tcBorders>
            <w:shd w:fill="F4F4F8" w:val="clear"/>
            <w:tcMar>
              <w:top w:type="dxa" w:w="80"/>
              <w:left w:type="dxa" w:w="150"/>
              <w:bottom w:type="dxa" w:w="80"/>
              <w:right w:type="dxa" w:w="150"/>
            </w:tcMar>
          </w:tcPr>
          <w:p>
            <w:r>
              <w:rPr>
                <w:rFonts w:ascii="Arial" w:cs="Arial" w:eastAsia="Arial" w:hAnsi="Arial"/>
                <w:color w:val="555555"/>
                <w:sz w:val="20"/>
                <w:szCs w:val="20"/>
              </w:rPr>
              <w:t xml:space="preserve">e2 e7 21 85 18 bf 1f b5 c7 29 5f 36 87 f2 a5 df</w:t>
            </w:r>
          </w:p>
        </w:tc>
        <w:tc>
          <w:tcPr>
            <w:tcW w:type="dxa" w:w="2660"/>
            <w:tcBorders>
              <w:top w:val="single" w:color="DDDDDD" w:sz="1"/>
              <w:left w:val="single" w:color="DDDDDD" w:sz="1"/>
              <w:bottom w:val="single" w:color="DDDDDD" w:sz="1"/>
              <w:right w:val="single" w:color="DDDDDD" w:sz="1"/>
            </w:tcBorders>
            <w:shd w:fill="F4F4F8" w:val="clear"/>
            <w:tcMar>
              <w:top w:type="dxa" w:w="80"/>
              <w:left w:type="dxa" w:w="150"/>
              <w:bottom w:type="dxa" w:w="80"/>
              <w:right w:type="dxa" w:w="150"/>
            </w:tcMar>
          </w:tcPr>
          <w:p>
            <w:r>
              <w:rPr>
                <w:rFonts w:ascii="Arial" w:cs="Arial" w:eastAsia="Arial" w:hAnsi="Arial"/>
                <w:color w:val="555555"/>
                <w:sz w:val="20"/>
                <w:szCs w:val="20"/>
              </w:rPr>
              <w:t xml:space="preserve">Second 16-byte chunk</w:t>
            </w:r>
          </w:p>
        </w:tc>
      </w:tr>
    </w:tbl>
    <w:p>
      <w:pPr>
        <w:spacing w:after="80" w:before="120"/>
      </w:pPr>
      <w:r>
        <w:t xml:space="preserve"/>
      </w:r>
    </w:p>
    <w:p>
      <w:pPr>
        <w:spacing w:after="80" w:before="80"/>
      </w:pPr>
      <w:r>
        <w:rPr>
          <w:rFonts w:ascii="Arial" w:cs="Arial" w:eastAsia="Arial" w:hAnsi="Arial"/>
          <w:color w:val="555555"/>
          <w:sz w:val="22"/>
          <w:szCs w:val="22"/>
        </w:rPr>
        <w:t xml:space="preserve">Since the comparison in fcn.00401230 performs input XOR encoded_token == 0, the correct input IS the encoded token itself. The token requires no further XOR key recovery — submitting the raw encoded bytes to stdin produces an OK response.</w:t>
      </w:r>
    </w:p>
    <w:p>
      <w:r>
        <w:br w:type="page"/>
      </w:r>
    </w:p>
    <w:p>
      <w:pPr>
        <w:pStyle w:val="Heading1"/>
        <w:spacing w:after="160" w:before="400"/>
      </w:pPr>
      <w:r>
        <w:rPr>
          <w:rFonts w:ascii="Arial" w:cs="Arial" w:eastAsia="Arial" w:hAnsi="Arial"/>
          <w:b/>
          <w:bCs/>
          <w:color w:val="1A1A2E"/>
          <w:sz w:val="36"/>
          <w:szCs w:val="36"/>
        </w:rPr>
        <w:t xml:space="preserve">6. Exploitation — Python Solver</w:t>
      </w:r>
    </w:p>
    <w:p>
      <w:pPr>
        <w:pStyle w:val="Heading2"/>
        <w:spacing w:after="120" w:before="280"/>
      </w:pPr>
      <w:r>
        <w:rPr>
          <w:rFonts w:ascii="Arial" w:cs="Arial" w:eastAsia="Arial" w:hAnsi="Arial"/>
          <w:b/>
          <w:bCs/>
          <w:color w:val="0F3460"/>
          <w:sz w:val="26"/>
          <w:szCs w:val="26"/>
        </w:rPr>
        <w:t xml:space="preserve">6.1  Solver Script (python_solver.py)</w:t>
      </w:r>
    </w:p>
    <w:p>
      <w:pPr>
        <w:spacing w:after="80" w:before="80"/>
      </w:pPr>
      <w:r>
        <w:rPr>
          <w:rFonts w:ascii="Arial" w:cs="Arial" w:eastAsia="Arial" w:hAnsi="Arial"/>
          <w:color w:val="555555"/>
          <w:sz w:val="22"/>
          <w:szCs w:val="22"/>
        </w:rPr>
        <w:t xml:space="preserve">A minimal Python script was constructed to write the 32 encoded bytes directly to stdout, which is piped to the binary's stdin:</w:t>
      </w:r>
    </w:p>
    <w:p>
      <w:pPr>
        <w:spacing w:after="80" w:before="80"/>
      </w:pPr>
      <w:r>
        <w:t xml:space="preserve"/>
      </w:r>
    </w:p>
    <w:p>
      <w:pPr>
        <w:shd w:fill="F0F0F0" w:val="clear"/>
        <w:spacing w:after="60" w:before="60"/>
        <w:ind w:left="360"/>
      </w:pPr>
      <w:r>
        <w:rPr>
          <w:rFonts w:ascii="Courier New" w:cs="Courier New" w:eastAsia="Courier New" w:hAnsi="Courier New"/>
          <w:color w:val="222222"/>
          <w:sz w:val="18"/>
          <w:szCs w:val="18"/>
        </w:rPr>
        <w:t xml:space="preserve">import sys</w:t>
      </w:r>
    </w:p>
    <w:p>
      <w:pPr>
        <w:shd w:fill="F0F0F0" w:val="clear"/>
        <w:spacing w:after="60" w:before="60"/>
        <w:ind w:left="360"/>
      </w:pPr>
      <w:r>
        <w:rPr>
          <w:rFonts w:ascii="Courier New" w:cs="Courier New" w:eastAsia="Courier New" w:hAnsi="Courier New"/>
          <w:color w:val="222222"/>
          <w:sz w:val="18"/>
          <w:szCs w:val="18"/>
        </w:rPr>
        <w:t xml:space="preserve"/>
      </w:r>
    </w:p>
    <w:p>
      <w:pPr>
        <w:shd w:fill="F0F0F0" w:val="clear"/>
        <w:spacing w:after="60" w:before="60"/>
        <w:ind w:left="360"/>
      </w:pPr>
      <w:r>
        <w:rPr>
          <w:rFonts w:ascii="Courier New" w:cs="Courier New" w:eastAsia="Courier New" w:hAnsi="Courier New"/>
          <w:color w:val="222222"/>
          <w:sz w:val="18"/>
          <w:szCs w:val="18"/>
        </w:rPr>
        <w:t xml:space="preserve">payload = bytes([</w:t>
      </w:r>
    </w:p>
    <w:p>
      <w:pPr>
        <w:shd w:fill="F0F0F0" w:val="clear"/>
        <w:spacing w:after="60" w:before="60"/>
        <w:ind w:left="360"/>
      </w:pPr>
      <w:r>
        <w:rPr>
          <w:rFonts w:ascii="Courier New" w:cs="Courier New" w:eastAsia="Courier New" w:hAnsi="Courier New"/>
          <w:color w:val="222222"/>
          <w:sz w:val="18"/>
          <w:szCs w:val="18"/>
        </w:rPr>
        <w:t xml:space="preserve">    0x79, 0x09, 0xe4, 0xb4, 0x2a, 0xf1, 0xea, 0xed,</w:t>
      </w:r>
    </w:p>
    <w:p>
      <w:pPr>
        <w:shd w:fill="F0F0F0" w:val="clear"/>
        <w:spacing w:after="60" w:before="60"/>
        <w:ind w:left="360"/>
      </w:pPr>
      <w:r>
        <w:rPr>
          <w:rFonts w:ascii="Courier New" w:cs="Courier New" w:eastAsia="Courier New" w:hAnsi="Courier New"/>
          <w:color w:val="222222"/>
          <w:sz w:val="18"/>
          <w:szCs w:val="18"/>
        </w:rPr>
        <w:t xml:space="preserve">    0xd2, 0xaa, 0xd9, 0xce, 0xd3, 0x9e, 0x1f, 0x71,</w:t>
      </w:r>
    </w:p>
    <w:p>
      <w:pPr>
        <w:shd w:fill="F0F0F0" w:val="clear"/>
        <w:spacing w:after="60" w:before="60"/>
        <w:ind w:left="360"/>
      </w:pPr>
      <w:r>
        <w:rPr>
          <w:rFonts w:ascii="Courier New" w:cs="Courier New" w:eastAsia="Courier New" w:hAnsi="Courier New"/>
          <w:color w:val="222222"/>
          <w:sz w:val="18"/>
          <w:szCs w:val="18"/>
        </w:rPr>
        <w:t xml:space="preserve">    0xe2, 0xe7, 0x21, 0x85, 0x18, 0xbf, 0x1f, 0xb5,</w:t>
      </w:r>
    </w:p>
    <w:p>
      <w:pPr>
        <w:shd w:fill="F0F0F0" w:val="clear"/>
        <w:spacing w:after="60" w:before="60"/>
        <w:ind w:left="360"/>
      </w:pPr>
      <w:r>
        <w:rPr>
          <w:rFonts w:ascii="Courier New" w:cs="Courier New" w:eastAsia="Courier New" w:hAnsi="Courier New"/>
          <w:color w:val="222222"/>
          <w:sz w:val="18"/>
          <w:szCs w:val="18"/>
        </w:rPr>
        <w:t xml:space="preserve">    0xc7, 0x29, 0x5f, 0x36, 0x87, 0xf2, 0xa5, 0xdf</w:t>
      </w:r>
    </w:p>
    <w:p>
      <w:pPr>
        <w:shd w:fill="F0F0F0" w:val="clear"/>
        <w:spacing w:after="60" w:before="60"/>
        <w:ind w:left="360"/>
      </w:pPr>
      <w:r>
        <w:rPr>
          <w:rFonts w:ascii="Courier New" w:cs="Courier New" w:eastAsia="Courier New" w:hAnsi="Courier New"/>
          <w:color w:val="222222"/>
          <w:sz w:val="18"/>
          <w:szCs w:val="18"/>
        </w:rPr>
        <w:t xml:space="preserve">])</w:t>
      </w:r>
    </w:p>
    <w:p>
      <w:pPr>
        <w:shd w:fill="F0F0F0" w:val="clear"/>
        <w:spacing w:after="60" w:before="60"/>
        <w:ind w:left="360"/>
      </w:pPr>
      <w:r>
        <w:rPr>
          <w:rFonts w:ascii="Courier New" w:cs="Courier New" w:eastAsia="Courier New" w:hAnsi="Courier New"/>
          <w:color w:val="222222"/>
          <w:sz w:val="18"/>
          <w:szCs w:val="18"/>
        </w:rPr>
        <w:t xml:space="preserve"/>
      </w:r>
    </w:p>
    <w:p>
      <w:pPr>
        <w:shd w:fill="F0F0F0" w:val="clear"/>
        <w:spacing w:after="60" w:before="60"/>
        <w:ind w:left="360"/>
      </w:pPr>
      <w:r>
        <w:rPr>
          <w:rFonts w:ascii="Courier New" w:cs="Courier New" w:eastAsia="Courier New" w:hAnsi="Courier New"/>
          <w:color w:val="222222"/>
          <w:sz w:val="18"/>
          <w:szCs w:val="18"/>
        </w:rPr>
        <w:t xml:space="preserve">sys.stdout.buffer.write(payload)</w:t>
      </w:r>
    </w:p>
    <w:p>
      <w:pPr>
        <w:pStyle w:val="Heading2"/>
        <w:spacing w:after="120" w:before="280"/>
      </w:pPr>
      <w:r>
        <w:rPr>
          <w:rFonts w:ascii="Arial" w:cs="Arial" w:eastAsia="Arial" w:hAnsi="Arial"/>
          <w:b/>
          <w:bCs/>
          <w:color w:val="0F3460"/>
          <w:sz w:val="26"/>
          <w:szCs w:val="26"/>
        </w:rPr>
        <w:t xml:space="preserve">6.2  Execution &amp; Result</w:t>
      </w:r>
    </w:p>
    <w:p>
      <w:pPr>
        <w:spacing w:after="80" w:before="80"/>
      </w:pPr>
      <w:r>
        <w:t xml:space="preserve"/>
      </w:r>
    </w:p>
    <w:p>
      <w:pPr>
        <w:shd w:fill="F0F0F0" w:val="clear"/>
        <w:spacing w:after="60" w:before="60"/>
        <w:ind w:left="360"/>
      </w:pPr>
      <w:r>
        <w:rPr>
          <w:rFonts w:ascii="Courier New" w:cs="Courier New" w:eastAsia="Courier New" w:hAnsi="Courier New"/>
          <w:color w:val="222222"/>
          <w:sz w:val="18"/>
          <w:szCs w:val="18"/>
        </w:rPr>
        <w:t xml:space="preserve">python3 python_solver.py | ./encoded_authenticator</w:t>
      </w:r>
    </w:p>
    <w:p>
      <w:pPr>
        <w:shd w:fill="F0F0F0" w:val="clear"/>
        <w:spacing w:after="60" w:before="60"/>
        <w:ind w:left="360"/>
      </w:pPr>
      <w:r>
        <w:rPr>
          <w:rFonts w:ascii="Courier New" w:cs="Courier New" w:eastAsia="Courier New" w:hAnsi="Courier New"/>
          <w:color w:val="222222"/>
          <w:sz w:val="18"/>
          <w:szCs w:val="18"/>
        </w:rPr>
        <w:t xml:space="preserve">OK</w:t>
      </w:r>
    </w:p>
    <w:p>
      <w:pPr>
        <w:spacing w:after="80" w:before="120"/>
      </w:pPr>
      <w:r>
        <w:t xml:space="preserve"/>
      </w:r>
    </w:p>
    <w:p>
      <w:pPr>
        <w:spacing w:after="80" w:before="80"/>
      </w:pPr>
      <w:r>
        <w:rPr>
          <w:rFonts w:ascii="Arial" w:cs="Arial" w:eastAsia="Arial" w:hAnsi="Arial"/>
          <w:color w:val="555555"/>
          <w:sz w:val="22"/>
          <w:szCs w:val="22"/>
        </w:rPr>
        <w:t xml:space="preserve">Authentication bypassed successfully. The binary accepted the payload and output 'OK' — confirming complete bypass of the XOR-encoded authentication mechanism using static analysis alone.</w:t>
      </w:r>
    </w:p>
    <w:p>
      <w:r>
        <w:br w:type="page"/>
      </w:r>
    </w:p>
    <w:p>
      <w:pPr>
        <w:pStyle w:val="Heading1"/>
        <w:spacing w:after="160" w:before="400"/>
      </w:pPr>
      <w:r>
        <w:rPr>
          <w:rFonts w:ascii="Arial" w:cs="Arial" w:eastAsia="Arial" w:hAnsi="Arial"/>
          <w:b/>
          <w:bCs/>
          <w:color w:val="1A1A2E"/>
          <w:sz w:val="36"/>
          <w:szCs w:val="36"/>
        </w:rPr>
        <w:t xml:space="preserve">7. Findings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200"/>
        <w:gridCol w:w="2400"/>
        <w:gridCol w:w="2360"/>
      </w:tblGrid>
      <w:tr>
        <w:trPr>
          <w:tblHeader/>
        </w:trPr>
        <w:tc>
          <w:tcPr>
            <w:tcW w:type="dxa" w:w="400"/>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w:t>
            </w:r>
          </w:p>
        </w:tc>
        <w:tc>
          <w:tcPr>
            <w:tcW w:type="dxa" w:w="4200"/>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Finding</w:t>
            </w:r>
          </w:p>
        </w:tc>
        <w:tc>
          <w:tcPr>
            <w:tcW w:type="dxa" w:w="2400"/>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Category</w:t>
            </w:r>
          </w:p>
        </w:tc>
        <w:tc>
          <w:tcPr>
            <w:tcW w:type="dxa" w:w="2360"/>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Severity</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1</w:t>
            </w:r>
          </w:p>
        </w:tc>
        <w:tc>
          <w:tcPr>
            <w:tcW w:type="dxa" w:w="42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XOR-encoded token stored in .rodata — recoverable via static analysis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Insecure Secret Storage</w:t>
            </w:r>
          </w:p>
        </w:tc>
        <w:tc>
          <w:tcPr>
            <w:tcW w:type="dxa" w:w="23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 Critical</w:t>
            </w:r>
          </w:p>
        </w:tc>
      </w:tr>
      <w:tr>
        <w:tc>
          <w:tcPr>
            <w:tcW w:type="dxa" w:w="400"/>
            <w:tcBorders>
              <w:top w:val="single" w:color="DDDDDD" w:sz="1"/>
              <w:left w:val="single" w:color="DDDDDD" w:sz="1"/>
              <w:bottom w:val="single" w:color="DDDDDD" w:sz="1"/>
              <w:right w:val="single" w:color="DDDDDD" w:sz="1"/>
            </w:tcBorders>
            <w:shd w:fill="F4F4F8" w:val="clear"/>
            <w:tcMar>
              <w:top w:type="dxa" w:w="80"/>
              <w:left w:type="dxa" w:w="150"/>
              <w:bottom w:type="dxa" w:w="80"/>
              <w:right w:type="dxa" w:w="150"/>
            </w:tcMar>
          </w:tcPr>
          <w:p>
            <w:r>
              <w:rPr>
                <w:rFonts w:ascii="Arial" w:cs="Arial" w:eastAsia="Arial" w:hAnsi="Arial"/>
                <w:color w:val="555555"/>
                <w:sz w:val="20"/>
                <w:szCs w:val="20"/>
              </w:rPr>
              <w:t xml:space="preserve">2</w:t>
            </w:r>
          </w:p>
        </w:tc>
        <w:tc>
          <w:tcPr>
            <w:tcW w:type="dxa" w:w="4200"/>
            <w:tcBorders>
              <w:top w:val="single" w:color="DDDDDD" w:sz="1"/>
              <w:left w:val="single" w:color="DDDDDD" w:sz="1"/>
              <w:bottom w:val="single" w:color="DDDDDD" w:sz="1"/>
              <w:right w:val="single" w:color="DDDDDD" w:sz="1"/>
            </w:tcBorders>
            <w:shd w:fill="F4F4F8" w:val="clear"/>
            <w:tcMar>
              <w:top w:type="dxa" w:w="80"/>
              <w:left w:type="dxa" w:w="150"/>
              <w:bottom w:type="dxa" w:w="80"/>
              <w:right w:type="dxa" w:w="150"/>
            </w:tcMar>
          </w:tcPr>
          <w:p>
            <w:r>
              <w:rPr>
                <w:rFonts w:ascii="Arial" w:cs="Arial" w:eastAsia="Arial" w:hAnsi="Arial"/>
                <w:color w:val="555555"/>
                <w:sz w:val="20"/>
                <w:szCs w:val="20"/>
              </w:rPr>
              <w:t xml:space="preserve">No XOR key protection — self-XOR comparison means input IS the token</w:t>
            </w:r>
          </w:p>
        </w:tc>
        <w:tc>
          <w:tcPr>
            <w:tcW w:type="dxa" w:w="2400"/>
            <w:tcBorders>
              <w:top w:val="single" w:color="DDDDDD" w:sz="1"/>
              <w:left w:val="single" w:color="DDDDDD" w:sz="1"/>
              <w:bottom w:val="single" w:color="DDDDDD" w:sz="1"/>
              <w:right w:val="single" w:color="DDDDDD" w:sz="1"/>
            </w:tcBorders>
            <w:shd w:fill="F4F4F8" w:val="clear"/>
            <w:tcMar>
              <w:top w:type="dxa" w:w="80"/>
              <w:left w:type="dxa" w:w="150"/>
              <w:bottom w:type="dxa" w:w="80"/>
              <w:right w:type="dxa" w:w="150"/>
            </w:tcMar>
          </w:tcPr>
          <w:p>
            <w:r>
              <w:rPr>
                <w:rFonts w:ascii="Arial" w:cs="Arial" w:eastAsia="Arial" w:hAnsi="Arial"/>
                <w:color w:val="555555"/>
                <w:sz w:val="20"/>
                <w:szCs w:val="20"/>
              </w:rPr>
              <w:t xml:space="preserve">Broken Authentication</w:t>
            </w:r>
          </w:p>
        </w:tc>
        <w:tc>
          <w:tcPr>
            <w:tcW w:type="dxa" w:w="2360"/>
            <w:tcBorders>
              <w:top w:val="single" w:color="DDDDDD" w:sz="1"/>
              <w:left w:val="single" w:color="DDDDDD" w:sz="1"/>
              <w:bottom w:val="single" w:color="DDDDDD" w:sz="1"/>
              <w:right w:val="single" w:color="DDDDDD" w:sz="1"/>
            </w:tcBorders>
            <w:shd w:fill="F4F4F8" w:val="clear"/>
            <w:tcMar>
              <w:top w:type="dxa" w:w="80"/>
              <w:left w:type="dxa" w:w="150"/>
              <w:bottom w:type="dxa" w:w="80"/>
              <w:right w:type="dxa" w:w="150"/>
            </w:tcMar>
          </w:tcPr>
          <w:p>
            <w:r>
              <w:rPr>
                <w:rFonts w:ascii="Arial" w:cs="Arial" w:eastAsia="Arial" w:hAnsi="Arial"/>
                <w:color w:val="555555"/>
                <w:sz w:val="20"/>
                <w:szCs w:val="20"/>
              </w:rPr>
              <w:t xml:space="preserve">🔴 Critical</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3</w:t>
            </w:r>
          </w:p>
        </w:tc>
        <w:tc>
          <w:tcPr>
            <w:tcW w:type="dxa" w:w="42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Authentication bypass requires zero binary modification</w:t>
            </w:r>
          </w:p>
        </w:tc>
        <w:tc>
          <w:tcPr>
            <w:tcW w:type="dxa" w:w="24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Exploitability</w:t>
            </w:r>
          </w:p>
        </w:tc>
        <w:tc>
          <w:tcPr>
            <w:tcW w:type="dxa" w:w="23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 Critical</w:t>
            </w:r>
          </w:p>
        </w:tc>
      </w:tr>
      <w:tr>
        <w:tc>
          <w:tcPr>
            <w:tcW w:type="dxa" w:w="400"/>
            <w:tcBorders>
              <w:top w:val="single" w:color="DDDDDD" w:sz="1"/>
              <w:left w:val="single" w:color="DDDDDD" w:sz="1"/>
              <w:bottom w:val="single" w:color="DDDDDD" w:sz="1"/>
              <w:right w:val="single" w:color="DDDDDD" w:sz="1"/>
            </w:tcBorders>
            <w:shd w:fill="F4F4F8" w:val="clear"/>
            <w:tcMar>
              <w:top w:type="dxa" w:w="80"/>
              <w:left w:type="dxa" w:w="150"/>
              <w:bottom w:type="dxa" w:w="80"/>
              <w:right w:type="dxa" w:w="150"/>
            </w:tcMar>
          </w:tcPr>
          <w:p>
            <w:r>
              <w:rPr>
                <w:rFonts w:ascii="Arial" w:cs="Arial" w:eastAsia="Arial" w:hAnsi="Arial"/>
                <w:color w:val="555555"/>
                <w:sz w:val="20"/>
                <w:szCs w:val="20"/>
              </w:rPr>
              <w:t xml:space="preserve">4</w:t>
            </w:r>
          </w:p>
        </w:tc>
        <w:tc>
          <w:tcPr>
            <w:tcW w:type="dxa" w:w="4200"/>
            <w:tcBorders>
              <w:top w:val="single" w:color="DDDDDD" w:sz="1"/>
              <w:left w:val="single" w:color="DDDDDD" w:sz="1"/>
              <w:bottom w:val="single" w:color="DDDDDD" w:sz="1"/>
              <w:right w:val="single" w:color="DDDDDD" w:sz="1"/>
            </w:tcBorders>
            <w:shd w:fill="F4F4F8" w:val="clear"/>
            <w:tcMar>
              <w:top w:type="dxa" w:w="80"/>
              <w:left w:type="dxa" w:w="150"/>
              <w:bottom w:type="dxa" w:w="80"/>
              <w:right w:type="dxa" w:w="150"/>
            </w:tcMar>
          </w:tcPr>
          <w:p>
            <w:r>
              <w:rPr>
                <w:rFonts w:ascii="Arial" w:cs="Arial" w:eastAsia="Arial" w:hAnsi="Arial"/>
                <w:color w:val="555555"/>
                <w:sz w:val="20"/>
                <w:szCs w:val="20"/>
              </w:rPr>
              <w:t xml:space="preserve">PIE disabled — fixed binary base facilitates address prediction</w:t>
            </w:r>
          </w:p>
        </w:tc>
        <w:tc>
          <w:tcPr>
            <w:tcW w:type="dxa" w:w="2400"/>
            <w:tcBorders>
              <w:top w:val="single" w:color="DDDDDD" w:sz="1"/>
              <w:left w:val="single" w:color="DDDDDD" w:sz="1"/>
              <w:bottom w:val="single" w:color="DDDDDD" w:sz="1"/>
              <w:right w:val="single" w:color="DDDDDD" w:sz="1"/>
            </w:tcBorders>
            <w:shd w:fill="F4F4F8" w:val="clear"/>
            <w:tcMar>
              <w:top w:type="dxa" w:w="80"/>
              <w:left w:type="dxa" w:w="150"/>
              <w:bottom w:type="dxa" w:w="80"/>
              <w:right w:type="dxa" w:w="150"/>
            </w:tcMar>
          </w:tcPr>
          <w:p>
            <w:r>
              <w:rPr>
                <w:rFonts w:ascii="Arial" w:cs="Arial" w:eastAsia="Arial" w:hAnsi="Arial"/>
                <w:color w:val="555555"/>
                <w:sz w:val="20"/>
                <w:szCs w:val="20"/>
              </w:rPr>
              <w:t xml:space="preserve">Missing Mitigation</w:t>
            </w:r>
          </w:p>
        </w:tc>
        <w:tc>
          <w:tcPr>
            <w:tcW w:type="dxa" w:w="2360"/>
            <w:tcBorders>
              <w:top w:val="single" w:color="DDDDDD" w:sz="1"/>
              <w:left w:val="single" w:color="DDDDDD" w:sz="1"/>
              <w:bottom w:val="single" w:color="DDDDDD" w:sz="1"/>
              <w:right w:val="single" w:color="DDDDDD" w:sz="1"/>
            </w:tcBorders>
            <w:shd w:fill="F4F4F8" w:val="clear"/>
            <w:tcMar>
              <w:top w:type="dxa" w:w="80"/>
              <w:left w:type="dxa" w:w="150"/>
              <w:bottom w:type="dxa" w:w="80"/>
              <w:right w:type="dxa" w:w="150"/>
            </w:tcMar>
          </w:tcPr>
          <w:p>
            <w:r>
              <w:rPr>
                <w:rFonts w:ascii="Arial" w:cs="Arial" w:eastAsia="Arial" w:hAnsi="Arial"/>
                <w:color w:val="555555"/>
                <w:sz w:val="20"/>
                <w:szCs w:val="20"/>
              </w:rPr>
              <w:t xml:space="preserve">🟠 High</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5</w:t>
            </w:r>
          </w:p>
        </w:tc>
        <w:tc>
          <w:tcPr>
            <w:tcW w:type="dxa" w:w="42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No stack canary — additional stack-based attack surface</w:t>
            </w:r>
          </w:p>
        </w:tc>
        <w:tc>
          <w:tcPr>
            <w:tcW w:type="dxa" w:w="24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Missing Mitigation</w:t>
            </w:r>
          </w:p>
        </w:tc>
        <w:tc>
          <w:tcPr>
            <w:tcW w:type="dxa" w:w="23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 High</w:t>
            </w:r>
          </w:p>
        </w:tc>
      </w:tr>
      <w:tr>
        <w:tc>
          <w:tcPr>
            <w:tcW w:type="dxa" w:w="400"/>
            <w:tcBorders>
              <w:top w:val="single" w:color="DDDDDD" w:sz="1"/>
              <w:left w:val="single" w:color="DDDDDD" w:sz="1"/>
              <w:bottom w:val="single" w:color="DDDDDD" w:sz="1"/>
              <w:right w:val="single" w:color="DDDDDD" w:sz="1"/>
            </w:tcBorders>
            <w:shd w:fill="F4F4F8" w:val="clear"/>
            <w:tcMar>
              <w:top w:type="dxa" w:w="80"/>
              <w:left w:type="dxa" w:w="150"/>
              <w:bottom w:type="dxa" w:w="80"/>
              <w:right w:type="dxa" w:w="150"/>
            </w:tcMar>
          </w:tcPr>
          <w:p>
            <w:r>
              <w:rPr>
                <w:rFonts w:ascii="Arial" w:cs="Arial" w:eastAsia="Arial" w:hAnsi="Arial"/>
                <w:color w:val="555555"/>
                <w:sz w:val="20"/>
                <w:szCs w:val="20"/>
              </w:rPr>
              <w:t xml:space="preserve">6</w:t>
            </w:r>
          </w:p>
        </w:tc>
        <w:tc>
          <w:tcPr>
            <w:tcW w:type="dxa" w:w="4200"/>
            <w:tcBorders>
              <w:top w:val="single" w:color="DDDDDD" w:sz="1"/>
              <w:left w:val="single" w:color="DDDDDD" w:sz="1"/>
              <w:bottom w:val="single" w:color="DDDDDD" w:sz="1"/>
              <w:right w:val="single" w:color="DDDDDD" w:sz="1"/>
            </w:tcBorders>
            <w:shd w:fill="F4F4F8" w:val="clear"/>
            <w:tcMar>
              <w:top w:type="dxa" w:w="80"/>
              <w:left w:type="dxa" w:w="150"/>
              <w:bottom w:type="dxa" w:w="80"/>
              <w:right w:type="dxa" w:w="150"/>
            </w:tcMar>
          </w:tcPr>
          <w:p>
            <w:r>
              <w:rPr>
                <w:rFonts w:ascii="Arial" w:cs="Arial" w:eastAsia="Arial" w:hAnsi="Arial"/>
                <w:color w:val="555555"/>
                <w:sz w:val="20"/>
                <w:szCs w:val="20"/>
              </w:rPr>
              <w:t xml:space="preserve">Partial RELRO only — GOT entries remain writable</w:t>
            </w:r>
          </w:p>
        </w:tc>
        <w:tc>
          <w:tcPr>
            <w:tcW w:type="dxa" w:w="2400"/>
            <w:tcBorders>
              <w:top w:val="single" w:color="DDDDDD" w:sz="1"/>
              <w:left w:val="single" w:color="DDDDDD" w:sz="1"/>
              <w:bottom w:val="single" w:color="DDDDDD" w:sz="1"/>
              <w:right w:val="single" w:color="DDDDDD" w:sz="1"/>
            </w:tcBorders>
            <w:shd w:fill="F4F4F8" w:val="clear"/>
            <w:tcMar>
              <w:top w:type="dxa" w:w="80"/>
              <w:left w:type="dxa" w:w="150"/>
              <w:bottom w:type="dxa" w:w="80"/>
              <w:right w:type="dxa" w:w="150"/>
            </w:tcMar>
          </w:tcPr>
          <w:p>
            <w:r>
              <w:rPr>
                <w:rFonts w:ascii="Arial" w:cs="Arial" w:eastAsia="Arial" w:hAnsi="Arial"/>
                <w:color w:val="555555"/>
                <w:sz w:val="20"/>
                <w:szCs w:val="20"/>
              </w:rPr>
              <w:t xml:space="preserve">Missing Mitigation</w:t>
            </w:r>
          </w:p>
        </w:tc>
        <w:tc>
          <w:tcPr>
            <w:tcW w:type="dxa" w:w="2360"/>
            <w:tcBorders>
              <w:top w:val="single" w:color="DDDDDD" w:sz="1"/>
              <w:left w:val="single" w:color="DDDDDD" w:sz="1"/>
              <w:bottom w:val="single" w:color="DDDDDD" w:sz="1"/>
              <w:right w:val="single" w:color="DDDDDD" w:sz="1"/>
            </w:tcBorders>
            <w:shd w:fill="F4F4F8" w:val="clear"/>
            <w:tcMar>
              <w:top w:type="dxa" w:w="80"/>
              <w:left w:type="dxa" w:w="150"/>
              <w:bottom w:type="dxa" w:w="80"/>
              <w:right w:type="dxa" w:w="150"/>
            </w:tcMar>
          </w:tcPr>
          <w:p>
            <w:r>
              <w:rPr>
                <w:rFonts w:ascii="Arial" w:cs="Arial" w:eastAsia="Arial" w:hAnsi="Arial"/>
                <w:color w:val="555555"/>
                <w:sz w:val="20"/>
                <w:szCs w:val="20"/>
              </w:rPr>
              <w:t xml:space="preserve">🟠 High</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7</w:t>
            </w:r>
          </w:p>
        </w:tc>
        <w:tc>
          <w:tcPr>
            <w:tcW w:type="dxa" w:w="42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No FORTIFY_SOURCE — unsafe libc usage unchecked at compile-time</w:t>
            </w:r>
          </w:p>
        </w:tc>
        <w:tc>
          <w:tcPr>
            <w:tcW w:type="dxa" w:w="24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Missing Mitigation</w:t>
            </w:r>
          </w:p>
        </w:tc>
        <w:tc>
          <w:tcPr>
            <w:tcW w:type="dxa" w:w="23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 Medium</w:t>
            </w:r>
          </w:p>
        </w:tc>
      </w:tr>
    </w:tbl>
    <w:p>
      <w:r>
        <w:br w:type="page"/>
      </w:r>
    </w:p>
    <w:p>
      <w:pPr>
        <w:pStyle w:val="Heading1"/>
        <w:spacing w:after="160" w:before="400"/>
      </w:pPr>
      <w:r>
        <w:rPr>
          <w:rFonts w:ascii="Arial" w:cs="Arial" w:eastAsia="Arial" w:hAnsi="Arial"/>
          <w:b/>
          <w:bCs/>
          <w:color w:val="1A1A2E"/>
          <w:sz w:val="36"/>
          <w:szCs w:val="36"/>
        </w:rPr>
        <w:t xml:space="preserve">8. Recommendations</w:t>
      </w:r>
    </w:p>
    <w:p>
      <w:pPr>
        <w:pStyle w:val="Heading2"/>
        <w:spacing w:after="120" w:before="280"/>
      </w:pPr>
      <w:r>
        <w:rPr>
          <w:rFonts w:ascii="Arial" w:cs="Arial" w:eastAsia="Arial" w:hAnsi="Arial"/>
          <w:b/>
          <w:bCs/>
          <w:color w:val="0F3460"/>
          <w:sz w:val="26"/>
          <w:szCs w:val="26"/>
        </w:rPr>
        <w:t xml:space="preserve">8.1  Authentication Architecture</w:t>
      </w:r>
    </w:p>
    <w:p>
      <w:pPr>
        <w:pStyle w:val="ListParagraph"/>
        <w:numPr>
          <w:ilvl w:val="0"/>
          <w:numId w:val="2"/>
        </w:numPr>
        <w:spacing w:after="60" w:before="60"/>
      </w:pPr>
      <w:r>
        <w:rPr>
          <w:rFonts w:ascii="Arial" w:cs="Arial" w:eastAsia="Arial" w:hAnsi="Arial"/>
          <w:color w:val="555555"/>
          <w:sz w:val="21"/>
          <w:szCs w:val="21"/>
        </w:rPr>
        <w:t xml:space="preserve">Replace XOR encoding with cryptographic HMAC-SHA256 challenge-response</w:t>
      </w:r>
    </w:p>
    <w:p>
      <w:pPr>
        <w:pStyle w:val="ListParagraph"/>
        <w:numPr>
          <w:ilvl w:val="0"/>
          <w:numId w:val="2"/>
        </w:numPr>
        <w:spacing w:after="60" w:before="60"/>
      </w:pPr>
      <w:r>
        <w:rPr>
          <w:rFonts w:ascii="Arial" w:cs="Arial" w:eastAsia="Arial" w:hAnsi="Arial"/>
          <w:color w:val="555555"/>
          <w:sz w:val="21"/>
          <w:szCs w:val="21"/>
        </w:rPr>
        <w:t xml:space="preserve">Never store authentication secrets in .rodata or any binary section — use runtime key derivation</w:t>
      </w:r>
    </w:p>
    <w:p>
      <w:pPr>
        <w:pStyle w:val="ListParagraph"/>
        <w:numPr>
          <w:ilvl w:val="0"/>
          <w:numId w:val="2"/>
        </w:numPr>
        <w:spacing w:after="60" w:before="60"/>
      </w:pPr>
      <w:r>
        <w:rPr>
          <w:rFonts w:ascii="Arial" w:cs="Arial" w:eastAsia="Arial" w:hAnsi="Arial"/>
          <w:color w:val="555555"/>
          <w:sz w:val="21"/>
          <w:szCs w:val="21"/>
        </w:rPr>
        <w:t xml:space="preserve">Implement server-side token validation so the secret never leaves a trusted environment</w:t>
      </w:r>
    </w:p>
    <w:p>
      <w:pPr>
        <w:pStyle w:val="ListParagraph"/>
        <w:numPr>
          <w:ilvl w:val="0"/>
          <w:numId w:val="2"/>
        </w:numPr>
        <w:spacing w:after="60" w:before="60"/>
      </w:pPr>
      <w:r>
        <w:rPr>
          <w:rFonts w:ascii="Arial" w:cs="Arial" w:eastAsia="Arial" w:hAnsi="Arial"/>
          <w:color w:val="555555"/>
          <w:sz w:val="21"/>
          <w:szCs w:val="21"/>
        </w:rPr>
        <w:t xml:space="preserve">Apply key stretching (PBKDF2, bcrypt, Argon2) if password-based authentication is required</w:t>
      </w:r>
    </w:p>
    <w:p>
      <w:pPr>
        <w:spacing w:after="80" w:before="120"/>
      </w:pPr>
      <w:r>
        <w:t xml:space="preserve"/>
      </w:r>
    </w:p>
    <w:p>
      <w:pPr>
        <w:pStyle w:val="Heading2"/>
        <w:spacing w:after="120" w:before="280"/>
      </w:pPr>
      <w:r>
        <w:rPr>
          <w:rFonts w:ascii="Arial" w:cs="Arial" w:eastAsia="Arial" w:hAnsi="Arial"/>
          <w:b/>
          <w:bCs/>
          <w:color w:val="0F3460"/>
          <w:sz w:val="26"/>
          <w:szCs w:val="26"/>
        </w:rPr>
        <w:t xml:space="preserve">8.2  Binary Hardening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Mitigation</w:t>
            </w:r>
          </w:p>
        </w:tc>
        <w:tc>
          <w:tcPr>
            <w:tcW w:type="dxa" w:w="3000"/>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Compiler Flag</w:t>
            </w:r>
          </w:p>
        </w:tc>
        <w:tc>
          <w:tcPr>
            <w:tcW w:type="dxa" w:w="3360"/>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Priority</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Enable PIE</w:t>
            </w:r>
          </w:p>
        </w:tc>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-fPIE -pie</w:t>
            </w:r>
          </w:p>
        </w:tc>
        <w:tc>
          <w:tcPr>
            <w:tcW w:type="dxa" w:w="33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High</w:t>
            </w:r>
          </w:p>
        </w:tc>
      </w:tr>
      <w:tr>
        <w:tc>
          <w:tcPr>
            <w:tcW w:type="dxa" w:w="3000"/>
            <w:tcBorders>
              <w:top w:val="single" w:color="DDDDDD" w:sz="1"/>
              <w:left w:val="single" w:color="DDDDDD" w:sz="1"/>
              <w:bottom w:val="single" w:color="DDDDDD" w:sz="1"/>
              <w:right w:val="single" w:color="DDDDDD" w:sz="1"/>
            </w:tcBorders>
            <w:shd w:fill="F4F4F8" w:val="clear"/>
            <w:tcMar>
              <w:top w:type="dxa" w:w="80"/>
              <w:left w:type="dxa" w:w="150"/>
              <w:bottom w:type="dxa" w:w="80"/>
              <w:right w:type="dxa" w:w="150"/>
            </w:tcMar>
          </w:tcPr>
          <w:p>
            <w:r>
              <w:rPr>
                <w:rFonts w:ascii="Arial" w:cs="Arial" w:eastAsia="Arial" w:hAnsi="Arial"/>
                <w:color w:val="555555"/>
                <w:sz w:val="20"/>
                <w:szCs w:val="20"/>
              </w:rPr>
              <w:t xml:space="preserve">Enable Stack Canary</w:t>
            </w:r>
          </w:p>
        </w:tc>
        <w:tc>
          <w:tcPr>
            <w:tcW w:type="dxa" w:w="3000"/>
            <w:tcBorders>
              <w:top w:val="single" w:color="DDDDDD" w:sz="1"/>
              <w:left w:val="single" w:color="DDDDDD" w:sz="1"/>
              <w:bottom w:val="single" w:color="DDDDDD" w:sz="1"/>
              <w:right w:val="single" w:color="DDDDDD" w:sz="1"/>
            </w:tcBorders>
            <w:shd w:fill="F4F4F8" w:val="clear"/>
            <w:tcMar>
              <w:top w:type="dxa" w:w="80"/>
              <w:left w:type="dxa" w:w="150"/>
              <w:bottom w:type="dxa" w:w="80"/>
              <w:right w:type="dxa" w:w="150"/>
            </w:tcMar>
          </w:tcPr>
          <w:p>
            <w:r>
              <w:rPr>
                <w:rFonts w:ascii="Arial" w:cs="Arial" w:eastAsia="Arial" w:hAnsi="Arial"/>
                <w:color w:val="555555"/>
                <w:sz w:val="20"/>
                <w:szCs w:val="20"/>
              </w:rPr>
              <w:t xml:space="preserve">-fstack-protector-strong</w:t>
            </w:r>
          </w:p>
        </w:tc>
        <w:tc>
          <w:tcPr>
            <w:tcW w:type="dxa" w:w="3360"/>
            <w:tcBorders>
              <w:top w:val="single" w:color="DDDDDD" w:sz="1"/>
              <w:left w:val="single" w:color="DDDDDD" w:sz="1"/>
              <w:bottom w:val="single" w:color="DDDDDD" w:sz="1"/>
              <w:right w:val="single" w:color="DDDDDD" w:sz="1"/>
            </w:tcBorders>
            <w:shd w:fill="F4F4F8" w:val="clear"/>
            <w:tcMar>
              <w:top w:type="dxa" w:w="80"/>
              <w:left w:type="dxa" w:w="150"/>
              <w:bottom w:type="dxa" w:w="80"/>
              <w:right w:type="dxa" w:w="150"/>
            </w:tcMar>
          </w:tcPr>
          <w:p>
            <w:r>
              <w:rPr>
                <w:rFonts w:ascii="Arial" w:cs="Arial" w:eastAsia="Arial" w:hAnsi="Arial"/>
                <w:color w:val="555555"/>
                <w:sz w:val="20"/>
                <w:szCs w:val="20"/>
              </w:rPr>
              <w:t xml:space="preserve">High</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Enable Full RELRO</w:t>
            </w:r>
          </w:p>
        </w:tc>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-Wl,-z,relro,-z,now</w:t>
            </w:r>
          </w:p>
        </w:tc>
        <w:tc>
          <w:tcPr>
            <w:tcW w:type="dxa" w:w="33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High</w:t>
            </w:r>
          </w:p>
        </w:tc>
      </w:tr>
      <w:tr>
        <w:tc>
          <w:tcPr>
            <w:tcW w:type="dxa" w:w="3000"/>
            <w:tcBorders>
              <w:top w:val="single" w:color="DDDDDD" w:sz="1"/>
              <w:left w:val="single" w:color="DDDDDD" w:sz="1"/>
              <w:bottom w:val="single" w:color="DDDDDD" w:sz="1"/>
              <w:right w:val="single" w:color="DDDDDD" w:sz="1"/>
            </w:tcBorders>
            <w:shd w:fill="F4F4F8" w:val="clear"/>
            <w:tcMar>
              <w:top w:type="dxa" w:w="80"/>
              <w:left w:type="dxa" w:w="150"/>
              <w:bottom w:type="dxa" w:w="80"/>
              <w:right w:type="dxa" w:w="150"/>
            </w:tcMar>
          </w:tcPr>
          <w:p>
            <w:r>
              <w:rPr>
                <w:rFonts w:ascii="Arial" w:cs="Arial" w:eastAsia="Arial" w:hAnsi="Arial"/>
                <w:color w:val="555555"/>
                <w:sz w:val="20"/>
                <w:szCs w:val="20"/>
              </w:rPr>
              <w:t xml:space="preserve">Enable FORTIFY</w:t>
            </w:r>
          </w:p>
        </w:tc>
        <w:tc>
          <w:tcPr>
            <w:tcW w:type="dxa" w:w="3000"/>
            <w:tcBorders>
              <w:top w:val="single" w:color="DDDDDD" w:sz="1"/>
              <w:left w:val="single" w:color="DDDDDD" w:sz="1"/>
              <w:bottom w:val="single" w:color="DDDDDD" w:sz="1"/>
              <w:right w:val="single" w:color="DDDDDD" w:sz="1"/>
            </w:tcBorders>
            <w:shd w:fill="F4F4F8" w:val="clear"/>
            <w:tcMar>
              <w:top w:type="dxa" w:w="80"/>
              <w:left w:type="dxa" w:w="150"/>
              <w:bottom w:type="dxa" w:w="80"/>
              <w:right w:type="dxa" w:w="150"/>
            </w:tcMar>
          </w:tcPr>
          <w:p>
            <w:r>
              <w:rPr>
                <w:rFonts w:ascii="Arial" w:cs="Arial" w:eastAsia="Arial" w:hAnsi="Arial"/>
                <w:color w:val="555555"/>
                <w:sz w:val="20"/>
                <w:szCs w:val="20"/>
              </w:rPr>
              <w:t xml:space="preserve">-D_FORTIFY_SOURCE=2 -O2</w:t>
            </w:r>
          </w:p>
        </w:tc>
        <w:tc>
          <w:tcPr>
            <w:tcW w:type="dxa" w:w="3360"/>
            <w:tcBorders>
              <w:top w:val="single" w:color="DDDDDD" w:sz="1"/>
              <w:left w:val="single" w:color="DDDDDD" w:sz="1"/>
              <w:bottom w:val="single" w:color="DDDDDD" w:sz="1"/>
              <w:right w:val="single" w:color="DDDDDD" w:sz="1"/>
            </w:tcBorders>
            <w:shd w:fill="F4F4F8" w:val="clear"/>
            <w:tcMar>
              <w:top w:type="dxa" w:w="80"/>
              <w:left w:type="dxa" w:w="150"/>
              <w:bottom w:type="dxa" w:w="80"/>
              <w:right w:type="dxa" w:w="150"/>
            </w:tcMar>
          </w:tcPr>
          <w:p>
            <w:r>
              <w:rPr>
                <w:rFonts w:ascii="Arial" w:cs="Arial" w:eastAsia="Arial" w:hAnsi="Arial"/>
                <w:color w:val="555555"/>
                <w:sz w:val="20"/>
                <w:szCs w:val="20"/>
              </w:rPr>
              <w:t xml:space="preserve">Medium</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Enable CFI (clang)</w:t>
            </w:r>
          </w:p>
        </w:tc>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-fsanitize=cfi</w:t>
            </w:r>
          </w:p>
        </w:tc>
        <w:tc>
          <w:tcPr>
            <w:tcW w:type="dxa" w:w="33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Medium</w:t>
            </w:r>
          </w:p>
        </w:tc>
      </w:tr>
      <w:tr>
        <w:tc>
          <w:tcPr>
            <w:tcW w:type="dxa" w:w="3000"/>
            <w:tcBorders>
              <w:top w:val="single" w:color="DDDDDD" w:sz="1"/>
              <w:left w:val="single" w:color="DDDDDD" w:sz="1"/>
              <w:bottom w:val="single" w:color="DDDDDD" w:sz="1"/>
              <w:right w:val="single" w:color="DDDDDD" w:sz="1"/>
            </w:tcBorders>
            <w:shd w:fill="F4F4F8" w:val="clear"/>
            <w:tcMar>
              <w:top w:type="dxa" w:w="80"/>
              <w:left w:type="dxa" w:w="150"/>
              <w:bottom w:type="dxa" w:w="80"/>
              <w:right w:type="dxa" w:w="150"/>
            </w:tcMar>
          </w:tcPr>
          <w:p>
            <w:r>
              <w:rPr>
                <w:rFonts w:ascii="Arial" w:cs="Arial" w:eastAsia="Arial" w:hAnsi="Arial"/>
                <w:color w:val="555555"/>
                <w:sz w:val="20"/>
                <w:szCs w:val="20"/>
              </w:rPr>
              <w:t xml:space="preserve">Strip + Obfuscate</w:t>
            </w:r>
          </w:p>
        </w:tc>
        <w:tc>
          <w:tcPr>
            <w:tcW w:type="dxa" w:w="3000"/>
            <w:tcBorders>
              <w:top w:val="single" w:color="DDDDDD" w:sz="1"/>
              <w:left w:val="single" w:color="DDDDDD" w:sz="1"/>
              <w:bottom w:val="single" w:color="DDDDDD" w:sz="1"/>
              <w:right w:val="single" w:color="DDDDDD" w:sz="1"/>
            </w:tcBorders>
            <w:shd w:fill="F4F4F8" w:val="clear"/>
            <w:tcMar>
              <w:top w:type="dxa" w:w="80"/>
              <w:left w:type="dxa" w:w="150"/>
              <w:bottom w:type="dxa" w:w="80"/>
              <w:right w:type="dxa" w:w="150"/>
            </w:tcMar>
          </w:tcPr>
          <w:p>
            <w:r>
              <w:rPr>
                <w:rFonts w:ascii="Arial" w:cs="Arial" w:eastAsia="Arial" w:hAnsi="Arial"/>
                <w:color w:val="555555"/>
                <w:sz w:val="20"/>
                <w:szCs w:val="20"/>
              </w:rPr>
              <w:t xml:space="preserve">strip + LLVM Obfuscator</w:t>
            </w:r>
          </w:p>
        </w:tc>
        <w:tc>
          <w:tcPr>
            <w:tcW w:type="dxa" w:w="3360"/>
            <w:tcBorders>
              <w:top w:val="single" w:color="DDDDDD" w:sz="1"/>
              <w:left w:val="single" w:color="DDDDDD" w:sz="1"/>
              <w:bottom w:val="single" w:color="DDDDDD" w:sz="1"/>
              <w:right w:val="single" w:color="DDDDDD" w:sz="1"/>
            </w:tcBorders>
            <w:shd w:fill="F4F4F8" w:val="clear"/>
            <w:tcMar>
              <w:top w:type="dxa" w:w="80"/>
              <w:left w:type="dxa" w:w="150"/>
              <w:bottom w:type="dxa" w:w="80"/>
              <w:right w:type="dxa" w:w="150"/>
            </w:tcMar>
          </w:tcPr>
          <w:p>
            <w:r>
              <w:rPr>
                <w:rFonts w:ascii="Arial" w:cs="Arial" w:eastAsia="Arial" w:hAnsi="Arial"/>
                <w:color w:val="555555"/>
                <w:sz w:val="20"/>
                <w:szCs w:val="20"/>
              </w:rPr>
              <w:t xml:space="preserve">Low</w:t>
            </w:r>
          </w:p>
        </w:tc>
      </w:tr>
    </w:tbl>
    <w:p>
      <w:r>
        <w:br w:type="page"/>
      </w:r>
    </w:p>
    <w:p>
      <w:pPr>
        <w:pStyle w:val="Heading1"/>
        <w:spacing w:after="160" w:before="400"/>
      </w:pPr>
      <w:r>
        <w:rPr>
          <w:rFonts w:ascii="Arial" w:cs="Arial" w:eastAsia="Arial" w:hAnsi="Arial"/>
          <w:b/>
          <w:bCs/>
          <w:color w:val="1A1A2E"/>
          <w:sz w:val="36"/>
          <w:szCs w:val="36"/>
        </w:rPr>
        <w:t xml:space="preserve">9. Methodology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Phase</w:t>
            </w:r>
          </w:p>
        </w:tc>
        <w:tc>
          <w:tcPr>
            <w:tcW w:type="dxa" w:w="2800"/>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Tools</w:t>
            </w:r>
          </w:p>
        </w:tc>
        <w:tc>
          <w:tcPr>
            <w:tcW w:type="dxa" w:w="4360"/>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Objective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1 — Reconnaissance</w:t>
            </w:r>
          </w:p>
        </w:tc>
        <w:tc>
          <w:tcPr>
            <w:tcW w:type="dxa" w:w="28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file, strings, tee</w:t>
            </w:r>
          </w:p>
        </w:tc>
        <w:tc>
          <w:tcPr>
            <w:tcW w:type="dxa" w:w="43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Identify binary type, linking, imports, encoded data presence</w:t>
            </w:r>
          </w:p>
        </w:tc>
      </w:tr>
      <w:tr>
        <w:tc>
          <w:tcPr>
            <w:tcW w:type="dxa" w:w="2200"/>
            <w:tcBorders>
              <w:top w:val="single" w:color="DDDDDD" w:sz="1"/>
              <w:left w:val="single" w:color="DDDDDD" w:sz="1"/>
              <w:bottom w:val="single" w:color="DDDDDD" w:sz="1"/>
              <w:right w:val="single" w:color="DDDDDD" w:sz="1"/>
            </w:tcBorders>
            <w:shd w:fill="F4F4F8" w:val="clear"/>
            <w:tcMar>
              <w:top w:type="dxa" w:w="80"/>
              <w:left w:type="dxa" w:w="150"/>
              <w:bottom w:type="dxa" w:w="80"/>
              <w:right w:type="dxa" w:w="150"/>
            </w:tcMar>
          </w:tcPr>
          <w:p>
            <w:r>
              <w:rPr>
                <w:rFonts w:ascii="Arial" w:cs="Arial" w:eastAsia="Arial" w:hAnsi="Arial"/>
                <w:color w:val="555555"/>
                <w:sz w:val="20"/>
                <w:szCs w:val="20"/>
              </w:rPr>
              <w:t xml:space="preserve">2 — Mitigations</w:t>
            </w:r>
          </w:p>
        </w:tc>
        <w:tc>
          <w:tcPr>
            <w:tcW w:type="dxa" w:w="2800"/>
            <w:tcBorders>
              <w:top w:val="single" w:color="DDDDDD" w:sz="1"/>
              <w:left w:val="single" w:color="DDDDDD" w:sz="1"/>
              <w:bottom w:val="single" w:color="DDDDDD" w:sz="1"/>
              <w:right w:val="single" w:color="DDDDDD" w:sz="1"/>
            </w:tcBorders>
            <w:shd w:fill="F4F4F8" w:val="clear"/>
            <w:tcMar>
              <w:top w:type="dxa" w:w="80"/>
              <w:left w:type="dxa" w:w="150"/>
              <w:bottom w:type="dxa" w:w="80"/>
              <w:right w:type="dxa" w:w="150"/>
            </w:tcMar>
          </w:tcPr>
          <w:p>
            <w:r>
              <w:rPr>
                <w:rFonts w:ascii="Arial" w:cs="Arial" w:eastAsia="Arial" w:hAnsi="Arial"/>
                <w:color w:val="555555"/>
                <w:sz w:val="20"/>
                <w:szCs w:val="20"/>
              </w:rPr>
              <w:t xml:space="preserve">checksec</w:t>
            </w:r>
          </w:p>
        </w:tc>
        <w:tc>
          <w:tcPr>
            <w:tcW w:type="dxa" w:w="4360"/>
            <w:tcBorders>
              <w:top w:val="single" w:color="DDDDDD" w:sz="1"/>
              <w:left w:val="single" w:color="DDDDDD" w:sz="1"/>
              <w:bottom w:val="single" w:color="DDDDDD" w:sz="1"/>
              <w:right w:val="single" w:color="DDDDDD" w:sz="1"/>
            </w:tcBorders>
            <w:shd w:fill="F4F4F8" w:val="clear"/>
            <w:tcMar>
              <w:top w:type="dxa" w:w="80"/>
              <w:left w:type="dxa" w:w="150"/>
              <w:bottom w:type="dxa" w:w="80"/>
              <w:right w:type="dxa" w:w="150"/>
            </w:tcMar>
          </w:tcPr>
          <w:p>
            <w:r>
              <w:rPr>
                <w:rFonts w:ascii="Arial" w:cs="Arial" w:eastAsia="Arial" w:hAnsi="Arial"/>
                <w:color w:val="555555"/>
                <w:sz w:val="20"/>
                <w:szCs w:val="20"/>
              </w:rPr>
              <w:t xml:space="preserve">Enumerate missing security mitigations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3 — Static Analysis</w:t>
            </w:r>
          </w:p>
        </w:tc>
        <w:tc>
          <w:tcPr>
            <w:tcW w:type="dxa" w:w="28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radare2 (r2, aaa, afl, pdf)</w:t>
            </w:r>
          </w:p>
        </w:tc>
        <w:tc>
          <w:tcPr>
            <w:tcW w:type="dxa" w:w="43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Disassemble main and XOR decode routine, map control flow</w:t>
            </w:r>
          </w:p>
        </w:tc>
      </w:tr>
      <w:tr>
        <w:tc>
          <w:tcPr>
            <w:tcW w:type="dxa" w:w="2200"/>
            <w:tcBorders>
              <w:top w:val="single" w:color="DDDDDD" w:sz="1"/>
              <w:left w:val="single" w:color="DDDDDD" w:sz="1"/>
              <w:bottom w:val="single" w:color="DDDDDD" w:sz="1"/>
              <w:right w:val="single" w:color="DDDDDD" w:sz="1"/>
            </w:tcBorders>
            <w:shd w:fill="F4F4F8" w:val="clear"/>
            <w:tcMar>
              <w:top w:type="dxa" w:w="80"/>
              <w:left w:type="dxa" w:w="150"/>
              <w:bottom w:type="dxa" w:w="80"/>
              <w:right w:type="dxa" w:w="150"/>
            </w:tcMar>
          </w:tcPr>
          <w:p>
            <w:r>
              <w:rPr>
                <w:rFonts w:ascii="Arial" w:cs="Arial" w:eastAsia="Arial" w:hAnsi="Arial"/>
                <w:color w:val="555555"/>
                <w:sz w:val="20"/>
                <w:szCs w:val="20"/>
              </w:rPr>
              <w:t xml:space="preserve">4 — Memory Inspection</w:t>
            </w:r>
          </w:p>
        </w:tc>
        <w:tc>
          <w:tcPr>
            <w:tcW w:type="dxa" w:w="2800"/>
            <w:tcBorders>
              <w:top w:val="single" w:color="DDDDDD" w:sz="1"/>
              <w:left w:val="single" w:color="DDDDDD" w:sz="1"/>
              <w:bottom w:val="single" w:color="DDDDDD" w:sz="1"/>
              <w:right w:val="single" w:color="DDDDDD" w:sz="1"/>
            </w:tcBorders>
            <w:shd w:fill="F4F4F8" w:val="clear"/>
            <w:tcMar>
              <w:top w:type="dxa" w:w="80"/>
              <w:left w:type="dxa" w:w="150"/>
              <w:bottom w:type="dxa" w:w="80"/>
              <w:right w:type="dxa" w:w="150"/>
            </w:tcMar>
          </w:tcPr>
          <w:p>
            <w:r>
              <w:rPr>
                <w:rFonts w:ascii="Arial" w:cs="Arial" w:eastAsia="Arial" w:hAnsi="Arial"/>
                <w:color w:val="555555"/>
                <w:sz w:val="20"/>
                <w:szCs w:val="20"/>
              </w:rPr>
              <w:t xml:space="preserve">px (radare2)</w:t>
            </w:r>
          </w:p>
        </w:tc>
        <w:tc>
          <w:tcPr>
            <w:tcW w:type="dxa" w:w="4360"/>
            <w:tcBorders>
              <w:top w:val="single" w:color="DDDDDD" w:sz="1"/>
              <w:left w:val="single" w:color="DDDDDD" w:sz="1"/>
              <w:bottom w:val="single" w:color="DDDDDD" w:sz="1"/>
              <w:right w:val="single" w:color="DDDDDD" w:sz="1"/>
            </w:tcBorders>
            <w:shd w:fill="F4F4F8" w:val="clear"/>
            <w:tcMar>
              <w:top w:type="dxa" w:w="80"/>
              <w:left w:type="dxa" w:w="150"/>
              <w:bottom w:type="dxa" w:w="80"/>
              <w:right w:type="dxa" w:w="150"/>
            </w:tcMar>
          </w:tcPr>
          <w:p>
            <w:r>
              <w:rPr>
                <w:rFonts w:ascii="Arial" w:cs="Arial" w:eastAsia="Arial" w:hAnsi="Arial"/>
                <w:color w:val="555555"/>
                <w:sz w:val="20"/>
                <w:szCs w:val="20"/>
              </w:rPr>
              <w:t xml:space="preserve">Dump 32-byte encoded token from .rodata</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5 — Exploitation</w:t>
            </w:r>
          </w:p>
        </w:tc>
        <w:tc>
          <w:tcPr>
            <w:tcW w:type="dxa" w:w="28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python3</w:t>
            </w:r>
          </w:p>
        </w:tc>
        <w:tc>
          <w:tcPr>
            <w:tcW w:type="dxa" w:w="43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Construct and deliver correct payload via piped stdin</w:t>
            </w:r>
          </w:p>
        </w:tc>
      </w:tr>
      <w:tr>
        <w:tc>
          <w:tcPr>
            <w:tcW w:type="dxa" w:w="2200"/>
            <w:tcBorders>
              <w:top w:val="single" w:color="DDDDDD" w:sz="1"/>
              <w:left w:val="single" w:color="DDDDDD" w:sz="1"/>
              <w:bottom w:val="single" w:color="DDDDDD" w:sz="1"/>
              <w:right w:val="single" w:color="DDDDDD" w:sz="1"/>
            </w:tcBorders>
            <w:shd w:fill="F4F4F8" w:val="clear"/>
            <w:tcMar>
              <w:top w:type="dxa" w:w="80"/>
              <w:left w:type="dxa" w:w="150"/>
              <w:bottom w:type="dxa" w:w="80"/>
              <w:right w:type="dxa" w:w="150"/>
            </w:tcMar>
          </w:tcPr>
          <w:p>
            <w:r>
              <w:rPr>
                <w:rFonts w:ascii="Arial" w:cs="Arial" w:eastAsia="Arial" w:hAnsi="Arial"/>
                <w:color w:val="555555"/>
                <w:sz w:val="20"/>
                <w:szCs w:val="20"/>
              </w:rPr>
              <w:t xml:space="preserve">6 — Documentation</w:t>
            </w:r>
          </w:p>
        </w:tc>
        <w:tc>
          <w:tcPr>
            <w:tcW w:type="dxa" w:w="2800"/>
            <w:tcBorders>
              <w:top w:val="single" w:color="DDDDDD" w:sz="1"/>
              <w:left w:val="single" w:color="DDDDDD" w:sz="1"/>
              <w:bottom w:val="single" w:color="DDDDDD" w:sz="1"/>
              <w:right w:val="single" w:color="DDDDDD" w:sz="1"/>
            </w:tcBorders>
            <w:shd w:fill="F4F4F8" w:val="clear"/>
            <w:tcMar>
              <w:top w:type="dxa" w:w="80"/>
              <w:left w:type="dxa" w:w="150"/>
              <w:bottom w:type="dxa" w:w="80"/>
              <w:right w:type="dxa" w:w="150"/>
            </w:tcMar>
          </w:tcPr>
          <w:p>
            <w:r>
              <w:rPr>
                <w:rFonts w:ascii="Arial" w:cs="Arial" w:eastAsia="Arial" w:hAnsi="Arial"/>
                <w:color w:val="555555"/>
                <w:sz w:val="20"/>
                <w:szCs w:val="20"/>
              </w:rPr>
              <w:t xml:space="preserve">Report + README</w:t>
            </w:r>
          </w:p>
        </w:tc>
        <w:tc>
          <w:tcPr>
            <w:tcW w:type="dxa" w:w="4360"/>
            <w:tcBorders>
              <w:top w:val="single" w:color="DDDDDD" w:sz="1"/>
              <w:left w:val="single" w:color="DDDDDD" w:sz="1"/>
              <w:bottom w:val="single" w:color="DDDDDD" w:sz="1"/>
              <w:right w:val="single" w:color="DDDDDD" w:sz="1"/>
            </w:tcBorders>
            <w:shd w:fill="F4F4F8" w:val="clear"/>
            <w:tcMar>
              <w:top w:type="dxa" w:w="80"/>
              <w:left w:type="dxa" w:w="150"/>
              <w:bottom w:type="dxa" w:w="80"/>
              <w:right w:type="dxa" w:w="150"/>
            </w:tcMar>
          </w:tcPr>
          <w:p>
            <w:r>
              <w:rPr>
                <w:rFonts w:ascii="Arial" w:cs="Arial" w:eastAsia="Arial" w:hAnsi="Arial"/>
                <w:color w:val="555555"/>
                <w:sz w:val="20"/>
                <w:szCs w:val="20"/>
              </w:rPr>
              <w:t xml:space="preserve">Full methodology documentation with artifacts</w:t>
            </w:r>
          </w:p>
        </w:tc>
      </w:tr>
    </w:tbl>
    <w:p>
      <w:r>
        <w:br w:type="page"/>
      </w:r>
    </w:p>
    <w:p>
      <w:pPr>
        <w:pStyle w:val="Heading1"/>
        <w:spacing w:after="160" w:before="400"/>
      </w:pPr>
      <w:r>
        <w:rPr>
          <w:rFonts w:ascii="Arial" w:cs="Arial" w:eastAsia="Arial" w:hAnsi="Arial"/>
          <w:b/>
          <w:bCs/>
          <w:color w:val="1A1A2E"/>
          <w:sz w:val="36"/>
          <w:szCs w:val="36"/>
        </w:rPr>
        <w:t xml:space="preserve">Appendix A — Repository Structure</w:t>
      </w:r>
    </w:p>
    <w:p>
      <w:pPr>
        <w:shd w:fill="F0F0F0" w:val="clear"/>
        <w:spacing w:after="60" w:before="60"/>
        <w:ind w:left="360"/>
      </w:pPr>
      <w:r>
        <w:rPr>
          <w:rFonts w:ascii="Courier New" w:cs="Courier New" w:eastAsia="Courier New" w:hAnsi="Courier New"/>
          <w:color w:val="222222"/>
          <w:sz w:val="18"/>
          <w:szCs w:val="18"/>
        </w:rPr>
        <w:t xml:space="preserve">lab02/</w:t>
      </w:r>
    </w:p>
    <w:p>
      <w:pPr>
        <w:shd w:fill="F0F0F0" w:val="clear"/>
        <w:spacing w:after="60" w:before="60"/>
        <w:ind w:left="360"/>
      </w:pPr>
      <w:r>
        <w:rPr>
          <w:rFonts w:ascii="Courier New" w:cs="Courier New" w:eastAsia="Courier New" w:hAnsi="Courier New"/>
          <w:color w:val="222222"/>
          <w:sz w:val="18"/>
          <w:szCs w:val="18"/>
        </w:rPr>
        <w:t xml:space="preserve">├── encoded_authenticator          # Target binary (ELF 64-bit)</w:t>
      </w:r>
    </w:p>
    <w:p>
      <w:pPr>
        <w:shd w:fill="F0F0F0" w:val="clear"/>
        <w:spacing w:after="60" w:before="60"/>
        <w:ind w:left="360"/>
      </w:pPr>
      <w:r>
        <w:rPr>
          <w:rFonts w:ascii="Courier New" w:cs="Courier New" w:eastAsia="Courier New" w:hAnsi="Courier New"/>
          <w:color w:val="222222"/>
          <w:sz w:val="18"/>
          <w:szCs w:val="18"/>
        </w:rPr>
        <w:t xml:space="preserve">├── python_solver.py               # Exploit — XOR payload solver</w:t>
      </w:r>
    </w:p>
    <w:p>
      <w:pPr>
        <w:shd w:fill="F0F0F0" w:val="clear"/>
        <w:spacing w:after="60" w:before="60"/>
        <w:ind w:left="360"/>
      </w:pPr>
      <w:r>
        <w:rPr>
          <w:rFonts w:ascii="Courier New" w:cs="Courier New" w:eastAsia="Courier New" w:hAnsi="Courier New"/>
          <w:color w:val="222222"/>
          <w:sz w:val="18"/>
          <w:szCs w:val="18"/>
        </w:rPr>
        <w:t xml:space="preserve">├── output/</w:t>
      </w:r>
    </w:p>
    <w:p>
      <w:pPr>
        <w:shd w:fill="F0F0F0" w:val="clear"/>
        <w:spacing w:after="60" w:before="60"/>
        <w:ind w:left="360"/>
      </w:pPr>
      <w:r>
        <w:rPr>
          <w:rFonts w:ascii="Courier New" w:cs="Courier New" w:eastAsia="Courier New" w:hAnsi="Courier New"/>
          <w:color w:val="222222"/>
          <w:sz w:val="18"/>
          <w:szCs w:val="18"/>
        </w:rPr>
        <w:t xml:space="preserve">│   ├── file_metadata.txt          # file command output</w:t>
      </w:r>
    </w:p>
    <w:p>
      <w:pPr>
        <w:shd w:fill="F0F0F0" w:val="clear"/>
        <w:spacing w:after="60" w:before="60"/>
        <w:ind w:left="360"/>
      </w:pPr>
      <w:r>
        <w:rPr>
          <w:rFonts w:ascii="Courier New" w:cs="Courier New" w:eastAsia="Courier New" w:hAnsi="Courier New"/>
          <w:color w:val="222222"/>
          <w:sz w:val="18"/>
          <w:szCs w:val="18"/>
        </w:rPr>
        <w:t xml:space="preserve">│   ├── checksec.json              # Security mitigations</w:t>
      </w:r>
    </w:p>
    <w:p>
      <w:pPr>
        <w:shd w:fill="F0F0F0" w:val="clear"/>
        <w:spacing w:after="60" w:before="60"/>
        <w:ind w:left="360"/>
      </w:pPr>
      <w:r>
        <w:rPr>
          <w:rFonts w:ascii="Courier New" w:cs="Courier New" w:eastAsia="Courier New" w:hAnsi="Courier New"/>
          <w:color w:val="222222"/>
          <w:sz w:val="18"/>
          <w:szCs w:val="18"/>
        </w:rPr>
        <w:t xml:space="preserve">│   ├── strings_output.txt         # String analysis</w:t>
      </w:r>
    </w:p>
    <w:p>
      <w:pPr>
        <w:shd w:fill="F0F0F0" w:val="clear"/>
        <w:spacing w:after="60" w:before="60"/>
        <w:ind w:left="360"/>
      </w:pPr>
      <w:r>
        <w:rPr>
          <w:rFonts w:ascii="Courier New" w:cs="Courier New" w:eastAsia="Courier New" w:hAnsi="Courier New"/>
          <w:color w:val="222222"/>
          <w:sz w:val="18"/>
          <w:szCs w:val="18"/>
        </w:rPr>
        <w:t xml:space="preserve">│   ├── r2_functions.txt           # Function listing (afl)</w:t>
      </w:r>
    </w:p>
    <w:p>
      <w:pPr>
        <w:shd w:fill="F0F0F0" w:val="clear"/>
        <w:spacing w:after="60" w:before="60"/>
        <w:ind w:left="360"/>
      </w:pPr>
      <w:r>
        <w:rPr>
          <w:rFonts w:ascii="Courier New" w:cs="Courier New" w:eastAsia="Courier New" w:hAnsi="Courier New"/>
          <w:color w:val="222222"/>
          <w:sz w:val="18"/>
          <w:szCs w:val="18"/>
        </w:rPr>
        <w:t xml:space="preserve">│   ├── r2_main_disasm.txt         # main disassembly</w:t>
      </w:r>
    </w:p>
    <w:p>
      <w:pPr>
        <w:shd w:fill="F0F0F0" w:val="clear"/>
        <w:spacing w:after="60" w:before="60"/>
        <w:ind w:left="360"/>
      </w:pPr>
      <w:r>
        <w:rPr>
          <w:rFonts w:ascii="Courier New" w:cs="Courier New" w:eastAsia="Courier New" w:hAnsi="Courier New"/>
          <w:color w:val="222222"/>
          <w:sz w:val="18"/>
          <w:szCs w:val="18"/>
        </w:rPr>
        <w:t xml:space="preserve">│   ├── r2_fcn_disasm.txt          # XOR routine disassembly</w:t>
      </w:r>
    </w:p>
    <w:p>
      <w:pPr>
        <w:shd w:fill="F0F0F0" w:val="clear"/>
        <w:spacing w:after="60" w:before="60"/>
        <w:ind w:left="360"/>
      </w:pPr>
      <w:r>
        <w:rPr>
          <w:rFonts w:ascii="Courier New" w:cs="Courier New" w:eastAsia="Courier New" w:hAnsi="Courier New"/>
          <w:color w:val="222222"/>
          <w:sz w:val="18"/>
          <w:szCs w:val="18"/>
        </w:rPr>
        <w:t xml:space="preserve">│   └── r2_encoded_bytes.txt       # Encoded token hex dump</w:t>
      </w:r>
    </w:p>
    <w:p>
      <w:pPr>
        <w:shd w:fill="F0F0F0" w:val="clear"/>
        <w:spacing w:after="60" w:before="60"/>
        <w:ind w:left="360"/>
      </w:pPr>
      <w:r>
        <w:rPr>
          <w:rFonts w:ascii="Courier New" w:cs="Courier New" w:eastAsia="Courier New" w:hAnsi="Courier New"/>
          <w:color w:val="222222"/>
          <w:sz w:val="18"/>
          <w:szCs w:val="18"/>
        </w:rPr>
        <w:t xml:space="preserve">├── README.md</w:t>
      </w:r>
    </w:p>
    <w:p>
      <w:pPr>
        <w:shd w:fill="F0F0F0" w:val="clear"/>
        <w:spacing w:after="60" w:before="60"/>
        <w:ind w:left="360"/>
      </w:pPr>
      <w:r>
        <w:rPr>
          <w:rFonts w:ascii="Courier New" w:cs="Courier New" w:eastAsia="Courier New" w:hAnsi="Courier New"/>
          <w:color w:val="222222"/>
          <w:sz w:val="18"/>
          <w:szCs w:val="18"/>
        </w:rPr>
        <w:t xml:space="preserve">└── Lab02_EncodedAuthenticator_Security_Report.docx</w:t>
      </w:r>
    </w:p>
    <w:p>
      <w:pPr>
        <w:spacing w:after="100" w:before="200"/>
      </w:pPr>
      <w:r>
        <w:t xml:space="preserve"/>
      </w:r>
    </w:p>
    <w:p>
      <w:pPr>
        <w:pStyle w:val="Heading1"/>
        <w:spacing w:after="160" w:before="400"/>
      </w:pPr>
      <w:r>
        <w:rPr>
          <w:rFonts w:ascii="Arial" w:cs="Arial" w:eastAsia="Arial" w:hAnsi="Arial"/>
          <w:b/>
          <w:bCs/>
          <w:color w:val="1A1A2E"/>
          <w:sz w:val="36"/>
          <w:szCs w:val="36"/>
        </w:rPr>
        <w:t xml:space="preserve">Appendix B — Disclaimer</w:t>
      </w:r>
    </w:p>
    <w:p>
      <w:pPr>
        <w:spacing w:after="80" w:before="80"/>
      </w:pPr>
      <w:r>
        <w:rPr>
          <w:rFonts w:ascii="Arial" w:cs="Arial" w:eastAsia="Arial" w:hAnsi="Arial"/>
          <w:color w:val="555555"/>
          <w:sz w:val="22"/>
          <w:szCs w:val="22"/>
        </w:rPr>
        <w:t xml:space="preserve">All content in this report is created solely for educational and authorized security research purposes under the SafeTest-Dev lab framework. The binary analyzed is a purpose-built lab sample. All techniques are documented for defensive understanding. Do not apply these techniques to systems without explicit written authorization.</w:t>
      </w:r>
    </w:p>
    <w:p>
      <w:pPr>
        <w:spacing w:after="100" w:before="200"/>
      </w:pPr>
      <w:r>
        <w:t xml:space="preserve"/>
      </w:r>
    </w:p>
    <w:p>
      <w:pPr>
        <w:spacing w:before="400"/>
        <w:jc w:val="center"/>
      </w:pPr>
      <w:r>
        <w:rPr>
          <w:rFonts w:ascii="Arial" w:cs="Arial" w:eastAsia="Arial" w:hAnsi="Arial"/>
          <w:b/>
          <w:bCs/>
          <w:color w:val="E94560"/>
          <w:sz w:val="20"/>
          <w:szCs w:val="20"/>
        </w:rPr>
        <w:t xml:space="preserve">Michael.A — SafeTest-Dev  |  Binary | Reverse | Malware | AI</w:t>
      </w:r>
    </w:p>
    <w:p>
      <w:pPr>
        <w:spacing w:before="80"/>
        <w:jc w:val="center"/>
      </w:pPr>
      <w:r>
        <w:rPr>
          <w:rFonts w:ascii="Arial" w:cs="Arial" w:eastAsia="Arial" w:hAnsi="Arial"/>
          <w:color w:val="555555"/>
          <w:sz w:val="18"/>
          <w:szCs w:val="18"/>
        </w:rPr>
        <w:t xml:space="preserve">SafeTest-Dev © 2026 — All rights reserved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94560" w:sz="4"/>
      </w:pBdr>
      <w:spacing w:before="100"/>
      <w:jc w:val="center"/>
    </w:pPr>
    <w:r>
      <w:rPr>
        <w:rFonts w:ascii="Arial" w:cs="Arial" w:eastAsia="Arial" w:hAnsi="Arial"/>
        <w:color w:val="888888"/>
        <w:sz w:val="18"/>
        <w:szCs w:val="18"/>
      </w:rPr>
      <w:t xml:space="preserve">CONFIDENTIAL — For Authorized Security Research Purposes Only  |  SafeTest-Dev © 2026  |  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94560" w:sz="4"/>
      </w:pBdr>
      <w:spacing w:after="100"/>
    </w:pPr>
    <w:r>
      <w:rPr>
        <w:rFonts w:ascii="Arial" w:cs="Arial" w:eastAsia="Arial" w:hAnsi="Arial"/>
        <w:color w:val="888888"/>
        <w:sz w:val="18"/>
        <w:szCs w:val="18"/>
      </w:rPr>
      <w:t xml:space="preserve">SafeTest-Dev  |  Binary Security Research  |  Lab02 — Encoded Authenticator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0F346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2026-03-06T14:15:48.481Z</dcterms:created>
  <dcterms:modified xsi:type="dcterms:W3CDTF">2026-03-06T14:15:48.481Z</dcterms:modified>
</cp:coreProperties>
</file>

<file path=docProps/custom.xml><?xml version="1.0" encoding="utf-8"?>
<Properties xmlns="http://schemas.openxmlformats.org/officeDocument/2006/custom-properties" xmlns:vt="http://schemas.openxmlformats.org/officeDocument/2006/docPropsVTypes"/>
</file>