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Namn på gruppens deltagare: Amanda Sollgard Englund, Emil Karlsson, Lowe Lindholm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HTA – Hierarkisk Uppgiftsanalys </w:t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Vald uppgift: Köpa SL-biljett från Stockholm till Uppsala</w:t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Cognitive Walktrough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5876925</wp:posOffset>
                </wp:positionH>
                <wp:positionV relativeFrom="paragraph">
                  <wp:posOffset>1695450</wp:posOffset>
                </wp:positionV>
                <wp:extent cx="2025650" cy="567939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337938" y="3504410"/>
                          <a:ext cx="2016125" cy="5511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DB0F5"/>
                            </a:gs>
                            <a:gs pos="35000">
                              <a:srgbClr val="BBC7F6"/>
                            </a:gs>
                            <a:gs pos="100000">
                              <a:srgbClr val="E4E7FC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1451A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1.2</w:t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. </w:t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Välj betalningsmetod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5876925</wp:posOffset>
                </wp:positionH>
                <wp:positionV relativeFrom="paragraph">
                  <wp:posOffset>1695450</wp:posOffset>
                </wp:positionV>
                <wp:extent cx="2025650" cy="567939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5679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3076892</wp:posOffset>
                </wp:positionH>
                <wp:positionV relativeFrom="paragraph">
                  <wp:posOffset>19050</wp:posOffset>
                </wp:positionV>
                <wp:extent cx="2745740" cy="446539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977893" y="3564100"/>
                          <a:ext cx="2736215" cy="4318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DB0F5"/>
                            </a:gs>
                            <a:gs pos="35000">
                              <a:srgbClr val="BBC7F6"/>
                            </a:gs>
                            <a:gs pos="100000">
                              <a:srgbClr val="E4E7FC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1451A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0. Köpa biljetten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3076892</wp:posOffset>
                </wp:positionH>
                <wp:positionV relativeFrom="paragraph">
                  <wp:posOffset>19050</wp:posOffset>
                </wp:positionV>
                <wp:extent cx="2745740" cy="446539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5740" cy="4465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3333750</wp:posOffset>
                </wp:positionH>
                <wp:positionV relativeFrom="paragraph">
                  <wp:posOffset>666750</wp:posOffset>
                </wp:positionV>
                <wp:extent cx="2097405" cy="569431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302060" y="3504410"/>
                          <a:ext cx="2087880" cy="5511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DB0F5"/>
                            </a:gs>
                            <a:gs pos="35000">
                              <a:srgbClr val="BBC7F6"/>
                            </a:gs>
                            <a:gs pos="100000">
                              <a:srgbClr val="E4E7FC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1451A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1. Öppna appen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3333750</wp:posOffset>
                </wp:positionH>
                <wp:positionV relativeFrom="paragraph">
                  <wp:posOffset>666750</wp:posOffset>
                </wp:positionV>
                <wp:extent cx="2097405" cy="569431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7405" cy="5694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1285875</wp:posOffset>
                </wp:positionH>
                <wp:positionV relativeFrom="paragraph">
                  <wp:posOffset>1695450</wp:posOffset>
                </wp:positionV>
                <wp:extent cx="2043277" cy="662173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329124" y="3456818"/>
                          <a:ext cx="2033752" cy="64636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DB0F5"/>
                            </a:gs>
                            <a:gs pos="35000">
                              <a:srgbClr val="BBC7F6"/>
                            </a:gs>
                            <a:gs pos="100000">
                              <a:srgbClr val="E4E7FC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1451A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1.1 Välj typ av biljett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1285875</wp:posOffset>
                </wp:positionH>
                <wp:positionV relativeFrom="paragraph">
                  <wp:posOffset>1695450</wp:posOffset>
                </wp:positionV>
                <wp:extent cx="2043277" cy="662173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3277" cy="6621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2857500</wp:posOffset>
                </wp:positionV>
                <wp:extent cx="2061210" cy="81688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320158" y="3378045"/>
                          <a:ext cx="2051685" cy="80391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DB0F5"/>
                            </a:gs>
                            <a:gs pos="35000">
                              <a:srgbClr val="BBC7F6"/>
                            </a:gs>
                            <a:gs pos="100000">
                              <a:srgbClr val="E4E7FC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1451A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1.1.2</w:t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  Välj</w:t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 ålder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2857500</wp:posOffset>
                </wp:positionV>
                <wp:extent cx="2061210" cy="81688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1210" cy="816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6534150</wp:posOffset>
                </wp:positionH>
                <wp:positionV relativeFrom="paragraph">
                  <wp:posOffset>2795588</wp:posOffset>
                </wp:positionV>
                <wp:extent cx="2514917" cy="92874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320149" y="3503775"/>
                          <a:ext cx="2274900" cy="8259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DB0F5"/>
                            </a:gs>
                            <a:gs pos="35000">
                              <a:srgbClr val="BBC7F6"/>
                            </a:gs>
                            <a:gs pos="100000">
                              <a:srgbClr val="E4E7FC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1451A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1.2</w:t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.1  </w:t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Signera (med t.ex. BankID)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6534150</wp:posOffset>
                </wp:positionH>
                <wp:positionV relativeFrom="paragraph">
                  <wp:posOffset>2795588</wp:posOffset>
                </wp:positionV>
                <wp:extent cx="2514917" cy="92874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917" cy="928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1238250</wp:posOffset>
                </wp:positionV>
                <wp:extent cx="2171700" cy="5048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5046280" y="2591915"/>
                          <a:ext cx="599440" cy="2376170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25400">
                          <a:solidFill>
                            <a:schemeClr val="accent2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1238250</wp:posOffset>
                </wp:positionV>
                <wp:extent cx="2171700" cy="50482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1700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1181100</wp:posOffset>
                </wp:positionV>
                <wp:extent cx="2400300" cy="621592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-5400000">
                          <a:off x="5046365" y="2591830"/>
                          <a:ext cx="599400" cy="2376300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25400">
                          <a:solidFill>
                            <a:schemeClr val="accent2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1181100</wp:posOffset>
                </wp:positionV>
                <wp:extent cx="2400300" cy="621592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6215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686117</wp:posOffset>
                </wp:positionH>
                <wp:positionV relativeFrom="paragraph">
                  <wp:posOffset>2352675</wp:posOffset>
                </wp:positionV>
                <wp:extent cx="1009333" cy="5048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4998212" y="3635654"/>
                          <a:ext cx="544200" cy="356700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25400">
                          <a:solidFill>
                            <a:schemeClr val="accent2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686117</wp:posOffset>
                </wp:positionH>
                <wp:positionV relativeFrom="paragraph">
                  <wp:posOffset>2352675</wp:posOffset>
                </wp:positionV>
                <wp:extent cx="1009333" cy="50482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333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2695575</wp:posOffset>
                </wp:positionH>
                <wp:positionV relativeFrom="paragraph">
                  <wp:posOffset>2352675</wp:posOffset>
                </wp:positionV>
                <wp:extent cx="804007" cy="545124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-5400000">
                          <a:off x="5086138" y="3390697"/>
                          <a:ext cx="519724" cy="778607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25400">
                          <a:solidFill>
                            <a:schemeClr val="accent2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2695575</wp:posOffset>
                </wp:positionH>
                <wp:positionV relativeFrom="paragraph">
                  <wp:posOffset>2352675</wp:posOffset>
                </wp:positionV>
                <wp:extent cx="804007" cy="545124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4007" cy="5451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6981825</wp:posOffset>
                </wp:positionH>
                <wp:positionV relativeFrom="paragraph">
                  <wp:posOffset>2295525</wp:posOffset>
                </wp:positionV>
                <wp:extent cx="876300" cy="5048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-5400000">
                          <a:off x="5073990" y="3331252"/>
                          <a:ext cx="544020" cy="897496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25400">
                          <a:solidFill>
                            <a:schemeClr val="accent2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6981825</wp:posOffset>
                </wp:positionH>
                <wp:positionV relativeFrom="paragraph">
                  <wp:posOffset>2295525</wp:posOffset>
                </wp:positionV>
                <wp:extent cx="876300" cy="5048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-171449</wp:posOffset>
                </wp:positionH>
                <wp:positionV relativeFrom="paragraph">
                  <wp:posOffset>2847975</wp:posOffset>
                </wp:positionV>
                <wp:extent cx="2061210" cy="835882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20158" y="3370108"/>
                          <a:ext cx="2051685" cy="81978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DB0F5"/>
                            </a:gs>
                            <a:gs pos="35000">
                              <a:srgbClr val="BBC7F6"/>
                            </a:gs>
                            <a:gs pos="100000">
                              <a:srgbClr val="E4E7FC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1451A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1.1.1 Väl</w:t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j riktning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-171449</wp:posOffset>
                </wp:positionH>
                <wp:positionV relativeFrom="paragraph">
                  <wp:posOffset>2847975</wp:posOffset>
                </wp:positionV>
                <wp:extent cx="2061210" cy="835882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1210" cy="835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Valt moment:  Köpa SL-biljett från Stockholm till Uppsala</w:t>
      </w:r>
    </w:p>
    <w:p w:rsidR="00000000" w:rsidDel="00000000" w:rsidP="00000000" w:rsidRDefault="00000000" w:rsidRPr="00000000" w14:paraId="00000007">
      <w:pPr>
        <w:pStyle w:val="Heading2"/>
        <w:pageBreakBefore w:val="0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21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28"/>
        <w:gridCol w:w="578"/>
        <w:gridCol w:w="3184"/>
        <w:gridCol w:w="3473"/>
        <w:gridCol w:w="3659"/>
        <w:tblGridChange w:id="0">
          <w:tblGrid>
            <w:gridCol w:w="3728"/>
            <w:gridCol w:w="578"/>
            <w:gridCol w:w="3184"/>
            <w:gridCol w:w="3473"/>
            <w:gridCol w:w="3659"/>
          </w:tblGrid>
        </w:tblGridChange>
      </w:tblGrid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pageBreakBefore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CW</w:t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J/N</w:t>
            </w:r>
          </w:p>
        </w:tc>
        <w:tc>
          <w:tcPr/>
          <w:p w:rsidR="00000000" w:rsidDel="00000000" w:rsidP="00000000" w:rsidRDefault="00000000" w:rsidRPr="00000000" w14:paraId="0000000A">
            <w:pPr>
              <w:pageBreakBefore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Varför? </w:t>
            </w:r>
          </w:p>
        </w:tc>
        <w:tc>
          <w:tcPr/>
          <w:p w:rsidR="00000000" w:rsidDel="00000000" w:rsidP="00000000" w:rsidRDefault="00000000" w:rsidRPr="00000000" w14:paraId="0000000B">
            <w:pPr>
              <w:pageBreakBefore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Problem </w:t>
            </w:r>
          </w:p>
        </w:tc>
        <w:tc>
          <w:tcPr/>
          <w:p w:rsidR="00000000" w:rsidDel="00000000" w:rsidP="00000000" w:rsidRDefault="00000000" w:rsidRPr="00000000" w14:paraId="0000000C">
            <w:pPr>
              <w:pageBreakBefore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Anteckningar </w:t>
            </w:r>
          </w:p>
        </w:tc>
      </w:tr>
      <w:tr>
        <w:trPr>
          <w:cantSplit w:val="0"/>
          <w:trHeight w:val="86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Kommer användaren att försöka uppnå rätt effekt? 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Användaren vet att man behöver en biljett för att åka till Uppsala</w:t>
            </w:r>
          </w:p>
        </w:tc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Handlingen kräver internetuppkoppling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8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Kommer användaren att upptäcka att rätt handling är tillgänglig? 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Appen ha en tydlig knapp som heter “Köp biljett”, som INTE innebär Uppsala-biljett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 behöver swipa upp för att se alternativet, som inte är helt självklart för alla användare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2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Kommer användare att associera rätt handling med önskat mål? </w:t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När man har köpt biljetten får man en tydlig bekräftelse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9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Om rätt handling utförs, får användaren återkoppling? 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Biljetten läggs under “Aktiva biljetter”</w:t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1906" w:w="16838" w:orient="landscape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  <w:rtl w:val="0"/>
      </w:rPr>
      <w:t xml:space="preserve">HF1201</w:t>
      <w:tab/>
      <w:t xml:space="preserve">SEM3 – Belastningsergonomi och Kognition</w:t>
      <w:tab/>
      <w:t xml:space="preserve">Gruppuppgift</w:t>
      <w:tab/>
      <w:t xml:space="preserve">HTA + CW</w:t>
      <w:tab/>
      <w:t xml:space="preserve">2020-04-21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lang w:val="sv-S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240" w:lineRule="auto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rFonts w:ascii="Arial" w:cs="Arial" w:eastAsia="Arial" w:hAnsi="Arial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00" w:lineRule="auto"/>
      <w:ind w:left="1008" w:hanging="1008"/>
    </w:pPr>
    <w:rPr>
      <w:rFonts w:ascii="Arial" w:cs="Arial" w:eastAsia="Arial" w:hAnsi="Arial"/>
      <w:color w:val="0c295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lineRule="auto"/>
      <w:ind w:left="1152" w:hanging="1152"/>
    </w:pPr>
    <w:rPr>
      <w:rFonts w:ascii="Arial" w:cs="Arial" w:eastAsia="Arial" w:hAnsi="Arial"/>
      <w:i w:val="1"/>
      <w:color w:val="0c2952"/>
    </w:rPr>
  </w:style>
  <w:style w:type="paragraph" w:styleId="Title">
    <w:name w:val="Title"/>
    <w:basedOn w:val="Normal"/>
    <w:next w:val="Normal"/>
    <w:pPr>
      <w:pageBreakBefore w:val="0"/>
      <w:spacing w:after="480" w:lineRule="auto"/>
    </w:pPr>
    <w:rPr>
      <w:rFonts w:ascii="Arial" w:cs="Arial" w:eastAsia="Arial" w:hAnsi="Arial"/>
      <w:b w:val="1"/>
      <w:sz w:val="56"/>
      <w:szCs w:val="56"/>
    </w:rPr>
  </w:style>
  <w:style w:type="paragraph" w:styleId="Subtitle">
    <w:name w:val="Subtitle"/>
    <w:basedOn w:val="Normal"/>
    <w:next w:val="Normal"/>
    <w:pPr>
      <w:pageBreakBefore w:val="0"/>
      <w:spacing w:after="480" w:lineRule="auto"/>
    </w:pPr>
    <w:rPr>
      <w:rFonts w:ascii="Arial" w:cs="Arial" w:eastAsia="Arial" w:hAnsi="Arial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2.png"/><Relationship Id="rId14" Type="http://schemas.openxmlformats.org/officeDocument/2006/relationships/image" Target="media/image10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header" Target="header1.xm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