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CB4" w:rsidRPr="006D64FC" w:rsidRDefault="00952CB4" w:rsidP="00952C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64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7C5951" wp14:editId="187B35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36420" cy="13100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_на_УниБИ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CB4" w:rsidRPr="006D64FC" w:rsidRDefault="00952CB4" w:rsidP="00952CB4">
      <w:pPr>
        <w:tabs>
          <w:tab w:val="left" w:pos="1992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2CB4" w:rsidRPr="006D64FC" w:rsidRDefault="00952CB4" w:rsidP="00952CB4">
      <w:pPr>
        <w:pStyle w:val="a5"/>
        <w:spacing w:before="0" w:beforeAutospacing="0" w:after="0" w:afterAutospacing="0"/>
        <w:jc w:val="center"/>
      </w:pPr>
    </w:p>
    <w:p w:rsidR="00072612" w:rsidRPr="006D64FC" w:rsidRDefault="00952CB4" w:rsidP="00072612">
      <w:pPr>
        <w:pStyle w:val="a5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r w:rsidRPr="006D64FC">
        <w:br w:type="textWrapping" w:clear="all"/>
      </w:r>
    </w:p>
    <w:p w:rsidR="00952CB4" w:rsidRPr="006D64FC" w:rsidRDefault="00952CB4" w:rsidP="00072612">
      <w:pPr>
        <w:pStyle w:val="a5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r w:rsidRPr="006D64FC">
        <w:rPr>
          <w:b/>
          <w:bCs/>
          <w:color w:val="000000"/>
        </w:rPr>
        <w:t>УНИВЕРСИТЕТ ПО БИБЛИОТЕКОЗНАНИЕ И ИНФОРМАЦИОННИ ТЕХНОЛОГИИ</w:t>
      </w:r>
    </w:p>
    <w:p w:rsidR="00952CB4" w:rsidRPr="006D64FC" w:rsidRDefault="00952CB4" w:rsidP="00952CB4">
      <w:pPr>
        <w:pStyle w:val="a5"/>
        <w:spacing w:before="0" w:beforeAutospacing="0" w:after="0" w:afterAutospacing="0" w:line="360" w:lineRule="auto"/>
        <w:jc w:val="center"/>
      </w:pPr>
      <w:r w:rsidRPr="006D64FC">
        <w:rPr>
          <w:b/>
          <w:bCs/>
          <w:color w:val="000000"/>
        </w:rPr>
        <w:t>КАТЕДРА ”</w:t>
      </w:r>
      <w:r w:rsidRPr="006D64FC">
        <w:rPr>
          <w:b/>
          <w:bCs/>
          <w:color w:val="000000"/>
          <w:lang w:val="bg-BG"/>
        </w:rPr>
        <w:t>ИНФОРМАЦИОННИ СИСТЕМИ И ТЕХНОЛОГИИ</w:t>
      </w:r>
      <w:r w:rsidRPr="006D64FC">
        <w:rPr>
          <w:b/>
          <w:bCs/>
          <w:color w:val="000000"/>
        </w:rPr>
        <w:t>”</w:t>
      </w:r>
    </w:p>
    <w:p w:rsidR="00952CB4" w:rsidRPr="006D64FC" w:rsidRDefault="00952CB4" w:rsidP="00952CB4">
      <w:pPr>
        <w:spacing w:after="0" w:afterAutospacing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СПЕЦИАЛНОСТ </w:t>
      </w:r>
      <w:r w:rsidRPr="006D64FC">
        <w:rPr>
          <w:rFonts w:ascii="Times New Roman" w:eastAsia="Calibri" w:hAnsi="Times New Roman" w:cs="Times New Roman"/>
          <w:b/>
          <w:sz w:val="28"/>
          <w:szCs w:val="28"/>
          <w:lang w:val="bg-BG"/>
        </w:rPr>
        <w:t>“Технически основи на комуникационните и информационни технологии“</w:t>
      </w:r>
    </w:p>
    <w:p w:rsidR="00952CB4" w:rsidRPr="006D64FC" w:rsidRDefault="00952CB4" w:rsidP="00952CB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/>
        </w:rPr>
        <w:t>РЕФЕРАТ</w:t>
      </w:r>
    </w:p>
    <w:p w:rsidR="00952CB4" w:rsidRPr="006D64FC" w:rsidRDefault="00952CB4" w:rsidP="00952C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 тема:</w:t>
      </w:r>
    </w:p>
    <w:p w:rsidR="00952CB4" w:rsidRPr="006D64FC" w:rsidRDefault="00952CB4" w:rsidP="00952CB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Calibri" w:hAnsi="Times New Roman" w:cs="Times New Roman"/>
          <w:b/>
          <w:sz w:val="28"/>
          <w:szCs w:val="28"/>
          <w:lang w:val="bg-BG"/>
        </w:rPr>
        <w:t>Техническа база на съвременните информационни технологии</w:t>
      </w:r>
    </w:p>
    <w:p w:rsidR="00952CB4" w:rsidRPr="006D64FC" w:rsidRDefault="00952CB4" w:rsidP="00952C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52CB4" w:rsidRPr="006D64FC" w:rsidRDefault="00952CB4" w:rsidP="00952CB4">
      <w:pPr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52CB4" w:rsidRPr="006D64FC" w:rsidRDefault="00952CB4" w:rsidP="00952CB4">
      <w:pPr>
        <w:tabs>
          <w:tab w:val="left" w:pos="6048"/>
        </w:tabs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>Студент: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Научен ръководител:</w:t>
      </w:r>
    </w:p>
    <w:p w:rsidR="00952CB4" w:rsidRPr="006D64FC" w:rsidRDefault="00952CB4" w:rsidP="00231248">
      <w:pPr>
        <w:tabs>
          <w:tab w:val="left" w:pos="6120"/>
        </w:tabs>
        <w:ind w:right="586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>Сафие Ханади</w:t>
      </w:r>
      <w:r w:rsidR="00072612"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>/ задочно</w:t>
      </w:r>
      <w:r w:rsidR="00231248"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/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>Ф.№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>46215z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ab/>
      </w:r>
      <w:r w:rsidR="00B7028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проф. 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>Атанас Начев</w:t>
      </w:r>
    </w:p>
    <w:p w:rsidR="00952CB4" w:rsidRPr="006D64FC" w:rsidRDefault="00952CB4" w:rsidP="00952CB4">
      <w:pPr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952CB4" w:rsidRPr="006D64FC" w:rsidRDefault="002911A3" w:rsidP="002911A3">
      <w:pPr>
        <w:jc w:val="center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 w:rsidRPr="006D64FC">
        <w:rPr>
          <w:rFonts w:ascii="Times New Roman" w:eastAsia="Times New Roman" w:hAnsi="Times New Roman" w:cs="Times New Roman"/>
          <w:sz w:val="36"/>
          <w:szCs w:val="36"/>
          <w:lang w:val="bg-BG"/>
        </w:rPr>
        <w:t>СЪДЪРЖАНИЕ</w:t>
      </w:r>
    </w:p>
    <w:p w:rsidR="002911A3" w:rsidRPr="009B1CF4" w:rsidRDefault="002911A3" w:rsidP="009B1CF4">
      <w:pPr>
        <w:tabs>
          <w:tab w:val="center" w:pos="4703"/>
          <w:tab w:val="right" w:pos="9180"/>
        </w:tabs>
        <w:spacing w:line="240" w:lineRule="auto"/>
        <w:ind w:left="-180" w:right="226"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Увод........................................................................................................................</w:t>
      </w:r>
      <w:r w:rsidR="006E2902" w:rsidRPr="009B1CF4">
        <w:rPr>
          <w:rFonts w:ascii="Times New Roman" w:hAnsi="Times New Roman" w:cs="Times New Roman"/>
          <w:sz w:val="24"/>
          <w:szCs w:val="24"/>
          <w:lang w:val="bg-BG"/>
        </w:rPr>
        <w:t>....................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......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5</w:t>
      </w:r>
    </w:p>
    <w:p w:rsidR="00231248" w:rsidRPr="009B1CF4" w:rsidRDefault="00231248" w:rsidP="009B1CF4">
      <w:pPr>
        <w:tabs>
          <w:tab w:val="center" w:pos="4703"/>
          <w:tab w:val="right" w:pos="9406"/>
        </w:tabs>
        <w:spacing w:line="240" w:lineRule="auto"/>
        <w:ind w:left="-288"/>
        <w:rPr>
          <w:rFonts w:ascii="Times New Roman" w:hAnsi="Times New Roman" w:cs="Times New Roman"/>
          <w:sz w:val="24"/>
          <w:szCs w:val="24"/>
          <w:lang w:val="bg-BG"/>
        </w:rPr>
      </w:pPr>
    </w:p>
    <w:p w:rsidR="00231248" w:rsidRPr="009B1CF4" w:rsidRDefault="00231248" w:rsidP="009B1CF4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Глава 1. Информация. Количество и основни свойства.Качествени показатели на информацията.</w:t>
      </w:r>
    </w:p>
    <w:p w:rsidR="00231248" w:rsidRPr="009B1CF4" w:rsidRDefault="00231248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</w:t>
      </w:r>
      <w:r w:rsidR="006E2902" w:rsidRPr="009B1CF4">
        <w:rPr>
          <w:rFonts w:ascii="Times New Roman" w:hAnsi="Times New Roman" w:cs="Times New Roman"/>
          <w:sz w:val="24"/>
          <w:szCs w:val="24"/>
          <w:lang w:val="bg-BG"/>
        </w:rPr>
        <w:t>1.</w:t>
      </w:r>
      <w:r w:rsidRPr="009B1CF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Определение………………………………………………………………</w:t>
      </w:r>
      <w:r w:rsidR="006E2902" w:rsidRPr="009B1CF4">
        <w:rPr>
          <w:rFonts w:ascii="Times New Roman" w:hAnsi="Times New Roman" w:cs="Times New Roman"/>
          <w:sz w:val="24"/>
          <w:szCs w:val="24"/>
          <w:lang w:val="bg-BG"/>
        </w:rPr>
        <w:t>…………….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……..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FE49CD" w:rsidRPr="009B1CF4" w:rsidRDefault="006E2902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1.2. Същност……………………………………………………..……………………………..…..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6D63B1" w:rsidRPr="009B1CF4" w:rsidRDefault="006D63B1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1.2.1. Синтактична адекватност…………………………………………………………………..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6D63B1" w:rsidRPr="009B1CF4" w:rsidRDefault="006D63B1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1.2.2. Семантична адекватност……………………………………………………………………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6D63B1" w:rsidRPr="009B1CF4" w:rsidRDefault="006D63B1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1.2.3. Прагматична адекватност…………………………………………………………………..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6E2902" w:rsidRPr="009B1CF4" w:rsidRDefault="006E2902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1.3. Количество на информацията………………………………………………………..…….…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D17926" w:rsidRPr="009B1CF4" w:rsidRDefault="00D17926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1.3.1. Количество информация на синтактично ниво……………………………………………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D17926" w:rsidRPr="009B1CF4" w:rsidRDefault="00D17926" w:rsidP="0004496C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1.3.2. Количество информация на семантично ниво……………………………………………..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D17926" w:rsidRPr="009B1CF4" w:rsidRDefault="00D17926" w:rsidP="009B1CF4">
      <w:pPr>
        <w:spacing w:line="240" w:lineRule="auto"/>
        <w:ind w:left="-270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1.3.3. Количество информация на прагматично ниво…………………………………………....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313887" w:rsidRPr="009B1CF4" w:rsidRDefault="00313887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</w:rPr>
        <w:t xml:space="preserve">1.4. 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Качествени показатели……………………………………………………………………</w:t>
      </w:r>
      <w:r w:rsidR="0004496C">
        <w:rPr>
          <w:rFonts w:ascii="Times New Roman" w:hAnsi="Times New Roman" w:cs="Times New Roman"/>
          <w:sz w:val="24"/>
          <w:szCs w:val="24"/>
          <w:lang w:val="bg-BG"/>
        </w:rPr>
        <w:t>..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8</w:t>
      </w:r>
    </w:p>
    <w:p w:rsidR="00313887" w:rsidRDefault="00313887" w:rsidP="0004496C">
      <w:pPr>
        <w:tabs>
          <w:tab w:val="left" w:pos="9270"/>
        </w:tabs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1.4.1. Свойства……………………………………………………………………………………</w:t>
      </w:r>
      <w:r w:rsidR="000449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9B1CF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8</w:t>
      </w:r>
    </w:p>
    <w:p w:rsidR="00F92DD1" w:rsidRPr="009B1CF4" w:rsidRDefault="00F92DD1" w:rsidP="0004496C">
      <w:pPr>
        <w:tabs>
          <w:tab w:val="left" w:pos="9270"/>
        </w:tabs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</w:p>
    <w:p w:rsidR="00313887" w:rsidRPr="009B1CF4" w:rsidRDefault="00313887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hyperlink w:anchor="Две" w:history="1">
        <w:r w:rsidRPr="009B1CF4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Глава 2.</w:t>
        </w:r>
      </w:hyperlink>
      <w:r w:rsidRPr="009B1CF4">
        <w:rPr>
          <w:rFonts w:ascii="Times New Roman" w:hAnsi="Times New Roman" w:cs="Times New Roman"/>
          <w:sz w:val="24"/>
          <w:szCs w:val="24"/>
          <w:lang w:val="bg-BG"/>
        </w:rPr>
        <w:t xml:space="preserve"> Физическо представяне информацията. Сигнали. Видове сигнали.</w:t>
      </w:r>
    </w:p>
    <w:p w:rsidR="00313887" w:rsidRPr="009B1CF4" w:rsidRDefault="00313887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1. Физическо представяне…………………………………………………………………….…..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9</w:t>
      </w:r>
    </w:p>
    <w:p w:rsidR="00313887" w:rsidRPr="009B1CF4" w:rsidRDefault="00313887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2. Сигнали………………………………………………………………………………..………...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9</w:t>
      </w:r>
    </w:p>
    <w:p w:rsidR="00313887" w:rsidRPr="009B1CF4" w:rsidRDefault="00313887" w:rsidP="009B1CF4">
      <w:pPr>
        <w:spacing w:line="240" w:lineRule="auto"/>
        <w:ind w:left="-270" w:right="136"/>
        <w:rPr>
          <w:rFonts w:ascii="Times New Roman" w:hAnsi="Times New Roman" w:cs="Times New Roman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sz w:val="24"/>
          <w:szCs w:val="24"/>
          <w:lang w:val="bg-BG"/>
        </w:rPr>
        <w:t>3. Видове сигнали…………………………………………………………………………………</w:t>
      </w:r>
      <w:r w:rsidR="00A20D07" w:rsidRPr="009B1CF4">
        <w:rPr>
          <w:rFonts w:ascii="Times New Roman" w:hAnsi="Times New Roman" w:cs="Times New Roman"/>
          <w:sz w:val="24"/>
          <w:szCs w:val="24"/>
          <w:lang w:val="bg-BG"/>
        </w:rPr>
        <w:t>9</w:t>
      </w:r>
    </w:p>
    <w:p w:rsidR="00584448" w:rsidRPr="009B1CF4" w:rsidRDefault="00584448" w:rsidP="009B1CF4">
      <w:pPr>
        <w:spacing w:line="240" w:lineRule="auto"/>
        <w:ind w:left="-270" w:right="13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hyperlink w:anchor="Три" w:history="1">
        <w:r w:rsidRPr="009B1CF4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Глава 3.</w:t>
        </w:r>
      </w:hyperlink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Информационни канали. Видове. Радиоканал и управление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 Информационни канали………………………………………………………………………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2. Видове канали…………………………………………………………………………………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 Радиоканал и управление……………………………………………………………………..1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Глава 4. Комуникационни средства и системи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 Радиокомуникационни системи……………………………………………………………...1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1.1. Радиолинейни системи……………………………………………………………………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..,11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1.2. Тропосферни системи……………………………………………………………………….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11</w:t>
      </w:r>
    </w:p>
    <w:p w:rsidR="00A20D07" w:rsidRPr="009B1CF4" w:rsidRDefault="00A20D07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1.3. Сателитни системи………………………………………………………………………….11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4</w:t>
      </w: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Мобилна система…………………………………………………………………………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...12</w:t>
      </w:r>
    </w:p>
    <w:p w:rsidR="00584448" w:rsidRPr="009B1CF4" w:rsidRDefault="00F92DD1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hyperlink w:anchor="пет" w:history="1">
        <w:r w:rsidR="00584448" w:rsidRPr="00F92DD1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Гла</w:t>
        </w:r>
        <w:r w:rsidR="00584448" w:rsidRPr="00F92DD1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в</w:t>
        </w:r>
        <w:r w:rsidR="00584448" w:rsidRPr="00F92DD1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а 5</w:t>
        </w:r>
      </w:hyperlink>
      <w:r w:rsidR="00584448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Компютърната техника като средство за обработване на информацията.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 Поява и развитие……………………………………………………………………………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="00D21CD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..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12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2. Поколения компютри……………………………………………………………………….</w:t>
      </w:r>
      <w:r w:rsidR="00D21CD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..</w:t>
      </w: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="00A20D0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14</w:t>
      </w:r>
    </w:p>
    <w:p w:rsidR="00584448" w:rsidRPr="009B1CF4" w:rsidRDefault="00584448" w:rsidP="009B1CF4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Извод…………………………………………………………………………………………….</w:t>
      </w:r>
      <w:r w:rsidR="00D21CD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.18</w:t>
      </w:r>
    </w:p>
    <w:p w:rsidR="00584448" w:rsidRPr="00AC36C0" w:rsidRDefault="00584448" w:rsidP="00AC36C0">
      <w:pPr>
        <w:spacing w:line="240" w:lineRule="auto"/>
        <w:ind w:left="-270" w:right="226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Заключение…………………………………………………………………………………</w:t>
      </w:r>
      <w:r w:rsidR="00D21CD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..</w:t>
      </w:r>
      <w:r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….</w:t>
      </w:r>
      <w:r w:rsidR="00D21CD7" w:rsidRPr="009B1C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.19</w:t>
      </w:r>
    </w:p>
    <w:p w:rsidR="00584448" w:rsidRPr="006D64FC" w:rsidRDefault="00584448" w:rsidP="00952CB4">
      <w:pPr>
        <w:rPr>
          <w:rFonts w:ascii="Times New Roman" w:hAnsi="Times New Roman" w:cs="Times New Roman"/>
          <w:sz w:val="24"/>
          <w:szCs w:val="24"/>
        </w:rPr>
      </w:pPr>
    </w:p>
    <w:p w:rsidR="0042414B" w:rsidRPr="006D64FC" w:rsidRDefault="0042414B" w:rsidP="004241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УВОД</w:t>
      </w:r>
    </w:p>
    <w:p w:rsidR="001251CF" w:rsidRDefault="009B14B7" w:rsidP="003A6E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Разглеждане информацията, нейната същност и определение. Информацията се определя чрез количеството информация, която се предава. </w:t>
      </w:r>
      <w:r w:rsidR="00AE44C3">
        <w:rPr>
          <w:rFonts w:ascii="Times New Roman" w:hAnsi="Times New Roman" w:cs="Times New Roman"/>
          <w:sz w:val="24"/>
          <w:szCs w:val="24"/>
          <w:lang w:val="bg-BG"/>
        </w:rPr>
        <w:t>Качествените показатели завивят от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войствата на информацията се делят на актуалност, своевременност, точност, достоверност и ценност. </w:t>
      </w:r>
    </w:p>
    <w:p w:rsidR="00AE44C3" w:rsidRDefault="00AE44C3" w:rsidP="003A6E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Физическото представяне на данните се осъщестява чрез канали, радиоканалът е основен и управлението му е чрез модулация.</w:t>
      </w:r>
    </w:p>
    <w:p w:rsidR="003A6E1E" w:rsidRDefault="003A6E1E" w:rsidP="003A6E1E">
      <w:pPr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3A6E1E">
        <w:rPr>
          <w:rFonts w:ascii="Times New Roman" w:hAnsi="Times New Roman" w:cs="Times New Roman"/>
          <w:sz w:val="24"/>
          <w:szCs w:val="24"/>
          <w:lang w:val="bg-BG"/>
        </w:rPr>
        <w:t xml:space="preserve">Комуникационните системи се делят на радиокомуникационни системи като главните видовете са </w:t>
      </w:r>
      <w:r w:rsidRPr="003A6E1E">
        <w:rPr>
          <w:rFonts w:ascii="Times New Roman" w:hAnsi="Times New Roman" w:cs="Times New Roman"/>
          <w:sz w:val="24"/>
          <w:szCs w:val="24"/>
        </w:rPr>
        <w:t>Радиорелейните</w:t>
      </w:r>
      <w:r w:rsidRPr="003A6E1E">
        <w:rPr>
          <w:rFonts w:ascii="Times New Roman" w:hAnsi="Times New Roman" w:cs="Times New Roman"/>
          <w:sz w:val="24"/>
          <w:szCs w:val="24"/>
          <w:lang w:val="bg-BG"/>
        </w:rPr>
        <w:t xml:space="preserve">,Тропосферни </w:t>
      </w:r>
      <w:r w:rsidRPr="003A6E1E">
        <w:rPr>
          <w:rFonts w:ascii="Times New Roman" w:eastAsia="Calibri" w:hAnsi="Times New Roman" w:cs="Times New Roman"/>
          <w:sz w:val="24"/>
          <w:szCs w:val="24"/>
          <w:lang w:val="bg-BG"/>
        </w:rPr>
        <w:t>и сателитни комуникационни системи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3A6E1E" w:rsidRDefault="003A6E1E" w:rsidP="003A6E1E">
      <w:pPr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Системите за мобилна комуникация </w:t>
      </w:r>
      <w:r w:rsidRPr="003A6E1E">
        <w:rPr>
          <w:rFonts w:ascii="Times New Roman" w:eastAsia="Calibri" w:hAnsi="Times New Roman" w:cs="Times New Roman"/>
          <w:sz w:val="24"/>
          <w:szCs w:val="24"/>
        </w:rPr>
        <w:t>се развиват интензивно през последните двадесет години.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3A6E1E">
        <w:rPr>
          <w:rFonts w:ascii="Times New Roman" w:eastAsia="Calibri" w:hAnsi="Times New Roman" w:cs="Times New Roman"/>
          <w:sz w:val="24"/>
          <w:szCs w:val="24"/>
        </w:rPr>
        <w:t>Характеризират се с това, че предоставят широк пакет от комуникационни услуги, вкл. телефонна свръзка, достъп до InterNet, електронна поща и пр.</w:t>
      </w:r>
    </w:p>
    <w:p w:rsidR="00584448" w:rsidRPr="00AC36C0" w:rsidRDefault="003A6E1E" w:rsidP="00AC36C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A6E1E">
        <w:rPr>
          <w:rFonts w:ascii="Times New Roman" w:hAnsi="Times New Roman" w:cs="Times New Roman"/>
          <w:sz w:val="24"/>
          <w:szCs w:val="24"/>
        </w:rPr>
        <w:t>В различни периоди от време са били разработвани различни средства и приспособления: сметала, механични сметачни машини, специализирани механични решаващи устройства, електромеханични устройства и пр. Всичко започва със стремежа да се автоматизират несложните аритметични действия събиране и изваждане.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Различни учени започват с реализирането на машина за изчисления и така се започва поколенията компютри, които се развиват през времето.</w:t>
      </w:r>
      <w:bookmarkStart w:id="0" w:name="_Hlk38200283"/>
    </w:p>
    <w:p w:rsidR="0042414B" w:rsidRPr="00584448" w:rsidRDefault="002C21CE" w:rsidP="001251C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w:anchor="ед" w:history="1"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Гл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а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в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а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 xml:space="preserve"> 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1</w:t>
        </w:r>
        <w:r w:rsidR="001251CF" w:rsidRPr="002C21CE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.</w:t>
        </w:r>
      </w:hyperlink>
      <w:r w:rsidR="001251CF" w:rsidRPr="002C21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 </w:t>
      </w:r>
      <w:bookmarkStart w:id="1" w:name="ИНФОРМАЦИЯ"/>
      <w:r w:rsidR="001251CF" w:rsidRPr="006D64FC"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ИНФОРМАЦИЯ-ОПРЕДЕЛЕНИЕ И СЪЩНОСТ. </w:t>
      </w:r>
      <w:bookmarkEnd w:id="1"/>
      <w:r w:rsidR="001251CF" w:rsidRPr="006D64FC">
        <w:rPr>
          <w:rFonts w:ascii="Times New Roman" w:hAnsi="Times New Roman" w:cs="Times New Roman"/>
          <w:b/>
          <w:bCs/>
          <w:sz w:val="24"/>
          <w:szCs w:val="24"/>
        </w:rPr>
        <w:t>КОЛИЧЕСТВО И ОСНОВНИ СВОЙСТВА</w:t>
      </w:r>
      <w:r w:rsidR="001251CF"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1251CF" w:rsidRPr="006D64FC">
        <w:rPr>
          <w:rFonts w:ascii="Times New Roman" w:hAnsi="Times New Roman" w:cs="Times New Roman"/>
          <w:b/>
          <w:bCs/>
          <w:sz w:val="24"/>
          <w:szCs w:val="24"/>
        </w:rPr>
        <w:t>НА ИНФОРМАЦИЯТА.КАЧЕСТВЕНИ ПОКАЗАТЕЛИ НА ИНФОРМАЦИЯТА.</w:t>
      </w:r>
    </w:p>
    <w:bookmarkEnd w:id="0"/>
    <w:p w:rsidR="001251CF" w:rsidRPr="006D64FC" w:rsidRDefault="001251CF" w:rsidP="001251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1.1. Определение</w:t>
      </w:r>
    </w:p>
    <w:p w:rsidR="006E2902" w:rsidRPr="006D64FC" w:rsidRDefault="001251CF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Терминът “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6D64FC">
        <w:rPr>
          <w:rFonts w:ascii="Times New Roman" w:hAnsi="Times New Roman" w:cs="Times New Roman"/>
          <w:sz w:val="24"/>
          <w:szCs w:val="24"/>
        </w:rPr>
        <w:t>” в ежедневието ни се използва с такива термини като “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съобщение</w:t>
      </w:r>
      <w:r w:rsidRPr="006D64FC">
        <w:rPr>
          <w:rFonts w:ascii="Times New Roman" w:hAnsi="Times New Roman" w:cs="Times New Roman"/>
          <w:sz w:val="24"/>
          <w:szCs w:val="24"/>
        </w:rPr>
        <w:t>” и “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данни</w:t>
      </w:r>
      <w:r w:rsidRPr="006D64FC">
        <w:rPr>
          <w:rFonts w:ascii="Times New Roman" w:hAnsi="Times New Roman" w:cs="Times New Roman"/>
          <w:sz w:val="24"/>
          <w:szCs w:val="24"/>
        </w:rPr>
        <w:t>”, често възприемани като синоними.</w:t>
      </w:r>
      <w:r w:rsidR="006E2902"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Н</w:t>
      </w:r>
      <w:r w:rsidRPr="006D64FC">
        <w:rPr>
          <w:rFonts w:ascii="Times New Roman" w:hAnsi="Times New Roman" w:cs="Times New Roman"/>
          <w:sz w:val="24"/>
          <w:szCs w:val="24"/>
        </w:rPr>
        <w:t>аличието на информация в дадено съобщение е свързано с текущото ни субективно състояние по отношение на  степента ни на осведоменост за даден обект (предмет, явление и пр.).</w:t>
      </w:r>
    </w:p>
    <w:p w:rsidR="000C5111" w:rsidRPr="006D64FC" w:rsidRDefault="000C5111" w:rsidP="001251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1.2. Същност</w:t>
      </w:r>
    </w:p>
    <w:p w:rsidR="000C5111" w:rsidRPr="006D64FC" w:rsidRDefault="000C5111" w:rsidP="001251C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</w:rPr>
        <w:t xml:space="preserve">Информацията е обективна, нематериална реалност, но за нейното представяне или предаване е необходим съответен материален носител във формата на вещество или поле. </w:t>
      </w:r>
    </w:p>
    <w:p w:rsidR="000C5111" w:rsidRPr="006D64FC" w:rsidRDefault="000C5111" w:rsidP="001251C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Адекватността на информацията като степен на съответствие на съдържанието й може да се изрази посредством три форми:</w:t>
      </w:r>
    </w:p>
    <w:p w:rsidR="000C5111" w:rsidRPr="006D64FC" w:rsidRDefault="000C5111" w:rsidP="00DE1EE6">
      <w:p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1.2.1.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Синкактична адекватност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0C5111" w:rsidRPr="006D64FC" w:rsidRDefault="000C5111" w:rsidP="00DE1EE6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Свързана със структурните елементи за представяне на информацията, абстрахирана от смисловото съдържание и от полезностни параметри.</w:t>
      </w:r>
    </w:p>
    <w:p w:rsidR="000C5111" w:rsidRPr="006D64FC" w:rsidRDefault="000C5111" w:rsidP="00DE1EE6">
      <w:pPr>
        <w:spacing w:line="360" w:lineRule="auto"/>
        <w:ind w:left="9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1.2.2. Семантична адекватност</w:t>
      </w:r>
    </w:p>
    <w:p w:rsidR="000C5111" w:rsidRPr="006D64FC" w:rsidRDefault="000C5111" w:rsidP="00DE1EE6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Отразява смисловото й съдържание. За разлика от синкатичната адекватност.</w:t>
      </w:r>
    </w:p>
    <w:p w:rsidR="000C5111" w:rsidRPr="006D64FC" w:rsidRDefault="000C5111" w:rsidP="00DE1EE6">
      <w:pPr>
        <w:spacing w:line="360" w:lineRule="auto"/>
        <w:ind w:left="9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1.2.3. Прагматичната адекватност</w:t>
      </w:r>
    </w:p>
    <w:p w:rsidR="000C5111" w:rsidRPr="006D64FC" w:rsidRDefault="000C5111" w:rsidP="00DE1EE6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Отразява съответствието на информацията по отношение на нейното практическо използване, например за нуждите на даден процес за управление.</w:t>
      </w:r>
    </w:p>
    <w:p w:rsidR="00D17926" w:rsidRPr="00313887" w:rsidRDefault="000C5111" w:rsidP="00584448">
      <w:pPr>
        <w:tabs>
          <w:tab w:val="left" w:pos="0"/>
        </w:tabs>
        <w:spacing w:line="360" w:lineRule="auto"/>
        <w:ind w:hanging="90"/>
        <w:rPr>
          <w:rFonts w:ascii="Times New Roman" w:hAnsi="Times New Roman" w:cs="Times New Roman"/>
          <w:sz w:val="24"/>
          <w:szCs w:val="24"/>
        </w:rPr>
      </w:pPr>
      <w:bookmarkStart w:id="2" w:name="_Hlk38214348"/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1.3. Количество на информацията</w:t>
      </w:r>
      <w:r w:rsidR="00DE1EE6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bookmarkEnd w:id="2"/>
      <w:r w:rsidR="00DE1EE6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– </w:t>
      </w:r>
      <w:r w:rsidR="00DE1EE6" w:rsidRPr="006D64FC">
        <w:rPr>
          <w:rFonts w:ascii="Times New Roman" w:hAnsi="Times New Roman" w:cs="Times New Roman"/>
          <w:sz w:val="24"/>
          <w:szCs w:val="24"/>
          <w:lang w:val="bg-BG"/>
        </w:rPr>
        <w:t>свързана с трите форми на адекватност на информация</w:t>
      </w:r>
      <w:r w:rsidR="009B14B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B14B7" w:rsidRPr="009B14B7">
        <w:rPr>
          <w:rFonts w:ascii="Times New Roman" w:hAnsi="Times New Roman" w:cs="Times New Roman"/>
          <w:sz w:val="24"/>
          <w:szCs w:val="24"/>
        </w:rPr>
        <w:t>се говори за синтактично, семантично и прагматично количество на информацията.</w:t>
      </w:r>
    </w:p>
    <w:p w:rsidR="00DE1EE6" w:rsidRPr="006D64FC" w:rsidRDefault="00DE1EE6" w:rsidP="00584448">
      <w:pPr>
        <w:tabs>
          <w:tab w:val="left" w:pos="0"/>
        </w:tabs>
        <w:spacing w:line="360" w:lineRule="auto"/>
        <w:ind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1.3.1. </w:t>
      </w:r>
      <w:r w:rsidRPr="006D64FC">
        <w:rPr>
          <w:rFonts w:ascii="Times New Roman" w:hAnsi="Times New Roman" w:cs="Times New Roman"/>
          <w:b/>
          <w:bCs/>
          <w:sz w:val="28"/>
          <w:szCs w:val="28"/>
        </w:rPr>
        <w:t>Количество на информацията на синтактично ниво</w:t>
      </w:r>
    </w:p>
    <w:p w:rsidR="003A6E1E" w:rsidRDefault="00A736A1" w:rsidP="00584448">
      <w:pPr>
        <w:tabs>
          <w:tab w:val="left" w:pos="0"/>
        </w:tabs>
        <w:spacing w:line="360" w:lineRule="auto"/>
        <w:ind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За да се определени количеството информация относно дадено множество от елементи, то трябва да е крайно.</w:t>
      </w:r>
      <w:r w:rsidR="00F233D1" w:rsidRPr="006D64FC">
        <w:rPr>
          <w:rFonts w:ascii="Times New Roman" w:hAnsi="Times New Roman" w:cs="Times New Roman"/>
          <w:sz w:val="24"/>
          <w:szCs w:val="24"/>
        </w:rPr>
        <w:t xml:space="preserve">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>При увеличаване на обема на дадено множество се увеличава и количеството информация</w:t>
      </w:r>
      <w:r w:rsidR="003A6E1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E49CD" w:rsidRPr="003A6E1E" w:rsidRDefault="00FE49CD" w:rsidP="00584448">
      <w:pPr>
        <w:tabs>
          <w:tab w:val="left" w:pos="0"/>
        </w:tabs>
        <w:spacing w:line="360" w:lineRule="auto"/>
        <w:ind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1.3.2. Количество информация на семантично ниво</w:t>
      </w:r>
    </w:p>
    <w:p w:rsidR="00FE49CD" w:rsidRPr="006D64FC" w:rsidRDefault="00FE49CD" w:rsidP="00584448">
      <w:pPr>
        <w:tabs>
          <w:tab w:val="left" w:pos="0"/>
        </w:tabs>
        <w:spacing w:line="360" w:lineRule="auto"/>
        <w:ind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>За да се определи смивсловото съдържание на информацията е чрез тезарусния подход, който дава връзката между семантичните свойства на информацията и способността на потребителя да възприема постъпващите съобщения.</w:t>
      </w:r>
    </w:p>
    <w:p w:rsidR="00FE49CD" w:rsidRPr="006D64FC" w:rsidRDefault="00FE49CD" w:rsidP="00584448">
      <w:pPr>
        <w:tabs>
          <w:tab w:val="left" w:pos="0"/>
        </w:tabs>
        <w:spacing w:line="360" w:lineRule="auto"/>
        <w:ind w:left="-90" w:hanging="9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1.3.3. Количество на информация на прагмантично ниво</w:t>
      </w:r>
      <w:r w:rsidR="00F233D1" w:rsidRPr="006D64FC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от гледна точка на нейната полезност се има предвид нейната ценност(полезност) за постигане на целите на потребителя й. </w:t>
      </w:r>
      <w:r w:rsidRPr="006D64FC">
        <w:rPr>
          <w:rFonts w:ascii="Times New Roman" w:hAnsi="Times New Roman" w:cs="Times New Roman"/>
          <w:sz w:val="24"/>
          <w:szCs w:val="24"/>
        </w:rPr>
        <w:t>Тя зависи от особеностите на използване на информацията в една или друга система.</w:t>
      </w:r>
    </w:p>
    <w:p w:rsidR="00FE49CD" w:rsidRPr="006D64FC" w:rsidRDefault="00FE49CD" w:rsidP="00FE49CD">
      <w:pPr>
        <w:spacing w:line="360" w:lineRule="auto"/>
        <w:ind w:left="-90"/>
        <w:rPr>
          <w:rFonts w:ascii="Times New Roman" w:hAnsi="Times New Roman" w:cs="Times New Roman"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1.4. Качествени показатели на информацията</w:t>
      </w:r>
      <w:r w:rsidR="006E2902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</w:t>
      </w:r>
      <w:r w:rsidR="006E2902"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ефективността от изпозлване на информацията зависи от нейното качество, определена в съвкупността от свойства, които определят възможността за използването й за удовлетворяване на определени, в съответствие с нейното назначение потребности. </w:t>
      </w:r>
    </w:p>
    <w:p w:rsidR="009B14B7" w:rsidRDefault="009B14B7" w:rsidP="009B14B7">
      <w:pPr>
        <w:spacing w:line="240" w:lineRule="auto"/>
        <w:ind w:left="-86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1.4.1. Свойства</w:t>
      </w:r>
    </w:p>
    <w:p w:rsidR="00664B92" w:rsidRPr="006D63B1" w:rsidRDefault="006E2902" w:rsidP="009B14B7">
      <w:pPr>
        <w:spacing w:line="240" w:lineRule="auto"/>
        <w:ind w:left="-86"/>
        <w:rPr>
          <w:rFonts w:ascii="Times New Roman" w:hAnsi="Times New Roman" w:cs="Times New Roman"/>
          <w:sz w:val="28"/>
          <w:szCs w:val="28"/>
        </w:rPr>
      </w:pPr>
      <w:r w:rsidRPr="006D63B1">
        <w:rPr>
          <w:rFonts w:ascii="Times New Roman" w:hAnsi="Times New Roman" w:cs="Times New Roman"/>
          <w:b/>
          <w:bCs/>
          <w:sz w:val="28"/>
          <w:szCs w:val="28"/>
          <w:lang w:val="bg-BG"/>
        </w:rPr>
        <w:t>Основни качествени показатели</w:t>
      </w:r>
      <w:r w:rsidR="00664B92" w:rsidRPr="006D63B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Репрезентативност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–качествена адекватност на отразяване на зададени свойства на обекта.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Съдържателност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–представя се като отношение на количеството семантична информация в съобщението към обема на данните, чрез които то се представя.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Достатъчност</w:t>
      </w:r>
      <w:r w:rsidRPr="009B14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пълнота</w:t>
      </w:r>
      <w:r w:rsidRPr="009B14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–означава, че информацията съдържа необходимите сведения за обекта, количеството на които са достатъчни за изготвяне на адекватно управленско решение.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Достъпност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–потребителят има възможност за достъп до необходимата за изработване на правилно управленско решение информация.</w:t>
      </w:r>
    </w:p>
    <w:p w:rsidR="009B14B7" w:rsidRPr="009B14B7" w:rsidRDefault="009B14B7" w:rsidP="00185F91">
      <w:pPr>
        <w:spacing w:line="240" w:lineRule="auto"/>
        <w:ind w:left="-86" w:hanging="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Актуалност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–това е свойство на информацията да съхранява своята полезност  (ценност) във времето с оглед на изработване на адекватни и своевременни управленски решения.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Своевременност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–това е свойство на информацията да осигурява възможност за използване в зададен момент от време.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Точност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–отразява степенна на близост с истинските стойности на значенията на дадения параметър.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Достоверност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свойство на информацията да отразява реално нещата.</w:t>
      </w:r>
    </w:p>
    <w:p w:rsidR="009B14B7" w:rsidRPr="009B14B7" w:rsidRDefault="009B14B7" w:rsidP="009B14B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Устойчивост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–свойство на резултатната информация да реагира на измененията на изходните данни, като при това съхранява необходимата точност.</w:t>
      </w:r>
    </w:p>
    <w:p w:rsidR="00313887" w:rsidRDefault="009B14B7" w:rsidP="0031388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Ценност</w:t>
      </w:r>
      <w:r w:rsidRPr="009B14B7">
        <w:rPr>
          <w:rFonts w:ascii="Times New Roman" w:eastAsia="Times New Roman" w:hAnsi="Times New Roman" w:cs="Times New Roman"/>
          <w:color w:val="000000"/>
          <w:sz w:val="24"/>
          <w:szCs w:val="24"/>
        </w:rPr>
        <w:t>–комплексен показател за качество на информацията на приложно ниво.</w:t>
      </w:r>
    </w:p>
    <w:p w:rsidR="00313887" w:rsidRPr="00313887" w:rsidRDefault="00313887" w:rsidP="00313887">
      <w:pPr>
        <w:spacing w:line="240" w:lineRule="auto"/>
        <w:ind w:left="-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Start w:id="3" w:name="_Hlk38319268"/>
    <w:p w:rsidR="00F233D1" w:rsidRPr="006D64FC" w:rsidRDefault="00334B4F" w:rsidP="00F233D1">
      <w:pPr>
        <w:ind w:left="-86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begin"/>
      </w:r>
      <w:r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instrText xml:space="preserve"> HYPERLINK  \l "Две" </w:instrText>
      </w:r>
      <w:r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</w:r>
      <w:r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separate"/>
      </w:r>
      <w:r w:rsidR="00F233D1" w:rsidRPr="00334B4F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bg-BG"/>
        </w:rPr>
        <w:t>Гла</w:t>
      </w:r>
      <w:r w:rsidR="00F233D1" w:rsidRPr="00334B4F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bg-BG"/>
        </w:rPr>
        <w:t>в</w:t>
      </w:r>
      <w:r w:rsidR="00F233D1" w:rsidRPr="00334B4F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bg-BG"/>
        </w:rPr>
        <w:t>а</w:t>
      </w:r>
      <w:r w:rsidR="00F233D1" w:rsidRPr="00334B4F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bg-BG"/>
        </w:rPr>
        <w:t xml:space="preserve"> 2.</w:t>
      </w:r>
      <w:r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end"/>
      </w:r>
      <w:r w:rsidR="00F233D1" w:rsidRPr="00334B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t xml:space="preserve"> </w:t>
      </w:r>
      <w:r w:rsidR="00F233D1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Физическо представяне информацията. Сигнали. Видове сигнали.</w:t>
      </w:r>
    </w:p>
    <w:bookmarkEnd w:id="3"/>
    <w:p w:rsidR="00385FEC" w:rsidRPr="006D64FC" w:rsidRDefault="00385FEC" w:rsidP="00385FEC">
      <w:pPr>
        <w:spacing w:line="360" w:lineRule="auto"/>
        <w:ind w:left="-86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1. Физическо представяне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bookmarkStart w:id="4" w:name="_Hlk38297859"/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предава се посредством съощения. Физическо съобщение представлява последователност от сигнали. </w:t>
      </w:r>
      <w:bookmarkEnd w:id="4"/>
    </w:p>
    <w:p w:rsidR="00F233D1" w:rsidRPr="00C57B5A" w:rsidRDefault="00385FEC" w:rsidP="00385FEC">
      <w:pPr>
        <w:spacing w:line="360" w:lineRule="auto"/>
        <w:ind w:left="-86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2. Сигналът</w:t>
      </w:r>
      <w:r w:rsidR="006D64FC"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D64FC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форма на представяне на данните</w:t>
      </w:r>
      <w:r w:rsidR="00A20D07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57B5A">
        <w:rPr>
          <w:rFonts w:ascii="Times New Roman" w:hAnsi="Times New Roman" w:cs="Times New Roman"/>
          <w:sz w:val="24"/>
          <w:szCs w:val="24"/>
          <w:lang w:val="bg-BG"/>
        </w:rPr>
        <w:t xml:space="preserve"> Сигналът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е физически процес с променящи се във времето параметри, който е носител на информацията.</w:t>
      </w:r>
      <w:r w:rsidR="00C57B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57B5A" w:rsidRPr="00C57B5A">
        <w:rPr>
          <w:rFonts w:ascii="Times New Roman" w:hAnsi="Times New Roman" w:cs="Times New Roman"/>
          <w:sz w:val="24"/>
          <w:szCs w:val="24"/>
        </w:rPr>
        <w:t>От математическа гледна точка сигналът представлява функция, т.е. зависимост на една величина от друга независима променлива</w:t>
      </w:r>
      <w:r w:rsidR="00C57B5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85FEC" w:rsidRPr="006D64FC" w:rsidRDefault="00334B4F" w:rsidP="00385FEC">
      <w:pPr>
        <w:spacing w:line="360" w:lineRule="auto"/>
        <w:ind w:left="-86"/>
        <w:rPr>
          <w:rFonts w:ascii="Times New Roman" w:hAnsi="Times New Roman" w:cs="Times New Roman"/>
          <w:sz w:val="24"/>
          <w:szCs w:val="24"/>
        </w:rPr>
      </w:pPr>
      <w:r w:rsidRPr="006D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begin"/>
      </w:r>
      <w:r w:rsidRPr="006D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instrText xml:space="preserve"> HYPERLINK  \l "тритри" </w:instrText>
      </w:r>
      <w:r w:rsidRPr="006D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</w:r>
      <w:r w:rsidRPr="006D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separate"/>
      </w:r>
      <w:r w:rsidR="00385FEC" w:rsidRPr="006D63B1">
        <w:rPr>
          <w:rStyle w:val="a9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bg-BG"/>
        </w:rPr>
        <w:t>3.</w:t>
      </w:r>
      <w:r w:rsidRPr="006D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fldChar w:fldCharType="end"/>
      </w:r>
      <w:r w:rsidR="00385FEC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Видове сигнали</w:t>
      </w:r>
      <w:r w:rsidR="00385FEC"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-  </w:t>
      </w:r>
      <w:r w:rsidR="00385FEC" w:rsidRPr="006D64FC">
        <w:rPr>
          <w:rFonts w:ascii="Times New Roman" w:hAnsi="Times New Roman" w:cs="Times New Roman"/>
          <w:sz w:val="24"/>
          <w:szCs w:val="24"/>
        </w:rPr>
        <w:t xml:space="preserve">В зависимост от формата на математическото описание </w:t>
      </w:r>
    </w:p>
    <w:p w:rsidR="00EE215C" w:rsidRPr="00334B4F" w:rsidRDefault="00C57B5A" w:rsidP="00334B4F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bookmarkStart w:id="5" w:name="Аналогов"/>
      <w:r w:rsidRPr="00EE215C">
        <w:rPr>
          <w:rFonts w:ascii="Times New Roman" w:hAnsi="Times New Roman" w:cs="Times New Roman"/>
          <w:b/>
          <w:bCs/>
          <w:sz w:val="24"/>
          <w:szCs w:val="24"/>
          <w:lang w:val="bg-BG"/>
        </w:rPr>
        <w:t>Аналогов сигнал</w:t>
      </w:r>
      <w:r w:rsidRPr="00EE215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End w:id="5"/>
      <w:r w:rsidRPr="00EE215C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EE215C" w:rsidRPr="00EE215C">
        <w:rPr>
          <w:rFonts w:ascii="Times New Roman" w:hAnsi="Times New Roman" w:cs="Times New Roman"/>
          <w:sz w:val="24"/>
          <w:szCs w:val="24"/>
        </w:rPr>
        <w:t>има безкраен брой близки стойности, принадлежащи към едно непрекъснато </w:t>
      </w:r>
      <w:hyperlink r:id="rId9" w:tooltip="Множество" w:history="1">
        <w:r w:rsidR="00EE215C" w:rsidRPr="00EE215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множество</w:t>
        </w:r>
      </w:hyperlink>
      <w:r w:rsidR="00EE215C" w:rsidRPr="00EE215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E215C" w:rsidRPr="00EE215C">
        <w:rPr>
          <w:rFonts w:ascii="Times New Roman" w:hAnsi="Times New Roman" w:cs="Times New Roman"/>
          <w:sz w:val="24"/>
          <w:szCs w:val="24"/>
        </w:rPr>
        <w:t>от стойности. </w:t>
      </w:r>
    </w:p>
    <w:p w:rsidR="00334B4F" w:rsidRPr="00334B4F" w:rsidRDefault="00334B4F" w:rsidP="00334B4F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Дискретен сигнал </w:t>
      </w:r>
      <w:r w:rsidRPr="00334B4F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- </w:t>
      </w:r>
      <w:r w:rsidRPr="00334B4F">
        <w:rPr>
          <w:rFonts w:ascii="Times New Roman" w:hAnsi="Times New Roman" w:cs="Times New Roman"/>
          <w:color w:val="000000" w:themeColor="text1"/>
          <w:sz w:val="24"/>
          <w:szCs w:val="24"/>
        </w:rPr>
        <w:t>е </w:t>
      </w:r>
      <w:hyperlink r:id="rId10" w:tooltip="Сигнал" w:history="1">
        <w:r w:rsidRPr="00334B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сигнал</w:t>
        </w:r>
      </w:hyperlink>
      <w:r w:rsidRPr="00334B4F">
        <w:rPr>
          <w:rFonts w:ascii="Times New Roman" w:hAnsi="Times New Roman" w:cs="Times New Roman"/>
          <w:color w:val="000000" w:themeColor="text1"/>
          <w:sz w:val="24"/>
          <w:szCs w:val="24"/>
        </w:rPr>
        <w:t>, дефиниран само за определени стойности във </w:t>
      </w:r>
      <w:hyperlink r:id="rId11" w:tooltip="Време" w:history="1">
        <w:r w:rsidRPr="00334B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времето</w:t>
        </w:r>
      </w:hyperlink>
      <w:r w:rsidRPr="00334B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3887" w:rsidRPr="00A20D07" w:rsidRDefault="00334B4F" w:rsidP="00313887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Цифров сигнал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ц</w:t>
      </w:r>
      <w:r w:rsidRPr="00334B4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ифров сигнал е аналогов сигнал, който е дискретизиран във времето и квантуван по ниво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Pr="00334B4F">
        <w:rPr>
          <w:rFonts w:ascii="Times New Roman" w:hAnsi="Times New Roman" w:cs="Times New Roman"/>
          <w:color w:val="000000" w:themeColor="text1"/>
          <w:sz w:val="24"/>
          <w:szCs w:val="24"/>
        </w:rPr>
        <w:t> За определен период от време цифровият сигнал има краен брой стойности (отчети), които заемат определено ниво от </w:t>
      </w:r>
      <w:hyperlink r:id="rId12" w:tooltip="Скалата на квантуване (страницата не съществува)" w:history="1">
        <w:r w:rsidRPr="00334B4F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скалата на квантуване</w:t>
        </w:r>
      </w:hyperlink>
      <w:r w:rsidRPr="00334B4F">
        <w:rPr>
          <w:rFonts w:ascii="Times New Roman" w:hAnsi="Times New Roman" w:cs="Times New Roman"/>
          <w:color w:val="000000" w:themeColor="text1"/>
          <w:sz w:val="24"/>
          <w:szCs w:val="24"/>
        </w:rPr>
        <w:t>, която също е с краен брой стойности. </w:t>
      </w:r>
    </w:p>
    <w:p w:rsidR="00A20D07" w:rsidRDefault="00A20D07" w:rsidP="00A20D07">
      <w:pPr>
        <w:pStyle w:val="a8"/>
        <w:spacing w:line="360" w:lineRule="auto"/>
        <w:ind w:left="634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A20D07" w:rsidRPr="00313887" w:rsidRDefault="00A20D07" w:rsidP="00A20D07">
      <w:pPr>
        <w:pStyle w:val="a8"/>
        <w:spacing w:line="360" w:lineRule="auto"/>
        <w:ind w:left="634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bookmarkStart w:id="6" w:name="_Hlk38319439"/>
    <w:p w:rsidR="00DD7F4D" w:rsidRPr="00EE215C" w:rsidRDefault="00334B4F" w:rsidP="00EE21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34B4F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fldChar w:fldCharType="begin"/>
      </w:r>
      <w:r w:rsidRPr="00334B4F">
        <w:rPr>
          <w:rFonts w:ascii="Times New Roman" w:hAnsi="Times New Roman" w:cs="Times New Roman"/>
          <w:b/>
          <w:bCs/>
          <w:sz w:val="28"/>
          <w:szCs w:val="28"/>
          <w:lang w:val="bg-BG"/>
        </w:rPr>
        <w:instrText xml:space="preserve"> HYPERLINK  \l "Три" </w:instrText>
      </w:r>
      <w:r w:rsidRPr="00334B4F">
        <w:rPr>
          <w:rFonts w:ascii="Times New Roman" w:hAnsi="Times New Roman" w:cs="Times New Roman"/>
          <w:b/>
          <w:bCs/>
          <w:sz w:val="28"/>
          <w:szCs w:val="28"/>
          <w:lang w:val="bg-BG"/>
        </w:rPr>
      </w:r>
      <w:r w:rsidRPr="00334B4F">
        <w:rPr>
          <w:rFonts w:ascii="Times New Roman" w:hAnsi="Times New Roman" w:cs="Times New Roman"/>
          <w:b/>
          <w:bCs/>
          <w:sz w:val="28"/>
          <w:szCs w:val="28"/>
          <w:lang w:val="bg-BG"/>
        </w:rPr>
        <w:fldChar w:fldCharType="separate"/>
      </w:r>
      <w:r w:rsidR="00DD7F4D" w:rsidRPr="00334B4F">
        <w:rPr>
          <w:rStyle w:val="a9"/>
          <w:rFonts w:ascii="Times New Roman" w:hAnsi="Times New Roman" w:cs="Times New Roman"/>
          <w:b/>
          <w:bCs/>
          <w:sz w:val="28"/>
          <w:szCs w:val="28"/>
          <w:u w:val="none"/>
          <w:lang w:val="bg-BG"/>
        </w:rPr>
        <w:t>Глав</w:t>
      </w:r>
      <w:r w:rsidR="00DD7F4D" w:rsidRPr="00334B4F">
        <w:rPr>
          <w:rStyle w:val="a9"/>
          <w:rFonts w:ascii="Times New Roman" w:hAnsi="Times New Roman" w:cs="Times New Roman"/>
          <w:b/>
          <w:bCs/>
          <w:sz w:val="28"/>
          <w:szCs w:val="28"/>
          <w:u w:val="none"/>
          <w:lang w:val="bg-BG"/>
        </w:rPr>
        <w:t>а</w:t>
      </w:r>
      <w:r w:rsidR="00DD7F4D" w:rsidRPr="00334B4F">
        <w:rPr>
          <w:rStyle w:val="a9"/>
          <w:rFonts w:ascii="Times New Roman" w:hAnsi="Times New Roman" w:cs="Times New Roman"/>
          <w:b/>
          <w:bCs/>
          <w:sz w:val="28"/>
          <w:szCs w:val="28"/>
          <w:u w:val="none"/>
          <w:lang w:val="bg-BG"/>
        </w:rPr>
        <w:t xml:space="preserve"> 3.</w:t>
      </w:r>
      <w:r w:rsidRPr="00334B4F">
        <w:rPr>
          <w:rFonts w:ascii="Times New Roman" w:hAnsi="Times New Roman" w:cs="Times New Roman"/>
          <w:b/>
          <w:bCs/>
          <w:sz w:val="28"/>
          <w:szCs w:val="28"/>
          <w:lang w:val="bg-BG"/>
        </w:rPr>
        <w:fldChar w:fldCharType="end"/>
      </w:r>
      <w:r w:rsidR="00DD7F4D" w:rsidRPr="00EE215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Информационни канали. Видове. Радиоканал и управление.</w:t>
      </w:r>
    </w:p>
    <w:bookmarkEnd w:id="6"/>
    <w:p w:rsidR="005601E0" w:rsidRPr="006D64FC" w:rsidRDefault="005601E0" w:rsidP="00AD517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1. </w:t>
      </w:r>
      <w:r w:rsidRPr="006D64FC">
        <w:rPr>
          <w:rFonts w:ascii="Times New Roman" w:hAnsi="Times New Roman" w:cs="Times New Roman"/>
          <w:b/>
          <w:bCs/>
          <w:sz w:val="28"/>
          <w:szCs w:val="28"/>
        </w:rPr>
        <w:t>Канал за комуникация</w:t>
      </w:r>
      <w:r w:rsidRPr="006D64FC">
        <w:rPr>
          <w:rFonts w:ascii="Times New Roman" w:hAnsi="Times New Roman" w:cs="Times New Roman"/>
          <w:sz w:val="28"/>
          <w:szCs w:val="28"/>
        </w:rPr>
        <w:t> </w:t>
      </w:r>
      <w:r w:rsidRPr="006D64FC">
        <w:rPr>
          <w:rFonts w:ascii="Times New Roman" w:hAnsi="Times New Roman" w:cs="Times New Roman"/>
          <w:sz w:val="24"/>
          <w:szCs w:val="24"/>
        </w:rPr>
        <w:t>или просто канал в </w:t>
      </w:r>
      <w:hyperlink r:id="rId13" w:tooltip="Телекомуникации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телекомуникациите</w:t>
        </w:r>
      </w:hyperlink>
      <w:r w:rsidRPr="006D64FC">
        <w:rPr>
          <w:rFonts w:ascii="Times New Roman" w:hAnsi="Times New Roman" w:cs="Times New Roman"/>
          <w:sz w:val="24"/>
          <w:szCs w:val="24"/>
        </w:rPr>
        <w:t xml:space="preserve">  се нарича </w:t>
      </w:r>
      <w:bookmarkStart w:id="7" w:name="_Hlk38286598"/>
      <w:r w:rsidRPr="006D64FC">
        <w:rPr>
          <w:rFonts w:ascii="Times New Roman" w:hAnsi="Times New Roman" w:cs="Times New Roman"/>
          <w:sz w:val="24"/>
          <w:szCs w:val="24"/>
        </w:rPr>
        <w:t>физическата </w:t>
      </w:r>
      <w:hyperlink r:id="rId14" w:tooltip="Преносна среда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преносна среда</w:t>
        </w:r>
      </w:hyperlink>
      <w:r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> (например </w:t>
      </w:r>
      <w:hyperlink r:id="rId15" w:tooltip="Проводник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проводник</w:t>
        </w:r>
      </w:hyperlink>
      <w:r w:rsidRPr="006D64FC">
        <w:rPr>
          <w:rFonts w:ascii="Times New Roman" w:hAnsi="Times New Roman" w:cs="Times New Roman"/>
          <w:sz w:val="24"/>
          <w:szCs w:val="24"/>
        </w:rPr>
        <w:t>, или логическата връзка, осъществена в </w:t>
      </w:r>
      <w:hyperlink r:id="rId16" w:tooltip="Мултиплексиране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мултиплексирана</w:t>
        </w:r>
      </w:hyperlink>
      <w:r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среда, (например радиоканал). </w:t>
      </w:r>
      <w:bookmarkEnd w:id="7"/>
    </w:p>
    <w:p w:rsidR="005601E0" w:rsidRPr="006D64FC" w:rsidRDefault="005601E0" w:rsidP="00AD51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Каналът</w:t>
      </w:r>
      <w:r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 използва за предаване на </w:t>
      </w:r>
      <w:hyperlink r:id="rId17" w:tooltip="Сигнал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сигнали</w:t>
        </w:r>
      </w:hyperlink>
      <w:r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> с </w:t>
      </w:r>
      <w:hyperlink r:id="rId18" w:tooltip="Информация" w:history="1">
        <w:r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информация</w:t>
        </w:r>
      </w:hyperlink>
      <w:r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> о</w:t>
      </w:r>
      <w:r w:rsidRPr="006D64FC">
        <w:rPr>
          <w:rFonts w:ascii="Times New Roman" w:hAnsi="Times New Roman" w:cs="Times New Roman"/>
          <w:sz w:val="24"/>
          <w:szCs w:val="24"/>
        </w:rPr>
        <w:t>т един или няколко изпращачи (предаватели) до един или няколко получателя (приемници).</w:t>
      </w:r>
    </w:p>
    <w:p w:rsidR="00DD7F4D" w:rsidRPr="006D64FC" w:rsidRDefault="00CD1F08" w:rsidP="00AD51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Радиокомуникациите се основават на средствата на радиотехниката.</w:t>
      </w:r>
      <w:r w:rsidR="00AD517D"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D517D" w:rsidRPr="006D64FC">
        <w:rPr>
          <w:rFonts w:ascii="Times New Roman" w:hAnsi="Times New Roman" w:cs="Times New Roman"/>
          <w:sz w:val="24"/>
          <w:szCs w:val="24"/>
        </w:rPr>
        <w:t xml:space="preserve">Съвкупността от технически средства от входа на радиопредавателя до изхода на радиоприемника, заедно с радио линията формират </w:t>
      </w:r>
      <w:r w:rsidR="00AD517D" w:rsidRPr="006D64FC">
        <w:rPr>
          <w:rFonts w:ascii="Times New Roman" w:hAnsi="Times New Roman" w:cs="Times New Roman"/>
          <w:b/>
          <w:bCs/>
          <w:sz w:val="24"/>
          <w:szCs w:val="24"/>
        </w:rPr>
        <w:t>радиоканал</w:t>
      </w:r>
      <w:r w:rsidR="00AD517D" w:rsidRPr="006D64FC">
        <w:rPr>
          <w:rFonts w:ascii="Times New Roman" w:hAnsi="Times New Roman" w:cs="Times New Roman"/>
          <w:sz w:val="24"/>
          <w:szCs w:val="24"/>
        </w:rPr>
        <w:t>.</w:t>
      </w:r>
    </w:p>
    <w:p w:rsidR="006D64FC" w:rsidRPr="006D64FC" w:rsidRDefault="00AD517D" w:rsidP="009B14B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В условията на разглеждания случай радиокомуникационната система позволява предаване на информация само в едно направление, т.е. притежава едно направление канал. Такъв информационен канал е известен още като симплексен канал.</w:t>
      </w:r>
    </w:p>
    <w:p w:rsidR="00AD517D" w:rsidRPr="006D64FC" w:rsidRDefault="005601E0" w:rsidP="0069028B">
      <w:pPr>
        <w:spacing w:line="360" w:lineRule="auto"/>
        <w:ind w:hanging="9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2</w:t>
      </w:r>
      <w:r w:rsidR="00AD517D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. Видове канали</w:t>
      </w:r>
    </w:p>
    <w:p w:rsidR="00AD517D" w:rsidRPr="006D64FC" w:rsidRDefault="00AD517D" w:rsidP="005601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 xml:space="preserve">Когато радиоканалът позволява обмен на информация едновременно и в двете посоки, налице е </w:t>
      </w:r>
      <w:r w:rsidRPr="006D64FC">
        <w:rPr>
          <w:rFonts w:ascii="Times New Roman" w:hAnsi="Times New Roman" w:cs="Times New Roman"/>
          <w:b/>
          <w:bCs/>
          <w:sz w:val="24"/>
          <w:szCs w:val="24"/>
        </w:rPr>
        <w:t>дуплексен</w:t>
      </w:r>
      <w:r w:rsidRPr="006D64FC">
        <w:rPr>
          <w:rFonts w:ascii="Times New Roman" w:hAnsi="Times New Roman" w:cs="Times New Roman"/>
          <w:sz w:val="24"/>
          <w:szCs w:val="24"/>
        </w:rPr>
        <w:t xml:space="preserve"> канал. За техническата му реализация е необходима приемно-предавателна апаратура и в двата му края.</w:t>
      </w:r>
    </w:p>
    <w:p w:rsidR="00AD517D" w:rsidRPr="006D64FC" w:rsidRDefault="00AD517D" w:rsidP="005601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 xml:space="preserve">Когато и в двата края е налична приемно-предавателна апаратура, но в даден момент може да се предава информация само в едно направление (обменът на информация в една или друга посока се осъществява с редуване), говорим за </w:t>
      </w:r>
      <w:r w:rsidRPr="006D64FC">
        <w:rPr>
          <w:rFonts w:ascii="Times New Roman" w:hAnsi="Times New Roman" w:cs="Times New Roman"/>
          <w:b/>
          <w:bCs/>
          <w:sz w:val="24"/>
          <w:szCs w:val="24"/>
        </w:rPr>
        <w:t>полудуплексен</w:t>
      </w:r>
      <w:r w:rsidRPr="006D64FC">
        <w:rPr>
          <w:rFonts w:ascii="Times New Roman" w:hAnsi="Times New Roman" w:cs="Times New Roman"/>
          <w:sz w:val="24"/>
          <w:szCs w:val="24"/>
        </w:rPr>
        <w:t xml:space="preserve"> канал.</w:t>
      </w:r>
    </w:p>
    <w:p w:rsidR="005601E0" w:rsidRPr="00584448" w:rsidRDefault="005601E0" w:rsidP="0069028B">
      <w:pPr>
        <w:spacing w:line="360" w:lineRule="auto"/>
        <w:ind w:hanging="9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84448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3.</w:t>
      </w:r>
      <w:r w:rsidR="0058444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584448">
        <w:rPr>
          <w:rFonts w:ascii="Times New Roman" w:hAnsi="Times New Roman" w:cs="Times New Roman"/>
          <w:b/>
          <w:bCs/>
          <w:sz w:val="28"/>
          <w:szCs w:val="28"/>
          <w:lang w:val="bg-BG"/>
        </w:rPr>
        <w:t>Управление на радиоканал</w:t>
      </w:r>
    </w:p>
    <w:p w:rsidR="005601E0" w:rsidRDefault="005601E0" w:rsidP="005601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Характерна особеност на съвременните радиокомуникационни системи е, че те са многоканални. При тях е възможно по един радиоканал да се обменя информация с много независими източници. В многоканалните системи радиосигналът се формира в резултат на двустепенна модулация. Първата степен на модулация се извършва на по-ниски честоти, с използване на така наречените канални модулатори, а втората – в радиопредавателното устройство.</w:t>
      </w:r>
    </w:p>
    <w:p w:rsidR="007615E4" w:rsidRDefault="00F92DD1" w:rsidP="007615E4">
      <w:pPr>
        <w:spacing w:line="360" w:lineRule="auto"/>
        <w:ind w:hanging="27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hyperlink w:anchor="чет" w:history="1">
        <w:r w:rsidR="007615E4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Глав</w:t>
        </w:r>
        <w:r w:rsidR="007615E4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а</w:t>
        </w:r>
        <w:r w:rsidR="007615E4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 xml:space="preserve"> 4</w:t>
        </w:r>
      </w:hyperlink>
      <w:r w:rsidR="007615E4" w:rsidRPr="00F92D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t xml:space="preserve">. </w:t>
      </w:r>
      <w:r w:rsidR="007615E4" w:rsidRPr="00AE44C3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Комуникационни средства и системи</w:t>
      </w:r>
    </w:p>
    <w:p w:rsidR="007615E4" w:rsidRPr="006D63B1" w:rsidRDefault="007615E4" w:rsidP="0004496C">
      <w:pPr>
        <w:spacing w:before="0" w:beforeAutospacing="0" w:after="200" w:afterAutospacing="0" w:line="360" w:lineRule="auto"/>
        <w:ind w:left="-90" w:hanging="9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1. Радиокомуникационни системи</w:t>
      </w:r>
    </w:p>
    <w:p w:rsidR="007615E4" w:rsidRPr="006D64FC" w:rsidRDefault="007615E4" w:rsidP="0004496C">
      <w:pPr>
        <w:spacing w:line="360" w:lineRule="auto"/>
        <w:ind w:left="-90" w:hanging="4"/>
        <w:rPr>
          <w:rFonts w:ascii="Times New Roman" w:hAnsi="Times New Roman" w:cs="Times New Roman"/>
          <w:sz w:val="24"/>
          <w:szCs w:val="24"/>
        </w:rPr>
      </w:pPr>
      <w:r w:rsidRPr="0069028B">
        <w:rPr>
          <w:rFonts w:ascii="Times New Roman" w:hAnsi="Times New Roman" w:cs="Times New Roman"/>
          <w:sz w:val="24"/>
          <w:szCs w:val="24"/>
        </w:rPr>
        <w:t xml:space="preserve">Класификация на радиокомуникационните системи според предназначението им. </w:t>
      </w:r>
    </w:p>
    <w:p w:rsidR="007615E4" w:rsidRPr="006D64FC" w:rsidRDefault="007615E4" w:rsidP="0004496C">
      <w:pPr>
        <w:spacing w:line="360" w:lineRule="auto"/>
        <w:ind w:left="-90" w:hanging="9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1.1. Радиолинейни системи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6D64FC">
        <w:rPr>
          <w:rFonts w:ascii="Times New Roman" w:hAnsi="Times New Roman" w:cs="Times New Roman"/>
          <w:sz w:val="24"/>
          <w:szCs w:val="24"/>
        </w:rPr>
        <w:t xml:space="preserve">използват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Pr="006D64FC">
        <w:rPr>
          <w:rFonts w:ascii="Times New Roman" w:hAnsi="Times New Roman" w:cs="Times New Roman"/>
          <w:sz w:val="24"/>
          <w:szCs w:val="24"/>
        </w:rPr>
        <w:t>за радиосвръзка на големи разстояния чрез ретранслация на радиосигналите. Работят в дециметровия и сантиметровия диапазон.</w:t>
      </w:r>
    </w:p>
    <w:p w:rsidR="007615E4" w:rsidRPr="00A20D07" w:rsidRDefault="007615E4" w:rsidP="0004496C">
      <w:pPr>
        <w:spacing w:line="360" w:lineRule="auto"/>
        <w:ind w:left="-90"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1.2. Тропосферни системи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6D64FC">
        <w:rPr>
          <w:rFonts w:ascii="Times New Roman" w:hAnsi="Times New Roman" w:cs="Times New Roman"/>
          <w:sz w:val="24"/>
          <w:szCs w:val="24"/>
        </w:rPr>
        <w:t>използва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Pr="006D64FC">
        <w:rPr>
          <w:rFonts w:ascii="Times New Roman" w:hAnsi="Times New Roman" w:cs="Times New Roman"/>
          <w:sz w:val="24"/>
          <w:szCs w:val="24"/>
        </w:rPr>
        <w:t xml:space="preserve"> свойството на намиращи се в тропосферата нееднородности да отразяват попадналите върху тях радиовълни.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hAnsi="Times New Roman" w:cs="Times New Roman"/>
          <w:sz w:val="24"/>
          <w:szCs w:val="24"/>
        </w:rPr>
        <w:t xml:space="preserve">Тропосферната радиосвръзка се използва основно за предаване на телефонни съобщения там, където е трудно или невъзможно да се изгради радиорелейна линия. </w:t>
      </w:r>
    </w:p>
    <w:p w:rsidR="007615E4" w:rsidRPr="006D64FC" w:rsidRDefault="007615E4" w:rsidP="0004496C">
      <w:pPr>
        <w:spacing w:line="360" w:lineRule="auto"/>
        <w:ind w:left="-90" w:hanging="9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t>1.3. Сателитни</w:t>
      </w:r>
      <w:r w:rsidRPr="006D64FC">
        <w:rPr>
          <w:rFonts w:ascii="Times New Roman" w:hAnsi="Times New Roman" w:cs="Times New Roman"/>
          <w:b/>
          <w:bCs/>
          <w:sz w:val="24"/>
          <w:szCs w:val="24"/>
        </w:rPr>
        <w:t xml:space="preserve"> комуникационни системи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6D64FC">
        <w:rPr>
          <w:rFonts w:ascii="Times New Roman" w:hAnsi="Times New Roman" w:cs="Times New Roman"/>
          <w:sz w:val="24"/>
          <w:szCs w:val="24"/>
        </w:rPr>
        <w:t xml:space="preserve"> позволяват предаване на информация между движещи както върху сушата и в морето, така и във въздушното пространство обекти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615E4" w:rsidRDefault="007615E4" w:rsidP="00A20D07">
      <w:pPr>
        <w:spacing w:line="360" w:lineRule="auto"/>
        <w:ind w:hanging="9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1.4. Мобилна комуникационна система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6D64FC">
        <w:rPr>
          <w:rFonts w:ascii="Times New Roman" w:hAnsi="Times New Roman" w:cs="Times New Roman"/>
          <w:sz w:val="24"/>
          <w:szCs w:val="24"/>
        </w:rPr>
        <w:t>развиват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Pr="006D64FC">
        <w:rPr>
          <w:rFonts w:ascii="Times New Roman" w:hAnsi="Times New Roman" w:cs="Times New Roman"/>
          <w:sz w:val="24"/>
          <w:szCs w:val="24"/>
        </w:rPr>
        <w:t xml:space="preserve"> интензивно през последните двадесет години. Реализират се като наземни системи с клетъчна структура и като спътникови системи. Характеризират се с това, че предоставят широк пакет от комуникационни услуги, вкл. телефонна свръзка, достъп до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>интернет</w:t>
      </w:r>
      <w:r w:rsidRPr="006D64FC">
        <w:rPr>
          <w:rFonts w:ascii="Times New Roman" w:hAnsi="Times New Roman" w:cs="Times New Roman"/>
          <w:sz w:val="24"/>
          <w:szCs w:val="24"/>
        </w:rPr>
        <w:t xml:space="preserve">,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>мрежи</w:t>
      </w:r>
      <w:r w:rsidRPr="006D64FC">
        <w:rPr>
          <w:rFonts w:ascii="Times New Roman" w:hAnsi="Times New Roman" w:cs="Times New Roman"/>
          <w:sz w:val="24"/>
          <w:szCs w:val="24"/>
        </w:rPr>
        <w:t xml:space="preserve"> и 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>др</w:t>
      </w:r>
      <w:r w:rsidRPr="006D64FC">
        <w:rPr>
          <w:rFonts w:ascii="Times New Roman" w:hAnsi="Times New Roman" w:cs="Times New Roman"/>
          <w:sz w:val="24"/>
          <w:szCs w:val="24"/>
        </w:rPr>
        <w:t>.</w:t>
      </w:r>
    </w:p>
    <w:p w:rsidR="008014AA" w:rsidRPr="006D64FC" w:rsidRDefault="00F92DD1" w:rsidP="008014AA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hyperlink w:anchor="пет" w:history="1">
        <w:r w:rsidR="008014AA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 xml:space="preserve">Глава </w:t>
        </w:r>
        <w:r w:rsidR="007615E4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5</w:t>
        </w:r>
        <w:r w:rsidR="008014AA" w:rsidRPr="00F92DD1">
          <w:rPr>
            <w:rStyle w:val="a9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lang w:val="bg-BG"/>
          </w:rPr>
          <w:t>.</w:t>
        </w:r>
      </w:hyperlink>
      <w:r w:rsidR="008014AA"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8014AA" w:rsidRPr="006D64F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Компютърната техника като средство за обработване на информацията.</w:t>
      </w:r>
    </w:p>
    <w:p w:rsidR="006D64FC" w:rsidRDefault="008014AA" w:rsidP="008014A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1. Поява и развитие</w:t>
      </w:r>
      <w:r w:rsidRPr="006D64FC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</w:p>
    <w:p w:rsidR="008014AA" w:rsidRPr="006D64FC" w:rsidRDefault="008014AA" w:rsidP="008014AA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Calibri" w:hAnsi="Times New Roman" w:cs="Times New Roman"/>
          <w:sz w:val="24"/>
          <w:szCs w:val="24"/>
        </w:rPr>
        <w:t>Разработването на средства за механизиране и автоматизиране на интелектуалната дейност</w:t>
      </w:r>
      <w:r w:rsidRPr="006D64F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Calibri" w:hAnsi="Times New Roman" w:cs="Times New Roman"/>
          <w:sz w:val="24"/>
          <w:szCs w:val="24"/>
        </w:rPr>
        <w:t>е привличало вниманието на</w:t>
      </w:r>
      <w:r w:rsidRPr="006D64F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D63B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много </w:t>
      </w:r>
      <w:r w:rsidRPr="006D64FC">
        <w:rPr>
          <w:rFonts w:ascii="Times New Roman" w:eastAsia="Calibri" w:hAnsi="Times New Roman" w:cs="Times New Roman"/>
          <w:sz w:val="24"/>
          <w:szCs w:val="24"/>
          <w:lang w:val="bg-BG"/>
        </w:rPr>
        <w:t>учени като Блез Паскал, Густав Лайбниц и др.</w:t>
      </w:r>
    </w:p>
    <w:p w:rsidR="002149EE" w:rsidRPr="006D64FC" w:rsidRDefault="002149EE" w:rsidP="008014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В различни периоди от време са били разработвани различни средства и приспособления: сметала, механични сметачни машини, специализирани механични решаващи устройства, електромеханични устройства и пр. Всичко започва със стремежа да се автоматизират несложните аритметични действия събиране и изваждане.</w:t>
      </w:r>
    </w:p>
    <w:p w:rsidR="002149EE" w:rsidRPr="006D64FC" w:rsidRDefault="002149EE" w:rsidP="002149EE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b/>
          <w:bCs/>
          <w:sz w:val="24"/>
          <w:szCs w:val="24"/>
        </w:rPr>
        <w:t>1623 г</w:t>
      </w:r>
      <w:r w:rsidRPr="006D64FC">
        <w:rPr>
          <w:rFonts w:ascii="Times New Roman" w:hAnsi="Times New Roman" w:cs="Times New Roman"/>
          <w:sz w:val="24"/>
          <w:szCs w:val="24"/>
        </w:rPr>
        <w:t>.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6D64FC">
        <w:rPr>
          <w:rFonts w:ascii="Times New Roman" w:hAnsi="Times New Roman" w:cs="Times New Roman"/>
          <w:sz w:val="24"/>
          <w:szCs w:val="24"/>
        </w:rPr>
        <w:t xml:space="preserve"> В. Шикард успява да създаде устройство, което може да събира и да изважда числа, но първото техническо изделие, което може да извършва четирите аритметични действия, е разработено и построено от Блез Паскал.</w:t>
      </w:r>
    </w:p>
    <w:p w:rsidR="002149EE" w:rsidRPr="006D64FC" w:rsidRDefault="002149EE" w:rsidP="006D63B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1671 г.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-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немският философ и математик Густав Лайбниц също създава устройство, което може да извършва четирите аритметични действия. Както устройството на Паскал, така и устройството на Лайбниц е реализирано с използването на зъбни колела с особена конструкция.</w:t>
      </w:r>
    </w:p>
    <w:p w:rsidR="002149EE" w:rsidRPr="006D64FC" w:rsidRDefault="002149EE" w:rsidP="006D63B1">
      <w:pPr>
        <w:pStyle w:val="a8"/>
        <w:spacing w:before="0" w:beforeAutospacing="0" w:after="0" w:afterAutospacing="0" w:line="360" w:lineRule="auto"/>
        <w:rPr>
          <w:rFonts w:ascii="Times New Roman" w:eastAsia="Times New Roman" w:hAnsi="Times New Roman" w:cs="Times New Roman"/>
        </w:rPr>
      </w:pPr>
    </w:p>
    <w:p w:rsidR="002149EE" w:rsidRPr="006D64FC" w:rsidRDefault="002149EE" w:rsidP="006D63B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1823 г.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- 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английският математик Чарлз Бабидж предлага принципи за построяване на изчислителна машина за извършване на операции с полиноми. Тя е трябвало да извежда получените резултати върху негативна пластина за фотопечат. Задвижването на механизмите е трябвало да се осъществи посредством парна машина. Машината „Бабидж“ на практика не е реализирана.</w:t>
      </w:r>
    </w:p>
    <w:p w:rsidR="002149EE" w:rsidRPr="006D64FC" w:rsidRDefault="002149EE" w:rsidP="002149EE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</w:rPr>
      </w:pPr>
    </w:p>
    <w:p w:rsidR="002149EE" w:rsidRPr="009B14B7" w:rsidRDefault="002149EE" w:rsidP="009B14B7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1834 г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-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Бабидж разработва нов проект за механична изчислителна машина, този път за управление на производствени процеси – управление на тъкачни станове. Това е първата машина с програмно управление, което е трябвало да се реализира с използването на книжна лента с отверстия (перфолента). В разработването на машината взема участие графиня </w:t>
      </w:r>
      <w:r w:rsidRPr="006D64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Ада Аугуста Лъвлейс, тя е първия в света програмист. </w:t>
      </w:r>
    </w:p>
    <w:p w:rsidR="002149EE" w:rsidRPr="006D63B1" w:rsidRDefault="002149EE" w:rsidP="006D63B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</w:t>
      </w:r>
      <w:r w:rsidRPr="006D64FC">
        <w:rPr>
          <w:rFonts w:ascii="Times New Roman" w:eastAsia="Times New Roman" w:hAnsi="Times New Roman" w:cs="Times New Roman"/>
          <w:b/>
          <w:bCs/>
          <w:sz w:val="24"/>
          <w:szCs w:val="24"/>
        </w:rPr>
        <w:t>853 г.</w:t>
      </w:r>
      <w:r w:rsid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 Шолц реализира изчислителна машина по първата идея на Бабидж. Идеите на Бабидж са развити и от Херман Холерит, който разработва машина за работа с таблични данни, която се е управлявала с перфокарти. </w:t>
      </w:r>
    </w:p>
    <w:p w:rsidR="002149EE" w:rsidRPr="006D63B1" w:rsidRDefault="002149EE" w:rsidP="006D63B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360" w:firstLine="0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sz w:val="24"/>
          <w:szCs w:val="24"/>
        </w:rPr>
        <w:t>1938 г.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>в Германия, Конрад Цузе създава машина, също механична, която за разлика от нейните предшественици, работи с двоични числа.</w:t>
      </w:r>
    </w:p>
    <w:p w:rsidR="002149EE" w:rsidRPr="006D64FC" w:rsidRDefault="002149EE" w:rsidP="006D63B1">
      <w:pPr>
        <w:pStyle w:val="a8"/>
        <w:numPr>
          <w:ilvl w:val="0"/>
          <w:numId w:val="6"/>
        </w:numPr>
        <w:spacing w:before="0" w:beforeAutospacing="0" w:after="120" w:afterAutospacing="0" w:line="360" w:lineRule="auto"/>
        <w:rPr>
          <w:rFonts w:ascii="Times New Roman" w:eastAsia="Times New Roman" w:hAnsi="Times New Roman" w:cs="Times New Roman"/>
        </w:rPr>
      </w:pPr>
      <w:r w:rsidRPr="006D6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1941 г.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-</w:t>
      </w: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Цузе разработва електромеханична изчислителна машина на базата на електрически релета, която може да извършва операции с плаваща запетая. Машината се използва основно за аеродинамични разчети.</w:t>
      </w:r>
    </w:p>
    <w:p w:rsidR="002149EE" w:rsidRPr="006D64FC" w:rsidRDefault="002149EE" w:rsidP="002149EE">
      <w:pPr>
        <w:pStyle w:val="a8"/>
        <w:spacing w:before="0" w:beforeAutospacing="0" w:after="0" w:afterAutospacing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149EE" w:rsidRPr="006D64FC" w:rsidRDefault="002149EE" w:rsidP="002149EE">
      <w:pPr>
        <w:pStyle w:val="a8"/>
        <w:spacing w:before="0" w:beforeAutospacing="0" w:after="0" w:afterAutospacing="0" w:line="36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eastAsia="Times New Roman" w:hAnsi="Times New Roman" w:cs="Times New Roman"/>
          <w:sz w:val="24"/>
          <w:szCs w:val="24"/>
        </w:rPr>
        <w:t>През 30-те години на миналия век вече съществуват всички необходими условия за създаване на електронни устройства за автоматизиране на изчислителни дейности: активни електронни елементи като електронните (радио) лампи;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могат да се представят числа; решаващи и анализиращи устройства; средства за записване и съхраняване на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lastRenderedPageBreak/>
        <w:t>цифрова информация; теоретични основи за решаване на логически задачи с методите на булевата алгебра; идеи за създаване на програмно управляеми средства за автоматизиране на изчислителните дейности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2149EE" w:rsidRPr="006D64FC" w:rsidRDefault="002149EE" w:rsidP="002149EE">
      <w:pPr>
        <w:pStyle w:val="a8"/>
        <w:spacing w:before="0" w:beforeAutospacing="0" w:after="0" w:afterAutospacing="0" w:line="36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6D64FC">
        <w:rPr>
          <w:rFonts w:ascii="Times New Roman" w:eastAsia="Times New Roman" w:hAnsi="Times New Roman" w:cs="Times New Roman"/>
          <w:b/>
          <w:bCs/>
          <w:sz w:val="24"/>
          <w:szCs w:val="24"/>
        </w:rPr>
        <w:t>1936 г.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 от Англия в Принстън пристига да се занимава с математическа логика Алън Тюринг. Тук той публикува своята знаменита работа, посветена на изграждането на универсални изчислителни машини, и показва принципната възможност да се реши произволна задача с използването на елементарни аритметични действия.</w:t>
      </w:r>
    </w:p>
    <w:p w:rsidR="002149EE" w:rsidRPr="006D64FC" w:rsidRDefault="002149EE" w:rsidP="002149EE">
      <w:pPr>
        <w:pStyle w:val="a8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През периода </w:t>
      </w:r>
      <w:r w:rsidRPr="006D64FC">
        <w:rPr>
          <w:rFonts w:ascii="Times New Roman" w:eastAsia="Times New Roman" w:hAnsi="Times New Roman" w:cs="Times New Roman"/>
          <w:b/>
          <w:bCs/>
          <w:sz w:val="24"/>
          <w:szCs w:val="24"/>
        </w:rPr>
        <w:t>1939 – 1940 г.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 xml:space="preserve"> Джон Атанасов, заедно с инженера по електроника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eastAsia="Times New Roman" w:hAnsi="Times New Roman" w:cs="Times New Roman"/>
          <w:sz w:val="24"/>
          <w:szCs w:val="24"/>
        </w:rPr>
        <w:t>Клифърд Бери разработват електронна изчислителна машина на базата на електронни лампи (радиолампи), наречена по-късно на тяхно име – Atanasoff-Berry Computer (АBC). Компютърът АBC работи с двоична система на представяне на данните, има регенеративна кондензаторна памет и изцяло е изпълнен с използване на електронни елементи на базата на радиолампи.</w:t>
      </w:r>
      <w:r w:rsidRPr="006D64F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hAnsi="Times New Roman" w:cs="Times New Roman"/>
          <w:sz w:val="24"/>
          <w:szCs w:val="24"/>
        </w:rPr>
        <w:t>Работата по компютъра е прекратена на 7 декември 1944 г., след влизането на САЩ във Втората световна война, без тя да е патентована.</w:t>
      </w:r>
    </w:p>
    <w:p w:rsidR="002149EE" w:rsidRPr="002149EE" w:rsidRDefault="002149EE" w:rsidP="002149EE">
      <w:pPr>
        <w:pStyle w:val="a8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149EE">
        <w:rPr>
          <w:rFonts w:ascii="Times New Roman" w:hAnsi="Times New Roman" w:cs="Times New Roman"/>
          <w:sz w:val="24"/>
          <w:szCs w:val="24"/>
        </w:rPr>
        <w:t xml:space="preserve">През </w:t>
      </w:r>
      <w:r w:rsidRPr="002149EE">
        <w:rPr>
          <w:rFonts w:ascii="Times New Roman" w:hAnsi="Times New Roman" w:cs="Times New Roman"/>
          <w:b/>
          <w:bCs/>
          <w:sz w:val="24"/>
          <w:szCs w:val="24"/>
        </w:rPr>
        <w:t>1946 г.</w:t>
      </w:r>
      <w:r w:rsidRPr="002149EE">
        <w:rPr>
          <w:rFonts w:ascii="Times New Roman" w:hAnsi="Times New Roman" w:cs="Times New Roman"/>
          <w:sz w:val="24"/>
          <w:szCs w:val="24"/>
        </w:rPr>
        <w:t xml:space="preserve"> </w:t>
      </w:r>
      <w:r w:rsidRPr="002149EE">
        <w:rPr>
          <w:rFonts w:ascii="Times New Roman" w:hAnsi="Times New Roman" w:cs="Times New Roman"/>
          <w:b/>
          <w:bCs/>
          <w:sz w:val="24"/>
          <w:szCs w:val="24"/>
        </w:rPr>
        <w:t>Джон фон Нойман</w:t>
      </w:r>
      <w:r w:rsidRPr="002149EE">
        <w:rPr>
          <w:rFonts w:ascii="Times New Roman" w:hAnsi="Times New Roman" w:cs="Times New Roman"/>
          <w:sz w:val="24"/>
          <w:szCs w:val="24"/>
        </w:rPr>
        <w:t xml:space="preserve"> публикува статията „Предварително обсъждане на логическата конструкция на ЕИМ“, в която излага разработените от него принципи за създаване на електронноизчислителна машина. </w:t>
      </w:r>
    </w:p>
    <w:p w:rsidR="002149EE" w:rsidRPr="002149EE" w:rsidRDefault="002149EE" w:rsidP="002149EE">
      <w:pPr>
        <w:pStyle w:val="a8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149EE">
        <w:rPr>
          <w:rFonts w:ascii="Times New Roman" w:hAnsi="Times New Roman" w:cs="Times New Roman"/>
          <w:sz w:val="24"/>
          <w:szCs w:val="24"/>
        </w:rPr>
        <w:t xml:space="preserve">През същата година учени от Университета в Пенсилвания обявяват създаването на първия многоцелев компютър в света, наречен </w:t>
      </w:r>
      <w:r w:rsidRPr="002149EE">
        <w:rPr>
          <w:rFonts w:ascii="Times New Roman" w:hAnsi="Times New Roman" w:cs="Times New Roman"/>
          <w:b/>
          <w:bCs/>
          <w:sz w:val="24"/>
          <w:szCs w:val="24"/>
        </w:rPr>
        <w:t>ENIAC</w:t>
      </w:r>
      <w:r w:rsidRPr="002149EE">
        <w:rPr>
          <w:rFonts w:ascii="Times New Roman" w:hAnsi="Times New Roman" w:cs="Times New Roman"/>
          <w:sz w:val="24"/>
          <w:szCs w:val="24"/>
        </w:rPr>
        <w:t xml:space="preserve"> (Electronically Numerical Integrator and Calculator). Компютърът е построен на основата на принципите, предложени от Джон Атанасов. След дългогодишни съдебни процеси, през </w:t>
      </w:r>
      <w:r w:rsidRPr="002149EE">
        <w:rPr>
          <w:rFonts w:ascii="Times New Roman" w:hAnsi="Times New Roman" w:cs="Times New Roman"/>
          <w:b/>
          <w:bCs/>
          <w:sz w:val="24"/>
          <w:szCs w:val="24"/>
        </w:rPr>
        <w:t>1973 г</w:t>
      </w:r>
      <w:r w:rsidRPr="002149EE">
        <w:rPr>
          <w:rFonts w:ascii="Times New Roman" w:hAnsi="Times New Roman" w:cs="Times New Roman"/>
          <w:sz w:val="24"/>
          <w:szCs w:val="24"/>
        </w:rPr>
        <w:t xml:space="preserve">. съдът се произнася, че бащата на компютъра е </w:t>
      </w:r>
      <w:r w:rsidRPr="002149EE">
        <w:rPr>
          <w:rFonts w:ascii="Times New Roman" w:hAnsi="Times New Roman" w:cs="Times New Roman"/>
          <w:b/>
          <w:bCs/>
          <w:sz w:val="24"/>
          <w:szCs w:val="24"/>
        </w:rPr>
        <w:t>Джон Атанасов.</w:t>
      </w:r>
      <w:r w:rsidRPr="00214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9EE" w:rsidRPr="006D64FC" w:rsidRDefault="0081111D" w:rsidP="006D64FC">
      <w:pPr>
        <w:pStyle w:val="a8"/>
        <w:spacing w:line="36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2. Поколения компютри</w:t>
      </w:r>
    </w:p>
    <w:p w:rsidR="000323E8" w:rsidRPr="006D64FC" w:rsidRDefault="0081111D" w:rsidP="0081111D">
      <w:pPr>
        <w:pStyle w:val="a8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 xml:space="preserve">В първите години изчислителната техника се използва главно за решаване на сложни изчислителни задачи, преди всичко свързани с разработването на ядреното оръжие, </w:t>
      </w:r>
      <w:r w:rsidRPr="006D64FC">
        <w:rPr>
          <w:rFonts w:ascii="Times New Roman" w:hAnsi="Times New Roman" w:cs="Times New Roman"/>
          <w:sz w:val="24"/>
          <w:szCs w:val="24"/>
        </w:rPr>
        <w:lastRenderedPageBreak/>
        <w:t xml:space="preserve">ракетната техника и планирането на полетите на космическите апарати, в системите за противовъздушна отбрана и пр. </w:t>
      </w:r>
    </w:p>
    <w:p w:rsidR="0081111D" w:rsidRPr="006D64FC" w:rsidRDefault="000323E8" w:rsidP="009B1CF4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Първо поколение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1111D" w:rsidRPr="006D64FC">
        <w:rPr>
          <w:rFonts w:ascii="Times New Roman" w:hAnsi="Times New Roman" w:cs="Times New Roman"/>
          <w:sz w:val="24"/>
          <w:szCs w:val="24"/>
        </w:rPr>
        <w:t>Това е периодът на електронноизчислителните машини (ЕИМ) от първо поколение. За тях е характерно следното:</w:t>
      </w:r>
    </w:p>
    <w:p w:rsidR="0081111D" w:rsidRPr="006D64FC" w:rsidRDefault="0081111D" w:rsidP="009B1CF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реализирани са с използване на голямо количество електронни (радиолампи) – от няколко стотици до десетки хиляди;</w:t>
      </w:r>
    </w:p>
    <w:p w:rsidR="0081111D" w:rsidRPr="006D64FC" w:rsidRDefault="0081111D" w:rsidP="009B1CF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използване на оперативна памет на ултразвукови закъснителни линии или, на по-късен етап, на феритни магнитни елементи;</w:t>
      </w:r>
    </w:p>
    <w:p w:rsidR="0081111D" w:rsidRPr="006D64FC" w:rsidRDefault="0081111D" w:rsidP="009B1CF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програмирането се извършва в машинен код;</w:t>
      </w:r>
    </w:p>
    <w:p w:rsidR="0081111D" w:rsidRPr="006D64FC" w:rsidRDefault="0081111D" w:rsidP="009B1CF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D64FC">
        <w:rPr>
          <w:rFonts w:ascii="Times New Roman" w:eastAsia="Times New Roman" w:hAnsi="Times New Roman" w:cs="Times New Roman"/>
          <w:color w:val="000000"/>
          <w:sz w:val="24"/>
          <w:szCs w:val="24"/>
        </w:rPr>
        <w:t>не съществуват научно обосновани методи за разработване на машинни програми;</w:t>
      </w:r>
    </w:p>
    <w:p w:rsidR="0081111D" w:rsidRPr="001F40EF" w:rsidRDefault="00A20D07" w:rsidP="0081111D">
      <w:pPr>
        <w:pStyle w:val="a8"/>
        <w:spacing w:line="360" w:lineRule="auto"/>
        <w:ind w:left="-9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lang w:val="bg-BG"/>
        </w:rPr>
        <w:t>ЕИМ</w:t>
      </w:r>
      <w:r w:rsidR="0081111D" w:rsidRPr="001F40EF">
        <w:rPr>
          <w:rFonts w:ascii="Times New Roman" w:hAnsi="Times New Roman" w:cs="Times New Roman"/>
          <w:sz w:val="24"/>
          <w:szCs w:val="24"/>
        </w:rPr>
        <w:t xml:space="preserve"> от този тип се използват за решаване на сложни изчислителни задачи дори когато са структурен елемент на специализирани системи, например за противовъздушна отбрана.</w:t>
      </w:r>
    </w:p>
    <w:p w:rsidR="000323E8" w:rsidRPr="006D64FC" w:rsidRDefault="000323E8" w:rsidP="0081111D">
      <w:pPr>
        <w:pStyle w:val="a8"/>
        <w:spacing w:line="360" w:lineRule="auto"/>
        <w:ind w:left="-90" w:firstLine="270"/>
        <w:rPr>
          <w:rFonts w:ascii="Times New Roman" w:hAnsi="Times New Roman" w:cs="Times New Roman"/>
          <w:sz w:val="28"/>
          <w:szCs w:val="28"/>
        </w:rPr>
      </w:pPr>
    </w:p>
    <w:p w:rsidR="000323E8" w:rsidRPr="006D64FC" w:rsidRDefault="000323E8" w:rsidP="000323E8">
      <w:pPr>
        <w:pStyle w:val="a8"/>
        <w:spacing w:line="360" w:lineRule="auto"/>
        <w:ind w:left="-180" w:firstLine="180"/>
        <w:rPr>
          <w:rFonts w:ascii="Times New Roman" w:hAnsi="Times New Roman" w:cs="Times New Roman"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Второ поколение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6D64FC" w:rsidRDefault="000323E8" w:rsidP="000323E8">
      <w:pPr>
        <w:pStyle w:val="a8"/>
        <w:spacing w:line="360" w:lineRule="auto"/>
        <w:ind w:left="-180" w:firstLine="180"/>
        <w:rPr>
          <w:rFonts w:ascii="Times New Roman" w:hAnsi="Times New Roman" w:cs="Times New Roman"/>
          <w:sz w:val="24"/>
          <w:szCs w:val="24"/>
          <w:lang w:val="bg-BG"/>
        </w:rPr>
      </w:pP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D64FC">
        <w:rPr>
          <w:rFonts w:ascii="Times New Roman" w:hAnsi="Times New Roman" w:cs="Times New Roman"/>
          <w:sz w:val="24"/>
          <w:szCs w:val="24"/>
        </w:rPr>
        <w:t>Замяната на транзисторите с електронни лампи и съпровождащите този процес архитектурно и структурно развитие на компютрите, което е характерно за електронно изчислителните машини от второ поколение, се характеризира с появата на първите алгоритмични езици и с развитието на програмите за тяхното транслиране.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323E8" w:rsidRPr="006D64FC" w:rsidRDefault="000323E8" w:rsidP="000323E8">
      <w:pPr>
        <w:pStyle w:val="a8"/>
        <w:spacing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Компютрите стават значително по-надеждни и вече могат да се използват за продължителна работа при приемливи нива на възникване на самовъзстановяващи се прекъсвания (сбоеве) и откази. Това повишава областите на тяхното приложение, вкл. и за автоматизиране на административни дейности, за управление на технологични процеси, за автоматизиране на проектантския труд и пр.</w:t>
      </w:r>
    </w:p>
    <w:p w:rsidR="000323E8" w:rsidRPr="006D64FC" w:rsidRDefault="000323E8" w:rsidP="0081111D">
      <w:pPr>
        <w:pStyle w:val="a8"/>
        <w:spacing w:line="360" w:lineRule="auto"/>
        <w:ind w:left="-90" w:firstLine="270"/>
        <w:rPr>
          <w:rFonts w:ascii="Times New Roman" w:hAnsi="Times New Roman" w:cs="Times New Roman"/>
          <w:sz w:val="28"/>
          <w:szCs w:val="28"/>
        </w:rPr>
      </w:pPr>
    </w:p>
    <w:p w:rsidR="009B14B7" w:rsidRDefault="000323E8" w:rsidP="009B14B7">
      <w:pPr>
        <w:pStyle w:val="a8"/>
        <w:spacing w:line="360" w:lineRule="auto"/>
        <w:ind w:left="-86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 xml:space="preserve">Трето поколение </w:t>
      </w:r>
      <w:r w:rsidRPr="006D64FC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6D64FC">
        <w:rPr>
          <w:rFonts w:ascii="Times New Roman" w:hAnsi="Times New Roman" w:cs="Times New Roman"/>
          <w:sz w:val="24"/>
          <w:szCs w:val="24"/>
        </w:rPr>
        <w:t> повишават</w:t>
      </w:r>
      <w:r w:rsidRPr="006D64FC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Pr="006D64FC">
        <w:rPr>
          <w:rFonts w:ascii="Times New Roman" w:hAnsi="Times New Roman" w:cs="Times New Roman"/>
          <w:sz w:val="24"/>
          <w:szCs w:val="24"/>
        </w:rPr>
        <w:t xml:space="preserve"> възможностите за обработване на информацията, което се постига и с нови технически и структурни решения.</w:t>
      </w:r>
      <w:r w:rsidRPr="006D6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323E8" w:rsidRPr="006D64FC" w:rsidRDefault="000323E8" w:rsidP="009B14B7">
      <w:pPr>
        <w:pStyle w:val="a8"/>
        <w:spacing w:line="360" w:lineRule="auto"/>
        <w:ind w:left="-86" w:firstLine="72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>Развиват се периферните устройства – дискови и лентови запомнящи устройства, появяват се селекторни и мултиплексни канали за обслужване, съответно на бърза и бавна периферия, проектират се различни канални процесори, въвежда се мултипрограмното изпълнение на програмите, създават се системи за телеобработка на информацията и пр.</w:t>
      </w:r>
    </w:p>
    <w:p w:rsidR="000323E8" w:rsidRPr="000323E8" w:rsidRDefault="000323E8" w:rsidP="009B14B7">
      <w:pPr>
        <w:pStyle w:val="a8"/>
        <w:spacing w:line="360" w:lineRule="auto"/>
        <w:ind w:left="-86" w:firstLine="720"/>
        <w:rPr>
          <w:rFonts w:ascii="Times New Roman" w:hAnsi="Times New Roman" w:cs="Times New Roman"/>
          <w:sz w:val="24"/>
          <w:szCs w:val="24"/>
        </w:rPr>
      </w:pPr>
      <w:r w:rsidRPr="000323E8">
        <w:rPr>
          <w:rFonts w:ascii="Times New Roman" w:hAnsi="Times New Roman" w:cs="Times New Roman"/>
          <w:sz w:val="24"/>
          <w:szCs w:val="24"/>
        </w:rPr>
        <w:t>С развитието на ЕИМ от трето поколение програмното осигуряване се развива в следните основни направления, които определят и неговата класификация, характерна и до днес:</w:t>
      </w:r>
    </w:p>
    <w:p w:rsidR="000323E8" w:rsidRPr="000323E8" w:rsidRDefault="000323E8" w:rsidP="000323E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23E8">
        <w:rPr>
          <w:rFonts w:ascii="Times New Roman" w:hAnsi="Times New Roman" w:cs="Times New Roman"/>
          <w:sz w:val="24"/>
          <w:szCs w:val="24"/>
        </w:rPr>
        <w:t>Системно програмно осигуряване.</w:t>
      </w:r>
    </w:p>
    <w:p w:rsidR="000323E8" w:rsidRPr="000323E8" w:rsidRDefault="000323E8" w:rsidP="000323E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23E8">
        <w:rPr>
          <w:rFonts w:ascii="Times New Roman" w:hAnsi="Times New Roman" w:cs="Times New Roman"/>
          <w:sz w:val="24"/>
          <w:szCs w:val="24"/>
        </w:rPr>
        <w:t>Приложно програмно осигуряване.</w:t>
      </w:r>
    </w:p>
    <w:p w:rsidR="000323E8" w:rsidRPr="006D64FC" w:rsidRDefault="000323E8" w:rsidP="000323E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23E8">
        <w:rPr>
          <w:rFonts w:ascii="Times New Roman" w:hAnsi="Times New Roman" w:cs="Times New Roman"/>
          <w:sz w:val="24"/>
          <w:szCs w:val="24"/>
        </w:rPr>
        <w:t>Технологично програмно осигуряване, известно и като „инструментални средства“. </w:t>
      </w:r>
    </w:p>
    <w:p w:rsidR="000323E8" w:rsidRPr="006D64FC" w:rsidRDefault="000323E8" w:rsidP="000323E8">
      <w:pPr>
        <w:spacing w:line="360" w:lineRule="auto"/>
        <w:ind w:left="18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D64FC">
        <w:rPr>
          <w:rFonts w:ascii="Times New Roman" w:hAnsi="Times New Roman" w:cs="Times New Roman"/>
          <w:b/>
          <w:bCs/>
          <w:sz w:val="28"/>
          <w:szCs w:val="28"/>
          <w:lang w:val="bg-BG"/>
        </w:rPr>
        <w:t>Четвърто поколение</w:t>
      </w:r>
    </w:p>
    <w:p w:rsidR="001F40EF" w:rsidRDefault="000323E8" w:rsidP="000323E8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6D64FC">
        <w:rPr>
          <w:rFonts w:ascii="Times New Roman" w:hAnsi="Times New Roman" w:cs="Times New Roman"/>
          <w:sz w:val="24"/>
          <w:szCs w:val="24"/>
        </w:rPr>
        <w:t xml:space="preserve">Стремителното развитие на електрониката дава възможност в рамките на един кристал да се интегрират хиляди полупроводникови прибори (транзистори). Такава миниатюризация доведе до появата на нескъпи електронно изчислителни машини. Именно в тези години се зароди терминът 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„персонален компютър“.</w:t>
      </w:r>
      <w:r w:rsidR="00527C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0EF" w:rsidRPr="001F40EF" w:rsidRDefault="001F40EF" w:rsidP="001F40EF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 w:rsidRPr="001F40EF">
        <w:rPr>
          <w:rFonts w:ascii="Times New Roman" w:hAnsi="Times New Roman" w:cs="Times New Roman"/>
          <w:sz w:val="24"/>
          <w:szCs w:val="24"/>
        </w:rPr>
        <w:t xml:space="preserve">Идеята за разработване на 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персонален компютър</w:t>
      </w:r>
      <w:r w:rsidRPr="001F40EF">
        <w:rPr>
          <w:rFonts w:ascii="Times New Roman" w:hAnsi="Times New Roman" w:cs="Times New Roman"/>
          <w:sz w:val="24"/>
          <w:szCs w:val="24"/>
        </w:rPr>
        <w:t xml:space="preserve"> се заражда в Изследователския център на фирмата Xerox през 1977 г. по инициатива на работещия по това време там Алън Кей. Кей нарекъл своето устройство Dynabook. По-късно той работи в компанията Apple, която </w:t>
      </w:r>
      <w:r w:rsidRPr="001F40EF">
        <w:rPr>
          <w:rFonts w:ascii="Times New Roman" w:hAnsi="Times New Roman" w:cs="Times New Roman"/>
          <w:sz w:val="24"/>
          <w:szCs w:val="24"/>
        </w:rPr>
        <w:lastRenderedPageBreak/>
        <w:t>става родоначалник на първия персонален компютър Apple–1.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F40EF">
        <w:rPr>
          <w:rFonts w:ascii="Times New Roman" w:hAnsi="Times New Roman" w:cs="Times New Roman"/>
          <w:sz w:val="24"/>
          <w:szCs w:val="24"/>
        </w:rPr>
        <w:t xml:space="preserve">Apple–1 дължи своята поява на С. Возняк и С. Джобс, които през 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1976 г.</w:t>
      </w:r>
      <w:r w:rsidRPr="001F40EF">
        <w:rPr>
          <w:rFonts w:ascii="Times New Roman" w:hAnsi="Times New Roman" w:cs="Times New Roman"/>
          <w:sz w:val="24"/>
          <w:szCs w:val="24"/>
        </w:rPr>
        <w:t xml:space="preserve"> основават компанията </w:t>
      </w:r>
      <w:r w:rsidRPr="001F40EF">
        <w:rPr>
          <w:rFonts w:ascii="Times New Roman" w:hAnsi="Times New Roman" w:cs="Times New Roman"/>
          <w:b/>
          <w:bCs/>
          <w:sz w:val="24"/>
          <w:szCs w:val="24"/>
        </w:rPr>
        <w:t>Apple Computer</w:t>
      </w:r>
      <w:r w:rsidRPr="001F40EF">
        <w:rPr>
          <w:rFonts w:ascii="Times New Roman" w:hAnsi="Times New Roman" w:cs="Times New Roman"/>
          <w:sz w:val="24"/>
          <w:szCs w:val="24"/>
        </w:rPr>
        <w:t>.</w:t>
      </w:r>
    </w:p>
    <w:p w:rsidR="000323E8" w:rsidRPr="00527C67" w:rsidRDefault="00527C67" w:rsidP="000323E8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 w:rsidRPr="00527C67">
        <w:rPr>
          <w:rFonts w:ascii="Times New Roman" w:hAnsi="Times New Roman" w:cs="Times New Roman"/>
          <w:sz w:val="24"/>
          <w:szCs w:val="24"/>
        </w:rPr>
        <w:t>ЕИМ от четвърто поколение се явяват компютри за масово използване във всички сфери на човешката дейност: управление на технологични процеси, икономически разчети и управление в икономиката, инженерни разчети и автоматизиране на проектантската дейност, банково дело, военната област, управление на транспорта, в това число и на въздушното движение и пр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527C67">
        <w:rPr>
          <w:rFonts w:ascii="Times New Roman" w:hAnsi="Times New Roman" w:cs="Times New Roman"/>
          <w:sz w:val="24"/>
          <w:szCs w:val="24"/>
        </w:rPr>
        <w:t>Днес те са най-масово използваните електронноизчислителни машини и основно определят облика на тоталната кибернетизация на съвременното общество.</w:t>
      </w:r>
    </w:p>
    <w:p w:rsidR="001251CF" w:rsidRPr="009B14B7" w:rsidRDefault="00527C67" w:rsidP="00A20D07">
      <w:pPr>
        <w:spacing w:line="360" w:lineRule="auto"/>
        <w:ind w:left="-90"/>
        <w:rPr>
          <w:rFonts w:ascii="Times New Roman" w:hAnsi="Times New Roman" w:cs="Times New Roman"/>
          <w:sz w:val="24"/>
          <w:szCs w:val="24"/>
          <w:lang w:val="bg-BG"/>
        </w:rPr>
      </w:pPr>
      <w:r w:rsidRPr="00527C67">
        <w:rPr>
          <w:rFonts w:ascii="Times New Roman" w:hAnsi="Times New Roman" w:cs="Times New Roman"/>
          <w:b/>
          <w:bCs/>
          <w:sz w:val="28"/>
          <w:szCs w:val="28"/>
          <w:lang w:val="bg-BG"/>
        </w:rPr>
        <w:t>Пето поколение</w:t>
      </w:r>
    </w:p>
    <w:p w:rsidR="006D63B1" w:rsidRDefault="00527C67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40EF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1F40EF">
        <w:rPr>
          <w:rFonts w:ascii="Times New Roman" w:hAnsi="Times New Roman" w:cs="Times New Roman"/>
          <w:sz w:val="24"/>
          <w:szCs w:val="24"/>
        </w:rPr>
        <w:t>дин нереализиран стремеж за създаване на компютърни средства и технологии, ориентирани към разпределени изчисления и имитация на човешкото мислене (създаване на системи за изкуствен интелект).</w:t>
      </w:r>
      <w:r w:rsidR="001F40EF" w:rsidRPr="001F40E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40EF" w:rsidRPr="001F40EF">
        <w:rPr>
          <w:rFonts w:ascii="Times New Roman" w:hAnsi="Times New Roman" w:cs="Times New Roman"/>
          <w:sz w:val="24"/>
          <w:szCs w:val="24"/>
        </w:rPr>
        <w:t>Идеите за създаване на компютри пето поколение в голямата си част остават нереализирани. Една от причините е неправилно определената стратегия за развитие на изчислителната техника. За това в немалка степен спомага и развитието и разпространението на InterNet.</w:t>
      </w:r>
    </w:p>
    <w:p w:rsidR="00AC36C0" w:rsidRDefault="00AC36C0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36C0" w:rsidRDefault="00AC36C0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36C0" w:rsidRDefault="00AC36C0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36C0" w:rsidRPr="00B70288" w:rsidRDefault="00AC36C0" w:rsidP="001251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40EF" w:rsidRPr="006D63B1" w:rsidRDefault="001F40EF" w:rsidP="006D63B1">
      <w:pPr>
        <w:spacing w:line="360" w:lineRule="auto"/>
        <w:ind w:left="3600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6D63B1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Извод</w:t>
      </w:r>
    </w:p>
    <w:p w:rsidR="00EA57A2" w:rsidRDefault="00EA57A2" w:rsidP="001F40E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A57A2">
        <w:rPr>
          <w:rFonts w:ascii="Times New Roman" w:hAnsi="Times New Roman" w:cs="Times New Roman"/>
          <w:sz w:val="24"/>
          <w:szCs w:val="24"/>
          <w:lang w:val="bg-BG"/>
        </w:rPr>
        <w:t>От информацията до тук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разбрахме, че в основата на всичко стои информацията. Тя е данните(съобщенията), които носят сведения, попълващи нашите незнания. Чрез количеството на информацията зависища от адекватността на информацията т.е. синтактична, семантична и прагмантична</w:t>
      </w:r>
      <w:r w:rsidR="00185F91">
        <w:rPr>
          <w:rFonts w:ascii="Times New Roman" w:hAnsi="Times New Roman" w:cs="Times New Roman"/>
          <w:sz w:val="24"/>
          <w:szCs w:val="24"/>
          <w:lang w:val="bg-BG"/>
        </w:rPr>
        <w:t xml:space="preserve">, и чрез свойствата на информацията и адекватността й, </w:t>
      </w:r>
      <w:r>
        <w:rPr>
          <w:rFonts w:ascii="Times New Roman" w:hAnsi="Times New Roman" w:cs="Times New Roman"/>
          <w:sz w:val="24"/>
          <w:szCs w:val="24"/>
          <w:lang w:val="bg-BG"/>
        </w:rPr>
        <w:t>получаваме съдържание с обем</w:t>
      </w:r>
      <w:r w:rsidR="00185F91">
        <w:rPr>
          <w:rFonts w:ascii="Times New Roman" w:hAnsi="Times New Roman" w:cs="Times New Roman"/>
          <w:sz w:val="24"/>
          <w:szCs w:val="24"/>
          <w:lang w:val="bg-BG"/>
        </w:rPr>
        <w:t>, стойност, актуалност, точност и достъпност на даден вид информация.</w:t>
      </w:r>
    </w:p>
    <w:p w:rsidR="005F0459" w:rsidRPr="00B70288" w:rsidRDefault="00185F91" w:rsidP="005F0459">
      <w:pPr>
        <w:spacing w:line="360" w:lineRule="auto"/>
        <w:ind w:firstLine="720"/>
        <w:rPr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като сме получили съдържанието с всички качествени показатели, стигаме до физическото представяне, а именно представяне чрез последователност от сигнали, </w:t>
      </w:r>
      <w:r w:rsidR="00C57B5A">
        <w:rPr>
          <w:rFonts w:ascii="Times New Roman" w:hAnsi="Times New Roman" w:cs="Times New Roman"/>
          <w:sz w:val="24"/>
          <w:szCs w:val="24"/>
          <w:lang w:val="bg-BG"/>
        </w:rPr>
        <w:t xml:space="preserve">сигнали които представят нашите данни, </w:t>
      </w:r>
      <w:r w:rsidRPr="00185F91">
        <w:rPr>
          <w:rFonts w:ascii="Times New Roman" w:hAnsi="Times New Roman" w:cs="Times New Roman"/>
          <w:sz w:val="24"/>
          <w:szCs w:val="24"/>
          <w:lang w:val="bg-BG"/>
        </w:rPr>
        <w:t>предава се посредством съо</w:t>
      </w:r>
      <w:r>
        <w:rPr>
          <w:rFonts w:ascii="Times New Roman" w:hAnsi="Times New Roman" w:cs="Times New Roman"/>
          <w:sz w:val="24"/>
          <w:szCs w:val="24"/>
          <w:lang w:val="bg-BG"/>
        </w:rPr>
        <w:t>б</w:t>
      </w:r>
      <w:r w:rsidRPr="00185F91">
        <w:rPr>
          <w:rFonts w:ascii="Times New Roman" w:hAnsi="Times New Roman" w:cs="Times New Roman"/>
          <w:sz w:val="24"/>
          <w:szCs w:val="24"/>
          <w:lang w:val="bg-BG"/>
        </w:rPr>
        <w:t xml:space="preserve">щения. </w:t>
      </w:r>
      <w:r w:rsidR="005F0459" w:rsidRPr="005F0459">
        <w:rPr>
          <w:rFonts w:ascii="Times New Roman" w:hAnsi="Times New Roman" w:cs="Times New Roman"/>
          <w:color w:val="000000" w:themeColor="text1"/>
          <w:sz w:val="24"/>
          <w:szCs w:val="24"/>
        </w:rPr>
        <w:t>Каналът</w:t>
      </w:r>
      <w:r w:rsidR="005F0459"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 използва за предаване на </w:t>
      </w:r>
      <w:hyperlink r:id="rId19" w:tooltip="Сигнал" w:history="1">
        <w:r w:rsidR="005F0459"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сигнали</w:t>
        </w:r>
      </w:hyperlink>
      <w:r w:rsidR="005F0459"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> с </w:t>
      </w:r>
      <w:hyperlink r:id="rId20" w:tooltip="Информация" w:history="1">
        <w:r w:rsidR="005F0459" w:rsidRPr="006D64F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информация</w:t>
        </w:r>
      </w:hyperlink>
      <w:r w:rsidR="005F0459" w:rsidRPr="006D64FC">
        <w:rPr>
          <w:rFonts w:ascii="Times New Roman" w:hAnsi="Times New Roman" w:cs="Times New Roman"/>
          <w:color w:val="000000" w:themeColor="text1"/>
          <w:sz w:val="24"/>
          <w:szCs w:val="24"/>
        </w:rPr>
        <w:t> о</w:t>
      </w:r>
      <w:r w:rsidR="005F0459" w:rsidRPr="006D64FC">
        <w:rPr>
          <w:rFonts w:ascii="Times New Roman" w:hAnsi="Times New Roman" w:cs="Times New Roman"/>
          <w:sz w:val="24"/>
          <w:szCs w:val="24"/>
        </w:rPr>
        <w:t>т един или няколко изпращачи (предаватели) до един или няколко получателя(приемници).</w:t>
      </w:r>
      <w:r w:rsidR="005F0459">
        <w:rPr>
          <w:rFonts w:ascii="Times New Roman" w:hAnsi="Times New Roman" w:cs="Times New Roman"/>
          <w:sz w:val="24"/>
          <w:szCs w:val="24"/>
          <w:lang w:val="bg-BG"/>
        </w:rPr>
        <w:t xml:space="preserve"> За свързването на радиоканали или друг вид предавател с информация се използват комуникационни системи като сателити. Чрез напредването на комуникационните средства и системи се стига до мобилната комуникация, която се реализира</w:t>
      </w:r>
      <w:r w:rsidR="005F0459" w:rsidRPr="005F0459">
        <w:rPr>
          <w:rFonts w:ascii="Times New Roman" w:hAnsi="Times New Roman" w:cs="Times New Roman"/>
          <w:sz w:val="24"/>
          <w:szCs w:val="24"/>
        </w:rPr>
        <w:t xml:space="preserve">  като наземн</w:t>
      </w:r>
      <w:r w:rsidR="005F0459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5F0459" w:rsidRPr="005F0459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5F0459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5F0459" w:rsidRPr="005F0459">
        <w:rPr>
          <w:rFonts w:ascii="Times New Roman" w:hAnsi="Times New Roman" w:cs="Times New Roman"/>
          <w:sz w:val="24"/>
          <w:szCs w:val="24"/>
        </w:rPr>
        <w:t xml:space="preserve"> с клетъчна структура и като спътников</w:t>
      </w:r>
      <w:r w:rsidR="005F0459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5F0459" w:rsidRPr="005F0459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5F0459">
        <w:rPr>
          <w:rFonts w:ascii="Times New Roman" w:hAnsi="Times New Roman" w:cs="Times New Roman"/>
          <w:sz w:val="24"/>
          <w:szCs w:val="24"/>
          <w:lang w:val="bg-BG"/>
        </w:rPr>
        <w:t>а. П</w:t>
      </w:r>
      <w:r w:rsidR="005F0459" w:rsidRPr="005F0459">
        <w:rPr>
          <w:rFonts w:ascii="Times New Roman" w:hAnsi="Times New Roman" w:cs="Times New Roman"/>
          <w:sz w:val="24"/>
          <w:szCs w:val="24"/>
        </w:rPr>
        <w:t>редоставят широк пакет от комуникационни услуги,телефонна връзка</w:t>
      </w:r>
      <w:r w:rsidR="00B70288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5F0459" w:rsidRPr="005F0459">
        <w:rPr>
          <w:rFonts w:ascii="Times New Roman" w:hAnsi="Times New Roman" w:cs="Times New Roman"/>
          <w:sz w:val="24"/>
          <w:szCs w:val="24"/>
        </w:rPr>
        <w:t>достъп до InterNet</w:t>
      </w:r>
      <w:r w:rsidR="00B7028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70288" w:rsidRDefault="005F0459" w:rsidP="00B7028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0459">
        <w:rPr>
          <w:rFonts w:ascii="Times New Roman" w:hAnsi="Times New Roman" w:cs="Times New Roman"/>
          <w:sz w:val="24"/>
          <w:szCs w:val="24"/>
          <w:lang w:val="bg-BG"/>
        </w:rPr>
        <w:t>След напредването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ъс свръзването на предаване и изпращане на даден </w:t>
      </w:r>
      <w:r w:rsidR="00B70288">
        <w:rPr>
          <w:rFonts w:ascii="Times New Roman" w:hAnsi="Times New Roman" w:cs="Times New Roman"/>
          <w:sz w:val="24"/>
          <w:szCs w:val="24"/>
          <w:lang w:val="bg-BG"/>
        </w:rPr>
        <w:t xml:space="preserve">вид </w:t>
      </w:r>
      <w:r>
        <w:rPr>
          <w:rFonts w:ascii="Times New Roman" w:hAnsi="Times New Roman" w:cs="Times New Roman"/>
          <w:sz w:val="24"/>
          <w:szCs w:val="24"/>
          <w:lang w:val="bg-BG"/>
        </w:rPr>
        <w:t>сигнал(</w:t>
      </w:r>
      <w:r w:rsidR="00B70288">
        <w:rPr>
          <w:rFonts w:ascii="Times New Roman" w:hAnsi="Times New Roman" w:cs="Times New Roman"/>
          <w:sz w:val="24"/>
          <w:szCs w:val="24"/>
          <w:lang w:val="bg-BG"/>
        </w:rPr>
        <w:t xml:space="preserve">съобщение), идва наред компютърната техника и развитието й. Мнозина учени започват да се интерасуват от направата на изчислителна машина, която да улесни големите математически изчисления в науката. Така се започва поредицата от поколения компютри, от компютър с размер на стая работещ на лампи до персонален компютър работещ с транзистор. </w:t>
      </w:r>
    </w:p>
    <w:p w:rsidR="006D63B1" w:rsidRDefault="006D63B1" w:rsidP="006D63B1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E2C3C" w:rsidRPr="007E2C3C" w:rsidRDefault="007E2C3C" w:rsidP="007E2C3C">
      <w:pPr>
        <w:spacing w:line="360" w:lineRule="auto"/>
        <w:ind w:left="2880" w:right="1296" w:firstLine="72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7E2C3C">
        <w:rPr>
          <w:rFonts w:ascii="Times New Roman" w:hAnsi="Times New Roman" w:cs="Times New Roman"/>
          <w:b/>
          <w:bCs/>
          <w:sz w:val="32"/>
          <w:szCs w:val="32"/>
          <w:lang w:val="bg-BG"/>
        </w:rPr>
        <w:t>Заключение</w:t>
      </w:r>
    </w:p>
    <w:p w:rsidR="007E2C3C" w:rsidRPr="00B70288" w:rsidRDefault="00B70288" w:rsidP="007E2C3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реферата е разгледана информацията, нейната същност, количество, определение и свойства. Физическото й представяне. Сигналът</w:t>
      </w:r>
      <w:r w:rsidR="007E2C3C">
        <w:rPr>
          <w:rFonts w:ascii="Times New Roman" w:hAnsi="Times New Roman" w:cs="Times New Roman"/>
          <w:sz w:val="24"/>
          <w:szCs w:val="24"/>
          <w:lang w:val="bg-BG"/>
        </w:rPr>
        <w:t xml:space="preserve"> и представянето на данни, видовете сигнали и модулация. Разгледани са и информационните канали, видовете канали, радиоканалите и управлението им. Комуникационните средства, системи и техните видове. В последната глава е разгледана компютърната техника и развитието й през годините.</w:t>
      </w:r>
    </w:p>
    <w:p w:rsidR="00B70288" w:rsidRPr="00B70288" w:rsidRDefault="00B70288" w:rsidP="00B7028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5F0459" w:rsidRPr="005F0459" w:rsidRDefault="005F0459" w:rsidP="005F045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185F91" w:rsidRDefault="00185F91" w:rsidP="001F40E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EE215C" w:rsidRDefault="00EE215C" w:rsidP="001F40E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E2C3C" w:rsidRDefault="007E2C3C" w:rsidP="001F40E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F92DD1" w:rsidRDefault="00F92DD1" w:rsidP="007E2C3C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92DD1" w:rsidRDefault="00F92DD1" w:rsidP="007E2C3C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92DD1" w:rsidRDefault="00F92DD1" w:rsidP="007E2C3C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92DD1" w:rsidRDefault="00F92DD1" w:rsidP="007E2C3C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EE215C" w:rsidRPr="007E2C3C" w:rsidRDefault="00EE215C" w:rsidP="007E2C3C">
      <w:pPr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E2C3C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ИЗТОЧНИЦИ</w:t>
      </w:r>
    </w:p>
    <w:p w:rsidR="00EE215C" w:rsidRDefault="006D63B1" w:rsidP="00F92DD1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8" w:name="ед"/>
      <w:r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hyperlink w:anchor="ИНФОРМАЦИЯ" w:history="1">
        <w:r w:rsidR="002C21CE" w:rsidRPr="00F92DD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bg-BG"/>
          </w:rPr>
          <w:t>1</w:t>
        </w:r>
        <w:r w:rsidR="002C21CE" w:rsidRPr="00F92DD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bg-BG"/>
          </w:rPr>
          <w:t>.</w:t>
        </w:r>
      </w:hyperlink>
      <w:bookmarkEnd w:id="8"/>
      <w:r w:rsidR="00EE215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E2C3C">
        <w:rPr>
          <w:rFonts w:ascii="Times New Roman" w:hAnsi="Times New Roman" w:cs="Times New Roman"/>
          <w:sz w:val="24"/>
          <w:szCs w:val="24"/>
          <w:lang w:val="bg-BG"/>
        </w:rPr>
        <w:t xml:space="preserve">Начев. А. Технически основи на комуникационните и информационни технологии. </w:t>
      </w:r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„Унивеситет по библиотекознание и информационни технологии“ </w:t>
      </w:r>
      <w:r w:rsidR="007E2C3C">
        <w:rPr>
          <w:rFonts w:ascii="Times New Roman" w:hAnsi="Times New Roman" w:cs="Times New Roman"/>
          <w:sz w:val="24"/>
          <w:szCs w:val="24"/>
          <w:lang w:val="bg-BG"/>
        </w:rPr>
        <w:t xml:space="preserve">Издателство „За буквите – О писменехь“ София, 2014 </w:t>
      </w:r>
    </w:p>
    <w:p w:rsidR="002C21CE" w:rsidRDefault="006D63B1" w:rsidP="00F92DD1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9" w:name="Две"/>
      <w:r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="002C21CE">
        <w:rPr>
          <w:rFonts w:ascii="Times New Roman" w:hAnsi="Times New Roman" w:cs="Times New Roman"/>
          <w:sz w:val="28"/>
          <w:szCs w:val="28"/>
          <w:lang w:val="bg-BG"/>
        </w:rPr>
        <w:t>2.</w:t>
      </w:r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End w:id="9"/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</w:t>
      </w:r>
    </w:p>
    <w:p w:rsidR="006D63B1" w:rsidRDefault="006D63B1" w:rsidP="00F92DD1">
      <w:pPr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  <w:lang w:val="bg-BG"/>
        </w:rPr>
      </w:pPr>
      <w:bookmarkStart w:id="10" w:name="тритри"/>
      <w:r>
        <w:rPr>
          <w:rFonts w:ascii="Times New Roman" w:hAnsi="Times New Roman" w:cs="Times New Roman"/>
          <w:sz w:val="24"/>
          <w:szCs w:val="24"/>
          <w:lang w:val="bg-BG"/>
        </w:rPr>
        <w:t>3.</w:t>
      </w:r>
      <w:bookmarkEnd w:id="10"/>
      <w:r>
        <w:rPr>
          <w:rFonts w:ascii="Times New Roman" w:hAnsi="Times New Roman" w:cs="Times New Roman"/>
          <w:sz w:val="24"/>
          <w:szCs w:val="24"/>
          <w:lang w:val="bg-BG"/>
        </w:rPr>
        <w:t xml:space="preserve"> Аналогов, цифров, дискретен сигнал Уикипедия</w:t>
      </w:r>
    </w:p>
    <w:p w:rsidR="002C21CE" w:rsidRDefault="006D63B1" w:rsidP="00F92DD1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11" w:name="Три"/>
      <w:r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="002C21CE">
        <w:rPr>
          <w:rFonts w:ascii="Times New Roman" w:hAnsi="Times New Roman" w:cs="Times New Roman"/>
          <w:sz w:val="28"/>
          <w:szCs w:val="28"/>
          <w:lang w:val="bg-BG"/>
        </w:rPr>
        <w:t>3.</w:t>
      </w:r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End w:id="11"/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</w:t>
      </w:r>
    </w:p>
    <w:p w:rsidR="002C21CE" w:rsidRDefault="006D63B1" w:rsidP="00F92DD1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12" w:name="чет"/>
      <w:r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="002C21CE">
        <w:rPr>
          <w:rFonts w:ascii="Times New Roman" w:hAnsi="Times New Roman" w:cs="Times New Roman"/>
          <w:sz w:val="28"/>
          <w:szCs w:val="28"/>
          <w:lang w:val="bg-BG"/>
        </w:rPr>
        <w:t>4</w:t>
      </w:r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bookmarkEnd w:id="12"/>
      <w:r w:rsidR="002C21CE">
        <w:rPr>
          <w:rFonts w:ascii="Times New Roman" w:hAnsi="Times New Roman" w:cs="Times New Roman"/>
          <w:sz w:val="24"/>
          <w:szCs w:val="24"/>
          <w:lang w:val="bg-BG"/>
        </w:rPr>
        <w:t xml:space="preserve">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. 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</w:t>
      </w:r>
    </w:p>
    <w:p w:rsidR="00F92DD1" w:rsidRPr="00EA57A2" w:rsidRDefault="00F92DD1" w:rsidP="00F92DD1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13" w:name="пет"/>
      <w:r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bookmarkEnd w:id="13"/>
      <w:r>
        <w:rPr>
          <w:rFonts w:ascii="Times New Roman" w:hAnsi="Times New Roman" w:cs="Times New Roman"/>
          <w:sz w:val="24"/>
          <w:szCs w:val="24"/>
          <w:lang w:val="bg-BG"/>
        </w:rPr>
        <w:t xml:space="preserve">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. Начев. А. Технически основи на комуникационните и информационни технологии. „Унивеситет по библиотекознание и информационни технологии“ Издателство „За буквите – О писменехь“ София, 2014 </w:t>
      </w:r>
    </w:p>
    <w:p w:rsidR="00F92DD1" w:rsidRPr="00EA57A2" w:rsidRDefault="00F92DD1" w:rsidP="001F40E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92DD1" w:rsidRPr="00EA57A2" w:rsidSect="000C5111">
      <w:footerReference w:type="default" r:id="rId21"/>
      <w:pgSz w:w="12240" w:h="15840"/>
      <w:pgMar w:top="1417" w:right="1417" w:bottom="1417" w:left="141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6708" w:rsidRDefault="006D6708" w:rsidP="00952CB4">
      <w:pPr>
        <w:spacing w:before="0" w:after="0" w:line="240" w:lineRule="auto"/>
      </w:pPr>
      <w:r>
        <w:separator/>
      </w:r>
    </w:p>
  </w:endnote>
  <w:endnote w:type="continuationSeparator" w:id="0">
    <w:p w:rsidR="006D6708" w:rsidRDefault="006D6708" w:rsidP="00952C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6494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448" w:rsidRDefault="00584448">
        <w:pPr>
          <w:pStyle w:val="a3"/>
          <w:jc w:val="right"/>
        </w:pPr>
      </w:p>
      <w:p w:rsidR="00584448" w:rsidRDefault="00584448" w:rsidP="0098578A">
        <w:pPr>
          <w:pStyle w:val="a3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584448" w:rsidRPr="0032471A" w:rsidRDefault="00584448" w:rsidP="007615E4">
    <w:pPr>
      <w:pStyle w:val="a3"/>
    </w:pPr>
  </w:p>
  <w:p w:rsidR="00584448" w:rsidRDefault="00584448"/>
  <w:p w:rsidR="00584448" w:rsidRDefault="00584448" w:rsidP="0098578A">
    <w:pPr>
      <w:tabs>
        <w:tab w:val="left" w:pos="6264"/>
      </w:tabs>
    </w:pPr>
    <w:r>
      <w:tab/>
    </w:r>
  </w:p>
  <w:p w:rsidR="00584448" w:rsidRDefault="0058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6708" w:rsidRDefault="006D6708" w:rsidP="00952CB4">
      <w:pPr>
        <w:spacing w:before="0" w:after="0" w:line="240" w:lineRule="auto"/>
      </w:pPr>
      <w:r>
        <w:separator/>
      </w:r>
    </w:p>
  </w:footnote>
  <w:footnote w:type="continuationSeparator" w:id="0">
    <w:p w:rsidR="006D6708" w:rsidRDefault="006D6708" w:rsidP="00952C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3EA"/>
    <w:multiLevelType w:val="hybridMultilevel"/>
    <w:tmpl w:val="5DF88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43792"/>
    <w:multiLevelType w:val="hybridMultilevel"/>
    <w:tmpl w:val="14960C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9052F"/>
    <w:multiLevelType w:val="multilevel"/>
    <w:tmpl w:val="F25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10293"/>
    <w:multiLevelType w:val="hybridMultilevel"/>
    <w:tmpl w:val="E12E2B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1542E9"/>
    <w:multiLevelType w:val="hybridMultilevel"/>
    <w:tmpl w:val="2B744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E15FF8"/>
    <w:multiLevelType w:val="hybridMultilevel"/>
    <w:tmpl w:val="1D00FBD2"/>
    <w:lvl w:ilvl="0" w:tplc="51E07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335E9"/>
    <w:multiLevelType w:val="hybridMultilevel"/>
    <w:tmpl w:val="B210992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826921"/>
    <w:multiLevelType w:val="hybridMultilevel"/>
    <w:tmpl w:val="CB1463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B11CA3"/>
    <w:multiLevelType w:val="hybridMultilevel"/>
    <w:tmpl w:val="A9B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74038D"/>
    <w:multiLevelType w:val="hybridMultilevel"/>
    <w:tmpl w:val="6D4C5452"/>
    <w:lvl w:ilvl="0" w:tplc="1E82EB1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4"/>
    <w:rsid w:val="000323E8"/>
    <w:rsid w:val="0004496C"/>
    <w:rsid w:val="00072612"/>
    <w:rsid w:val="000C5111"/>
    <w:rsid w:val="00104841"/>
    <w:rsid w:val="001251CF"/>
    <w:rsid w:val="00185F91"/>
    <w:rsid w:val="001F40EF"/>
    <w:rsid w:val="002149EE"/>
    <w:rsid w:val="00231248"/>
    <w:rsid w:val="00241C49"/>
    <w:rsid w:val="002911A3"/>
    <w:rsid w:val="002C21CE"/>
    <w:rsid w:val="00313887"/>
    <w:rsid w:val="00334B4F"/>
    <w:rsid w:val="00385FEC"/>
    <w:rsid w:val="003A6E1E"/>
    <w:rsid w:val="0042414B"/>
    <w:rsid w:val="00527C67"/>
    <w:rsid w:val="005601E0"/>
    <w:rsid w:val="00584448"/>
    <w:rsid w:val="005F0459"/>
    <w:rsid w:val="00664B92"/>
    <w:rsid w:val="0069028B"/>
    <w:rsid w:val="006B6E46"/>
    <w:rsid w:val="006D63B1"/>
    <w:rsid w:val="006D64FC"/>
    <w:rsid w:val="006D6708"/>
    <w:rsid w:val="006E2902"/>
    <w:rsid w:val="007045DC"/>
    <w:rsid w:val="00710CFF"/>
    <w:rsid w:val="007615E4"/>
    <w:rsid w:val="007E2C3C"/>
    <w:rsid w:val="008014AA"/>
    <w:rsid w:val="0081111D"/>
    <w:rsid w:val="00835992"/>
    <w:rsid w:val="00952CB4"/>
    <w:rsid w:val="0098578A"/>
    <w:rsid w:val="009B09B0"/>
    <w:rsid w:val="009B14B7"/>
    <w:rsid w:val="009B1CF4"/>
    <w:rsid w:val="00A20D07"/>
    <w:rsid w:val="00A30CE4"/>
    <w:rsid w:val="00A33F80"/>
    <w:rsid w:val="00A736A1"/>
    <w:rsid w:val="00AC36C0"/>
    <w:rsid w:val="00AD517D"/>
    <w:rsid w:val="00AE44C3"/>
    <w:rsid w:val="00B70288"/>
    <w:rsid w:val="00C57B5A"/>
    <w:rsid w:val="00CD1F08"/>
    <w:rsid w:val="00D17926"/>
    <w:rsid w:val="00D21CD7"/>
    <w:rsid w:val="00DD7F4D"/>
    <w:rsid w:val="00DE1EE6"/>
    <w:rsid w:val="00E7791D"/>
    <w:rsid w:val="00EA57A2"/>
    <w:rsid w:val="00EE215C"/>
    <w:rsid w:val="00F233D1"/>
    <w:rsid w:val="00F92DD1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26694"/>
  <w15:chartTrackingRefBased/>
  <w15:docId w15:val="{597D4107-C353-4A3F-951A-59A5570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B4"/>
    <w:pPr>
      <w:spacing w:before="100" w:beforeAutospacing="1" w:after="100" w:afterAutospacing="1" w:line="48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2C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Долен колонтитул Знак"/>
    <w:basedOn w:val="a0"/>
    <w:link w:val="a3"/>
    <w:uiPriority w:val="99"/>
    <w:rsid w:val="00952CB4"/>
  </w:style>
  <w:style w:type="paragraph" w:styleId="a5">
    <w:name w:val="Normal (Web)"/>
    <w:basedOn w:val="a"/>
    <w:uiPriority w:val="99"/>
    <w:unhideWhenUsed/>
    <w:rsid w:val="00952CB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52CB4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952CB4"/>
  </w:style>
  <w:style w:type="paragraph" w:styleId="a8">
    <w:name w:val="List Paragraph"/>
    <w:basedOn w:val="a"/>
    <w:uiPriority w:val="34"/>
    <w:qFormat/>
    <w:rsid w:val="006E290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601E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601E0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6D64FC"/>
    <w:pPr>
      <w:spacing w:before="0" w:after="0" w:line="240" w:lineRule="auto"/>
    </w:pPr>
    <w:rPr>
      <w:sz w:val="20"/>
      <w:szCs w:val="20"/>
    </w:rPr>
  </w:style>
  <w:style w:type="character" w:customStyle="1" w:styleId="ac">
    <w:name w:val="Текст под линия Знак"/>
    <w:basedOn w:val="a0"/>
    <w:link w:val="ab"/>
    <w:uiPriority w:val="99"/>
    <w:semiHidden/>
    <w:rsid w:val="006D64F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D64F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2C2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g.wikipedia.org/wiki/%D0%A2%D0%B5%D0%BB%D0%B5%D0%BA%D0%BE%D0%BC%D1%83%D0%BD%D0%B8%D0%BA%D0%B0%D1%86%D0%B8%D0%B8" TargetMode="External"/><Relationship Id="rId18" Type="http://schemas.openxmlformats.org/officeDocument/2006/relationships/hyperlink" Target="https://bg.wikipedia.org/wiki/%D0%98%D0%BD%D1%84%D0%BE%D1%80%D0%BC%D0%B0%D1%86%D0%B8%D1%8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/index.php?title=%D0%A1%D0%BA%D0%B0%D0%BB%D0%B0%D1%82%D0%B0_%D0%BD%D0%B0_%D0%BA%D0%B2%D0%B0%D0%BD%D1%82%D1%83%D0%B2%D0%B0%D0%BD%D0%B5&amp;action=edit&amp;redlink=1" TargetMode="External"/><Relationship Id="rId17" Type="http://schemas.openxmlformats.org/officeDocument/2006/relationships/hyperlink" Target="https://bg.wikipedia.org/wiki/%D0%A1%D0%B8%D0%B3%D0%BD%D0%B0%D0%B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%D0%9C%D1%83%D0%BB%D1%82%D0%B8%D0%BF%D0%BB%D0%B5%D0%BA%D1%81%D0%B8%D1%80%D0%B0%D0%BD%D0%B5" TargetMode="External"/><Relationship Id="rId20" Type="http://schemas.openxmlformats.org/officeDocument/2006/relationships/hyperlink" Target="https://bg.wikipedia.org/wiki/%D0%98%D0%BD%D1%84%D0%BE%D1%80%D0%BC%D0%B0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2%D1%80%D0%B5%D0%BC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F%D1%80%D0%BE%D0%B2%D0%BE%D0%B4%D0%BD%D0%B8%D0%B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g.wikipedia.org/wiki/%D0%A1%D0%B8%D0%B3%D0%BD%D0%B0%D0%BB" TargetMode="External"/><Relationship Id="rId19" Type="http://schemas.openxmlformats.org/officeDocument/2006/relationships/hyperlink" Target="https://bg.wikipedia.org/wiki/%D0%A1%D0%B8%D0%B3%D0%BD%D0%B0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C%D0%BD%D0%BE%D0%B6%D0%B5%D1%81%D1%82%D0%B2%D0%BE" TargetMode="External"/><Relationship Id="rId14" Type="http://schemas.openxmlformats.org/officeDocument/2006/relationships/hyperlink" Target="https://bg.wikipedia.org/wiki/%D0%9F%D1%80%D0%B5%D0%BD%D0%BE%D1%81%D0%BD%D0%B0_%D1%81%D1%80%D0%B5%D0%B4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AE0E07-BAC5-4A27-A75E-03A28281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19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11</cp:revision>
  <dcterms:created xsi:type="dcterms:W3CDTF">2020-04-18T20:11:00Z</dcterms:created>
  <dcterms:modified xsi:type="dcterms:W3CDTF">2020-04-20T21:28:00Z</dcterms:modified>
</cp:coreProperties>
</file>