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LegalEase – AI-Powered Legal Document Generator</w:t>
      </w:r>
    </w:p>
    <w:p>
      <w:pPr>
        <w:jc w:val="center"/>
      </w:pPr>
      <w:r>
        <w:rPr>
          <w:b/>
          <w:sz w:val="32"/>
        </w:rPr>
        <w:t>Phase 3: Project Design Phase</w:t>
      </w:r>
    </w:p>
    <w:p>
      <w:pPr>
        <w:jc w:val="center"/>
      </w:pPr>
      <w:r>
        <w:rPr>
          <w:i/>
          <w:sz w:val="22"/>
        </w:rPr>
        <w:t>Naan Mudhalvan Project Documentation</w:t>
      </w:r>
    </w:p>
    <w:p>
      <w:r>
        <w:t>Student Name: ______________________________</w:t>
      </w:r>
    </w:p>
    <w:p>
      <w:r>
        <w:t>Team Members: ______________________________</w:t>
      </w:r>
    </w:p>
    <w:p>
      <w:r>
        <w:t>College / Department: ______________________________</w:t>
      </w:r>
    </w:p>
    <w:p/>
    <w:p>
      <w:pPr>
        <w:pStyle w:val="Heading1"/>
      </w:pPr>
      <w:r>
        <w:t>1. Proposed System Architecture</w:t>
      </w:r>
    </w:p>
    <w:p>
      <w:r>
        <w:t>LegalEase follows a modular architecture with five major layers: user interface, application/API layer, document/template layer, AI generation layer, and storage/output layer.</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Layer</w:t>
            </w:r>
          </w:p>
        </w:tc>
        <w:tc>
          <w:tcPr>
            <w:tcW w:type="dxa" w:w="4968"/>
            <w:shd w:fill="D9EAF7"/>
            <w:vAlign w:val="center"/>
          </w:tcPr>
          <w:p>
            <w:r>
              <w:rPr>
                <w:b/>
              </w:rPr>
              <w:t>Main Responsibility</w:t>
            </w:r>
          </w:p>
        </w:tc>
      </w:tr>
      <w:tr>
        <w:tc>
          <w:tcPr>
            <w:tcW w:type="dxa" w:w="4968"/>
            <w:vAlign w:val="center"/>
          </w:tcPr>
          <w:p>
            <w:r>
              <w:t>Presentation Layer</w:t>
            </w:r>
          </w:p>
        </w:tc>
        <w:tc>
          <w:tcPr>
            <w:tcW w:type="dxa" w:w="4968"/>
            <w:vAlign w:val="center"/>
          </w:tcPr>
          <w:p>
            <w:r>
              <w:t>Forms, document selection, preview, editing, error messages.</w:t>
            </w:r>
          </w:p>
        </w:tc>
      </w:tr>
      <w:tr>
        <w:tc>
          <w:tcPr>
            <w:tcW w:type="dxa" w:w="4968"/>
            <w:vAlign w:val="center"/>
          </w:tcPr>
          <w:p>
            <w:r>
              <w:t>Application Layer</w:t>
            </w:r>
          </w:p>
        </w:tc>
        <w:tc>
          <w:tcPr>
            <w:tcW w:type="dxa" w:w="4968"/>
            <w:vAlign w:val="center"/>
          </w:tcPr>
          <w:p>
            <w:r>
              <w:t>Authentication if required, validation, workflow, request handling.</w:t>
            </w:r>
          </w:p>
        </w:tc>
      </w:tr>
      <w:tr>
        <w:tc>
          <w:tcPr>
            <w:tcW w:type="dxa" w:w="4968"/>
            <w:vAlign w:val="center"/>
          </w:tcPr>
          <w:p>
            <w:r>
              <w:t>Template Layer</w:t>
            </w:r>
          </w:p>
        </w:tc>
        <w:tc>
          <w:tcPr>
            <w:tcW w:type="dxa" w:w="4968"/>
            <w:vAlign w:val="center"/>
          </w:tcPr>
          <w:p>
            <w:r>
              <w:t>Document structures, placeholders, clauses, formatting rules.</w:t>
            </w:r>
          </w:p>
        </w:tc>
      </w:tr>
      <w:tr>
        <w:tc>
          <w:tcPr>
            <w:tcW w:type="dxa" w:w="4968"/>
            <w:vAlign w:val="center"/>
          </w:tcPr>
          <w:p>
            <w:r>
              <w:t>AI Layer</w:t>
            </w:r>
          </w:p>
        </w:tc>
        <w:tc>
          <w:tcPr>
            <w:tcW w:type="dxa" w:w="4968"/>
            <w:vAlign w:val="center"/>
          </w:tcPr>
          <w:p>
            <w:r>
              <w:t>Prompt construction, contextual generation, structured drafting, regeneration.</w:t>
            </w:r>
          </w:p>
        </w:tc>
      </w:tr>
      <w:tr>
        <w:tc>
          <w:tcPr>
            <w:tcW w:type="dxa" w:w="4968"/>
            <w:vAlign w:val="center"/>
          </w:tcPr>
          <w:p>
            <w:r>
              <w:t>Data / Output Layer</w:t>
            </w:r>
          </w:p>
        </w:tc>
        <w:tc>
          <w:tcPr>
            <w:tcW w:type="dxa" w:w="4968"/>
            <w:vAlign w:val="center"/>
          </w:tcPr>
          <w:p>
            <w:r>
              <w:t>Template metadata, user session data where necessary, generated document output.</w:t>
            </w:r>
          </w:p>
        </w:tc>
      </w:tr>
    </w:tbl>
    <w:p>
      <w:pPr>
        <w:pStyle w:val="Heading1"/>
      </w:pPr>
      <w:r>
        <w:t>2. High-Level Data Flow</w:t>
      </w:r>
    </w:p>
    <w:p>
      <w:pPr>
        <w:pStyle w:val="ListNumber"/>
      </w:pPr>
      <w:r>
        <w:t>User selects a document type.</w:t>
      </w:r>
    </w:p>
    <w:p>
      <w:pPr>
        <w:pStyle w:val="ListNumber"/>
      </w:pPr>
      <w:r>
        <w:t>System loads the relevant field schema and template.</w:t>
      </w:r>
    </w:p>
    <w:p>
      <w:pPr>
        <w:pStyle w:val="ListNumber"/>
      </w:pPr>
      <w:r>
        <w:t>User enters the required information.</w:t>
      </w:r>
    </w:p>
    <w:p>
      <w:pPr>
        <w:pStyle w:val="ListNumber"/>
      </w:pPr>
      <w:r>
        <w:t>Application validates the input.</w:t>
      </w:r>
    </w:p>
    <w:p>
      <w:pPr>
        <w:pStyle w:val="ListNumber"/>
      </w:pPr>
      <w:r>
        <w:t>System creates a structured prompt using the selected template and user data.</w:t>
      </w:r>
    </w:p>
    <w:p>
      <w:pPr>
        <w:pStyle w:val="ListNumber"/>
      </w:pPr>
      <w:r>
        <w:t>AI service generates the draft.</w:t>
      </w:r>
    </w:p>
    <w:p>
      <w:pPr>
        <w:pStyle w:val="ListNumber"/>
      </w:pPr>
      <w:r>
        <w:t>Application performs basic output validation and formatting.</w:t>
      </w:r>
    </w:p>
    <w:p>
      <w:pPr>
        <w:pStyle w:val="ListNumber"/>
      </w:pPr>
      <w:r>
        <w:t>User reviews and edits the draft.</w:t>
      </w:r>
    </w:p>
    <w:p>
      <w:pPr>
        <w:pStyle w:val="ListNumber"/>
      </w:pPr>
      <w:r>
        <w:t>System exports or displays the final draft.</w:t>
      </w:r>
    </w:p>
    <w:p>
      <w:pPr>
        <w:pStyle w:val="Heading1"/>
      </w:pPr>
      <w:r>
        <w:t>3. Main Modules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Module</w:t>
            </w:r>
          </w:p>
        </w:tc>
        <w:tc>
          <w:tcPr>
            <w:tcW w:type="dxa" w:w="4968"/>
            <w:shd w:fill="D9EAF7"/>
            <w:vAlign w:val="center"/>
          </w:tcPr>
          <w:p>
            <w:r>
              <w:rPr>
                <w:b/>
              </w:rPr>
              <w:t>Description</w:t>
            </w:r>
          </w:p>
        </w:tc>
      </w:tr>
      <w:tr>
        <w:tc>
          <w:tcPr>
            <w:tcW w:type="dxa" w:w="4968"/>
            <w:vAlign w:val="center"/>
          </w:tcPr>
          <w:p>
            <w:r>
              <w:t>Document Selector</w:t>
            </w:r>
          </w:p>
        </w:tc>
        <w:tc>
          <w:tcPr>
            <w:tcW w:type="dxa" w:w="4968"/>
            <w:vAlign w:val="center"/>
          </w:tcPr>
          <w:p>
            <w:r>
              <w:t>Lists available document types.</w:t>
            </w:r>
          </w:p>
        </w:tc>
      </w:tr>
      <w:tr>
        <w:tc>
          <w:tcPr>
            <w:tcW w:type="dxa" w:w="4968"/>
            <w:vAlign w:val="center"/>
          </w:tcPr>
          <w:p>
            <w:r>
              <w:t>Input Form Engine</w:t>
            </w:r>
          </w:p>
        </w:tc>
        <w:tc>
          <w:tcPr>
            <w:tcW w:type="dxa" w:w="4968"/>
            <w:vAlign w:val="center"/>
          </w:tcPr>
          <w:p>
            <w:r>
              <w:t>Displays fields based on document type.</w:t>
            </w:r>
          </w:p>
        </w:tc>
      </w:tr>
      <w:tr>
        <w:tc>
          <w:tcPr>
            <w:tcW w:type="dxa" w:w="4968"/>
            <w:vAlign w:val="center"/>
          </w:tcPr>
          <w:p>
            <w:r>
              <w:t>Validation Engine</w:t>
            </w:r>
          </w:p>
        </w:tc>
        <w:tc>
          <w:tcPr>
            <w:tcW w:type="dxa" w:w="4968"/>
            <w:vAlign w:val="center"/>
          </w:tcPr>
          <w:p>
            <w:r>
              <w:t>Checks required fields, formats, and consistency.</w:t>
            </w:r>
          </w:p>
        </w:tc>
      </w:tr>
      <w:tr>
        <w:tc>
          <w:tcPr>
            <w:tcW w:type="dxa" w:w="4968"/>
            <w:vAlign w:val="center"/>
          </w:tcPr>
          <w:p>
            <w:r>
              <w:t>Prompt Builder</w:t>
            </w:r>
          </w:p>
        </w:tc>
        <w:tc>
          <w:tcPr>
            <w:tcW w:type="dxa" w:w="4968"/>
            <w:vAlign w:val="center"/>
          </w:tcPr>
          <w:p>
            <w:r>
              <w:t>Combines instructions, template rules, and user inputs.</w:t>
            </w:r>
          </w:p>
        </w:tc>
      </w:tr>
      <w:tr>
        <w:tc>
          <w:tcPr>
            <w:tcW w:type="dxa" w:w="4968"/>
            <w:vAlign w:val="center"/>
          </w:tcPr>
          <w:p>
            <w:r>
              <w:t>AI Generator</w:t>
            </w:r>
          </w:p>
        </w:tc>
        <w:tc>
          <w:tcPr>
            <w:tcW w:type="dxa" w:w="4968"/>
            <w:vAlign w:val="center"/>
          </w:tcPr>
          <w:p>
            <w:r>
              <w:t>Produces the draft content.</w:t>
            </w:r>
          </w:p>
        </w:tc>
      </w:tr>
      <w:tr>
        <w:tc>
          <w:tcPr>
            <w:tcW w:type="dxa" w:w="4968"/>
            <w:vAlign w:val="center"/>
          </w:tcPr>
          <w:p>
            <w:r>
              <w:t>Preview &amp; Editor</w:t>
            </w:r>
          </w:p>
        </w:tc>
        <w:tc>
          <w:tcPr>
            <w:tcW w:type="dxa" w:w="4968"/>
            <w:vAlign w:val="center"/>
          </w:tcPr>
          <w:p>
            <w:r>
              <w:t>Displays generated content for review and editing.</w:t>
            </w:r>
          </w:p>
        </w:tc>
      </w:tr>
      <w:tr>
        <w:tc>
          <w:tcPr>
            <w:tcW w:type="dxa" w:w="4968"/>
            <w:vAlign w:val="center"/>
          </w:tcPr>
          <w:p>
            <w:r>
              <w:t>Export Module</w:t>
            </w:r>
          </w:p>
        </w:tc>
        <w:tc>
          <w:tcPr>
            <w:tcW w:type="dxa" w:w="4968"/>
            <w:vAlign w:val="center"/>
          </w:tcPr>
          <w:p>
            <w:r>
              <w:t>Produces a copyable or downloadable document.</w:t>
            </w:r>
          </w:p>
        </w:tc>
      </w:tr>
      <w:tr>
        <w:tc>
          <w:tcPr>
            <w:tcW w:type="dxa" w:w="4968"/>
            <w:vAlign w:val="center"/>
          </w:tcPr>
          <w:p>
            <w:r>
              <w:t>Template Manager</w:t>
            </w:r>
          </w:p>
        </w:tc>
        <w:tc>
          <w:tcPr>
            <w:tcW w:type="dxa" w:w="4968"/>
            <w:vAlign w:val="center"/>
          </w:tcPr>
          <w:p>
            <w:r>
              <w:t>Maintains approved templates and versions.</w:t>
            </w:r>
          </w:p>
        </w:tc>
      </w:tr>
    </w:tbl>
    <w:p>
      <w:pPr>
        <w:pStyle w:val="Heading1"/>
      </w:pPr>
      <w:r>
        <w:t>4. Example Data Model</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Entity</w:t>
            </w:r>
          </w:p>
        </w:tc>
        <w:tc>
          <w:tcPr>
            <w:tcW w:type="dxa" w:w="4968"/>
            <w:shd w:fill="D9EAF7"/>
            <w:vAlign w:val="center"/>
          </w:tcPr>
          <w:p>
            <w:r>
              <w:rPr>
                <w:b/>
              </w:rPr>
              <w:t>Key Fields</w:t>
            </w:r>
          </w:p>
        </w:tc>
      </w:tr>
      <w:tr>
        <w:tc>
          <w:tcPr>
            <w:tcW w:type="dxa" w:w="4968"/>
            <w:vAlign w:val="center"/>
          </w:tcPr>
          <w:p>
            <w:r>
              <w:t>DocumentType</w:t>
            </w:r>
          </w:p>
        </w:tc>
        <w:tc>
          <w:tcPr>
            <w:tcW w:type="dxa" w:w="4968"/>
            <w:vAlign w:val="center"/>
          </w:tcPr>
          <w:p>
            <w:r>
              <w:t>id, name, category, description, version</w:t>
            </w:r>
          </w:p>
        </w:tc>
      </w:tr>
      <w:tr>
        <w:tc>
          <w:tcPr>
            <w:tcW w:type="dxa" w:w="4968"/>
            <w:vAlign w:val="center"/>
          </w:tcPr>
          <w:p>
            <w:r>
              <w:t>FieldSchema</w:t>
            </w:r>
          </w:p>
        </w:tc>
        <w:tc>
          <w:tcPr>
            <w:tcW w:type="dxa" w:w="4968"/>
            <w:vAlign w:val="center"/>
          </w:tcPr>
          <w:p>
            <w:r>
              <w:t>field_id, document_type_id, label, type, required</w:t>
            </w:r>
          </w:p>
        </w:tc>
      </w:tr>
      <w:tr>
        <w:tc>
          <w:tcPr>
            <w:tcW w:type="dxa" w:w="4968"/>
            <w:vAlign w:val="center"/>
          </w:tcPr>
          <w:p>
            <w:r>
              <w:t>Template</w:t>
            </w:r>
          </w:p>
        </w:tc>
        <w:tc>
          <w:tcPr>
            <w:tcW w:type="dxa" w:w="4968"/>
            <w:vAlign w:val="center"/>
          </w:tcPr>
          <w:p>
            <w:r>
              <w:t>template_id, document_type_id, content, version, status</w:t>
            </w:r>
          </w:p>
        </w:tc>
      </w:tr>
      <w:tr>
        <w:tc>
          <w:tcPr>
            <w:tcW w:type="dxa" w:w="4968"/>
            <w:vAlign w:val="center"/>
          </w:tcPr>
          <w:p>
            <w:r>
              <w:t>GenerationRequest</w:t>
            </w:r>
          </w:p>
        </w:tc>
        <w:tc>
          <w:tcPr>
            <w:tcW w:type="dxa" w:w="4968"/>
            <w:vAlign w:val="center"/>
          </w:tcPr>
          <w:p>
            <w:r>
              <w:t>request_id, document_type_id, input_data, timestamp</w:t>
            </w:r>
          </w:p>
        </w:tc>
      </w:tr>
      <w:tr>
        <w:tc>
          <w:tcPr>
            <w:tcW w:type="dxa" w:w="4968"/>
            <w:vAlign w:val="center"/>
          </w:tcPr>
          <w:p>
            <w:r>
              <w:t>GeneratedDocument</w:t>
            </w:r>
          </w:p>
        </w:tc>
        <w:tc>
          <w:tcPr>
            <w:tcW w:type="dxa" w:w="4968"/>
            <w:vAlign w:val="center"/>
          </w:tcPr>
          <w:p>
            <w:r>
              <w:t>document_id, request_id, content, status</w:t>
            </w:r>
          </w:p>
        </w:tc>
      </w:tr>
      <w:tr>
        <w:tc>
          <w:tcPr>
            <w:tcW w:type="dxa" w:w="4968"/>
            <w:vAlign w:val="center"/>
          </w:tcPr>
          <w:p>
            <w:r>
              <w:t>User</w:t>
            </w:r>
          </w:p>
        </w:tc>
        <w:tc>
          <w:tcPr>
            <w:tcW w:type="dxa" w:w="4968"/>
            <w:vAlign w:val="center"/>
          </w:tcPr>
          <w:p>
            <w:r>
              <w:t>user_id, account details, preferences — only if authentication is implemented</w:t>
            </w:r>
          </w:p>
        </w:tc>
      </w:tr>
    </w:tbl>
    <w:p>
      <w:pPr>
        <w:pStyle w:val="Heading1"/>
      </w:pPr>
      <w:r>
        <w:t>5. Prompt Design</w:t>
      </w:r>
    </w:p>
    <w:p>
      <w:r>
        <w:t>The prompt should instruct the AI to use only the supplied user information, follow the selected template structure, avoid inventing facts, mark unavailable information clearly, use neutral professional language, and return a draft suitable for human review. The system should also include document-specific instructions and a legal-review disclaimer where appropriate.</w:t>
      </w:r>
    </w:p>
    <w:p>
      <w:pPr>
        <w:pStyle w:val="Heading1"/>
      </w:pPr>
      <w:r>
        <w:t>6. UI Design</w:t>
      </w:r>
    </w:p>
    <w:p>
      <w:pPr>
        <w:pStyle w:val="ListBullet"/>
      </w:pPr>
      <w:r>
        <w:t>Home: project introduction and document categories.</w:t>
      </w:r>
    </w:p>
    <w:p>
      <w:pPr>
        <w:pStyle w:val="ListBullet"/>
      </w:pPr>
      <w:r>
        <w:t>Document Selection: searchable list of available document types.</w:t>
      </w:r>
    </w:p>
    <w:p>
      <w:pPr>
        <w:pStyle w:val="ListBullet"/>
      </w:pPr>
      <w:r>
        <w:t>Input Screen: guided fields with examples and validation messages.</w:t>
      </w:r>
    </w:p>
    <w:p>
      <w:pPr>
        <w:pStyle w:val="ListBullet"/>
      </w:pPr>
      <w:r>
        <w:t>Generation Screen: progress state while the draft is prepared.</w:t>
      </w:r>
    </w:p>
    <w:p>
      <w:pPr>
        <w:pStyle w:val="ListBullet"/>
      </w:pPr>
      <w:r>
        <w:t>Preview Screen: generated draft with edit controls.</w:t>
      </w:r>
    </w:p>
    <w:p>
      <w:pPr>
        <w:pStyle w:val="ListBullet"/>
      </w:pPr>
      <w:r>
        <w:t>Export Screen: copy/export options and review reminder.</w:t>
      </w:r>
    </w:p>
    <w:p>
      <w:pPr>
        <w:pStyle w:val="Heading1"/>
      </w:pPr>
      <w:r>
        <w:t>7. Design Principle</w:t>
      </w:r>
    </w:p>
    <w:p>
      <w:r>
        <w:t>The core design principle is guided generation: the application should not simply provide a blank text box. It should guide the user through structured information collection and then use AI to transform that information into a consistent document draft.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