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LegalEase – AI-Powered Legal Document Generator</w:t>
      </w:r>
    </w:p>
    <w:p>
      <w:pPr>
        <w:jc w:val="center"/>
      </w:pPr>
      <w:r>
        <w:rPr>
          <w:b/>
          <w:sz w:val="32"/>
        </w:rPr>
        <w:t>Phase 4: Project Planning Phase</w:t>
      </w:r>
    </w:p>
    <w:p>
      <w:pPr>
        <w:jc w:val="center"/>
      </w:pPr>
      <w:r>
        <w:rPr>
          <w:i/>
          <w:sz w:val="22"/>
        </w:rPr>
        <w:t>Naan Mudhalvan Project Documentation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College / Department: ______________________________</w:t>
      </w:r>
    </w:p>
    <w:p/>
    <w:p>
      <w:pPr>
        <w:pStyle w:val="Heading1"/>
      </w:pPr>
      <w:r>
        <w:t>1. Project Scope</w:t>
      </w:r>
    </w:p>
    <w:p>
      <w:r>
        <w:t>The project will deliver a working prototype of LegalEase capable of generating selected common document drafts through a guided user workflow.</w:t>
      </w:r>
    </w:p>
    <w:p>
      <w:pPr>
        <w:pStyle w:val="Heading1"/>
      </w:pPr>
      <w:r>
        <w:t>2.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1</w:t>
            </w:r>
          </w:p>
        </w:tc>
        <w:tc>
          <w:tcPr>
            <w:tcW w:type="dxa" w:w="3312"/>
            <w:vAlign w:val="center"/>
          </w:tcPr>
          <w:p>
            <w:r>
              <w:t>Problem research, empathy map, brainstorming</w:t>
            </w:r>
          </w:p>
        </w:tc>
        <w:tc>
          <w:tcPr>
            <w:tcW w:type="dxa" w:w="3312"/>
            <w:vAlign w:val="center"/>
          </w:tcPr>
          <w:p>
            <w:r>
              <w:t>Phase 1 documentation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2</w:t>
            </w:r>
          </w:p>
        </w:tc>
        <w:tc>
          <w:tcPr>
            <w:tcW w:type="dxa" w:w="3312"/>
            <w:vAlign w:val="center"/>
          </w:tcPr>
          <w:p>
            <w:r>
              <w:t>Requirements and use cases</w:t>
            </w:r>
          </w:p>
        </w:tc>
        <w:tc>
          <w:tcPr>
            <w:tcW w:type="dxa" w:w="3312"/>
            <w:vAlign w:val="center"/>
          </w:tcPr>
          <w:p>
            <w:r>
              <w:t>Phase 2 documentation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3</w:t>
            </w:r>
          </w:p>
        </w:tc>
        <w:tc>
          <w:tcPr>
            <w:tcW w:type="dxa" w:w="3312"/>
            <w:vAlign w:val="center"/>
          </w:tcPr>
          <w:p>
            <w:r>
              <w:t>Architecture, UI and data design</w:t>
            </w:r>
          </w:p>
        </w:tc>
        <w:tc>
          <w:tcPr>
            <w:tcW w:type="dxa" w:w="3312"/>
            <w:vAlign w:val="center"/>
          </w:tcPr>
          <w:p>
            <w:r>
              <w:t>Phase 3 documentation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4</w:t>
            </w:r>
          </w:p>
        </w:tc>
        <w:tc>
          <w:tcPr>
            <w:tcW w:type="dxa" w:w="3312"/>
            <w:vAlign w:val="center"/>
          </w:tcPr>
          <w:p>
            <w:r>
              <w:t>Project setup and template creation</w:t>
            </w:r>
          </w:p>
        </w:tc>
        <w:tc>
          <w:tcPr>
            <w:tcW w:type="dxa" w:w="3312"/>
            <w:vAlign w:val="center"/>
          </w:tcPr>
          <w:p>
            <w:r>
              <w:t>Initial prototype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5</w:t>
            </w:r>
          </w:p>
        </w:tc>
        <w:tc>
          <w:tcPr>
            <w:tcW w:type="dxa" w:w="3312"/>
            <w:vAlign w:val="center"/>
          </w:tcPr>
          <w:p>
            <w:r>
              <w:t>Input forms, validation and AI integration</w:t>
            </w:r>
          </w:p>
        </w:tc>
        <w:tc>
          <w:tcPr>
            <w:tcW w:type="dxa" w:w="3312"/>
            <w:vAlign w:val="center"/>
          </w:tcPr>
          <w:p>
            <w:r>
              <w:t>Working generation workflow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6</w:t>
            </w:r>
          </w:p>
        </w:tc>
        <w:tc>
          <w:tcPr>
            <w:tcW w:type="dxa" w:w="3312"/>
            <w:vAlign w:val="center"/>
          </w:tcPr>
          <w:p>
            <w:r>
              <w:t>Preview, editing and export</w:t>
            </w:r>
          </w:p>
        </w:tc>
        <w:tc>
          <w:tcPr>
            <w:tcW w:type="dxa" w:w="3312"/>
            <w:vAlign w:val="center"/>
          </w:tcPr>
          <w:p>
            <w:r>
              <w:t>Feature-complete prototype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7</w:t>
            </w:r>
          </w:p>
        </w:tc>
        <w:tc>
          <w:tcPr>
            <w:tcW w:type="dxa" w:w="3312"/>
            <w:vAlign w:val="center"/>
          </w:tcPr>
          <w:p>
            <w:r>
              <w:t>Testing and bug fixing</w:t>
            </w:r>
          </w:p>
        </w:tc>
        <w:tc>
          <w:tcPr>
            <w:tcW w:type="dxa" w:w="3312"/>
            <w:vAlign w:val="center"/>
          </w:tcPr>
          <w:p>
            <w:r>
              <w:t>Test report</w:t>
            </w:r>
          </w:p>
        </w:tc>
      </w:tr>
      <w:tr>
        <w:tc>
          <w:tcPr>
            <w:tcW w:type="dxa" w:w="3312"/>
            <w:vAlign w:val="center"/>
          </w:tcPr>
          <w:p>
            <w:r>
              <w:t>Week 8</w:t>
            </w:r>
          </w:p>
        </w:tc>
        <w:tc>
          <w:tcPr>
            <w:tcW w:type="dxa" w:w="3312"/>
            <w:vAlign w:val="center"/>
          </w:tcPr>
          <w:p>
            <w:r>
              <w:t>Documentation, presentation and demonstration</w:t>
            </w:r>
          </w:p>
        </w:tc>
        <w:tc>
          <w:tcPr>
            <w:tcW w:type="dxa" w:w="3312"/>
            <w:vAlign w:val="center"/>
          </w:tcPr>
          <w:p>
            <w:r>
              <w:t>Final project package</w:t>
            </w:r>
          </w:p>
        </w:tc>
      </w:tr>
    </w:tbl>
    <w:p>
      <w:pPr>
        <w:pStyle w:val="Heading1"/>
      </w:pPr>
      <w:r>
        <w:t>3. Resources Required</w:t>
      </w:r>
    </w:p>
    <w:p>
      <w:pPr>
        <w:pStyle w:val="ListBullet"/>
      </w:pPr>
      <w:r>
        <w:t>Computer/laptop and development environment.</w:t>
      </w:r>
    </w:p>
    <w:p>
      <w:pPr>
        <w:pStyle w:val="ListBullet"/>
      </w:pPr>
      <w:r>
        <w:t>Programming language and web/application framework.</w:t>
      </w:r>
    </w:p>
    <w:p>
      <w:pPr>
        <w:pStyle w:val="ListBullet"/>
      </w:pPr>
      <w:r>
        <w:t>Database or structured storage if required.</w:t>
      </w:r>
    </w:p>
    <w:p>
      <w:pPr>
        <w:pStyle w:val="ListBullet"/>
      </w:pPr>
      <w:r>
        <w:t>AI/LLM API or locally hosted model depending on project constraints.</w:t>
      </w:r>
    </w:p>
    <w:p>
      <w:pPr>
        <w:pStyle w:val="ListBullet"/>
      </w:pPr>
      <w:r>
        <w:t>Document-generation/export library.</w:t>
      </w:r>
    </w:p>
    <w:p>
      <w:pPr>
        <w:pStyle w:val="ListBullet"/>
      </w:pPr>
      <w:r>
        <w:t>Version-control repository.</w:t>
      </w:r>
    </w:p>
    <w:p>
      <w:pPr>
        <w:pStyle w:val="ListBullet"/>
      </w:pPr>
      <w:r>
        <w:t>Sample, non-sensitive document templates for testing.</w:t>
      </w:r>
    </w:p>
    <w:p>
      <w:pPr>
        <w:pStyle w:val="Heading1"/>
      </w:pPr>
      <w:r>
        <w:t>4.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Lead</w:t>
            </w:r>
          </w:p>
        </w:tc>
        <w:tc>
          <w:tcPr>
            <w:tcW w:type="dxa" w:w="4968"/>
            <w:vAlign w:val="center"/>
          </w:tcPr>
          <w:p>
            <w:r>
              <w:t>Coordinates tasks, documentation, integration and demonstration.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UI Developer</w:t>
            </w:r>
          </w:p>
        </w:tc>
        <w:tc>
          <w:tcPr>
            <w:tcW w:type="dxa" w:w="4968"/>
            <w:vAlign w:val="center"/>
          </w:tcPr>
          <w:p>
            <w:r>
              <w:t>Builds screens, forms and preview interface.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 Developer</w:t>
            </w:r>
          </w:p>
        </w:tc>
        <w:tc>
          <w:tcPr>
            <w:tcW w:type="dxa" w:w="4968"/>
            <w:vAlign w:val="center"/>
          </w:tcPr>
          <w:p>
            <w:r>
              <w:t>Builds APIs, validation and application logic.</w:t>
            </w:r>
          </w:p>
        </w:tc>
      </w:tr>
      <w:tr>
        <w:tc>
          <w:tcPr>
            <w:tcW w:type="dxa" w:w="4968"/>
            <w:vAlign w:val="center"/>
          </w:tcPr>
          <w:p>
            <w:r>
              <w:t>AI/Prompt Developer</w:t>
            </w:r>
          </w:p>
        </w:tc>
        <w:tc>
          <w:tcPr>
            <w:tcW w:type="dxa" w:w="4968"/>
            <w:vAlign w:val="center"/>
          </w:tcPr>
          <w:p>
            <w:r>
              <w:t>Designs prompts, generation flow and output checks.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 &amp; Documentation</w:t>
            </w:r>
          </w:p>
        </w:tc>
        <w:tc>
          <w:tcPr>
            <w:tcW w:type="dxa" w:w="4968"/>
            <w:vAlign w:val="center"/>
          </w:tcPr>
          <w:p>
            <w:r>
              <w:t>Creates test cases, records results and prepares final documents.</w:t>
            </w:r>
          </w:p>
        </w:tc>
      </w:tr>
    </w:tbl>
    <w:p>
      <w:pPr>
        <w:pStyle w:val="Heading1"/>
      </w:pPr>
      <w:r>
        <w:t>5.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AI generates incorrect wording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  <w:tc>
          <w:tcPr>
            <w:tcW w:type="dxa" w:w="3312"/>
            <w:vAlign w:val="center"/>
          </w:tcPr>
          <w:p>
            <w:r>
              <w:t>Use controlled templates, prompts, validation and human review.</w:t>
            </w:r>
          </w:p>
        </w:tc>
      </w:tr>
      <w:tr>
        <w:tc>
          <w:tcPr>
            <w:tcW w:type="dxa" w:w="3312"/>
            <w:vAlign w:val="center"/>
          </w:tcPr>
          <w:p>
            <w:r>
              <w:t>Missing user information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  <w:tc>
          <w:tcPr>
            <w:tcW w:type="dxa" w:w="3312"/>
            <w:vAlign w:val="center"/>
          </w:tcPr>
          <w:p>
            <w:r>
              <w:t>Use mandatory fields and clear validation messages.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Sensitive data exposure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  <w:tc>
          <w:tcPr>
            <w:tcW w:type="dxa" w:w="3312"/>
            <w:vAlign w:val="center"/>
          </w:tcPr>
          <w:p>
            <w:r>
              <w:t>Minimize collection, use secure handling and avoid real sensitive data during testing.</w:t>
            </w:r>
          </w:p>
        </w:tc>
      </w:tr>
      <w:tr>
        <w:tc>
          <w:tcPr>
            <w:tcW w:type="dxa" w:w="3312"/>
            <w:vAlign w:val="center"/>
          </w:tcPr>
          <w:p>
            <w:r>
              <w:t>API failure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  <w:tc>
          <w:tcPr>
            <w:tcW w:type="dxa" w:w="3312"/>
            <w:vAlign w:val="center"/>
          </w:tcPr>
          <w:p>
            <w:r>
              <w:t>Show a clear error state and allow retry.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Inconsistent formatting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  <w:tc>
          <w:tcPr>
            <w:tcW w:type="dxa" w:w="3312"/>
            <w:vAlign w:val="center"/>
          </w:tcPr>
          <w:p>
            <w:r>
              <w:t>Use structured templates and post-generation formatting.</w:t>
            </w:r>
          </w:p>
        </w:tc>
      </w:tr>
      <w:tr>
        <w:tc>
          <w:tcPr>
            <w:tcW w:type="dxa" w:w="3312"/>
            <w:vAlign w:val="center"/>
          </w:tcPr>
          <w:p>
            <w:r>
              <w:t>Scope expansion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  <w:tc>
          <w:tcPr>
            <w:tcW w:type="dxa" w:w="3312"/>
            <w:vAlign w:val="center"/>
          </w:tcPr>
          <w:p>
            <w:r>
              <w:t>Freeze MVP features and move advanced features to future work.</w:t>
            </w:r>
          </w:p>
        </w:tc>
      </w:tr>
    </w:tbl>
    <w:p>
      <w:pPr>
        <w:pStyle w:val="Heading1"/>
      </w:pPr>
      <w:r>
        <w:t>6. Milestones</w:t>
      </w:r>
    </w:p>
    <w:p>
      <w:pPr>
        <w:pStyle w:val="ListBullet"/>
      </w:pPr>
      <w:r>
        <w:t>Milestone 1: Problem and solution definition completed.</w:t>
      </w:r>
    </w:p>
    <w:p>
      <w:pPr>
        <w:pStyle w:val="ListBullet"/>
      </w:pPr>
      <w:r>
        <w:t>Milestone 2: Requirements and system design completed.</w:t>
      </w:r>
    </w:p>
    <w:p>
      <w:pPr>
        <w:pStyle w:val="ListBullet"/>
      </w:pPr>
      <w:r>
        <w:t>Milestone 3: Prototype generation workflow completed.</w:t>
      </w:r>
    </w:p>
    <w:p>
      <w:pPr>
        <w:pStyle w:val="ListBullet"/>
      </w:pPr>
      <w:r>
        <w:t>Milestone 4: Testing and corrections completed.</w:t>
      </w:r>
    </w:p>
    <w:p>
      <w:pPr>
        <w:pStyle w:val="ListBullet"/>
      </w:pPr>
      <w:r>
        <w:t>Milestone 5: Final documentation and demonstration completed.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User can select a supported document type.</w:t>
      </w:r>
    </w:p>
    <w:p>
      <w:pPr>
        <w:pStyle w:val="ListBullet"/>
      </w:pPr>
      <w:r>
        <w:t>Required information is collected and validated.</w:t>
      </w:r>
    </w:p>
    <w:p>
      <w:pPr>
        <w:pStyle w:val="ListBullet"/>
      </w:pPr>
      <w:r>
        <w:t>System generates a coherent first draft.</w:t>
      </w:r>
    </w:p>
    <w:p>
      <w:pPr>
        <w:pStyle w:val="ListBullet"/>
      </w:pPr>
      <w:r>
        <w:t>User can review and edit the result.</w:t>
      </w:r>
    </w:p>
    <w:p>
      <w:pPr>
        <w:pStyle w:val="ListBullet"/>
      </w:pPr>
      <w:r>
        <w:t>Test cases pass for supported document types.</w:t>
      </w:r>
    </w:p>
    <w:p>
      <w:pPr>
        <w:pStyle w:val="ListBullet"/>
      </w:pPr>
      <w:r>
        <w:t>Project documentation covers all eight phases.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