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49" w:rsidRPr="00B30E4F" w:rsidRDefault="00653D49" w:rsidP="00653D4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30E4F">
        <w:rPr>
          <w:b/>
          <w:bCs/>
          <w:sz w:val="48"/>
          <w:szCs w:val="48"/>
          <w:u w:val="single"/>
          <w:lang w:val="en-US"/>
        </w:rPr>
        <w:t>Projects Guide</w:t>
      </w:r>
    </w:p>
    <w:p w:rsidR="00A62C1F" w:rsidRPr="00653D49" w:rsidRDefault="00A62C1F" w:rsidP="00A62C1F">
      <w:pPr>
        <w:jc w:val="center"/>
        <w:rPr>
          <w:b/>
          <w:bCs/>
          <w:sz w:val="32"/>
          <w:lang w:val="en-US"/>
        </w:rPr>
      </w:pPr>
      <w:proofErr w:type="spellStart"/>
      <w:r w:rsidRPr="00653D49">
        <w:rPr>
          <w:b/>
          <w:bCs/>
          <w:sz w:val="32"/>
          <w:lang w:val="en-US"/>
        </w:rPr>
        <w:t>EdgeFX</w:t>
      </w:r>
      <w:proofErr w:type="spellEnd"/>
      <w:r w:rsidRPr="00653D49">
        <w:rPr>
          <w:b/>
          <w:bCs/>
          <w:sz w:val="32"/>
          <w:lang w:val="en-US"/>
        </w:rPr>
        <w:t xml:space="preserve"> Kit </w:t>
      </w:r>
      <w:proofErr w:type="spellStart"/>
      <w:r w:rsidRPr="00653D49">
        <w:rPr>
          <w:b/>
          <w:bCs/>
          <w:sz w:val="32"/>
          <w:lang w:val="en-US"/>
        </w:rPr>
        <w:t>Vs</w:t>
      </w:r>
      <w:proofErr w:type="spellEnd"/>
      <w:r w:rsidRPr="00653D49">
        <w:rPr>
          <w:b/>
          <w:bCs/>
          <w:sz w:val="32"/>
          <w:lang w:val="en-US"/>
        </w:rPr>
        <w:t xml:space="preserve"> Recommendations</w:t>
      </w:r>
    </w:p>
    <w:p w:rsidR="00F95017" w:rsidRDefault="0007218E" w:rsidP="0007218E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EdgeFX</w:t>
      </w:r>
      <w:bookmarkEnd w:id="0"/>
      <w:proofErr w:type="spellEnd"/>
      <w:r>
        <w:rPr>
          <w:lang w:val="en-US"/>
        </w:rPr>
        <w:t xml:space="preserve"> is neat and covers most of the features but c</w:t>
      </w:r>
      <w:r w:rsidR="00FF1219">
        <w:rPr>
          <w:lang w:val="en-US"/>
        </w:rPr>
        <w:t xml:space="preserve">urrent trend is more of </w:t>
      </w:r>
      <w:proofErr w:type="spellStart"/>
      <w:r w:rsidR="00FF1219">
        <w:rPr>
          <w:lang w:val="en-US"/>
        </w:rPr>
        <w:t>JQuery</w:t>
      </w:r>
      <w:proofErr w:type="spellEnd"/>
      <w:r w:rsidR="00FF1219">
        <w:rPr>
          <w:lang w:val="en-US"/>
        </w:rPr>
        <w:t xml:space="preserve"> usage with images been </w:t>
      </w:r>
      <w:r>
        <w:rPr>
          <w:lang w:val="en-US"/>
        </w:rPr>
        <w:t xml:space="preserve">displayed using various effects and refreshing of page should be very minimum (same like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). Hence there </w:t>
      </w:r>
      <w:proofErr w:type="gramStart"/>
      <w:r>
        <w:rPr>
          <w:lang w:val="en-US"/>
        </w:rPr>
        <w:t>are lot</w:t>
      </w:r>
      <w:proofErr w:type="gramEnd"/>
      <w:r>
        <w:rPr>
          <w:lang w:val="en-US"/>
        </w:rPr>
        <w:t xml:space="preserve"> of things to be improved in</w:t>
      </w:r>
      <w:r w:rsidR="00A62C1F">
        <w:rPr>
          <w:lang w:val="en-US"/>
        </w:rPr>
        <w:t>-</w:t>
      </w:r>
      <w:r>
        <w:rPr>
          <w:lang w:val="en-US"/>
        </w:rPr>
        <w:t>terms of faster navigation and user-friendliness as we shouldn’t force the visitor to register very frequently.</w:t>
      </w:r>
    </w:p>
    <w:p w:rsidR="00FF1219" w:rsidRDefault="00FF1219">
      <w:pPr>
        <w:rPr>
          <w:lang w:val="en-US"/>
        </w:rPr>
      </w:pPr>
      <w:r>
        <w:rPr>
          <w:lang w:val="en-US"/>
        </w:rPr>
        <w:t>Recommended Product Showcase styles are;</w:t>
      </w:r>
    </w:p>
    <w:p w:rsidR="00FF1219" w:rsidRDefault="00781301">
      <w:hyperlink r:id="rId8" w:history="1">
        <w:r w:rsidR="00FF1219">
          <w:rPr>
            <w:rStyle w:val="Hyperlink"/>
          </w:rPr>
          <w:t>http://www.edgefxkits.in/bldc-motor-speed-control-with-rpm-display</w:t>
        </w:r>
      </w:hyperlink>
      <w:r w:rsidR="00FF1219">
        <w:t xml:space="preserve"> - On </w:t>
      </w:r>
      <w:proofErr w:type="spellStart"/>
      <w:r w:rsidR="00FF1219">
        <w:t>mouseover</w:t>
      </w:r>
      <w:proofErr w:type="spellEnd"/>
      <w:r w:rsidR="00FF1219">
        <w:t xml:space="preserve"> zooming is a good effect &amp; most widely adopted.  We recommend the same.</w:t>
      </w:r>
    </w:p>
    <w:p w:rsidR="00FF1219" w:rsidRDefault="00FF1219">
      <w:pPr>
        <w:rPr>
          <w:lang w:val="en-US"/>
        </w:rPr>
      </w:pPr>
    </w:p>
    <w:p w:rsidR="00FF1219" w:rsidRDefault="00781301">
      <w:hyperlink r:id="rId9" w:history="1">
        <w:r w:rsidR="00FF1219">
          <w:rPr>
            <w:rStyle w:val="Hyperlink"/>
          </w:rPr>
          <w:t>http://www.lotusaviationgroup.com/</w:t>
        </w:r>
      </w:hyperlink>
      <w:r w:rsidR="00FF1219">
        <w:t xml:space="preserve"> - in the bottom of the page, upon </w:t>
      </w:r>
      <w:proofErr w:type="spellStart"/>
      <w:r w:rsidR="00FF1219">
        <w:t>mouseover</w:t>
      </w:r>
      <w:proofErr w:type="spellEnd"/>
      <w:r w:rsidR="00FF1219">
        <w:t xml:space="preserve"> onto images, Zoom Icon get overlapped – upon click, it takes to related images. </w:t>
      </w:r>
    </w:p>
    <w:p w:rsidR="00FF1219" w:rsidRDefault="00781301">
      <w:hyperlink r:id="rId10" w:history="1">
        <w:r w:rsidR="00FF1219">
          <w:rPr>
            <w:rStyle w:val="Hyperlink"/>
          </w:rPr>
          <w:t>http://www.hoskinginteriors.com/portfolio/family%20room-decorating-londonderry-nh</w:t>
        </w:r>
      </w:hyperlink>
      <w:r w:rsidR="00FF1219">
        <w:t xml:space="preserve"> – Click on Photo full view &amp; then onto FULL SCREEN.</w:t>
      </w:r>
    </w:p>
    <w:p w:rsidR="00FF1219" w:rsidRDefault="00781301">
      <w:hyperlink r:id="rId11" w:history="1">
        <w:r w:rsidR="00FF1219">
          <w:rPr>
            <w:rStyle w:val="Hyperlink"/>
          </w:rPr>
          <w:t>http://corporateshoppie.com/</w:t>
        </w:r>
      </w:hyperlink>
      <w:r w:rsidR="00FF1219">
        <w:t xml:space="preserve"> - Prize Range selection</w:t>
      </w:r>
    </w:p>
    <w:tbl>
      <w:tblPr>
        <w:tblStyle w:val="TableGrid"/>
        <w:tblW w:w="10173" w:type="dxa"/>
        <w:tblInd w:w="-601" w:type="dxa"/>
        <w:tblLook w:val="04A0" w:firstRow="1" w:lastRow="0" w:firstColumn="1" w:lastColumn="0" w:noHBand="0" w:noVBand="1"/>
      </w:tblPr>
      <w:tblGrid>
        <w:gridCol w:w="810"/>
        <w:gridCol w:w="3050"/>
        <w:gridCol w:w="2751"/>
        <w:gridCol w:w="3562"/>
      </w:tblGrid>
      <w:tr w:rsidR="00FF1219" w:rsidRPr="005B4CB9" w:rsidTr="00A62C1F">
        <w:tc>
          <w:tcPr>
            <w:tcW w:w="810" w:type="dxa"/>
          </w:tcPr>
          <w:p w:rsidR="00FF1219" w:rsidRPr="005B4CB9" w:rsidRDefault="00FF1219" w:rsidP="005B4CB9">
            <w:pPr>
              <w:jc w:val="center"/>
              <w:rPr>
                <w:b/>
                <w:bCs/>
                <w:lang w:val="en-US"/>
              </w:rPr>
            </w:pPr>
            <w:r w:rsidRPr="005B4CB9">
              <w:rPr>
                <w:b/>
                <w:bCs/>
                <w:lang w:val="en-US"/>
              </w:rPr>
              <w:t>Sl.no</w:t>
            </w:r>
          </w:p>
        </w:tc>
        <w:tc>
          <w:tcPr>
            <w:tcW w:w="3050" w:type="dxa"/>
          </w:tcPr>
          <w:p w:rsidR="00FF1219" w:rsidRPr="005B4CB9" w:rsidRDefault="00FF1219" w:rsidP="005B4CB9">
            <w:pPr>
              <w:jc w:val="center"/>
              <w:rPr>
                <w:b/>
                <w:bCs/>
                <w:lang w:val="en-US"/>
              </w:rPr>
            </w:pPr>
            <w:r w:rsidRPr="005B4CB9">
              <w:rPr>
                <w:b/>
                <w:bCs/>
                <w:lang w:val="en-US"/>
              </w:rPr>
              <w:t>Feature</w:t>
            </w:r>
          </w:p>
        </w:tc>
        <w:tc>
          <w:tcPr>
            <w:tcW w:w="2751" w:type="dxa"/>
          </w:tcPr>
          <w:p w:rsidR="00FF1219" w:rsidRPr="005B4CB9" w:rsidRDefault="00FF1219" w:rsidP="005B4CB9">
            <w:pPr>
              <w:jc w:val="center"/>
              <w:rPr>
                <w:b/>
                <w:bCs/>
                <w:lang w:val="en-US"/>
              </w:rPr>
            </w:pPr>
            <w:r w:rsidRPr="005B4CB9">
              <w:rPr>
                <w:b/>
                <w:bCs/>
                <w:lang w:val="en-US"/>
              </w:rPr>
              <w:t xml:space="preserve">Edge </w:t>
            </w:r>
            <w:proofErr w:type="spellStart"/>
            <w:r w:rsidRPr="005B4CB9">
              <w:rPr>
                <w:b/>
                <w:bCs/>
                <w:lang w:val="en-US"/>
              </w:rPr>
              <w:t>fx</w:t>
            </w:r>
            <w:proofErr w:type="spellEnd"/>
            <w:r w:rsidRPr="005B4CB9">
              <w:rPr>
                <w:b/>
                <w:bCs/>
                <w:lang w:val="en-US"/>
              </w:rPr>
              <w:t xml:space="preserve"> Kits</w:t>
            </w:r>
          </w:p>
        </w:tc>
        <w:tc>
          <w:tcPr>
            <w:tcW w:w="3562" w:type="dxa"/>
          </w:tcPr>
          <w:p w:rsidR="00FF1219" w:rsidRDefault="00FF1219" w:rsidP="005B4CB9">
            <w:pPr>
              <w:jc w:val="center"/>
              <w:rPr>
                <w:b/>
                <w:bCs/>
                <w:lang w:val="en-US"/>
              </w:rPr>
            </w:pPr>
            <w:r w:rsidRPr="005B4CB9">
              <w:rPr>
                <w:b/>
                <w:bCs/>
                <w:lang w:val="en-US"/>
              </w:rPr>
              <w:t>Project Guide/Make My Project</w:t>
            </w:r>
          </w:p>
          <w:p w:rsidR="005B4CB9" w:rsidRPr="005B4CB9" w:rsidRDefault="005B4CB9" w:rsidP="005B4CB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FF1219" w:rsidTr="00A62C1F">
        <w:tc>
          <w:tcPr>
            <w:tcW w:w="810" w:type="dxa"/>
          </w:tcPr>
          <w:p w:rsidR="00FF1219" w:rsidRPr="005B4CB9" w:rsidRDefault="00FF1219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FF1219" w:rsidRDefault="00FF1219" w:rsidP="00FF1219">
            <w:pPr>
              <w:rPr>
                <w:lang w:val="en-US"/>
              </w:rPr>
            </w:pPr>
            <w:r>
              <w:rPr>
                <w:lang w:val="en-US"/>
              </w:rPr>
              <w:t>Products Thumbnail display</w:t>
            </w:r>
          </w:p>
        </w:tc>
        <w:tc>
          <w:tcPr>
            <w:tcW w:w="2751" w:type="dxa"/>
          </w:tcPr>
          <w:p w:rsidR="00FF1219" w:rsidRDefault="00FF1219" w:rsidP="00884E94">
            <w:pPr>
              <w:rPr>
                <w:lang w:val="en-US"/>
              </w:rPr>
            </w:pPr>
            <w:r>
              <w:rPr>
                <w:lang w:val="en-US"/>
              </w:rPr>
              <w:t>Grid/List View</w:t>
            </w:r>
          </w:p>
        </w:tc>
        <w:tc>
          <w:tcPr>
            <w:tcW w:w="3562" w:type="dxa"/>
          </w:tcPr>
          <w:p w:rsidR="007260F4" w:rsidRDefault="007260F4" w:rsidP="00884E94">
            <w:pPr>
              <w:rPr>
                <w:lang w:val="en-US"/>
              </w:rPr>
            </w:pPr>
            <w:r>
              <w:rPr>
                <w:lang w:val="en-US"/>
              </w:rPr>
              <w:t>Grid/List View will be there.</w:t>
            </w:r>
          </w:p>
          <w:p w:rsidR="00FF1219" w:rsidRDefault="005B4CB9" w:rsidP="00884E94">
            <w:r>
              <w:rPr>
                <w:lang w:val="en-US"/>
              </w:rPr>
              <w:t xml:space="preserve">Grid/List view with effect of </w:t>
            </w:r>
            <w:hyperlink r:id="rId12" w:history="1">
              <w:r>
                <w:rPr>
                  <w:rStyle w:val="Hyperlink"/>
                </w:rPr>
                <w:t>http://www.lotusaviationgroup.com/</w:t>
              </w:r>
            </w:hyperlink>
          </w:p>
          <w:p w:rsidR="007260F4" w:rsidRDefault="007260F4" w:rsidP="00884E94"/>
          <w:p w:rsidR="007260F4" w:rsidRDefault="007260F4" w:rsidP="00884E94">
            <w:pPr>
              <w:rPr>
                <w:lang w:val="en-US"/>
              </w:rPr>
            </w:pPr>
            <w:r>
              <w:rPr>
                <w:lang w:val="en-US"/>
              </w:rPr>
              <w:t>Grid View/List View will be Ajax based. Upon click, page will not refresh.</w:t>
            </w:r>
          </w:p>
        </w:tc>
      </w:tr>
      <w:tr w:rsidR="00FF1219" w:rsidTr="00A62C1F">
        <w:tc>
          <w:tcPr>
            <w:tcW w:w="810" w:type="dxa"/>
          </w:tcPr>
          <w:p w:rsidR="00FF1219" w:rsidRPr="005B4CB9" w:rsidRDefault="00FF1219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FF1219" w:rsidRDefault="005B4CB9">
            <w:pPr>
              <w:rPr>
                <w:lang w:val="en-US"/>
              </w:rPr>
            </w:pPr>
            <w:r>
              <w:rPr>
                <w:lang w:val="en-US"/>
              </w:rPr>
              <w:t>Product Details Page</w:t>
            </w:r>
          </w:p>
        </w:tc>
        <w:tc>
          <w:tcPr>
            <w:tcW w:w="2751" w:type="dxa"/>
          </w:tcPr>
          <w:p w:rsidR="00FF1219" w:rsidRDefault="005B4CB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one</w:t>
            </w:r>
            <w:proofErr w:type="gramEnd"/>
            <w:r>
              <w:rPr>
                <w:lang w:val="en-US"/>
              </w:rPr>
              <w:t xml:space="preserve"> to many images with mouse over effect.</w:t>
            </w:r>
          </w:p>
          <w:p w:rsidR="005B4CB9" w:rsidRDefault="005B4CB9">
            <w:pPr>
              <w:rPr>
                <w:lang w:val="en-US"/>
              </w:rPr>
            </w:pPr>
            <w:r>
              <w:rPr>
                <w:lang w:val="en-US"/>
              </w:rPr>
              <w:t>Detailed description with tabs for more details along with video.</w:t>
            </w:r>
          </w:p>
          <w:p w:rsidR="005B4CB9" w:rsidRDefault="005B4CB9">
            <w:pPr>
              <w:rPr>
                <w:lang w:val="en-US"/>
              </w:rPr>
            </w:pPr>
            <w:r>
              <w:rPr>
                <w:lang w:val="en-US"/>
              </w:rPr>
              <w:t>Pricing, features.</w:t>
            </w:r>
          </w:p>
          <w:p w:rsidR="005B4CB9" w:rsidRDefault="005B4CB9">
            <w:pPr>
              <w:rPr>
                <w:lang w:val="en-US"/>
              </w:rPr>
            </w:pPr>
            <w:r>
              <w:rPr>
                <w:lang w:val="en-US"/>
              </w:rPr>
              <w:t>Related Products Listing</w:t>
            </w:r>
          </w:p>
          <w:p w:rsidR="005B4CB9" w:rsidRDefault="005B4CB9">
            <w:pPr>
              <w:rPr>
                <w:lang w:val="en-US"/>
              </w:rPr>
            </w:pPr>
          </w:p>
        </w:tc>
        <w:tc>
          <w:tcPr>
            <w:tcW w:w="3562" w:type="dxa"/>
          </w:tcPr>
          <w:p w:rsidR="00FF1219" w:rsidRDefault="005B4CB9">
            <w:pPr>
              <w:rPr>
                <w:lang w:val="en-US"/>
              </w:rPr>
            </w:pPr>
            <w:r>
              <w:rPr>
                <w:lang w:val="en-US"/>
              </w:rPr>
              <w:t xml:space="preserve">All features will be same as Edge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 xml:space="preserve"> but with different style of presentation.</w:t>
            </w:r>
          </w:p>
          <w:p w:rsidR="005B4CB9" w:rsidRDefault="005B4CB9">
            <w:pPr>
              <w:rPr>
                <w:lang w:val="en-US"/>
              </w:rPr>
            </w:pPr>
          </w:p>
        </w:tc>
      </w:tr>
      <w:tr w:rsidR="00FF1219" w:rsidTr="00A62C1F">
        <w:tc>
          <w:tcPr>
            <w:tcW w:w="810" w:type="dxa"/>
          </w:tcPr>
          <w:p w:rsidR="00FF1219" w:rsidRPr="005B4CB9" w:rsidRDefault="00FF1219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FF1219" w:rsidRDefault="005B4CB9">
            <w:pPr>
              <w:rPr>
                <w:lang w:val="en-US"/>
              </w:rPr>
            </w:pPr>
            <w:r>
              <w:rPr>
                <w:lang w:val="en-US"/>
              </w:rPr>
              <w:t>Product Offers</w:t>
            </w:r>
          </w:p>
        </w:tc>
        <w:tc>
          <w:tcPr>
            <w:tcW w:w="2751" w:type="dxa"/>
          </w:tcPr>
          <w:p w:rsidR="00FF1219" w:rsidRDefault="005B4CB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62" w:type="dxa"/>
          </w:tcPr>
          <w:p w:rsidR="00FF1219" w:rsidRDefault="005B4CB9">
            <w:pPr>
              <w:rPr>
                <w:lang w:val="en-US"/>
              </w:rPr>
            </w:pPr>
            <w:r>
              <w:rPr>
                <w:lang w:val="en-US"/>
              </w:rPr>
              <w:t>When a visitor views product details page, it will even show bundled products with discounted price.</w:t>
            </w:r>
          </w:p>
        </w:tc>
      </w:tr>
      <w:tr w:rsidR="002267E7" w:rsidTr="00A62C1F">
        <w:tc>
          <w:tcPr>
            <w:tcW w:w="810" w:type="dxa"/>
          </w:tcPr>
          <w:p w:rsidR="002267E7" w:rsidRPr="005B4CB9" w:rsidRDefault="002267E7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2267E7" w:rsidRDefault="002267E7">
            <w:pPr>
              <w:rPr>
                <w:lang w:val="en-US"/>
              </w:rPr>
            </w:pPr>
            <w:r>
              <w:rPr>
                <w:lang w:val="en-US"/>
              </w:rPr>
              <w:t>Add to Compare</w:t>
            </w:r>
          </w:p>
          <w:p w:rsidR="002267E7" w:rsidRDefault="002267E7">
            <w:pPr>
              <w:rPr>
                <w:lang w:val="en-US"/>
              </w:rPr>
            </w:pPr>
          </w:p>
        </w:tc>
        <w:tc>
          <w:tcPr>
            <w:tcW w:w="2751" w:type="dxa"/>
          </w:tcPr>
          <w:p w:rsidR="002267E7" w:rsidRDefault="007260F4">
            <w:pPr>
              <w:rPr>
                <w:lang w:val="en-US"/>
              </w:rPr>
            </w:pPr>
            <w:r>
              <w:rPr>
                <w:lang w:val="en-US"/>
              </w:rPr>
              <w:t>Traditional approach</w:t>
            </w:r>
            <w:r w:rsidR="00D1277C">
              <w:rPr>
                <w:lang w:val="en-US"/>
              </w:rPr>
              <w:t xml:space="preserve">. </w:t>
            </w:r>
          </w:p>
          <w:p w:rsidR="00D1277C" w:rsidRDefault="00D1277C">
            <w:pPr>
              <w:rPr>
                <w:lang w:val="en-US"/>
              </w:rPr>
            </w:pPr>
            <w:r>
              <w:rPr>
                <w:lang w:val="en-US"/>
              </w:rPr>
              <w:t>Can’t see compare list</w:t>
            </w:r>
          </w:p>
        </w:tc>
        <w:tc>
          <w:tcPr>
            <w:tcW w:w="3562" w:type="dxa"/>
          </w:tcPr>
          <w:p w:rsidR="002267E7" w:rsidRDefault="007260F4">
            <w:pPr>
              <w:rPr>
                <w:lang w:val="en-US"/>
              </w:rPr>
            </w:pPr>
            <w:r>
              <w:rPr>
                <w:lang w:val="en-US"/>
              </w:rPr>
              <w:t>It would be Ajax based. Upon click, page will not refresh.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D1277C">
            <w:pPr>
              <w:rPr>
                <w:lang w:val="en-US"/>
              </w:rPr>
            </w:pPr>
            <w:r>
              <w:rPr>
                <w:lang w:val="en-US"/>
              </w:rPr>
              <w:t xml:space="preserve">Add to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2751" w:type="dxa"/>
          </w:tcPr>
          <w:p w:rsidR="007260F4" w:rsidRDefault="00D1277C">
            <w:pPr>
              <w:rPr>
                <w:lang w:val="en-US"/>
              </w:rPr>
            </w:pPr>
            <w:r>
              <w:rPr>
                <w:lang w:val="en-US"/>
              </w:rPr>
              <w:t>Traditional approach, takes us to Login Page</w:t>
            </w:r>
          </w:p>
        </w:tc>
        <w:tc>
          <w:tcPr>
            <w:tcW w:w="3562" w:type="dxa"/>
          </w:tcPr>
          <w:p w:rsidR="007260F4" w:rsidRDefault="00D1277C">
            <w:pPr>
              <w:rPr>
                <w:lang w:val="en-US"/>
              </w:rPr>
            </w:pPr>
            <w:r>
              <w:rPr>
                <w:lang w:val="en-US"/>
              </w:rPr>
              <w:t xml:space="preserve">Info will be stored in Cookies. So that when the </w:t>
            </w:r>
            <w:proofErr w:type="gramStart"/>
            <w:r>
              <w:rPr>
                <w:lang w:val="en-US"/>
              </w:rPr>
              <w:t>visitors</w:t>
            </w:r>
            <w:proofErr w:type="gramEnd"/>
            <w:r>
              <w:rPr>
                <w:lang w:val="en-US"/>
              </w:rPr>
              <w:t xml:space="preserve"> returns back to our website, his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will be shown to </w:t>
            </w:r>
            <w:r>
              <w:rPr>
                <w:lang w:val="en-US"/>
              </w:rPr>
              <w:lastRenderedPageBreak/>
              <w:t>him. SMART APPROACH. Ajax Based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D1277C">
            <w:pPr>
              <w:rPr>
                <w:lang w:val="en-US"/>
              </w:rPr>
            </w:pPr>
            <w:r>
              <w:rPr>
                <w:lang w:val="en-US"/>
              </w:rPr>
              <w:t>Email to Friend</w:t>
            </w:r>
          </w:p>
        </w:tc>
        <w:tc>
          <w:tcPr>
            <w:tcW w:w="2751" w:type="dxa"/>
          </w:tcPr>
          <w:p w:rsidR="007260F4" w:rsidRDefault="00D1277C">
            <w:pPr>
              <w:rPr>
                <w:lang w:val="en-US"/>
              </w:rPr>
            </w:pPr>
            <w:r>
              <w:rPr>
                <w:lang w:val="en-US"/>
              </w:rPr>
              <w:t>Takes to Login Page</w:t>
            </w:r>
          </w:p>
        </w:tc>
        <w:tc>
          <w:tcPr>
            <w:tcW w:w="3562" w:type="dxa"/>
          </w:tcPr>
          <w:p w:rsidR="007260F4" w:rsidRDefault="00D1277C">
            <w:pPr>
              <w:rPr>
                <w:lang w:val="en-US"/>
              </w:rPr>
            </w:pPr>
            <w:r>
              <w:rPr>
                <w:lang w:val="en-US"/>
              </w:rPr>
              <w:t>We shouldn’t force them to register.</w:t>
            </w:r>
          </w:p>
          <w:p w:rsidR="00D1277C" w:rsidRDefault="00D1277C">
            <w:pPr>
              <w:rPr>
                <w:lang w:val="en-US"/>
              </w:rPr>
            </w:pP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FAQ related to a product(optional)</w:t>
            </w:r>
          </w:p>
        </w:tc>
        <w:tc>
          <w:tcPr>
            <w:tcW w:w="2751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562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Recommended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Dealers Network</w:t>
            </w:r>
          </w:p>
        </w:tc>
        <w:tc>
          <w:tcPr>
            <w:tcW w:w="2751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62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Become A Dealer / Affiliate</w:t>
            </w:r>
          </w:p>
        </w:tc>
        <w:tc>
          <w:tcPr>
            <w:tcW w:w="2751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62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751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62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Chat facility</w:t>
            </w:r>
          </w:p>
        </w:tc>
        <w:tc>
          <w:tcPr>
            <w:tcW w:w="2751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62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260F4" w:rsidTr="00A62C1F">
        <w:tc>
          <w:tcPr>
            <w:tcW w:w="810" w:type="dxa"/>
          </w:tcPr>
          <w:p w:rsidR="007260F4" w:rsidRPr="005B4CB9" w:rsidRDefault="007260F4" w:rsidP="005B4CB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50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Social Media Links</w:t>
            </w:r>
          </w:p>
        </w:tc>
        <w:tc>
          <w:tcPr>
            <w:tcW w:w="2751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62" w:type="dxa"/>
          </w:tcPr>
          <w:p w:rsidR="007260F4" w:rsidRDefault="0007218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FF1219" w:rsidRPr="00FF1219" w:rsidRDefault="00FF1219" w:rsidP="00B30E4F">
      <w:pPr>
        <w:rPr>
          <w:lang w:val="en-US"/>
        </w:rPr>
      </w:pPr>
    </w:p>
    <w:sectPr w:rsidR="00FF1219" w:rsidRPr="00FF1219" w:rsidSect="00A4012D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301" w:rsidRDefault="00781301" w:rsidP="00A62C1F">
      <w:pPr>
        <w:spacing w:after="0" w:line="240" w:lineRule="auto"/>
      </w:pPr>
      <w:r>
        <w:separator/>
      </w:r>
    </w:p>
  </w:endnote>
  <w:endnote w:type="continuationSeparator" w:id="0">
    <w:p w:rsidR="00781301" w:rsidRDefault="00781301" w:rsidP="00A6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C1F" w:rsidRDefault="00A62C1F">
    <w:pPr>
      <w:pStyle w:val="Footer"/>
      <w:rPr>
        <w:lang w:val="en-US"/>
      </w:rPr>
    </w:pPr>
    <w:r>
      <w:rPr>
        <w:lang w:val="en-US"/>
      </w:rPr>
      <w:t>Mangium Infotech Pvt Ltd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CB606B">
        <w:rPr>
          <w:rStyle w:val="Hyperlink"/>
          <w:lang w:val="en-US"/>
        </w:rPr>
        <w:t>www.mangium.com</w:t>
      </w:r>
    </w:hyperlink>
  </w:p>
  <w:p w:rsidR="00A62C1F" w:rsidRPr="00A62C1F" w:rsidRDefault="00A62C1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301" w:rsidRDefault="00781301" w:rsidP="00A62C1F">
      <w:pPr>
        <w:spacing w:after="0" w:line="240" w:lineRule="auto"/>
      </w:pPr>
      <w:r>
        <w:separator/>
      </w:r>
    </w:p>
  </w:footnote>
  <w:footnote w:type="continuationSeparator" w:id="0">
    <w:p w:rsidR="00781301" w:rsidRDefault="00781301" w:rsidP="00A6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0D3"/>
    <w:multiLevelType w:val="hybridMultilevel"/>
    <w:tmpl w:val="7A0A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1219"/>
    <w:rsid w:val="0007218E"/>
    <w:rsid w:val="000C42BB"/>
    <w:rsid w:val="001404BF"/>
    <w:rsid w:val="00167F51"/>
    <w:rsid w:val="002267E7"/>
    <w:rsid w:val="005B4CB9"/>
    <w:rsid w:val="00653D49"/>
    <w:rsid w:val="006E3C6C"/>
    <w:rsid w:val="007260F4"/>
    <w:rsid w:val="00781301"/>
    <w:rsid w:val="00961489"/>
    <w:rsid w:val="009C7BF1"/>
    <w:rsid w:val="00A4012D"/>
    <w:rsid w:val="00A62C1F"/>
    <w:rsid w:val="00B30E4F"/>
    <w:rsid w:val="00D1277C"/>
    <w:rsid w:val="00F95017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219"/>
    <w:rPr>
      <w:color w:val="0000FF"/>
      <w:u w:val="single"/>
    </w:rPr>
  </w:style>
  <w:style w:type="table" w:styleId="TableGrid">
    <w:name w:val="Table Grid"/>
    <w:basedOn w:val="TableNormal"/>
    <w:uiPriority w:val="59"/>
    <w:rsid w:val="00FF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2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C1F"/>
  </w:style>
  <w:style w:type="paragraph" w:styleId="Footer">
    <w:name w:val="footer"/>
    <w:basedOn w:val="Normal"/>
    <w:link w:val="FooterChar"/>
    <w:uiPriority w:val="99"/>
    <w:semiHidden/>
    <w:unhideWhenUsed/>
    <w:rsid w:val="00A62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gefxkits.in/bldc-motor-speed-control-with-rpm-display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otusaviation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rporateshoppi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skinginteriors.com/portfolio/family%20room-decorating-londonderry-n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tusaviationgroup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ngi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hk.abbas</dc:creator>
  <cp:lastModifiedBy>user</cp:lastModifiedBy>
  <cp:revision>7</cp:revision>
  <dcterms:created xsi:type="dcterms:W3CDTF">2013-10-23T06:11:00Z</dcterms:created>
  <dcterms:modified xsi:type="dcterms:W3CDTF">2013-11-27T05:10:00Z</dcterms:modified>
</cp:coreProperties>
</file>