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5021947"/>
    <w:bookmarkStart w:id="1" w:name="_Toc1426259860"/>
    <w:p w14:paraId="0AD8E2E7" w14:textId="1494B67F"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\h \z \c "Figure" </w:instrText>
      </w:r>
      <w:r>
        <w:fldChar w:fldCharType="separate"/>
      </w:r>
      <w:hyperlink w:anchor="_Toc173843707" w:history="1">
        <w:r w:rsidRPr="00380E24">
          <w:rPr>
            <w:rStyle w:val="Hyperlink"/>
            <w:noProof/>
            <w:lang w:val="da-DK"/>
          </w:rPr>
          <w:t xml:space="preserve">Figure </w:t>
        </w:r>
        <w:r w:rsidRPr="00380E24">
          <w:rPr>
            <w:rStyle w:val="Hyperlink"/>
            <w:noProof/>
          </w:rPr>
          <w:t>1</w:t>
        </w:r>
        <w:r w:rsidRPr="00380E24">
          <w:rPr>
            <w:rStyle w:val="Hyperlink"/>
            <w:noProof/>
            <w:lang w:val="da-DK"/>
          </w:rPr>
          <w:t>: A byte-table with an embedded bit-table</w:t>
        </w:r>
        <w:r>
          <w:rPr>
            <w:noProof/>
            <w:webHidden/>
          </w:rPr>
          <w:tab/>
        </w:r>
        <w:r>
          <w:rPr>
            <w:noProof/>
            <w:webHidden/>
          </w:rPr>
          <w:fldChar w:fldCharType="begin"/>
        </w:r>
        <w:r>
          <w:rPr>
            <w:noProof/>
            <w:webHidden/>
          </w:rPr>
          <w:instrText xml:space="preserve"> PAGEREF _Toc173843707 \h </w:instrText>
        </w:r>
        <w:r>
          <w:rPr>
            <w:noProof/>
            <w:webHidden/>
          </w:rPr>
        </w:r>
        <w:r>
          <w:rPr>
            <w:noProof/>
            <w:webHidden/>
          </w:rPr>
          <w:fldChar w:fldCharType="separate"/>
        </w:r>
        <w:r>
          <w:rPr>
            <w:noProof/>
            <w:webHidden/>
          </w:rPr>
          <w:t>2</w:t>
        </w:r>
        <w:r>
          <w:rPr>
            <w:noProof/>
            <w:webHidden/>
          </w:rPr>
          <w:fldChar w:fldCharType="end"/>
        </w:r>
      </w:hyperlink>
    </w:p>
    <w:p w14:paraId="3D855FEE" w14:textId="5F0A8CCF"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08" w:history="1">
        <w:r w:rsidRPr="00380E24">
          <w:rPr>
            <w:rStyle w:val="Hyperlink"/>
            <w:rFonts w:eastAsia="Arial" w:cs="Arial"/>
            <w:noProof/>
          </w:rPr>
          <w:t xml:space="preserve">Figure </w:t>
        </w:r>
        <w:r w:rsidRPr="00380E24">
          <w:rPr>
            <w:rStyle w:val="Hyperlink"/>
            <w:noProof/>
          </w:rPr>
          <w:t>2</w:t>
        </w:r>
        <w:r w:rsidRPr="00380E24">
          <w:rPr>
            <w:rStyle w:val="Hyperlink"/>
            <w:rFonts w:eastAsia="Arial" w:cs="Arial"/>
            <w:noProof/>
          </w:rPr>
          <w:t>: I/O Controller – Foobar Command Set Support</w:t>
        </w:r>
        <w:r>
          <w:rPr>
            <w:noProof/>
            <w:webHidden/>
          </w:rPr>
          <w:tab/>
        </w:r>
        <w:r>
          <w:rPr>
            <w:noProof/>
            <w:webHidden/>
          </w:rPr>
          <w:fldChar w:fldCharType="begin"/>
        </w:r>
        <w:r>
          <w:rPr>
            <w:noProof/>
            <w:webHidden/>
          </w:rPr>
          <w:instrText xml:space="preserve"> PAGEREF _Toc173843708 \h </w:instrText>
        </w:r>
        <w:r>
          <w:rPr>
            <w:noProof/>
            <w:webHidden/>
          </w:rPr>
        </w:r>
        <w:r>
          <w:rPr>
            <w:noProof/>
            <w:webHidden/>
          </w:rPr>
          <w:fldChar w:fldCharType="separate"/>
        </w:r>
        <w:r>
          <w:rPr>
            <w:noProof/>
            <w:webHidden/>
          </w:rPr>
          <w:t>3</w:t>
        </w:r>
        <w:r>
          <w:rPr>
            <w:noProof/>
            <w:webHidden/>
          </w:rPr>
          <w:fldChar w:fldCharType="end"/>
        </w:r>
      </w:hyperlink>
    </w:p>
    <w:p w14:paraId="40BE0726" w14:textId="61EF1D0A"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09" w:history="1">
        <w:r w:rsidRPr="00380E24">
          <w:rPr>
            <w:rStyle w:val="Hyperlink"/>
            <w:rFonts w:eastAsia="Arial" w:cs="Arial"/>
            <w:noProof/>
          </w:rPr>
          <w:t xml:space="preserve">Figure </w:t>
        </w:r>
        <w:r w:rsidRPr="00380E24">
          <w:rPr>
            <w:rStyle w:val="Hyperlink"/>
            <w:noProof/>
          </w:rPr>
          <w:t>3</w:t>
        </w:r>
        <w:r w:rsidRPr="00380E24">
          <w:rPr>
            <w:rStyle w:val="Hyperlink"/>
            <w:rFonts w:eastAsia="Arial" w:cs="Arial"/>
            <w:noProof/>
          </w:rPr>
          <w:t>: I/O Controller – Feature Support</w:t>
        </w:r>
        <w:r>
          <w:rPr>
            <w:noProof/>
            <w:webHidden/>
          </w:rPr>
          <w:tab/>
        </w:r>
        <w:r>
          <w:rPr>
            <w:noProof/>
            <w:webHidden/>
          </w:rPr>
          <w:fldChar w:fldCharType="begin"/>
        </w:r>
        <w:r>
          <w:rPr>
            <w:noProof/>
            <w:webHidden/>
          </w:rPr>
          <w:instrText xml:space="preserve"> PAGEREF _Toc173843709 \h </w:instrText>
        </w:r>
        <w:r>
          <w:rPr>
            <w:noProof/>
            <w:webHidden/>
          </w:rPr>
        </w:r>
        <w:r>
          <w:rPr>
            <w:noProof/>
            <w:webHidden/>
          </w:rPr>
          <w:fldChar w:fldCharType="separate"/>
        </w:r>
        <w:r>
          <w:rPr>
            <w:noProof/>
            <w:webHidden/>
          </w:rPr>
          <w:t>4</w:t>
        </w:r>
        <w:r>
          <w:rPr>
            <w:noProof/>
            <w:webHidden/>
          </w:rPr>
          <w:fldChar w:fldCharType="end"/>
        </w:r>
      </w:hyperlink>
    </w:p>
    <w:p w14:paraId="552526E7" w14:textId="0501512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0" w:history="1">
        <w:r w:rsidRPr="00380E24">
          <w:rPr>
            <w:rStyle w:val="Hyperlink"/>
            <w:rFonts w:eastAsia="Arial" w:cs="Arial"/>
            <w:noProof/>
          </w:rPr>
          <w:t xml:space="preserve">Figure </w:t>
        </w:r>
        <w:r w:rsidRPr="00380E24">
          <w:rPr>
            <w:rStyle w:val="Hyperlink"/>
            <w:noProof/>
          </w:rPr>
          <w:t>4</w:t>
        </w:r>
        <w:r w:rsidRPr="00380E24">
          <w:rPr>
            <w:rStyle w:val="Hyperlink"/>
            <w:rFonts w:eastAsia="Arial" w:cs="Arial"/>
            <w:noProof/>
          </w:rPr>
          <w:t>: Status Code – Generic Command Status Values, Foobar Command Set</w:t>
        </w:r>
        <w:r>
          <w:rPr>
            <w:noProof/>
            <w:webHidden/>
          </w:rPr>
          <w:tab/>
        </w:r>
        <w:r>
          <w:rPr>
            <w:noProof/>
            <w:webHidden/>
          </w:rPr>
          <w:fldChar w:fldCharType="begin"/>
        </w:r>
        <w:r>
          <w:rPr>
            <w:noProof/>
            <w:webHidden/>
          </w:rPr>
          <w:instrText xml:space="preserve"> PAGEREF _Toc173843710 \h </w:instrText>
        </w:r>
        <w:r>
          <w:rPr>
            <w:noProof/>
            <w:webHidden/>
          </w:rPr>
        </w:r>
        <w:r>
          <w:rPr>
            <w:noProof/>
            <w:webHidden/>
          </w:rPr>
          <w:fldChar w:fldCharType="separate"/>
        </w:r>
        <w:r>
          <w:rPr>
            <w:noProof/>
            <w:webHidden/>
          </w:rPr>
          <w:t>5</w:t>
        </w:r>
        <w:r>
          <w:rPr>
            <w:noProof/>
            <w:webHidden/>
          </w:rPr>
          <w:fldChar w:fldCharType="end"/>
        </w:r>
      </w:hyperlink>
    </w:p>
    <w:p w14:paraId="0D524D8E" w14:textId="326FD949"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1" w:history="1">
        <w:r w:rsidRPr="00380E24">
          <w:rPr>
            <w:rStyle w:val="Hyperlink"/>
            <w:rFonts w:eastAsia="Arial" w:cs="Arial"/>
            <w:noProof/>
          </w:rPr>
          <w:t xml:space="preserve">Figure </w:t>
        </w:r>
        <w:r w:rsidRPr="00380E24">
          <w:rPr>
            <w:rStyle w:val="Hyperlink"/>
            <w:noProof/>
          </w:rPr>
          <w:t>5</w:t>
        </w:r>
        <w:r w:rsidRPr="00380E24">
          <w:rPr>
            <w:rStyle w:val="Hyperlink"/>
            <w:rFonts w:eastAsia="Arial" w:cs="Arial"/>
            <w:noProof/>
          </w:rPr>
          <w:t>: Opcodes for Foobar Command Set Commands</w:t>
        </w:r>
        <w:r>
          <w:rPr>
            <w:noProof/>
            <w:webHidden/>
          </w:rPr>
          <w:tab/>
        </w:r>
        <w:r>
          <w:rPr>
            <w:noProof/>
            <w:webHidden/>
          </w:rPr>
          <w:fldChar w:fldCharType="begin"/>
        </w:r>
        <w:r>
          <w:rPr>
            <w:noProof/>
            <w:webHidden/>
          </w:rPr>
          <w:instrText xml:space="preserve"> PAGEREF _Toc173843711 \h </w:instrText>
        </w:r>
        <w:r>
          <w:rPr>
            <w:noProof/>
            <w:webHidden/>
          </w:rPr>
        </w:r>
        <w:r>
          <w:rPr>
            <w:noProof/>
            <w:webHidden/>
          </w:rPr>
          <w:fldChar w:fldCharType="separate"/>
        </w:r>
        <w:r>
          <w:rPr>
            <w:noProof/>
            <w:webHidden/>
          </w:rPr>
          <w:t>6</w:t>
        </w:r>
        <w:r>
          <w:rPr>
            <w:noProof/>
            <w:webHidden/>
          </w:rPr>
          <w:fldChar w:fldCharType="end"/>
        </w:r>
      </w:hyperlink>
    </w:p>
    <w:p w14:paraId="2975E7B3" w14:textId="76963AB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2" w:history="1">
        <w:r w:rsidRPr="00380E24">
          <w:rPr>
            <w:rStyle w:val="Hyperlink"/>
            <w:rFonts w:eastAsia="Arial" w:cs="Arial"/>
            <w:noProof/>
          </w:rPr>
          <w:t xml:space="preserve">Figure </w:t>
        </w:r>
        <w:r w:rsidRPr="00380E24">
          <w:rPr>
            <w:rStyle w:val="Hyperlink"/>
            <w:noProof/>
          </w:rPr>
          <w:t>6</w:t>
        </w:r>
        <w:r w:rsidRPr="00380E24">
          <w:rPr>
            <w:rStyle w:val="Hyperlink"/>
            <w:rFonts w:eastAsia="Arial" w:cs="Arial"/>
            <w:noProof/>
          </w:rPr>
          <w:t>: Dong – Command Dword 11</w:t>
        </w:r>
        <w:r>
          <w:rPr>
            <w:noProof/>
            <w:webHidden/>
          </w:rPr>
          <w:tab/>
        </w:r>
        <w:r>
          <w:rPr>
            <w:noProof/>
            <w:webHidden/>
          </w:rPr>
          <w:fldChar w:fldCharType="begin"/>
        </w:r>
        <w:r>
          <w:rPr>
            <w:noProof/>
            <w:webHidden/>
          </w:rPr>
          <w:instrText xml:space="preserve"> PAGEREF _Toc173843712 \h </w:instrText>
        </w:r>
        <w:r>
          <w:rPr>
            <w:noProof/>
            <w:webHidden/>
          </w:rPr>
        </w:r>
        <w:r>
          <w:rPr>
            <w:noProof/>
            <w:webHidden/>
          </w:rPr>
          <w:fldChar w:fldCharType="separate"/>
        </w:r>
        <w:r>
          <w:rPr>
            <w:noProof/>
            <w:webHidden/>
          </w:rPr>
          <w:t>7</w:t>
        </w:r>
        <w:r>
          <w:rPr>
            <w:noProof/>
            <w:webHidden/>
          </w:rPr>
          <w:fldChar w:fldCharType="end"/>
        </w:r>
      </w:hyperlink>
    </w:p>
    <w:p w14:paraId="2B4690D3" w14:textId="2434B9AE"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3" w:history="1">
        <w:r w:rsidRPr="00380E24">
          <w:rPr>
            <w:rStyle w:val="Hyperlink"/>
            <w:rFonts w:eastAsia="Arial" w:cs="Arial"/>
            <w:noProof/>
          </w:rPr>
          <w:t xml:space="preserve">Figure </w:t>
        </w:r>
        <w:r w:rsidRPr="00380E24">
          <w:rPr>
            <w:rStyle w:val="Hyperlink"/>
            <w:noProof/>
          </w:rPr>
          <w:t>7</w:t>
        </w:r>
        <w:r w:rsidRPr="00380E24">
          <w:rPr>
            <w:rStyle w:val="Hyperlink"/>
            <w:rFonts w:eastAsia="Arial" w:cs="Arial"/>
            <w:noProof/>
          </w:rPr>
          <w:t>: Dong – Command Dword 2 and Command Dword 3</w:t>
        </w:r>
        <w:r>
          <w:rPr>
            <w:noProof/>
            <w:webHidden/>
          </w:rPr>
          <w:tab/>
        </w:r>
        <w:r>
          <w:rPr>
            <w:noProof/>
            <w:webHidden/>
          </w:rPr>
          <w:fldChar w:fldCharType="begin"/>
        </w:r>
        <w:r>
          <w:rPr>
            <w:noProof/>
            <w:webHidden/>
          </w:rPr>
          <w:instrText xml:space="preserve"> PAGEREF _Toc173843713 \h </w:instrText>
        </w:r>
        <w:r>
          <w:rPr>
            <w:noProof/>
            <w:webHidden/>
          </w:rPr>
        </w:r>
        <w:r>
          <w:rPr>
            <w:noProof/>
            <w:webHidden/>
          </w:rPr>
          <w:fldChar w:fldCharType="separate"/>
        </w:r>
        <w:r>
          <w:rPr>
            <w:noProof/>
            <w:webHidden/>
          </w:rPr>
          <w:t>8</w:t>
        </w:r>
        <w:r>
          <w:rPr>
            <w:noProof/>
            <w:webHidden/>
          </w:rPr>
          <w:fldChar w:fldCharType="end"/>
        </w:r>
      </w:hyperlink>
    </w:p>
    <w:p w14:paraId="4D2EBD7A" w14:textId="0C6A2C4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4" w:history="1">
        <w:r w:rsidRPr="00380E24">
          <w:rPr>
            <w:rStyle w:val="Hyperlink"/>
            <w:rFonts w:eastAsia="Arial" w:cs="Arial"/>
            <w:noProof/>
          </w:rPr>
          <w:t xml:space="preserve">Figure </w:t>
        </w:r>
        <w:r w:rsidRPr="00380E24">
          <w:rPr>
            <w:rStyle w:val="Hyperlink"/>
            <w:noProof/>
          </w:rPr>
          <w:t>8</w:t>
        </w:r>
        <w:r w:rsidRPr="00380E24">
          <w:rPr>
            <w:rStyle w:val="Hyperlink"/>
            <w:rFonts w:eastAsia="Arial" w:cs="Arial"/>
            <w:noProof/>
          </w:rPr>
          <w:t>: Dong – Command Dword 14 and Command Dword 15</w:t>
        </w:r>
        <w:r>
          <w:rPr>
            <w:noProof/>
            <w:webHidden/>
          </w:rPr>
          <w:tab/>
        </w:r>
        <w:r>
          <w:rPr>
            <w:noProof/>
            <w:webHidden/>
          </w:rPr>
          <w:fldChar w:fldCharType="begin"/>
        </w:r>
        <w:r>
          <w:rPr>
            <w:noProof/>
            <w:webHidden/>
          </w:rPr>
          <w:instrText xml:space="preserve"> PAGEREF _Toc173843714 \h </w:instrText>
        </w:r>
        <w:r>
          <w:rPr>
            <w:noProof/>
            <w:webHidden/>
          </w:rPr>
        </w:r>
        <w:r>
          <w:rPr>
            <w:noProof/>
            <w:webHidden/>
          </w:rPr>
          <w:fldChar w:fldCharType="separate"/>
        </w:r>
        <w:r>
          <w:rPr>
            <w:noProof/>
            <w:webHidden/>
          </w:rPr>
          <w:t>8</w:t>
        </w:r>
        <w:r>
          <w:rPr>
            <w:noProof/>
            <w:webHidden/>
          </w:rPr>
          <w:fldChar w:fldCharType="end"/>
        </w:r>
      </w:hyperlink>
    </w:p>
    <w:p w14:paraId="1527CE76" w14:textId="221FD0B4"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5" w:history="1">
        <w:r w:rsidRPr="00380E24">
          <w:rPr>
            <w:rStyle w:val="Hyperlink"/>
            <w:rFonts w:eastAsia="Arial" w:cs="Arial"/>
            <w:noProof/>
          </w:rPr>
          <w:t xml:space="preserve">Figure </w:t>
        </w:r>
        <w:r w:rsidRPr="00380E24">
          <w:rPr>
            <w:rStyle w:val="Hyperlink"/>
            <w:noProof/>
          </w:rPr>
          <w:t>9</w:t>
        </w:r>
        <w:r w:rsidRPr="00380E24">
          <w:rPr>
            <w:rStyle w:val="Hyperlink"/>
            <w:rFonts w:eastAsia="Arial" w:cs="Arial"/>
            <w:noProof/>
          </w:rPr>
          <w:t>: Dong – Generic Command Status Values</w:t>
        </w:r>
        <w:r>
          <w:rPr>
            <w:noProof/>
            <w:webHidden/>
          </w:rPr>
          <w:tab/>
        </w:r>
        <w:r>
          <w:rPr>
            <w:noProof/>
            <w:webHidden/>
          </w:rPr>
          <w:fldChar w:fldCharType="begin"/>
        </w:r>
        <w:r>
          <w:rPr>
            <w:noProof/>
            <w:webHidden/>
          </w:rPr>
          <w:instrText xml:space="preserve"> PAGEREF _Toc173843715 \h </w:instrText>
        </w:r>
        <w:r>
          <w:rPr>
            <w:noProof/>
            <w:webHidden/>
          </w:rPr>
        </w:r>
        <w:r>
          <w:rPr>
            <w:noProof/>
            <w:webHidden/>
          </w:rPr>
          <w:fldChar w:fldCharType="separate"/>
        </w:r>
        <w:r>
          <w:rPr>
            <w:noProof/>
            <w:webHidden/>
          </w:rPr>
          <w:t>8</w:t>
        </w:r>
        <w:r>
          <w:rPr>
            <w:noProof/>
            <w:webHidden/>
          </w:rPr>
          <w:fldChar w:fldCharType="end"/>
        </w:r>
      </w:hyperlink>
    </w:p>
    <w:p w14:paraId="33282FE1" w14:textId="19DFF4F6"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6" w:history="1">
        <w:r w:rsidRPr="00380E24">
          <w:rPr>
            <w:rStyle w:val="Hyperlink"/>
            <w:rFonts w:eastAsia="Arial" w:cs="Arial"/>
            <w:noProof/>
          </w:rPr>
          <w:t xml:space="preserve">Figure </w:t>
        </w:r>
        <w:r w:rsidRPr="00380E24">
          <w:rPr>
            <w:rStyle w:val="Hyperlink"/>
            <w:noProof/>
          </w:rPr>
          <w:t>10</w:t>
        </w:r>
        <w:r w:rsidRPr="00380E24">
          <w:rPr>
            <w:rStyle w:val="Hyperlink"/>
            <w:rFonts w:eastAsia="Arial" w:cs="Arial"/>
            <w:noProof/>
          </w:rPr>
          <w:t>: Ringing – Command Dword 10</w:t>
        </w:r>
        <w:r>
          <w:rPr>
            <w:noProof/>
            <w:webHidden/>
          </w:rPr>
          <w:tab/>
        </w:r>
        <w:r>
          <w:rPr>
            <w:noProof/>
            <w:webHidden/>
          </w:rPr>
          <w:fldChar w:fldCharType="begin"/>
        </w:r>
        <w:r>
          <w:rPr>
            <w:noProof/>
            <w:webHidden/>
          </w:rPr>
          <w:instrText xml:space="preserve"> PAGEREF _Toc173843716 \h </w:instrText>
        </w:r>
        <w:r>
          <w:rPr>
            <w:noProof/>
            <w:webHidden/>
          </w:rPr>
        </w:r>
        <w:r>
          <w:rPr>
            <w:noProof/>
            <w:webHidden/>
          </w:rPr>
          <w:fldChar w:fldCharType="separate"/>
        </w:r>
        <w:r>
          <w:rPr>
            <w:noProof/>
            <w:webHidden/>
          </w:rPr>
          <w:t>8</w:t>
        </w:r>
        <w:r>
          <w:rPr>
            <w:noProof/>
            <w:webHidden/>
          </w:rPr>
          <w:fldChar w:fldCharType="end"/>
        </w:r>
      </w:hyperlink>
    </w:p>
    <w:p w14:paraId="27C18842" w14:textId="50082671"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7" w:history="1">
        <w:r w:rsidRPr="00380E24">
          <w:rPr>
            <w:rStyle w:val="Hyperlink"/>
            <w:rFonts w:eastAsia="Arial" w:cs="Arial"/>
            <w:noProof/>
          </w:rPr>
          <w:t xml:space="preserve">Figure </w:t>
        </w:r>
        <w:r w:rsidRPr="00380E24">
          <w:rPr>
            <w:rStyle w:val="Hyperlink"/>
            <w:noProof/>
          </w:rPr>
          <w:t>11</w:t>
        </w:r>
        <w:r w:rsidRPr="00380E24">
          <w:rPr>
            <w:rStyle w:val="Hyperlink"/>
            <w:rFonts w:eastAsia="Arial" w:cs="Arial"/>
            <w:noProof/>
          </w:rPr>
          <w:t>: Ringing – Command Dword 11</w:t>
        </w:r>
        <w:r>
          <w:rPr>
            <w:noProof/>
            <w:webHidden/>
          </w:rPr>
          <w:tab/>
        </w:r>
        <w:r>
          <w:rPr>
            <w:noProof/>
            <w:webHidden/>
          </w:rPr>
          <w:fldChar w:fldCharType="begin"/>
        </w:r>
        <w:r>
          <w:rPr>
            <w:noProof/>
            <w:webHidden/>
          </w:rPr>
          <w:instrText xml:space="preserve"> PAGEREF _Toc173843717 \h </w:instrText>
        </w:r>
        <w:r>
          <w:rPr>
            <w:noProof/>
            <w:webHidden/>
          </w:rPr>
        </w:r>
        <w:r>
          <w:rPr>
            <w:noProof/>
            <w:webHidden/>
          </w:rPr>
          <w:fldChar w:fldCharType="separate"/>
        </w:r>
        <w:r>
          <w:rPr>
            <w:noProof/>
            <w:webHidden/>
          </w:rPr>
          <w:t>8</w:t>
        </w:r>
        <w:r>
          <w:rPr>
            <w:noProof/>
            <w:webHidden/>
          </w:rPr>
          <w:fldChar w:fldCharType="end"/>
        </w:r>
      </w:hyperlink>
    </w:p>
    <w:p w14:paraId="46950453" w14:textId="07DDB5CC"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8" w:history="1">
        <w:r w:rsidRPr="00380E24">
          <w:rPr>
            <w:rStyle w:val="Hyperlink"/>
            <w:rFonts w:eastAsia="Arial" w:cs="Arial"/>
            <w:noProof/>
          </w:rPr>
          <w:t xml:space="preserve">Figure </w:t>
        </w:r>
        <w:r w:rsidRPr="00380E24">
          <w:rPr>
            <w:rStyle w:val="Hyperlink"/>
            <w:noProof/>
          </w:rPr>
          <w:t>12</w:t>
        </w:r>
        <w:r w:rsidRPr="00380E24">
          <w:rPr>
            <w:rStyle w:val="Hyperlink"/>
            <w:rFonts w:eastAsia="Arial" w:cs="Arial"/>
            <w:noProof/>
          </w:rPr>
          <w:t>: Ringing – Command Dword 2 and Command Dword 3</w:t>
        </w:r>
        <w:r>
          <w:rPr>
            <w:noProof/>
            <w:webHidden/>
          </w:rPr>
          <w:tab/>
        </w:r>
        <w:r>
          <w:rPr>
            <w:noProof/>
            <w:webHidden/>
          </w:rPr>
          <w:fldChar w:fldCharType="begin"/>
        </w:r>
        <w:r>
          <w:rPr>
            <w:noProof/>
            <w:webHidden/>
          </w:rPr>
          <w:instrText xml:space="preserve"> PAGEREF _Toc173843718 \h </w:instrText>
        </w:r>
        <w:r>
          <w:rPr>
            <w:noProof/>
            <w:webHidden/>
          </w:rPr>
        </w:r>
        <w:r>
          <w:rPr>
            <w:noProof/>
            <w:webHidden/>
          </w:rPr>
          <w:fldChar w:fldCharType="separate"/>
        </w:r>
        <w:r>
          <w:rPr>
            <w:noProof/>
            <w:webHidden/>
          </w:rPr>
          <w:t>8</w:t>
        </w:r>
        <w:r>
          <w:rPr>
            <w:noProof/>
            <w:webHidden/>
          </w:rPr>
          <w:fldChar w:fldCharType="end"/>
        </w:r>
      </w:hyperlink>
    </w:p>
    <w:p w14:paraId="5DD3AE68" w14:textId="7AF75EA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19" w:history="1">
        <w:r w:rsidRPr="00380E24">
          <w:rPr>
            <w:rStyle w:val="Hyperlink"/>
            <w:rFonts w:eastAsia="Arial" w:cs="Arial"/>
            <w:noProof/>
          </w:rPr>
          <w:t xml:space="preserve">Figure </w:t>
        </w:r>
        <w:r w:rsidRPr="00380E24">
          <w:rPr>
            <w:rStyle w:val="Hyperlink"/>
            <w:noProof/>
          </w:rPr>
          <w:t>13</w:t>
        </w:r>
        <w:r w:rsidRPr="00380E24">
          <w:rPr>
            <w:rStyle w:val="Hyperlink"/>
            <w:rFonts w:eastAsia="Arial" w:cs="Arial"/>
            <w:noProof/>
          </w:rPr>
          <w:t>: Ringing – Command Dword 14 and Command Dword 15</w:t>
        </w:r>
        <w:r>
          <w:rPr>
            <w:noProof/>
            <w:webHidden/>
          </w:rPr>
          <w:tab/>
        </w:r>
        <w:r>
          <w:rPr>
            <w:noProof/>
            <w:webHidden/>
          </w:rPr>
          <w:fldChar w:fldCharType="begin"/>
        </w:r>
        <w:r>
          <w:rPr>
            <w:noProof/>
            <w:webHidden/>
          </w:rPr>
          <w:instrText xml:space="preserve"> PAGEREF _Toc173843719 \h </w:instrText>
        </w:r>
        <w:r>
          <w:rPr>
            <w:noProof/>
            <w:webHidden/>
          </w:rPr>
        </w:r>
        <w:r>
          <w:rPr>
            <w:noProof/>
            <w:webHidden/>
          </w:rPr>
          <w:fldChar w:fldCharType="separate"/>
        </w:r>
        <w:r>
          <w:rPr>
            <w:noProof/>
            <w:webHidden/>
          </w:rPr>
          <w:t>8</w:t>
        </w:r>
        <w:r>
          <w:rPr>
            <w:noProof/>
            <w:webHidden/>
          </w:rPr>
          <w:fldChar w:fldCharType="end"/>
        </w:r>
      </w:hyperlink>
    </w:p>
    <w:p w14:paraId="1CD6A5D9" w14:textId="2C9971A6"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0" w:history="1">
        <w:r w:rsidRPr="00380E24">
          <w:rPr>
            <w:rStyle w:val="Hyperlink"/>
            <w:rFonts w:eastAsia="Arial" w:cs="Arial"/>
            <w:noProof/>
          </w:rPr>
          <w:t xml:space="preserve">Figure </w:t>
        </w:r>
        <w:r w:rsidRPr="00380E24">
          <w:rPr>
            <w:rStyle w:val="Hyperlink"/>
            <w:noProof/>
          </w:rPr>
          <w:t>14</w:t>
        </w:r>
        <w:r w:rsidRPr="00380E24">
          <w:rPr>
            <w:rStyle w:val="Hyperlink"/>
            <w:rFonts w:eastAsia="Arial" w:cs="Arial"/>
            <w:noProof/>
          </w:rPr>
          <w:t>: Ringing – Generic Command Status Values</w:t>
        </w:r>
        <w:r>
          <w:rPr>
            <w:noProof/>
            <w:webHidden/>
          </w:rPr>
          <w:tab/>
        </w:r>
        <w:r>
          <w:rPr>
            <w:noProof/>
            <w:webHidden/>
          </w:rPr>
          <w:fldChar w:fldCharType="begin"/>
        </w:r>
        <w:r>
          <w:rPr>
            <w:noProof/>
            <w:webHidden/>
          </w:rPr>
          <w:instrText xml:space="preserve"> PAGEREF _Toc173843720 \h </w:instrText>
        </w:r>
        <w:r>
          <w:rPr>
            <w:noProof/>
            <w:webHidden/>
          </w:rPr>
        </w:r>
        <w:r>
          <w:rPr>
            <w:noProof/>
            <w:webHidden/>
          </w:rPr>
          <w:fldChar w:fldCharType="separate"/>
        </w:r>
        <w:r>
          <w:rPr>
            <w:noProof/>
            <w:webHidden/>
          </w:rPr>
          <w:t>9</w:t>
        </w:r>
        <w:r>
          <w:rPr>
            <w:noProof/>
            <w:webHidden/>
          </w:rPr>
          <w:fldChar w:fldCharType="end"/>
        </w:r>
      </w:hyperlink>
    </w:p>
    <w:p w14:paraId="71A5360B" w14:textId="25C189AA"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1" w:history="1">
        <w:r w:rsidRPr="00380E24">
          <w:rPr>
            <w:rStyle w:val="Hyperlink"/>
            <w:rFonts w:eastAsia="Arial" w:cs="Arial"/>
            <w:noProof/>
          </w:rPr>
          <w:t xml:space="preserve">Figure </w:t>
        </w:r>
        <w:r w:rsidRPr="00380E24">
          <w:rPr>
            <w:rStyle w:val="Hyperlink"/>
            <w:noProof/>
          </w:rPr>
          <w:t>15</w:t>
        </w:r>
        <w:r w:rsidRPr="00380E24">
          <w:rPr>
            <w:rStyle w:val="Hyperlink"/>
            <w:rFonts w:eastAsia="Arial" w:cs="Arial"/>
            <w:noProof/>
          </w:rPr>
          <w:t>: Ringing – Return data structure</w:t>
        </w:r>
        <w:r>
          <w:rPr>
            <w:noProof/>
            <w:webHidden/>
          </w:rPr>
          <w:tab/>
        </w:r>
        <w:r>
          <w:rPr>
            <w:noProof/>
            <w:webHidden/>
          </w:rPr>
          <w:fldChar w:fldCharType="begin"/>
        </w:r>
        <w:r>
          <w:rPr>
            <w:noProof/>
            <w:webHidden/>
          </w:rPr>
          <w:instrText xml:space="preserve"> PAGEREF _Toc173843721 \h </w:instrText>
        </w:r>
        <w:r>
          <w:rPr>
            <w:noProof/>
            <w:webHidden/>
          </w:rPr>
        </w:r>
        <w:r>
          <w:rPr>
            <w:noProof/>
            <w:webHidden/>
          </w:rPr>
          <w:fldChar w:fldCharType="separate"/>
        </w:r>
        <w:r>
          <w:rPr>
            <w:noProof/>
            <w:webHidden/>
          </w:rPr>
          <w:t>9</w:t>
        </w:r>
        <w:r>
          <w:rPr>
            <w:noProof/>
            <w:webHidden/>
          </w:rPr>
          <w:fldChar w:fldCharType="end"/>
        </w:r>
      </w:hyperlink>
    </w:p>
    <w:p w14:paraId="6A173762" w14:textId="7926846F"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2" w:history="1">
        <w:r w:rsidRPr="00380E24">
          <w:rPr>
            <w:rStyle w:val="Hyperlink"/>
            <w:rFonts w:eastAsia="Arial" w:cs="Arial"/>
            <w:noProof/>
          </w:rPr>
          <w:t xml:space="preserve">Figure </w:t>
        </w:r>
        <w:r w:rsidRPr="00380E24">
          <w:rPr>
            <w:rStyle w:val="Hyperlink"/>
            <w:noProof/>
          </w:rPr>
          <w:t>16</w:t>
        </w:r>
        <w:r w:rsidRPr="00380E24">
          <w:rPr>
            <w:rStyle w:val="Hyperlink"/>
            <w:rFonts w:eastAsia="Arial" w:cs="Arial"/>
            <w:noProof/>
          </w:rPr>
          <w:t>: Foobar Baz Data Structure</w:t>
        </w:r>
        <w:r>
          <w:rPr>
            <w:noProof/>
            <w:webHidden/>
          </w:rPr>
          <w:tab/>
        </w:r>
        <w:r>
          <w:rPr>
            <w:noProof/>
            <w:webHidden/>
          </w:rPr>
          <w:fldChar w:fldCharType="begin"/>
        </w:r>
        <w:r>
          <w:rPr>
            <w:noProof/>
            <w:webHidden/>
          </w:rPr>
          <w:instrText xml:space="preserve"> PAGEREF _Toc173843722 \h </w:instrText>
        </w:r>
        <w:r>
          <w:rPr>
            <w:noProof/>
            <w:webHidden/>
          </w:rPr>
        </w:r>
        <w:r>
          <w:rPr>
            <w:noProof/>
            <w:webHidden/>
          </w:rPr>
          <w:fldChar w:fldCharType="separate"/>
        </w:r>
        <w:r>
          <w:rPr>
            <w:noProof/>
            <w:webHidden/>
          </w:rPr>
          <w:t>9</w:t>
        </w:r>
        <w:r>
          <w:rPr>
            <w:noProof/>
            <w:webHidden/>
          </w:rPr>
          <w:fldChar w:fldCharType="end"/>
        </w:r>
      </w:hyperlink>
    </w:p>
    <w:p w14:paraId="17B4A051" w14:textId="360F0BF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3" w:history="1">
        <w:r w:rsidRPr="00380E24">
          <w:rPr>
            <w:rStyle w:val="Hyperlink"/>
            <w:rFonts w:eastAsia="Arial" w:cs="Arial"/>
            <w:noProof/>
          </w:rPr>
          <w:t xml:space="preserve">Figure </w:t>
        </w:r>
        <w:r w:rsidRPr="00380E24">
          <w:rPr>
            <w:rStyle w:val="Hyperlink"/>
            <w:noProof/>
          </w:rPr>
          <w:t>17</w:t>
        </w:r>
        <w:r w:rsidRPr="00380E24">
          <w:rPr>
            <w:rStyle w:val="Hyperlink"/>
            <w:rFonts w:eastAsia="Arial" w:cs="Arial"/>
            <w:noProof/>
          </w:rPr>
          <w:t>: Ding – Data Pointer</w:t>
        </w:r>
        <w:r>
          <w:rPr>
            <w:noProof/>
            <w:webHidden/>
          </w:rPr>
          <w:tab/>
        </w:r>
        <w:r>
          <w:rPr>
            <w:noProof/>
            <w:webHidden/>
          </w:rPr>
          <w:fldChar w:fldCharType="begin"/>
        </w:r>
        <w:r>
          <w:rPr>
            <w:noProof/>
            <w:webHidden/>
          </w:rPr>
          <w:instrText xml:space="preserve"> PAGEREF _Toc173843723 \h </w:instrText>
        </w:r>
        <w:r>
          <w:rPr>
            <w:noProof/>
            <w:webHidden/>
          </w:rPr>
        </w:r>
        <w:r>
          <w:rPr>
            <w:noProof/>
            <w:webHidden/>
          </w:rPr>
          <w:fldChar w:fldCharType="separate"/>
        </w:r>
        <w:r>
          <w:rPr>
            <w:noProof/>
            <w:webHidden/>
          </w:rPr>
          <w:t>9</w:t>
        </w:r>
        <w:r>
          <w:rPr>
            <w:noProof/>
            <w:webHidden/>
          </w:rPr>
          <w:fldChar w:fldCharType="end"/>
        </w:r>
      </w:hyperlink>
    </w:p>
    <w:p w14:paraId="0777049E" w14:textId="6A366BEE"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4" w:history="1">
        <w:r w:rsidRPr="00380E24">
          <w:rPr>
            <w:rStyle w:val="Hyperlink"/>
            <w:rFonts w:eastAsia="Arial" w:cs="Arial"/>
            <w:noProof/>
          </w:rPr>
          <w:t xml:space="preserve">Figure </w:t>
        </w:r>
        <w:r w:rsidRPr="00380E24">
          <w:rPr>
            <w:rStyle w:val="Hyperlink"/>
            <w:noProof/>
          </w:rPr>
          <w:t>18</w:t>
        </w:r>
        <w:r w:rsidRPr="00380E24">
          <w:rPr>
            <w:rStyle w:val="Hyperlink"/>
            <w:rFonts w:eastAsia="Arial" w:cs="Arial"/>
            <w:noProof/>
          </w:rPr>
          <w:t>: Ding – Command Dword 10</w:t>
        </w:r>
        <w:r>
          <w:rPr>
            <w:noProof/>
            <w:webHidden/>
          </w:rPr>
          <w:tab/>
        </w:r>
        <w:r>
          <w:rPr>
            <w:noProof/>
            <w:webHidden/>
          </w:rPr>
          <w:fldChar w:fldCharType="begin"/>
        </w:r>
        <w:r>
          <w:rPr>
            <w:noProof/>
            <w:webHidden/>
          </w:rPr>
          <w:instrText xml:space="preserve"> PAGEREF _Toc173843724 \h </w:instrText>
        </w:r>
        <w:r>
          <w:rPr>
            <w:noProof/>
            <w:webHidden/>
          </w:rPr>
        </w:r>
        <w:r>
          <w:rPr>
            <w:noProof/>
            <w:webHidden/>
          </w:rPr>
          <w:fldChar w:fldCharType="separate"/>
        </w:r>
        <w:r>
          <w:rPr>
            <w:noProof/>
            <w:webHidden/>
          </w:rPr>
          <w:t>9</w:t>
        </w:r>
        <w:r>
          <w:rPr>
            <w:noProof/>
            <w:webHidden/>
          </w:rPr>
          <w:fldChar w:fldCharType="end"/>
        </w:r>
      </w:hyperlink>
    </w:p>
    <w:p w14:paraId="7BF8D5EB" w14:textId="038CB24C"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5" w:history="1">
        <w:r w:rsidRPr="00380E24">
          <w:rPr>
            <w:rStyle w:val="Hyperlink"/>
            <w:rFonts w:eastAsia="Arial" w:cs="Arial"/>
            <w:noProof/>
          </w:rPr>
          <w:t xml:space="preserve">Figure </w:t>
        </w:r>
        <w:r w:rsidRPr="00380E24">
          <w:rPr>
            <w:rStyle w:val="Hyperlink"/>
            <w:noProof/>
          </w:rPr>
          <w:t>19</w:t>
        </w:r>
        <w:r w:rsidRPr="00380E24">
          <w:rPr>
            <w:rStyle w:val="Hyperlink"/>
            <w:rFonts w:eastAsia="Arial" w:cs="Arial"/>
            <w:noProof/>
          </w:rPr>
          <w:t>: Ding – Command Dword 11</w:t>
        </w:r>
        <w:r>
          <w:rPr>
            <w:noProof/>
            <w:webHidden/>
          </w:rPr>
          <w:tab/>
        </w:r>
        <w:r>
          <w:rPr>
            <w:noProof/>
            <w:webHidden/>
          </w:rPr>
          <w:fldChar w:fldCharType="begin"/>
        </w:r>
        <w:r>
          <w:rPr>
            <w:noProof/>
            <w:webHidden/>
          </w:rPr>
          <w:instrText xml:space="preserve"> PAGEREF _Toc173843725 \h </w:instrText>
        </w:r>
        <w:r>
          <w:rPr>
            <w:noProof/>
            <w:webHidden/>
          </w:rPr>
        </w:r>
        <w:r>
          <w:rPr>
            <w:noProof/>
            <w:webHidden/>
          </w:rPr>
          <w:fldChar w:fldCharType="separate"/>
        </w:r>
        <w:r>
          <w:rPr>
            <w:noProof/>
            <w:webHidden/>
          </w:rPr>
          <w:t>10</w:t>
        </w:r>
        <w:r>
          <w:rPr>
            <w:noProof/>
            <w:webHidden/>
          </w:rPr>
          <w:fldChar w:fldCharType="end"/>
        </w:r>
      </w:hyperlink>
    </w:p>
    <w:p w14:paraId="1433A53D" w14:textId="0D92EB83"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6" w:history="1">
        <w:r w:rsidRPr="00380E24">
          <w:rPr>
            <w:rStyle w:val="Hyperlink"/>
            <w:rFonts w:eastAsia="Arial" w:cs="Arial"/>
            <w:noProof/>
          </w:rPr>
          <w:t xml:space="preserve">Figure </w:t>
        </w:r>
        <w:r w:rsidRPr="00380E24">
          <w:rPr>
            <w:rStyle w:val="Hyperlink"/>
            <w:noProof/>
          </w:rPr>
          <w:t>20</w:t>
        </w:r>
        <w:r w:rsidRPr="00380E24">
          <w:rPr>
            <w:rStyle w:val="Hyperlink"/>
            <w:rFonts w:eastAsia="Arial" w:cs="Arial"/>
            <w:noProof/>
          </w:rPr>
          <w:t>: Ding – Command Dword 13</w:t>
        </w:r>
        <w:r>
          <w:rPr>
            <w:noProof/>
            <w:webHidden/>
          </w:rPr>
          <w:tab/>
        </w:r>
        <w:r>
          <w:rPr>
            <w:noProof/>
            <w:webHidden/>
          </w:rPr>
          <w:fldChar w:fldCharType="begin"/>
        </w:r>
        <w:r>
          <w:rPr>
            <w:noProof/>
            <w:webHidden/>
          </w:rPr>
          <w:instrText xml:space="preserve"> PAGEREF _Toc173843726 \h </w:instrText>
        </w:r>
        <w:r>
          <w:rPr>
            <w:noProof/>
            <w:webHidden/>
          </w:rPr>
        </w:r>
        <w:r>
          <w:rPr>
            <w:noProof/>
            <w:webHidden/>
          </w:rPr>
          <w:fldChar w:fldCharType="separate"/>
        </w:r>
        <w:r>
          <w:rPr>
            <w:noProof/>
            <w:webHidden/>
          </w:rPr>
          <w:t>10</w:t>
        </w:r>
        <w:r>
          <w:rPr>
            <w:noProof/>
            <w:webHidden/>
          </w:rPr>
          <w:fldChar w:fldCharType="end"/>
        </w:r>
      </w:hyperlink>
    </w:p>
    <w:p w14:paraId="1C56DB38" w14:textId="7A16B6E4"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7" w:history="1">
        <w:r w:rsidRPr="00380E24">
          <w:rPr>
            <w:rStyle w:val="Hyperlink"/>
            <w:rFonts w:eastAsia="Arial" w:cs="Arial"/>
            <w:noProof/>
          </w:rPr>
          <w:t xml:space="preserve">Figure </w:t>
        </w:r>
        <w:r w:rsidRPr="00380E24">
          <w:rPr>
            <w:rStyle w:val="Hyperlink"/>
            <w:noProof/>
          </w:rPr>
          <w:t>21</w:t>
        </w:r>
        <w:r w:rsidRPr="00380E24">
          <w:rPr>
            <w:rStyle w:val="Hyperlink"/>
            <w:rFonts w:eastAsia="Arial" w:cs="Arial"/>
            <w:noProof/>
          </w:rPr>
          <w:t>: Ding – Command Dword 2 and Command Dword 3</w:t>
        </w:r>
        <w:r>
          <w:rPr>
            <w:noProof/>
            <w:webHidden/>
          </w:rPr>
          <w:tab/>
        </w:r>
        <w:r>
          <w:rPr>
            <w:noProof/>
            <w:webHidden/>
          </w:rPr>
          <w:fldChar w:fldCharType="begin"/>
        </w:r>
        <w:r>
          <w:rPr>
            <w:noProof/>
            <w:webHidden/>
          </w:rPr>
          <w:instrText xml:space="preserve"> PAGEREF _Toc173843727 \h </w:instrText>
        </w:r>
        <w:r>
          <w:rPr>
            <w:noProof/>
            <w:webHidden/>
          </w:rPr>
        </w:r>
        <w:r>
          <w:rPr>
            <w:noProof/>
            <w:webHidden/>
          </w:rPr>
          <w:fldChar w:fldCharType="separate"/>
        </w:r>
        <w:r>
          <w:rPr>
            <w:noProof/>
            <w:webHidden/>
          </w:rPr>
          <w:t>10</w:t>
        </w:r>
        <w:r>
          <w:rPr>
            <w:noProof/>
            <w:webHidden/>
          </w:rPr>
          <w:fldChar w:fldCharType="end"/>
        </w:r>
      </w:hyperlink>
    </w:p>
    <w:p w14:paraId="4B24C6D0" w14:textId="2A389E80"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8" w:history="1">
        <w:r w:rsidRPr="00380E24">
          <w:rPr>
            <w:rStyle w:val="Hyperlink"/>
            <w:rFonts w:eastAsia="Arial" w:cs="Arial"/>
            <w:noProof/>
          </w:rPr>
          <w:t xml:space="preserve">Figure </w:t>
        </w:r>
        <w:r w:rsidRPr="00380E24">
          <w:rPr>
            <w:rStyle w:val="Hyperlink"/>
            <w:noProof/>
          </w:rPr>
          <w:t>22</w:t>
        </w:r>
        <w:r w:rsidRPr="00380E24">
          <w:rPr>
            <w:rStyle w:val="Hyperlink"/>
            <w:rFonts w:eastAsia="Arial" w:cs="Arial"/>
            <w:noProof/>
          </w:rPr>
          <w:t>: Ding –Command Dword 14 and Command Dword 15</w:t>
        </w:r>
        <w:r>
          <w:rPr>
            <w:noProof/>
            <w:webHidden/>
          </w:rPr>
          <w:tab/>
        </w:r>
        <w:r>
          <w:rPr>
            <w:noProof/>
            <w:webHidden/>
          </w:rPr>
          <w:fldChar w:fldCharType="begin"/>
        </w:r>
        <w:r>
          <w:rPr>
            <w:noProof/>
            <w:webHidden/>
          </w:rPr>
          <w:instrText xml:space="preserve"> PAGEREF _Toc173843728 \h </w:instrText>
        </w:r>
        <w:r>
          <w:rPr>
            <w:noProof/>
            <w:webHidden/>
          </w:rPr>
        </w:r>
        <w:r>
          <w:rPr>
            <w:noProof/>
            <w:webHidden/>
          </w:rPr>
          <w:fldChar w:fldCharType="separate"/>
        </w:r>
        <w:r>
          <w:rPr>
            <w:noProof/>
            <w:webHidden/>
          </w:rPr>
          <w:t>10</w:t>
        </w:r>
        <w:r>
          <w:rPr>
            <w:noProof/>
            <w:webHidden/>
          </w:rPr>
          <w:fldChar w:fldCharType="end"/>
        </w:r>
      </w:hyperlink>
    </w:p>
    <w:p w14:paraId="5CEC00BD" w14:textId="09E1F98F"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29" w:history="1">
        <w:r w:rsidRPr="00380E24">
          <w:rPr>
            <w:rStyle w:val="Hyperlink"/>
            <w:rFonts w:eastAsia="Arial" w:cs="Arial"/>
            <w:noProof/>
          </w:rPr>
          <w:t xml:space="preserve">Figure </w:t>
        </w:r>
        <w:r w:rsidRPr="00380E24">
          <w:rPr>
            <w:rStyle w:val="Hyperlink"/>
            <w:noProof/>
          </w:rPr>
          <w:t>23</w:t>
        </w:r>
        <w:r w:rsidRPr="00380E24">
          <w:rPr>
            <w:rStyle w:val="Hyperlink"/>
            <w:rFonts w:eastAsia="Arial" w:cs="Arial"/>
            <w:noProof/>
          </w:rPr>
          <w:t>: Ding – Generic Command Status Values</w:t>
        </w:r>
        <w:r>
          <w:rPr>
            <w:noProof/>
            <w:webHidden/>
          </w:rPr>
          <w:tab/>
        </w:r>
        <w:r>
          <w:rPr>
            <w:noProof/>
            <w:webHidden/>
          </w:rPr>
          <w:fldChar w:fldCharType="begin"/>
        </w:r>
        <w:r>
          <w:rPr>
            <w:noProof/>
            <w:webHidden/>
          </w:rPr>
          <w:instrText xml:space="preserve"> PAGEREF _Toc173843729 \h </w:instrText>
        </w:r>
        <w:r>
          <w:rPr>
            <w:noProof/>
            <w:webHidden/>
          </w:rPr>
        </w:r>
        <w:r>
          <w:rPr>
            <w:noProof/>
            <w:webHidden/>
          </w:rPr>
          <w:fldChar w:fldCharType="separate"/>
        </w:r>
        <w:r>
          <w:rPr>
            <w:noProof/>
            <w:webHidden/>
          </w:rPr>
          <w:t>10</w:t>
        </w:r>
        <w:r>
          <w:rPr>
            <w:noProof/>
            <w:webHidden/>
          </w:rPr>
          <w:fldChar w:fldCharType="end"/>
        </w:r>
      </w:hyperlink>
    </w:p>
    <w:p w14:paraId="64E53111" w14:textId="73C3F4B2"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0" w:history="1">
        <w:r w:rsidRPr="00380E24">
          <w:rPr>
            <w:rStyle w:val="Hyperlink"/>
            <w:rFonts w:eastAsia="Arial" w:cs="Arial"/>
            <w:noProof/>
          </w:rPr>
          <w:t xml:space="preserve">Figure </w:t>
        </w:r>
        <w:r w:rsidRPr="00380E24">
          <w:rPr>
            <w:rStyle w:val="Hyperlink"/>
            <w:noProof/>
          </w:rPr>
          <w:t>24</w:t>
        </w:r>
        <w:r w:rsidRPr="00380E24">
          <w:rPr>
            <w:rStyle w:val="Hyperlink"/>
            <w:rFonts w:eastAsia="Arial" w:cs="Arial"/>
            <w:noProof/>
          </w:rPr>
          <w:t>: Keep – Command Dword 11</w:t>
        </w:r>
        <w:r>
          <w:rPr>
            <w:noProof/>
            <w:webHidden/>
          </w:rPr>
          <w:tab/>
        </w:r>
        <w:r>
          <w:rPr>
            <w:noProof/>
            <w:webHidden/>
          </w:rPr>
          <w:fldChar w:fldCharType="begin"/>
        </w:r>
        <w:r>
          <w:rPr>
            <w:noProof/>
            <w:webHidden/>
          </w:rPr>
          <w:instrText xml:space="preserve"> PAGEREF _Toc173843730 \h </w:instrText>
        </w:r>
        <w:r>
          <w:rPr>
            <w:noProof/>
            <w:webHidden/>
          </w:rPr>
        </w:r>
        <w:r>
          <w:rPr>
            <w:noProof/>
            <w:webHidden/>
          </w:rPr>
          <w:fldChar w:fldCharType="separate"/>
        </w:r>
        <w:r>
          <w:rPr>
            <w:noProof/>
            <w:webHidden/>
          </w:rPr>
          <w:t>11</w:t>
        </w:r>
        <w:r>
          <w:rPr>
            <w:noProof/>
            <w:webHidden/>
          </w:rPr>
          <w:fldChar w:fldCharType="end"/>
        </w:r>
      </w:hyperlink>
    </w:p>
    <w:p w14:paraId="47985448" w14:textId="09B6FD23"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1" w:history="1">
        <w:r w:rsidRPr="00380E24">
          <w:rPr>
            <w:rStyle w:val="Hyperlink"/>
            <w:rFonts w:eastAsia="Arial" w:cs="Arial"/>
            <w:noProof/>
          </w:rPr>
          <w:t xml:space="preserve">Figure </w:t>
        </w:r>
        <w:r w:rsidRPr="00380E24">
          <w:rPr>
            <w:rStyle w:val="Hyperlink"/>
            <w:noProof/>
          </w:rPr>
          <w:t>25</w:t>
        </w:r>
        <w:r w:rsidRPr="00380E24">
          <w:rPr>
            <w:rStyle w:val="Hyperlink"/>
            <w:rFonts w:eastAsia="Arial" w:cs="Arial"/>
            <w:noProof/>
          </w:rPr>
          <w:t>: Keep – Command Dword 2 and Command Dword 3</w:t>
        </w:r>
        <w:r>
          <w:rPr>
            <w:noProof/>
            <w:webHidden/>
          </w:rPr>
          <w:tab/>
        </w:r>
        <w:r>
          <w:rPr>
            <w:noProof/>
            <w:webHidden/>
          </w:rPr>
          <w:fldChar w:fldCharType="begin"/>
        </w:r>
        <w:r>
          <w:rPr>
            <w:noProof/>
            <w:webHidden/>
          </w:rPr>
          <w:instrText xml:space="preserve"> PAGEREF _Toc173843731 \h </w:instrText>
        </w:r>
        <w:r>
          <w:rPr>
            <w:noProof/>
            <w:webHidden/>
          </w:rPr>
        </w:r>
        <w:r>
          <w:rPr>
            <w:noProof/>
            <w:webHidden/>
          </w:rPr>
          <w:fldChar w:fldCharType="separate"/>
        </w:r>
        <w:r>
          <w:rPr>
            <w:noProof/>
            <w:webHidden/>
          </w:rPr>
          <w:t>11</w:t>
        </w:r>
        <w:r>
          <w:rPr>
            <w:noProof/>
            <w:webHidden/>
          </w:rPr>
          <w:fldChar w:fldCharType="end"/>
        </w:r>
      </w:hyperlink>
    </w:p>
    <w:p w14:paraId="39E638B4" w14:textId="5685E501"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2" w:history="1">
        <w:r w:rsidRPr="00380E24">
          <w:rPr>
            <w:rStyle w:val="Hyperlink"/>
            <w:rFonts w:eastAsia="Arial" w:cs="Arial"/>
            <w:noProof/>
          </w:rPr>
          <w:t xml:space="preserve">Figure </w:t>
        </w:r>
        <w:r w:rsidRPr="00380E24">
          <w:rPr>
            <w:rStyle w:val="Hyperlink"/>
            <w:noProof/>
          </w:rPr>
          <w:t>26</w:t>
        </w:r>
        <w:r w:rsidRPr="00380E24">
          <w:rPr>
            <w:rStyle w:val="Hyperlink"/>
            <w:rFonts w:eastAsia="Arial" w:cs="Arial"/>
            <w:noProof/>
          </w:rPr>
          <w:t>: Keep – Command Dword 14 and Command Dword 15</w:t>
        </w:r>
        <w:r>
          <w:rPr>
            <w:noProof/>
            <w:webHidden/>
          </w:rPr>
          <w:tab/>
        </w:r>
        <w:r>
          <w:rPr>
            <w:noProof/>
            <w:webHidden/>
          </w:rPr>
          <w:fldChar w:fldCharType="begin"/>
        </w:r>
        <w:r>
          <w:rPr>
            <w:noProof/>
            <w:webHidden/>
          </w:rPr>
          <w:instrText xml:space="preserve"> PAGEREF _Toc173843732 \h </w:instrText>
        </w:r>
        <w:r>
          <w:rPr>
            <w:noProof/>
            <w:webHidden/>
          </w:rPr>
        </w:r>
        <w:r>
          <w:rPr>
            <w:noProof/>
            <w:webHidden/>
          </w:rPr>
          <w:fldChar w:fldCharType="separate"/>
        </w:r>
        <w:r>
          <w:rPr>
            <w:noProof/>
            <w:webHidden/>
          </w:rPr>
          <w:t>11</w:t>
        </w:r>
        <w:r>
          <w:rPr>
            <w:noProof/>
            <w:webHidden/>
          </w:rPr>
          <w:fldChar w:fldCharType="end"/>
        </w:r>
      </w:hyperlink>
    </w:p>
    <w:p w14:paraId="501A3678" w14:textId="0B6C6676"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3" w:history="1">
        <w:r w:rsidRPr="00380E24">
          <w:rPr>
            <w:rStyle w:val="Hyperlink"/>
            <w:rFonts w:eastAsia="Arial" w:cs="Arial"/>
            <w:noProof/>
          </w:rPr>
          <w:t xml:space="preserve">Figure </w:t>
        </w:r>
        <w:r w:rsidRPr="00380E24">
          <w:rPr>
            <w:rStyle w:val="Hyperlink"/>
            <w:noProof/>
          </w:rPr>
          <w:t>27</w:t>
        </w:r>
        <w:r w:rsidRPr="00380E24">
          <w:rPr>
            <w:rStyle w:val="Hyperlink"/>
            <w:rFonts w:eastAsia="Arial" w:cs="Arial"/>
            <w:noProof/>
          </w:rPr>
          <w:t>: Keep – Generic Command Status Values</w:t>
        </w:r>
        <w:r>
          <w:rPr>
            <w:noProof/>
            <w:webHidden/>
          </w:rPr>
          <w:tab/>
        </w:r>
        <w:r>
          <w:rPr>
            <w:noProof/>
            <w:webHidden/>
          </w:rPr>
          <w:fldChar w:fldCharType="begin"/>
        </w:r>
        <w:r>
          <w:rPr>
            <w:noProof/>
            <w:webHidden/>
          </w:rPr>
          <w:instrText xml:space="preserve"> PAGEREF _Toc173843733 \h </w:instrText>
        </w:r>
        <w:r>
          <w:rPr>
            <w:noProof/>
            <w:webHidden/>
          </w:rPr>
        </w:r>
        <w:r>
          <w:rPr>
            <w:noProof/>
            <w:webHidden/>
          </w:rPr>
          <w:fldChar w:fldCharType="separate"/>
        </w:r>
        <w:r>
          <w:rPr>
            <w:noProof/>
            <w:webHidden/>
          </w:rPr>
          <w:t>11</w:t>
        </w:r>
        <w:r>
          <w:rPr>
            <w:noProof/>
            <w:webHidden/>
          </w:rPr>
          <w:fldChar w:fldCharType="end"/>
        </w:r>
      </w:hyperlink>
    </w:p>
    <w:p w14:paraId="18A874B6" w14:textId="4088E0B4"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4" w:history="1">
        <w:r w:rsidRPr="00380E24">
          <w:rPr>
            <w:rStyle w:val="Hyperlink"/>
            <w:rFonts w:eastAsia="Arial" w:cs="Arial"/>
            <w:noProof/>
          </w:rPr>
          <w:t xml:space="preserve">Figure </w:t>
        </w:r>
        <w:r w:rsidRPr="00380E24">
          <w:rPr>
            <w:rStyle w:val="Hyperlink"/>
            <w:noProof/>
          </w:rPr>
          <w:t>28</w:t>
        </w:r>
        <w:r w:rsidRPr="00380E24">
          <w:rPr>
            <w:rStyle w:val="Hyperlink"/>
            <w:rFonts w:eastAsia="Arial" w:cs="Arial"/>
            <w:noProof/>
          </w:rPr>
          <w:t>: Ring – Data Pointer</w:t>
        </w:r>
        <w:r>
          <w:rPr>
            <w:noProof/>
            <w:webHidden/>
          </w:rPr>
          <w:tab/>
        </w:r>
        <w:r>
          <w:rPr>
            <w:noProof/>
            <w:webHidden/>
          </w:rPr>
          <w:fldChar w:fldCharType="begin"/>
        </w:r>
        <w:r>
          <w:rPr>
            <w:noProof/>
            <w:webHidden/>
          </w:rPr>
          <w:instrText xml:space="preserve"> PAGEREF _Toc173843734 \h </w:instrText>
        </w:r>
        <w:r>
          <w:rPr>
            <w:noProof/>
            <w:webHidden/>
          </w:rPr>
        </w:r>
        <w:r>
          <w:rPr>
            <w:noProof/>
            <w:webHidden/>
          </w:rPr>
          <w:fldChar w:fldCharType="separate"/>
        </w:r>
        <w:r>
          <w:rPr>
            <w:noProof/>
            <w:webHidden/>
          </w:rPr>
          <w:t>11</w:t>
        </w:r>
        <w:r>
          <w:rPr>
            <w:noProof/>
            <w:webHidden/>
          </w:rPr>
          <w:fldChar w:fldCharType="end"/>
        </w:r>
      </w:hyperlink>
    </w:p>
    <w:p w14:paraId="119218CD" w14:textId="688CB63C"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5" w:history="1">
        <w:r w:rsidRPr="00380E24">
          <w:rPr>
            <w:rStyle w:val="Hyperlink"/>
            <w:rFonts w:eastAsia="Arial" w:cs="Arial"/>
            <w:noProof/>
          </w:rPr>
          <w:t xml:space="preserve">Figure </w:t>
        </w:r>
        <w:r w:rsidRPr="00380E24">
          <w:rPr>
            <w:rStyle w:val="Hyperlink"/>
            <w:noProof/>
          </w:rPr>
          <w:t>29</w:t>
        </w:r>
        <w:r w:rsidRPr="00380E24">
          <w:rPr>
            <w:rStyle w:val="Hyperlink"/>
            <w:rFonts w:eastAsia="Arial" w:cs="Arial"/>
            <w:noProof/>
          </w:rPr>
          <w:t>: Ring – Command Dword 10</w:t>
        </w:r>
        <w:r>
          <w:rPr>
            <w:noProof/>
            <w:webHidden/>
          </w:rPr>
          <w:tab/>
        </w:r>
        <w:r>
          <w:rPr>
            <w:noProof/>
            <w:webHidden/>
          </w:rPr>
          <w:fldChar w:fldCharType="begin"/>
        </w:r>
        <w:r>
          <w:rPr>
            <w:noProof/>
            <w:webHidden/>
          </w:rPr>
          <w:instrText xml:space="preserve"> PAGEREF _Toc173843735 \h </w:instrText>
        </w:r>
        <w:r>
          <w:rPr>
            <w:noProof/>
            <w:webHidden/>
          </w:rPr>
        </w:r>
        <w:r>
          <w:rPr>
            <w:noProof/>
            <w:webHidden/>
          </w:rPr>
          <w:fldChar w:fldCharType="separate"/>
        </w:r>
        <w:r>
          <w:rPr>
            <w:noProof/>
            <w:webHidden/>
          </w:rPr>
          <w:t>11</w:t>
        </w:r>
        <w:r>
          <w:rPr>
            <w:noProof/>
            <w:webHidden/>
          </w:rPr>
          <w:fldChar w:fldCharType="end"/>
        </w:r>
      </w:hyperlink>
    </w:p>
    <w:p w14:paraId="2CCE2A2B" w14:textId="1DF3E09D"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6" w:history="1">
        <w:r w:rsidRPr="00380E24">
          <w:rPr>
            <w:rStyle w:val="Hyperlink"/>
            <w:rFonts w:eastAsia="Arial" w:cs="Arial"/>
            <w:noProof/>
          </w:rPr>
          <w:t xml:space="preserve">Figure </w:t>
        </w:r>
        <w:r w:rsidRPr="00380E24">
          <w:rPr>
            <w:rStyle w:val="Hyperlink"/>
            <w:noProof/>
          </w:rPr>
          <w:t>30</w:t>
        </w:r>
        <w:r w:rsidRPr="00380E24">
          <w:rPr>
            <w:rStyle w:val="Hyperlink"/>
            <w:rFonts w:eastAsia="Arial" w:cs="Arial"/>
            <w:noProof/>
          </w:rPr>
          <w:t>: Ring – Command Dword 11</w:t>
        </w:r>
        <w:r>
          <w:rPr>
            <w:noProof/>
            <w:webHidden/>
          </w:rPr>
          <w:tab/>
        </w:r>
        <w:r>
          <w:rPr>
            <w:noProof/>
            <w:webHidden/>
          </w:rPr>
          <w:fldChar w:fldCharType="begin"/>
        </w:r>
        <w:r>
          <w:rPr>
            <w:noProof/>
            <w:webHidden/>
          </w:rPr>
          <w:instrText xml:space="preserve"> PAGEREF _Toc173843736 \h </w:instrText>
        </w:r>
        <w:r>
          <w:rPr>
            <w:noProof/>
            <w:webHidden/>
          </w:rPr>
        </w:r>
        <w:r>
          <w:rPr>
            <w:noProof/>
            <w:webHidden/>
          </w:rPr>
          <w:fldChar w:fldCharType="separate"/>
        </w:r>
        <w:r>
          <w:rPr>
            <w:noProof/>
            <w:webHidden/>
          </w:rPr>
          <w:t>12</w:t>
        </w:r>
        <w:r>
          <w:rPr>
            <w:noProof/>
            <w:webHidden/>
          </w:rPr>
          <w:fldChar w:fldCharType="end"/>
        </w:r>
      </w:hyperlink>
    </w:p>
    <w:p w14:paraId="7C348836" w14:textId="0564AFFE"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7" w:history="1">
        <w:r w:rsidRPr="00380E24">
          <w:rPr>
            <w:rStyle w:val="Hyperlink"/>
            <w:rFonts w:eastAsia="Arial" w:cs="Arial"/>
            <w:noProof/>
          </w:rPr>
          <w:t xml:space="preserve">Figure </w:t>
        </w:r>
        <w:r w:rsidRPr="00380E24">
          <w:rPr>
            <w:rStyle w:val="Hyperlink"/>
            <w:noProof/>
          </w:rPr>
          <w:t>31</w:t>
        </w:r>
        <w:r w:rsidRPr="00380E24">
          <w:rPr>
            <w:rStyle w:val="Hyperlink"/>
            <w:rFonts w:eastAsia="Arial" w:cs="Arial"/>
            <w:noProof/>
          </w:rPr>
          <w:t>: Ring – Command Dword 13</w:t>
        </w:r>
        <w:r>
          <w:rPr>
            <w:noProof/>
            <w:webHidden/>
          </w:rPr>
          <w:tab/>
        </w:r>
        <w:r>
          <w:rPr>
            <w:noProof/>
            <w:webHidden/>
          </w:rPr>
          <w:fldChar w:fldCharType="begin"/>
        </w:r>
        <w:r>
          <w:rPr>
            <w:noProof/>
            <w:webHidden/>
          </w:rPr>
          <w:instrText xml:space="preserve"> PAGEREF _Toc173843737 \h </w:instrText>
        </w:r>
        <w:r>
          <w:rPr>
            <w:noProof/>
            <w:webHidden/>
          </w:rPr>
        </w:r>
        <w:r>
          <w:rPr>
            <w:noProof/>
            <w:webHidden/>
          </w:rPr>
          <w:fldChar w:fldCharType="separate"/>
        </w:r>
        <w:r>
          <w:rPr>
            <w:noProof/>
            <w:webHidden/>
          </w:rPr>
          <w:t>12</w:t>
        </w:r>
        <w:r>
          <w:rPr>
            <w:noProof/>
            <w:webHidden/>
          </w:rPr>
          <w:fldChar w:fldCharType="end"/>
        </w:r>
      </w:hyperlink>
    </w:p>
    <w:p w14:paraId="065A8298" w14:textId="578F061E"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8" w:history="1">
        <w:r w:rsidRPr="00380E24">
          <w:rPr>
            <w:rStyle w:val="Hyperlink"/>
            <w:rFonts w:eastAsia="Arial" w:cs="Arial"/>
            <w:noProof/>
          </w:rPr>
          <w:t xml:space="preserve">Figure </w:t>
        </w:r>
        <w:r w:rsidRPr="00380E24">
          <w:rPr>
            <w:rStyle w:val="Hyperlink"/>
            <w:noProof/>
          </w:rPr>
          <w:t>32</w:t>
        </w:r>
        <w:r w:rsidRPr="00380E24">
          <w:rPr>
            <w:rStyle w:val="Hyperlink"/>
            <w:rFonts w:eastAsia="Arial" w:cs="Arial"/>
            <w:noProof/>
          </w:rPr>
          <w:t>: Ring – Command Dword 2 and Command Dword 3</w:t>
        </w:r>
        <w:r>
          <w:rPr>
            <w:noProof/>
            <w:webHidden/>
          </w:rPr>
          <w:tab/>
        </w:r>
        <w:r>
          <w:rPr>
            <w:noProof/>
            <w:webHidden/>
          </w:rPr>
          <w:fldChar w:fldCharType="begin"/>
        </w:r>
        <w:r>
          <w:rPr>
            <w:noProof/>
            <w:webHidden/>
          </w:rPr>
          <w:instrText xml:space="preserve"> PAGEREF _Toc173843738 \h </w:instrText>
        </w:r>
        <w:r>
          <w:rPr>
            <w:noProof/>
            <w:webHidden/>
          </w:rPr>
        </w:r>
        <w:r>
          <w:rPr>
            <w:noProof/>
            <w:webHidden/>
          </w:rPr>
          <w:fldChar w:fldCharType="separate"/>
        </w:r>
        <w:r>
          <w:rPr>
            <w:noProof/>
            <w:webHidden/>
          </w:rPr>
          <w:t>12</w:t>
        </w:r>
        <w:r>
          <w:rPr>
            <w:noProof/>
            <w:webHidden/>
          </w:rPr>
          <w:fldChar w:fldCharType="end"/>
        </w:r>
      </w:hyperlink>
    </w:p>
    <w:p w14:paraId="5950C82D" w14:textId="3D69D463"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39" w:history="1">
        <w:r w:rsidRPr="00380E24">
          <w:rPr>
            <w:rStyle w:val="Hyperlink"/>
            <w:rFonts w:eastAsia="Arial" w:cs="Arial"/>
            <w:noProof/>
          </w:rPr>
          <w:t xml:space="preserve">Figure </w:t>
        </w:r>
        <w:r w:rsidRPr="00380E24">
          <w:rPr>
            <w:rStyle w:val="Hyperlink"/>
            <w:noProof/>
          </w:rPr>
          <w:t>33</w:t>
        </w:r>
        <w:r w:rsidRPr="00380E24">
          <w:rPr>
            <w:rStyle w:val="Hyperlink"/>
            <w:rFonts w:eastAsia="Arial" w:cs="Arial"/>
            <w:noProof/>
          </w:rPr>
          <w:t>: Ring –Command Dword 14 and Command Dword 15</w:t>
        </w:r>
        <w:r>
          <w:rPr>
            <w:noProof/>
            <w:webHidden/>
          </w:rPr>
          <w:tab/>
        </w:r>
        <w:r>
          <w:rPr>
            <w:noProof/>
            <w:webHidden/>
          </w:rPr>
          <w:fldChar w:fldCharType="begin"/>
        </w:r>
        <w:r>
          <w:rPr>
            <w:noProof/>
            <w:webHidden/>
          </w:rPr>
          <w:instrText xml:space="preserve"> PAGEREF _Toc173843739 \h </w:instrText>
        </w:r>
        <w:r>
          <w:rPr>
            <w:noProof/>
            <w:webHidden/>
          </w:rPr>
        </w:r>
        <w:r>
          <w:rPr>
            <w:noProof/>
            <w:webHidden/>
          </w:rPr>
          <w:fldChar w:fldCharType="separate"/>
        </w:r>
        <w:r>
          <w:rPr>
            <w:noProof/>
            <w:webHidden/>
          </w:rPr>
          <w:t>13</w:t>
        </w:r>
        <w:r>
          <w:rPr>
            <w:noProof/>
            <w:webHidden/>
          </w:rPr>
          <w:fldChar w:fldCharType="end"/>
        </w:r>
      </w:hyperlink>
    </w:p>
    <w:p w14:paraId="0B1C40B7" w14:textId="1C1C959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0" w:history="1">
        <w:r w:rsidRPr="00380E24">
          <w:rPr>
            <w:rStyle w:val="Hyperlink"/>
            <w:rFonts w:eastAsia="Arial" w:cs="Arial"/>
            <w:noProof/>
          </w:rPr>
          <w:t xml:space="preserve">Figure </w:t>
        </w:r>
        <w:r w:rsidRPr="00380E24">
          <w:rPr>
            <w:rStyle w:val="Hyperlink"/>
            <w:noProof/>
          </w:rPr>
          <w:t>34</w:t>
        </w:r>
        <w:r w:rsidRPr="00380E24">
          <w:rPr>
            <w:rStyle w:val="Hyperlink"/>
            <w:rFonts w:eastAsia="Arial" w:cs="Arial"/>
            <w:noProof/>
          </w:rPr>
          <w:t>: Ring – Generic Command Status Values</w:t>
        </w:r>
        <w:r>
          <w:rPr>
            <w:noProof/>
            <w:webHidden/>
          </w:rPr>
          <w:tab/>
        </w:r>
        <w:r>
          <w:rPr>
            <w:noProof/>
            <w:webHidden/>
          </w:rPr>
          <w:fldChar w:fldCharType="begin"/>
        </w:r>
        <w:r>
          <w:rPr>
            <w:noProof/>
            <w:webHidden/>
          </w:rPr>
          <w:instrText xml:space="preserve"> PAGEREF _Toc173843740 \h </w:instrText>
        </w:r>
        <w:r>
          <w:rPr>
            <w:noProof/>
            <w:webHidden/>
          </w:rPr>
        </w:r>
        <w:r>
          <w:rPr>
            <w:noProof/>
            <w:webHidden/>
          </w:rPr>
          <w:fldChar w:fldCharType="separate"/>
        </w:r>
        <w:r>
          <w:rPr>
            <w:noProof/>
            <w:webHidden/>
          </w:rPr>
          <w:t>13</w:t>
        </w:r>
        <w:r>
          <w:rPr>
            <w:noProof/>
            <w:webHidden/>
          </w:rPr>
          <w:fldChar w:fldCharType="end"/>
        </w:r>
      </w:hyperlink>
    </w:p>
    <w:p w14:paraId="55EB6234" w14:textId="3444ADCE"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1" w:history="1">
        <w:r w:rsidRPr="00380E24">
          <w:rPr>
            <w:rStyle w:val="Hyperlink"/>
            <w:rFonts w:eastAsia="Arial" w:cs="Arial"/>
            <w:noProof/>
          </w:rPr>
          <w:t xml:space="preserve">Figure </w:t>
        </w:r>
        <w:r w:rsidRPr="00380E24">
          <w:rPr>
            <w:rStyle w:val="Hyperlink"/>
            <w:noProof/>
          </w:rPr>
          <w:t>35</w:t>
        </w:r>
        <w:r w:rsidRPr="00380E24">
          <w:rPr>
            <w:rStyle w:val="Hyperlink"/>
            <w:rFonts w:eastAsia="Arial" w:cs="Arial"/>
            <w:noProof/>
          </w:rPr>
          <w:t>: Feature Identifiers – Foobar Command Set</w:t>
        </w:r>
        <w:r>
          <w:rPr>
            <w:noProof/>
            <w:webHidden/>
          </w:rPr>
          <w:tab/>
        </w:r>
        <w:r>
          <w:rPr>
            <w:noProof/>
            <w:webHidden/>
          </w:rPr>
          <w:fldChar w:fldCharType="begin"/>
        </w:r>
        <w:r>
          <w:rPr>
            <w:noProof/>
            <w:webHidden/>
          </w:rPr>
          <w:instrText xml:space="preserve"> PAGEREF _Toc173843741 \h </w:instrText>
        </w:r>
        <w:r>
          <w:rPr>
            <w:noProof/>
            <w:webHidden/>
          </w:rPr>
        </w:r>
        <w:r>
          <w:rPr>
            <w:noProof/>
            <w:webHidden/>
          </w:rPr>
          <w:fldChar w:fldCharType="separate"/>
        </w:r>
        <w:r>
          <w:rPr>
            <w:noProof/>
            <w:webHidden/>
          </w:rPr>
          <w:t>13</w:t>
        </w:r>
        <w:r>
          <w:rPr>
            <w:noProof/>
            <w:webHidden/>
          </w:rPr>
          <w:fldChar w:fldCharType="end"/>
        </w:r>
      </w:hyperlink>
    </w:p>
    <w:p w14:paraId="422347CC" w14:textId="0F366E14"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2" w:history="1">
        <w:r w:rsidRPr="00380E24">
          <w:rPr>
            <w:rStyle w:val="Hyperlink"/>
            <w:rFonts w:eastAsia="Arial" w:cs="Arial"/>
            <w:noProof/>
          </w:rPr>
          <w:t xml:space="preserve">Figure </w:t>
        </w:r>
        <w:r w:rsidRPr="00380E24">
          <w:rPr>
            <w:rStyle w:val="Hyperlink"/>
            <w:noProof/>
          </w:rPr>
          <w:t>36</w:t>
        </w:r>
        <w:r w:rsidRPr="00380E24">
          <w:rPr>
            <w:rStyle w:val="Hyperlink"/>
            <w:rFonts w:eastAsia="Arial" w:cs="Arial"/>
            <w:noProof/>
          </w:rPr>
          <w:t>: Foobar Config – Command Dword 11</w:t>
        </w:r>
        <w:r>
          <w:rPr>
            <w:noProof/>
            <w:webHidden/>
          </w:rPr>
          <w:tab/>
        </w:r>
        <w:r>
          <w:rPr>
            <w:noProof/>
            <w:webHidden/>
          </w:rPr>
          <w:fldChar w:fldCharType="begin"/>
        </w:r>
        <w:r>
          <w:rPr>
            <w:noProof/>
            <w:webHidden/>
          </w:rPr>
          <w:instrText xml:space="preserve"> PAGEREF _Toc173843742 \h </w:instrText>
        </w:r>
        <w:r>
          <w:rPr>
            <w:noProof/>
            <w:webHidden/>
          </w:rPr>
        </w:r>
        <w:r>
          <w:rPr>
            <w:noProof/>
            <w:webHidden/>
          </w:rPr>
          <w:fldChar w:fldCharType="separate"/>
        </w:r>
        <w:r>
          <w:rPr>
            <w:noProof/>
            <w:webHidden/>
          </w:rPr>
          <w:t>14</w:t>
        </w:r>
        <w:r>
          <w:rPr>
            <w:noProof/>
            <w:webHidden/>
          </w:rPr>
          <w:fldChar w:fldCharType="end"/>
        </w:r>
      </w:hyperlink>
    </w:p>
    <w:p w14:paraId="5E862DF5" w14:textId="4568225A"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3" w:history="1">
        <w:r w:rsidRPr="00380E24">
          <w:rPr>
            <w:rStyle w:val="Hyperlink"/>
            <w:rFonts w:eastAsia="Arial" w:cs="Arial"/>
            <w:noProof/>
            <w:lang w:val="fr-FR"/>
          </w:rPr>
          <w:t xml:space="preserve">Figure </w:t>
        </w:r>
        <w:r w:rsidRPr="00380E24">
          <w:rPr>
            <w:rStyle w:val="Hyperlink"/>
            <w:noProof/>
          </w:rPr>
          <w:t>37</w:t>
        </w:r>
        <w:r w:rsidRPr="00380E24">
          <w:rPr>
            <w:rStyle w:val="Hyperlink"/>
            <w:rFonts w:eastAsia="Arial" w:cs="Arial"/>
            <w:noProof/>
            <w:lang w:val="fr-FR"/>
          </w:rPr>
          <w:t>: Get Log Page – Log Page Identifiers</w:t>
        </w:r>
        <w:r>
          <w:rPr>
            <w:noProof/>
            <w:webHidden/>
          </w:rPr>
          <w:tab/>
        </w:r>
        <w:r>
          <w:rPr>
            <w:noProof/>
            <w:webHidden/>
          </w:rPr>
          <w:fldChar w:fldCharType="begin"/>
        </w:r>
        <w:r>
          <w:rPr>
            <w:noProof/>
            <w:webHidden/>
          </w:rPr>
          <w:instrText xml:space="preserve"> PAGEREF _Toc173843743 \h </w:instrText>
        </w:r>
        <w:r>
          <w:rPr>
            <w:noProof/>
            <w:webHidden/>
          </w:rPr>
        </w:r>
        <w:r>
          <w:rPr>
            <w:noProof/>
            <w:webHidden/>
          </w:rPr>
          <w:fldChar w:fldCharType="separate"/>
        </w:r>
        <w:r>
          <w:rPr>
            <w:noProof/>
            <w:webHidden/>
          </w:rPr>
          <w:t>15</w:t>
        </w:r>
        <w:r>
          <w:rPr>
            <w:noProof/>
            <w:webHidden/>
          </w:rPr>
          <w:fldChar w:fldCharType="end"/>
        </w:r>
      </w:hyperlink>
    </w:p>
    <w:p w14:paraId="5C9DE978" w14:textId="13318495"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4" w:history="1">
        <w:r w:rsidRPr="00380E24">
          <w:rPr>
            <w:rStyle w:val="Hyperlink"/>
            <w:rFonts w:eastAsia="Arial" w:cs="Arial"/>
            <w:noProof/>
          </w:rPr>
          <w:t xml:space="preserve">Figure </w:t>
        </w:r>
        <w:r w:rsidRPr="00380E24">
          <w:rPr>
            <w:rStyle w:val="Hyperlink"/>
            <w:noProof/>
          </w:rPr>
          <w:t>38</w:t>
        </w:r>
        <w:r w:rsidRPr="00380E24">
          <w:rPr>
            <w:rStyle w:val="Hyperlink"/>
            <w:rFonts w:eastAsia="Arial" w:cs="Arial"/>
            <w:noProof/>
          </w:rPr>
          <w:t>: Error Information Log Entry Data Structure</w:t>
        </w:r>
        <w:r>
          <w:rPr>
            <w:noProof/>
            <w:webHidden/>
          </w:rPr>
          <w:tab/>
        </w:r>
        <w:r>
          <w:rPr>
            <w:noProof/>
            <w:webHidden/>
          </w:rPr>
          <w:fldChar w:fldCharType="begin"/>
        </w:r>
        <w:r>
          <w:rPr>
            <w:noProof/>
            <w:webHidden/>
          </w:rPr>
          <w:instrText xml:space="preserve"> PAGEREF _Toc173843744 \h </w:instrText>
        </w:r>
        <w:r>
          <w:rPr>
            <w:noProof/>
            <w:webHidden/>
          </w:rPr>
        </w:r>
        <w:r>
          <w:rPr>
            <w:noProof/>
            <w:webHidden/>
          </w:rPr>
          <w:fldChar w:fldCharType="separate"/>
        </w:r>
        <w:r>
          <w:rPr>
            <w:noProof/>
            <w:webHidden/>
          </w:rPr>
          <w:t>15</w:t>
        </w:r>
        <w:r>
          <w:rPr>
            <w:noProof/>
            <w:webHidden/>
          </w:rPr>
          <w:fldChar w:fldCharType="end"/>
        </w:r>
      </w:hyperlink>
    </w:p>
    <w:p w14:paraId="311275CA" w14:textId="21845BE0"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5" w:history="1">
        <w:r w:rsidRPr="00380E24">
          <w:rPr>
            <w:rStyle w:val="Hyperlink"/>
            <w:rFonts w:eastAsia="Arial" w:cs="Arial"/>
            <w:noProof/>
          </w:rPr>
          <w:t xml:space="preserve">Figure </w:t>
        </w:r>
        <w:r w:rsidRPr="00380E24">
          <w:rPr>
            <w:rStyle w:val="Hyperlink"/>
            <w:noProof/>
          </w:rPr>
          <w:t>39</w:t>
        </w:r>
        <w:r w:rsidRPr="00380E24">
          <w:rPr>
            <w:rStyle w:val="Hyperlink"/>
            <w:rFonts w:eastAsia="Arial" w:cs="Arial"/>
            <w:noProof/>
          </w:rPr>
          <w:t>: Self-test Results Data Structure</w:t>
        </w:r>
        <w:r>
          <w:rPr>
            <w:noProof/>
            <w:webHidden/>
          </w:rPr>
          <w:tab/>
        </w:r>
        <w:r>
          <w:rPr>
            <w:noProof/>
            <w:webHidden/>
          </w:rPr>
          <w:fldChar w:fldCharType="begin"/>
        </w:r>
        <w:r>
          <w:rPr>
            <w:noProof/>
            <w:webHidden/>
          </w:rPr>
          <w:instrText xml:space="preserve"> PAGEREF _Toc173843745 \h </w:instrText>
        </w:r>
        <w:r>
          <w:rPr>
            <w:noProof/>
            <w:webHidden/>
          </w:rPr>
        </w:r>
        <w:r>
          <w:rPr>
            <w:noProof/>
            <w:webHidden/>
          </w:rPr>
          <w:fldChar w:fldCharType="separate"/>
        </w:r>
        <w:r>
          <w:rPr>
            <w:noProof/>
            <w:webHidden/>
          </w:rPr>
          <w:t>15</w:t>
        </w:r>
        <w:r>
          <w:rPr>
            <w:noProof/>
            <w:webHidden/>
          </w:rPr>
          <w:fldChar w:fldCharType="end"/>
        </w:r>
      </w:hyperlink>
    </w:p>
    <w:p w14:paraId="2C3D8E04" w14:textId="69640D2E"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6" w:history="1">
        <w:r w:rsidRPr="00380E24">
          <w:rPr>
            <w:rStyle w:val="Hyperlink"/>
            <w:rFonts w:eastAsia="Arial" w:cs="Arial"/>
            <w:noProof/>
          </w:rPr>
          <w:t xml:space="preserve">Figure </w:t>
        </w:r>
        <w:r w:rsidRPr="00380E24">
          <w:rPr>
            <w:rStyle w:val="Hyperlink"/>
            <w:noProof/>
          </w:rPr>
          <w:t>40</w:t>
        </w:r>
        <w:r w:rsidRPr="00380E24">
          <w:rPr>
            <w:rStyle w:val="Hyperlink"/>
            <w:rFonts w:eastAsia="Arial" w:cs="Arial"/>
            <w:noProof/>
          </w:rPr>
          <w:t>: Identify – CNS Values</w:t>
        </w:r>
        <w:r>
          <w:rPr>
            <w:noProof/>
            <w:webHidden/>
          </w:rPr>
          <w:tab/>
        </w:r>
        <w:r>
          <w:rPr>
            <w:noProof/>
            <w:webHidden/>
          </w:rPr>
          <w:fldChar w:fldCharType="begin"/>
        </w:r>
        <w:r>
          <w:rPr>
            <w:noProof/>
            <w:webHidden/>
          </w:rPr>
          <w:instrText xml:space="preserve"> PAGEREF _Toc173843746 \h </w:instrText>
        </w:r>
        <w:r>
          <w:rPr>
            <w:noProof/>
            <w:webHidden/>
          </w:rPr>
        </w:r>
        <w:r>
          <w:rPr>
            <w:noProof/>
            <w:webHidden/>
          </w:rPr>
          <w:fldChar w:fldCharType="separate"/>
        </w:r>
        <w:r>
          <w:rPr>
            <w:noProof/>
            <w:webHidden/>
          </w:rPr>
          <w:t>15</w:t>
        </w:r>
        <w:r>
          <w:rPr>
            <w:noProof/>
            <w:webHidden/>
          </w:rPr>
          <w:fldChar w:fldCharType="end"/>
        </w:r>
      </w:hyperlink>
    </w:p>
    <w:p w14:paraId="507DFBCE" w14:textId="6CB0DE72"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7" w:history="1">
        <w:r w:rsidRPr="00380E24">
          <w:rPr>
            <w:rStyle w:val="Hyperlink"/>
            <w:rFonts w:eastAsia="Arial" w:cs="Arial"/>
            <w:noProof/>
          </w:rPr>
          <w:t xml:space="preserve">Figure </w:t>
        </w:r>
        <w:r w:rsidRPr="00380E24">
          <w:rPr>
            <w:rStyle w:val="Hyperlink"/>
            <w:noProof/>
          </w:rPr>
          <w:t>41</w:t>
        </w:r>
        <w:r w:rsidRPr="00380E24">
          <w:rPr>
            <w:rStyle w:val="Hyperlink"/>
            <w:rFonts w:eastAsia="Arial" w:cs="Arial"/>
            <w:noProof/>
          </w:rPr>
          <w:t>: Identify – I/O Command Set Specific Identify Namespace Data Structure, Foobar Type Specific</w:t>
        </w:r>
        <w:r>
          <w:rPr>
            <w:noProof/>
            <w:webHidden/>
          </w:rPr>
          <w:tab/>
        </w:r>
        <w:r>
          <w:rPr>
            <w:noProof/>
            <w:webHidden/>
          </w:rPr>
          <w:fldChar w:fldCharType="begin"/>
        </w:r>
        <w:r>
          <w:rPr>
            <w:noProof/>
            <w:webHidden/>
          </w:rPr>
          <w:instrText xml:space="preserve"> PAGEREF _Toc173843747 \h </w:instrText>
        </w:r>
        <w:r>
          <w:rPr>
            <w:noProof/>
            <w:webHidden/>
          </w:rPr>
        </w:r>
        <w:r>
          <w:rPr>
            <w:noProof/>
            <w:webHidden/>
          </w:rPr>
          <w:fldChar w:fldCharType="separate"/>
        </w:r>
        <w:r>
          <w:rPr>
            <w:noProof/>
            <w:webHidden/>
          </w:rPr>
          <w:t>15</w:t>
        </w:r>
        <w:r>
          <w:rPr>
            <w:noProof/>
            <w:webHidden/>
          </w:rPr>
          <w:fldChar w:fldCharType="end"/>
        </w:r>
      </w:hyperlink>
    </w:p>
    <w:p w14:paraId="0C31EB33" w14:textId="27B81EA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8" w:history="1">
        <w:r w:rsidRPr="00380E24">
          <w:rPr>
            <w:rStyle w:val="Hyperlink"/>
            <w:rFonts w:eastAsia="Arial" w:cs="Arial"/>
            <w:noProof/>
          </w:rPr>
          <w:t xml:space="preserve">Figure </w:t>
        </w:r>
        <w:r w:rsidRPr="00380E24">
          <w:rPr>
            <w:rStyle w:val="Hyperlink"/>
            <w:noProof/>
          </w:rPr>
          <w:t>42</w:t>
        </w:r>
        <w:r w:rsidRPr="00380E24">
          <w:rPr>
            <w:rStyle w:val="Hyperlink"/>
            <w:rFonts w:eastAsia="Arial" w:cs="Arial"/>
            <w:noProof/>
          </w:rPr>
          <w:t>: FB Format Data Structure</w:t>
        </w:r>
        <w:r>
          <w:rPr>
            <w:noProof/>
            <w:webHidden/>
          </w:rPr>
          <w:tab/>
        </w:r>
        <w:r>
          <w:rPr>
            <w:noProof/>
            <w:webHidden/>
          </w:rPr>
          <w:fldChar w:fldCharType="begin"/>
        </w:r>
        <w:r>
          <w:rPr>
            <w:noProof/>
            <w:webHidden/>
          </w:rPr>
          <w:instrText xml:space="preserve"> PAGEREF _Toc173843748 \h </w:instrText>
        </w:r>
        <w:r>
          <w:rPr>
            <w:noProof/>
            <w:webHidden/>
          </w:rPr>
        </w:r>
        <w:r>
          <w:rPr>
            <w:noProof/>
            <w:webHidden/>
          </w:rPr>
          <w:fldChar w:fldCharType="separate"/>
        </w:r>
        <w:r>
          <w:rPr>
            <w:noProof/>
            <w:webHidden/>
          </w:rPr>
          <w:t>17</w:t>
        </w:r>
        <w:r>
          <w:rPr>
            <w:noProof/>
            <w:webHidden/>
          </w:rPr>
          <w:fldChar w:fldCharType="end"/>
        </w:r>
      </w:hyperlink>
    </w:p>
    <w:p w14:paraId="7218C370" w14:textId="238773C0"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49" w:history="1">
        <w:r w:rsidRPr="00380E24">
          <w:rPr>
            <w:rStyle w:val="Hyperlink"/>
            <w:rFonts w:eastAsia="Arial" w:cs="Arial"/>
            <w:noProof/>
          </w:rPr>
          <w:t xml:space="preserve">Figure </w:t>
        </w:r>
        <w:r w:rsidRPr="00380E24">
          <w:rPr>
            <w:rStyle w:val="Hyperlink"/>
            <w:noProof/>
          </w:rPr>
          <w:t>43</w:t>
        </w:r>
        <w:r w:rsidRPr="00380E24">
          <w:rPr>
            <w:rStyle w:val="Hyperlink"/>
            <w:rFonts w:eastAsia="Arial" w:cs="Arial"/>
            <w:noProof/>
          </w:rPr>
          <w:t>: I/O Command Set Specific Identify Controller Data Structure for the Foobar Command Set</w:t>
        </w:r>
        <w:r>
          <w:rPr>
            <w:noProof/>
            <w:webHidden/>
          </w:rPr>
          <w:tab/>
        </w:r>
        <w:r>
          <w:rPr>
            <w:noProof/>
            <w:webHidden/>
          </w:rPr>
          <w:fldChar w:fldCharType="begin"/>
        </w:r>
        <w:r>
          <w:rPr>
            <w:noProof/>
            <w:webHidden/>
          </w:rPr>
          <w:instrText xml:space="preserve"> PAGEREF _Toc173843749 \h </w:instrText>
        </w:r>
        <w:r>
          <w:rPr>
            <w:noProof/>
            <w:webHidden/>
          </w:rPr>
        </w:r>
        <w:r>
          <w:rPr>
            <w:noProof/>
            <w:webHidden/>
          </w:rPr>
          <w:fldChar w:fldCharType="separate"/>
        </w:r>
        <w:r>
          <w:rPr>
            <w:noProof/>
            <w:webHidden/>
          </w:rPr>
          <w:t>18</w:t>
        </w:r>
        <w:r>
          <w:rPr>
            <w:noProof/>
            <w:webHidden/>
          </w:rPr>
          <w:fldChar w:fldCharType="end"/>
        </w:r>
      </w:hyperlink>
    </w:p>
    <w:p w14:paraId="3B0E9D91" w14:textId="67EC4EDB"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50" w:history="1">
        <w:r w:rsidRPr="00380E24">
          <w:rPr>
            <w:rStyle w:val="Hyperlink"/>
            <w:rFonts w:eastAsia="Arial" w:cs="Arial"/>
            <w:noProof/>
          </w:rPr>
          <w:t xml:space="preserve">Figure </w:t>
        </w:r>
        <w:r w:rsidRPr="00380E24">
          <w:rPr>
            <w:rStyle w:val="Hyperlink"/>
            <w:noProof/>
          </w:rPr>
          <w:t>44</w:t>
        </w:r>
        <w:r w:rsidRPr="00380E24">
          <w:rPr>
            <w:rStyle w:val="Hyperlink"/>
            <w:rFonts w:eastAsia="Arial" w:cs="Arial"/>
            <w:noProof/>
          </w:rPr>
          <w:t>: Foobar Command Set Specification Version Descriptor Field Values</w:t>
        </w:r>
        <w:r>
          <w:rPr>
            <w:noProof/>
            <w:webHidden/>
          </w:rPr>
          <w:tab/>
        </w:r>
        <w:r>
          <w:rPr>
            <w:noProof/>
            <w:webHidden/>
          </w:rPr>
          <w:fldChar w:fldCharType="begin"/>
        </w:r>
        <w:r>
          <w:rPr>
            <w:noProof/>
            <w:webHidden/>
          </w:rPr>
          <w:instrText xml:space="preserve"> PAGEREF _Toc173843750 \h </w:instrText>
        </w:r>
        <w:r>
          <w:rPr>
            <w:noProof/>
            <w:webHidden/>
          </w:rPr>
        </w:r>
        <w:r>
          <w:rPr>
            <w:noProof/>
            <w:webHidden/>
          </w:rPr>
          <w:fldChar w:fldCharType="separate"/>
        </w:r>
        <w:r>
          <w:rPr>
            <w:noProof/>
            <w:webHidden/>
          </w:rPr>
          <w:t>18</w:t>
        </w:r>
        <w:r>
          <w:rPr>
            <w:noProof/>
            <w:webHidden/>
          </w:rPr>
          <w:fldChar w:fldCharType="end"/>
        </w:r>
      </w:hyperlink>
    </w:p>
    <w:p w14:paraId="3ABFA382" w14:textId="1A09EBD7"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51" w:history="1">
        <w:r w:rsidRPr="00380E24">
          <w:rPr>
            <w:rStyle w:val="Hyperlink"/>
            <w:rFonts w:eastAsia="Arial" w:cs="Arial"/>
            <w:noProof/>
          </w:rPr>
          <w:t xml:space="preserve">Figure </w:t>
        </w:r>
        <w:r w:rsidRPr="00380E24">
          <w:rPr>
            <w:rStyle w:val="Hyperlink"/>
            <w:noProof/>
          </w:rPr>
          <w:t>45</w:t>
        </w:r>
        <w:r w:rsidRPr="00380E24">
          <w:rPr>
            <w:rStyle w:val="Hyperlink"/>
            <w:rFonts w:eastAsia="Arial" w:cs="Arial"/>
            <w:noProof/>
          </w:rPr>
          <w:t>: Command Dword 11 - CNS Specific Identifier</w:t>
        </w:r>
        <w:r>
          <w:rPr>
            <w:noProof/>
            <w:webHidden/>
          </w:rPr>
          <w:tab/>
        </w:r>
        <w:r>
          <w:rPr>
            <w:noProof/>
            <w:webHidden/>
          </w:rPr>
          <w:fldChar w:fldCharType="begin"/>
        </w:r>
        <w:r>
          <w:rPr>
            <w:noProof/>
            <w:webHidden/>
          </w:rPr>
          <w:instrText xml:space="preserve"> PAGEREF _Toc173843751 \h </w:instrText>
        </w:r>
        <w:r>
          <w:rPr>
            <w:noProof/>
            <w:webHidden/>
          </w:rPr>
        </w:r>
        <w:r>
          <w:rPr>
            <w:noProof/>
            <w:webHidden/>
          </w:rPr>
          <w:fldChar w:fldCharType="separate"/>
        </w:r>
        <w:r>
          <w:rPr>
            <w:noProof/>
            <w:webHidden/>
          </w:rPr>
          <w:t>18</w:t>
        </w:r>
        <w:r>
          <w:rPr>
            <w:noProof/>
            <w:webHidden/>
          </w:rPr>
          <w:fldChar w:fldCharType="end"/>
        </w:r>
      </w:hyperlink>
    </w:p>
    <w:p w14:paraId="64F09847" w14:textId="5D245B2C" w:rsidR="00AA11A3" w:rsidRDefault="00AA11A3">
      <w:pPr>
        <w:pStyle w:val="TableofFigures"/>
        <w:tabs>
          <w:tab w:val="right" w:leader="dot" w:pos="9016"/>
        </w:tabs>
        <w:rPr>
          <w:rFonts w:asciiTheme="minorHAnsi" w:eastAsiaTheme="minorEastAsia" w:hAnsiTheme="minorHAnsi" w:cstheme="minorBidi"/>
          <w:noProof/>
          <w:sz w:val="22"/>
          <w:szCs w:val="22"/>
          <w:lang w:val="en-GB" w:eastAsia="en-GB"/>
        </w:rPr>
      </w:pPr>
      <w:hyperlink w:anchor="_Toc173843752" w:history="1">
        <w:r w:rsidRPr="00380E24">
          <w:rPr>
            <w:rStyle w:val="Hyperlink"/>
            <w:rFonts w:eastAsia="Arial" w:cs="Arial"/>
            <w:noProof/>
          </w:rPr>
          <w:t xml:space="preserve">Figure </w:t>
        </w:r>
        <w:r w:rsidRPr="00380E24">
          <w:rPr>
            <w:rStyle w:val="Hyperlink"/>
            <w:noProof/>
          </w:rPr>
          <w:t>46</w:t>
        </w:r>
        <w:r w:rsidRPr="00380E24">
          <w:rPr>
            <w:rStyle w:val="Hyperlink"/>
            <w:rFonts w:eastAsia="Arial" w:cs="Arial"/>
            <w:noProof/>
          </w:rPr>
          <w:t>: Namespace Management – Host Software Specified Fields</w:t>
        </w:r>
        <w:r>
          <w:rPr>
            <w:noProof/>
            <w:webHidden/>
          </w:rPr>
          <w:tab/>
        </w:r>
        <w:r>
          <w:rPr>
            <w:noProof/>
            <w:webHidden/>
          </w:rPr>
          <w:fldChar w:fldCharType="begin"/>
        </w:r>
        <w:r>
          <w:rPr>
            <w:noProof/>
            <w:webHidden/>
          </w:rPr>
          <w:instrText xml:space="preserve"> PAGEREF _Toc173843752 \h </w:instrText>
        </w:r>
        <w:r>
          <w:rPr>
            <w:noProof/>
            <w:webHidden/>
          </w:rPr>
        </w:r>
        <w:r>
          <w:rPr>
            <w:noProof/>
            <w:webHidden/>
          </w:rPr>
          <w:fldChar w:fldCharType="separate"/>
        </w:r>
        <w:r>
          <w:rPr>
            <w:noProof/>
            <w:webHidden/>
          </w:rPr>
          <w:t>18</w:t>
        </w:r>
        <w:r>
          <w:rPr>
            <w:noProof/>
            <w:webHidden/>
          </w:rPr>
          <w:fldChar w:fldCharType="end"/>
        </w:r>
      </w:hyperlink>
    </w:p>
    <w:p w14:paraId="72C2E701" w14:textId="6A103547" w:rsidR="00712726" w:rsidRDefault="00AA11A3" w:rsidP="0B483315">
      <w:pPr>
        <w:spacing w:before="0"/>
        <w:jc w:val="left"/>
        <w:rPr>
          <w:rFonts w:eastAsiaTheme="minorEastAsia" w:cs="Arial"/>
          <w:b/>
          <w:bCs/>
        </w:rPr>
      </w:pPr>
      <w:r>
        <w:fldChar w:fldCharType="end"/>
      </w:r>
      <w:r w:rsidR="0B483315" w:rsidRPr="0B483315">
        <w:rPr>
          <w:rStyle w:val="Heading1Char"/>
        </w:rPr>
        <w:t>Overview</w:t>
      </w:r>
      <w:bookmarkEnd w:id="0"/>
      <w:bookmarkEnd w:id="1"/>
      <w:r w:rsidR="17F11D75">
        <w:br/>
      </w:r>
      <w:r w:rsidR="0B483315">
        <w:t>The purpose of this document is to provide examples of document structures to use for extraction</w:t>
      </w:r>
    </w:p>
    <w:p w14:paraId="7805B6A1" w14:textId="5C7DB37C" w:rsidR="00712726" w:rsidRDefault="30874498" w:rsidP="30874498">
      <w:pPr>
        <w:pStyle w:val="ListParagraph"/>
        <w:numPr>
          <w:ilvl w:val="0"/>
          <w:numId w:val="20"/>
        </w:numPr>
      </w:pPr>
      <w:r>
        <w:t>Table of Figures</w:t>
      </w:r>
    </w:p>
    <w:p w14:paraId="30C59087" w14:textId="5086C7DC" w:rsidR="00712726" w:rsidRDefault="2F9FACA2" w:rsidP="30874498">
      <w:pPr>
        <w:pStyle w:val="ListParagraph"/>
        <w:numPr>
          <w:ilvl w:val="0"/>
          <w:numId w:val="20"/>
        </w:numPr>
      </w:pPr>
      <w:r>
        <w:t>A collection of figures commonly used</w:t>
      </w:r>
    </w:p>
    <w:p w14:paraId="63174152" w14:textId="3FCC4F70" w:rsidR="00712726" w:rsidRDefault="2F9FACA2" w:rsidP="2F9FACA2">
      <w:r>
        <w:t xml:space="preserve">These examples are far from exhaustive but provides enough to test the infrastructure of the tools. Note, the figures here are </w:t>
      </w:r>
      <w:proofErr w:type="spellStart"/>
      <w:r>
        <w:t>indended</w:t>
      </w:r>
      <w:proofErr w:type="spellEnd"/>
      <w:r>
        <w:t xml:space="preserve"> to be “well-formed”, thus, not explicitly tests of error-handling.</w:t>
      </w:r>
    </w:p>
    <w:p w14:paraId="7AE14A39" w14:textId="60D898F6" w:rsidR="00712726" w:rsidRDefault="17F11D75" w:rsidP="38E8FF4D">
      <w:pPr>
        <w:pStyle w:val="Heading2"/>
      </w:pPr>
      <w:bookmarkStart w:id="2" w:name="_Toc365689253"/>
      <w:bookmarkStart w:id="3" w:name="_Toc174043654"/>
      <w:proofErr w:type="spellStart"/>
      <w:r>
        <w:t>FIgures</w:t>
      </w:r>
      <w:bookmarkEnd w:id="2"/>
      <w:bookmarkEnd w:id="3"/>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75"/>
        <w:gridCol w:w="7851"/>
      </w:tblGrid>
      <w:tr w:rsidR="604026FF" w14:paraId="114FC4B6" w14:textId="77777777" w:rsidTr="305D37CB">
        <w:trPr>
          <w:trHeight w:val="300"/>
          <w:jc w:val="center"/>
        </w:trPr>
        <w:tc>
          <w:tcPr>
            <w:tcW w:w="9026" w:type="dxa"/>
            <w:gridSpan w:val="2"/>
            <w:tcBorders>
              <w:top w:val="nil"/>
              <w:left w:val="nil"/>
              <w:right w:val="nil"/>
            </w:tcBorders>
            <w:shd w:val="clear" w:color="auto" w:fill="auto"/>
            <w:vAlign w:val="center"/>
          </w:tcPr>
          <w:p w14:paraId="75C42697" w14:textId="4680162C" w:rsidR="604026FF" w:rsidRDefault="305D37CB" w:rsidP="30874498">
            <w:pPr>
              <w:rPr>
                <w:lang w:val="da-DK"/>
              </w:rPr>
            </w:pPr>
            <w:bookmarkStart w:id="4" w:name="_Toc173810319"/>
            <w:bookmarkStart w:id="5" w:name="_Toc173843707"/>
            <w:r w:rsidRPr="305D37CB">
              <w:rPr>
                <w:lang w:val="da-DK"/>
              </w:rPr>
              <w:t xml:space="preserve">Figure </w:t>
            </w:r>
            <w:r w:rsidR="30874498" w:rsidRPr="305D37CB">
              <w:fldChar w:fldCharType="begin"/>
            </w:r>
            <w:r w:rsidR="30874498">
              <w:instrText xml:space="preserve"> SEQ Figure \* ARABIC </w:instrText>
            </w:r>
            <w:r w:rsidR="30874498" w:rsidRPr="305D37CB">
              <w:fldChar w:fldCharType="separate"/>
            </w:r>
            <w:r w:rsidR="00AA11A3">
              <w:rPr>
                <w:noProof/>
              </w:rPr>
              <w:t>1</w:t>
            </w:r>
            <w:r w:rsidR="30874498" w:rsidRPr="305D37CB">
              <w:rPr>
                <w:noProof/>
              </w:rPr>
              <w:fldChar w:fldCharType="end"/>
            </w:r>
            <w:r w:rsidRPr="305D37CB">
              <w:rPr>
                <w:lang w:val="da-DK"/>
              </w:rPr>
              <w:t>: A byte-table with an embedded bit-table</w:t>
            </w:r>
            <w:bookmarkEnd w:id="4"/>
            <w:bookmarkEnd w:id="5"/>
          </w:p>
        </w:tc>
      </w:tr>
      <w:tr w:rsidR="604026FF" w14:paraId="121D4A5A" w14:textId="77777777" w:rsidTr="305D37CB">
        <w:trPr>
          <w:trHeight w:val="300"/>
          <w:jc w:val="center"/>
        </w:trPr>
        <w:tc>
          <w:tcPr>
            <w:tcW w:w="1175" w:type="dxa"/>
            <w:shd w:val="clear" w:color="auto" w:fill="E6E6E6"/>
            <w:vAlign w:val="center"/>
          </w:tcPr>
          <w:p w14:paraId="106DCC90" w14:textId="77777777" w:rsidR="604026FF" w:rsidRDefault="30874498" w:rsidP="30874498">
            <w:pPr>
              <w:rPr>
                <w:rFonts w:cs="Arial"/>
              </w:rPr>
            </w:pPr>
            <w:r w:rsidRPr="30874498">
              <w:rPr>
                <w:rFonts w:cs="Arial"/>
              </w:rPr>
              <w:t>Bytes</w:t>
            </w:r>
          </w:p>
        </w:tc>
        <w:tc>
          <w:tcPr>
            <w:tcW w:w="7851" w:type="dxa"/>
            <w:shd w:val="clear" w:color="auto" w:fill="E6E6E6"/>
            <w:vAlign w:val="center"/>
          </w:tcPr>
          <w:p w14:paraId="3F870439" w14:textId="77777777" w:rsidR="604026FF" w:rsidRDefault="30874498" w:rsidP="30874498">
            <w:pPr>
              <w:rPr>
                <w:rFonts w:cs="Arial"/>
              </w:rPr>
            </w:pPr>
            <w:r>
              <w:t>Description</w:t>
            </w:r>
          </w:p>
        </w:tc>
      </w:tr>
      <w:tr w:rsidR="604026FF" w14:paraId="3F7C8E3C" w14:textId="77777777" w:rsidTr="305D37CB">
        <w:trPr>
          <w:trHeight w:val="300"/>
          <w:jc w:val="center"/>
        </w:trPr>
        <w:tc>
          <w:tcPr>
            <w:tcW w:w="1175" w:type="dxa"/>
            <w:vAlign w:val="center"/>
          </w:tcPr>
          <w:p w14:paraId="0A3B55A4" w14:textId="77777777" w:rsidR="604026FF" w:rsidRDefault="30874498" w:rsidP="30874498">
            <w:pPr>
              <w:jc w:val="center"/>
              <w:rPr>
                <w:rFonts w:cs="Arial"/>
              </w:rPr>
            </w:pPr>
            <w:r w:rsidRPr="30874498">
              <w:rPr>
                <w:rFonts w:cs="Arial"/>
              </w:rPr>
              <w:t>07:00</w:t>
            </w:r>
          </w:p>
        </w:tc>
        <w:tc>
          <w:tcPr>
            <w:tcW w:w="7851" w:type="dxa"/>
            <w:vAlign w:val="center"/>
          </w:tcPr>
          <w:p w14:paraId="32A472DA" w14:textId="77777777" w:rsidR="604026FF" w:rsidRDefault="30874498" w:rsidP="30874498">
            <w:pPr>
              <w:rPr>
                <w:rFonts w:cs="Arial"/>
              </w:rPr>
            </w:pPr>
            <w:r w:rsidRPr="30874498">
              <w:rPr>
                <w:rFonts w:cs="Arial"/>
              </w:rPr>
              <w:t>Reserved</w:t>
            </w:r>
          </w:p>
        </w:tc>
      </w:tr>
      <w:tr w:rsidR="604026FF" w14:paraId="65231C52" w14:textId="77777777" w:rsidTr="305D37CB">
        <w:trPr>
          <w:trHeight w:val="300"/>
          <w:jc w:val="center"/>
        </w:trPr>
        <w:tc>
          <w:tcPr>
            <w:tcW w:w="1175" w:type="dxa"/>
            <w:vAlign w:val="center"/>
          </w:tcPr>
          <w:p w14:paraId="1C937E99" w14:textId="77777777" w:rsidR="604026FF" w:rsidRDefault="30874498" w:rsidP="30874498">
            <w:pPr>
              <w:jc w:val="center"/>
              <w:rPr>
                <w:rFonts w:cs="Arial"/>
              </w:rPr>
            </w:pPr>
            <w:r w:rsidRPr="30874498">
              <w:rPr>
                <w:rFonts w:cs="Arial"/>
              </w:rPr>
              <w:t>11:08</w:t>
            </w:r>
          </w:p>
        </w:tc>
        <w:tc>
          <w:tcPr>
            <w:tcW w:w="7851" w:type="dxa"/>
            <w:vAlign w:val="center"/>
          </w:tcPr>
          <w:p w14:paraId="14F33D5D" w14:textId="48F7DE88" w:rsidR="604026FF" w:rsidRDefault="30874498" w:rsidP="30874498">
            <w:pPr>
              <w:spacing w:line="259" w:lineRule="auto"/>
              <w:rPr>
                <w:rFonts w:cs="Arial"/>
              </w:rPr>
            </w:pPr>
            <w:r w:rsidRPr="30874498">
              <w:rPr>
                <w:rFonts w:cs="Arial"/>
                <w:b/>
                <w:bCs/>
              </w:rPr>
              <w:t>Name (ACRONYM1):</w:t>
            </w:r>
            <w:r w:rsidRPr="30874498">
              <w:rPr>
                <w:rFonts w:cs="Arial"/>
              </w:rPr>
              <w:t xml:space="preserve"> This is where a description would go</w:t>
            </w:r>
          </w:p>
        </w:tc>
      </w:tr>
      <w:tr w:rsidR="604026FF" w14:paraId="7E5D517C" w14:textId="77777777" w:rsidTr="305D37CB">
        <w:trPr>
          <w:trHeight w:val="300"/>
          <w:jc w:val="center"/>
        </w:trPr>
        <w:tc>
          <w:tcPr>
            <w:tcW w:w="1175" w:type="dxa"/>
            <w:vAlign w:val="center"/>
          </w:tcPr>
          <w:p w14:paraId="05AB3CAC" w14:textId="77777777" w:rsidR="604026FF" w:rsidRDefault="30874498" w:rsidP="30874498">
            <w:pPr>
              <w:jc w:val="center"/>
              <w:rPr>
                <w:rFonts w:cs="Arial"/>
              </w:rPr>
            </w:pPr>
            <w:r w:rsidRPr="30874498">
              <w:rPr>
                <w:rFonts w:cs="Arial"/>
              </w:rPr>
              <w:t>14:12</w:t>
            </w:r>
          </w:p>
        </w:tc>
        <w:tc>
          <w:tcPr>
            <w:tcW w:w="7851" w:type="dxa"/>
            <w:vAlign w:val="center"/>
          </w:tcPr>
          <w:p w14:paraId="7C423D50" w14:textId="77777777" w:rsidR="604026FF" w:rsidRDefault="30874498" w:rsidP="30874498">
            <w:pPr>
              <w:rPr>
                <w:rFonts w:cs="Arial"/>
              </w:rPr>
            </w:pPr>
            <w:r w:rsidRPr="30874498">
              <w:rPr>
                <w:rFonts w:cs="Arial"/>
              </w:rPr>
              <w:t>Reserved</w:t>
            </w:r>
          </w:p>
        </w:tc>
      </w:tr>
      <w:tr w:rsidR="604026FF" w14:paraId="2119E1C3" w14:textId="77777777" w:rsidTr="305D37CB">
        <w:trPr>
          <w:trHeight w:val="300"/>
          <w:jc w:val="center"/>
        </w:trPr>
        <w:tc>
          <w:tcPr>
            <w:tcW w:w="1175" w:type="dxa"/>
            <w:vAlign w:val="center"/>
          </w:tcPr>
          <w:p w14:paraId="1BEAC656" w14:textId="77777777" w:rsidR="604026FF" w:rsidRDefault="30874498" w:rsidP="30874498">
            <w:pPr>
              <w:jc w:val="center"/>
              <w:rPr>
                <w:rFonts w:cs="Arial"/>
              </w:rPr>
            </w:pPr>
            <w:r w:rsidRPr="30874498">
              <w:rPr>
                <w:rFonts w:cs="Arial"/>
              </w:rPr>
              <w:t>15</w:t>
            </w:r>
          </w:p>
        </w:tc>
        <w:tc>
          <w:tcPr>
            <w:tcW w:w="7851" w:type="dxa"/>
            <w:vAlign w:val="center"/>
          </w:tcPr>
          <w:p w14:paraId="5FDCCD29" w14:textId="3AAFDAD6" w:rsidR="604026FF" w:rsidRDefault="30874498" w:rsidP="30874498">
            <w:pPr>
              <w:spacing w:after="120"/>
              <w:rPr>
                <w:rFonts w:cs="Arial"/>
              </w:rPr>
            </w:pPr>
            <w:r w:rsidRPr="30874498">
              <w:rPr>
                <w:rFonts w:cs="Arial"/>
                <w:b/>
                <w:bCs/>
              </w:rPr>
              <w:t xml:space="preserve">Name with spaces (ACRONYM): </w:t>
            </w:r>
            <w:r w:rsidRPr="30874498">
              <w:rPr>
                <w:rFonts w:cs="Arial"/>
              </w:rPr>
              <w:t>The definition of this field is described in the table below.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17"/>
              <w:gridCol w:w="6902"/>
            </w:tblGrid>
            <w:tr w:rsidR="604026FF" w14:paraId="3752AB7D" w14:textId="77777777" w:rsidTr="30874498">
              <w:trPr>
                <w:trHeight w:val="300"/>
                <w:jc w:val="center"/>
              </w:trPr>
              <w:tc>
                <w:tcPr>
                  <w:tcW w:w="701" w:type="dxa"/>
                  <w:shd w:val="clear" w:color="auto" w:fill="E6E6E6"/>
                </w:tcPr>
                <w:p w14:paraId="13BDC57A" w14:textId="77777777" w:rsidR="604026FF" w:rsidRDefault="30874498" w:rsidP="30874498">
                  <w:pPr>
                    <w:rPr>
                      <w:rFonts w:cs="Arial"/>
                    </w:rPr>
                  </w:pPr>
                  <w:r w:rsidRPr="30874498">
                    <w:rPr>
                      <w:rFonts w:cs="Arial"/>
                    </w:rPr>
                    <w:t>Bits</w:t>
                  </w:r>
                </w:p>
              </w:tc>
              <w:tc>
                <w:tcPr>
                  <w:tcW w:w="6940" w:type="dxa"/>
                  <w:shd w:val="clear" w:color="auto" w:fill="E6E6E6"/>
                </w:tcPr>
                <w:p w14:paraId="186C97EB" w14:textId="77777777" w:rsidR="604026FF" w:rsidRDefault="30874498" w:rsidP="30874498">
                  <w:pPr>
                    <w:jc w:val="left"/>
                    <w:rPr>
                      <w:rFonts w:cs="Arial"/>
                    </w:rPr>
                  </w:pPr>
                  <w:r w:rsidRPr="30874498">
                    <w:rPr>
                      <w:rFonts w:cs="Arial"/>
                    </w:rPr>
                    <w:t>Description</w:t>
                  </w:r>
                </w:p>
              </w:tc>
            </w:tr>
            <w:tr w:rsidR="604026FF" w14:paraId="237C8D8F" w14:textId="77777777" w:rsidTr="30874498">
              <w:trPr>
                <w:trHeight w:val="300"/>
                <w:jc w:val="center"/>
              </w:trPr>
              <w:tc>
                <w:tcPr>
                  <w:tcW w:w="701" w:type="dxa"/>
                  <w:vAlign w:val="center"/>
                </w:tcPr>
                <w:p w14:paraId="22CDB06E" w14:textId="77777777" w:rsidR="604026FF" w:rsidRDefault="30874498" w:rsidP="30874498">
                  <w:pPr>
                    <w:jc w:val="center"/>
                    <w:rPr>
                      <w:rFonts w:cs="Arial"/>
                    </w:rPr>
                  </w:pPr>
                  <w:r w:rsidRPr="30874498">
                    <w:rPr>
                      <w:rFonts w:cs="Arial"/>
                    </w:rPr>
                    <w:t>07:04</w:t>
                  </w:r>
                </w:p>
              </w:tc>
              <w:tc>
                <w:tcPr>
                  <w:tcW w:w="6940" w:type="dxa"/>
                  <w:vAlign w:val="center"/>
                </w:tcPr>
                <w:p w14:paraId="4DF06428" w14:textId="534779E8" w:rsidR="604026FF" w:rsidRDefault="30874498" w:rsidP="30874498">
                  <w:pPr>
                    <w:rPr>
                      <w:rFonts w:cs="Arial"/>
                    </w:rPr>
                  </w:pPr>
                  <w:r w:rsidRPr="30874498">
                    <w:rPr>
                      <w:rFonts w:cs="Arial"/>
                      <w:b/>
                      <w:bCs/>
                    </w:rPr>
                    <w:t>Name with spaces (ACRONYM3):</w:t>
                  </w:r>
                  <w:r w:rsidRPr="30874498">
                    <w:rPr>
                      <w:rFonts w:cs="Arial"/>
                    </w:rPr>
                    <w:t xml:space="preserve"> 5h as specified in some other figure</w:t>
                  </w:r>
                </w:p>
              </w:tc>
            </w:tr>
            <w:tr w:rsidR="604026FF" w14:paraId="1C406035" w14:textId="77777777" w:rsidTr="30874498">
              <w:trPr>
                <w:trHeight w:val="300"/>
                <w:jc w:val="center"/>
              </w:trPr>
              <w:tc>
                <w:tcPr>
                  <w:tcW w:w="701" w:type="dxa"/>
                  <w:vAlign w:val="center"/>
                </w:tcPr>
                <w:p w14:paraId="64115B51" w14:textId="77777777" w:rsidR="604026FF" w:rsidRDefault="30874498" w:rsidP="30874498">
                  <w:pPr>
                    <w:jc w:val="center"/>
                    <w:rPr>
                      <w:rFonts w:cs="Arial"/>
                    </w:rPr>
                  </w:pPr>
                  <w:r w:rsidRPr="30874498">
                    <w:rPr>
                      <w:rFonts w:cs="Arial"/>
                    </w:rPr>
                    <w:t>03:00</w:t>
                  </w:r>
                </w:p>
              </w:tc>
              <w:tc>
                <w:tcPr>
                  <w:tcW w:w="6940" w:type="dxa"/>
                  <w:vAlign w:val="center"/>
                </w:tcPr>
                <w:p w14:paraId="42B2AC59" w14:textId="51D5092F" w:rsidR="604026FF" w:rsidRDefault="30874498" w:rsidP="30874498">
                  <w:pPr>
                    <w:rPr>
                      <w:rFonts w:cs="Arial"/>
                    </w:rPr>
                  </w:pPr>
                  <w:r w:rsidRPr="30874498">
                    <w:rPr>
                      <w:rFonts w:cs="Arial"/>
                      <w:b/>
                      <w:bCs/>
                    </w:rPr>
                    <w:t>Name with spaces (ACRONYM4):</w:t>
                  </w:r>
                  <w:r w:rsidRPr="30874498">
                    <w:rPr>
                      <w:rFonts w:cs="Arial"/>
                    </w:rPr>
                    <w:t xml:space="preserve"> Valid values are specified in some other figure</w:t>
                  </w:r>
                </w:p>
              </w:tc>
            </w:tr>
          </w:tbl>
          <w:p w14:paraId="11738E40" w14:textId="77777777" w:rsidR="604026FF" w:rsidRDefault="604026FF" w:rsidP="30874498">
            <w:pPr>
              <w:rPr>
                <w:rFonts w:cs="Arial"/>
                <w:b/>
                <w:bCs/>
              </w:rPr>
            </w:pPr>
          </w:p>
        </w:tc>
      </w:tr>
    </w:tbl>
    <w:p w14:paraId="07936921" w14:textId="40CE7395" w:rsidR="00F51B9E" w:rsidRDefault="00F51B9E">
      <w:pPr>
        <w:spacing w:before="0"/>
        <w:jc w:val="left"/>
      </w:pPr>
    </w:p>
    <w:p w14:paraId="28C8B1C0" w14:textId="34D5A4A5" w:rsidR="00F51B9E" w:rsidRDefault="00F51B9E">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55"/>
        <w:gridCol w:w="4620"/>
      </w:tblGrid>
      <w:tr w:rsidR="2F9FACA2" w14:paraId="0B37C8E1" w14:textId="77777777" w:rsidTr="2F9FACA2">
        <w:trPr>
          <w:trHeight w:val="300"/>
        </w:trPr>
        <w:tc>
          <w:tcPr>
            <w:tcW w:w="6375" w:type="dxa"/>
            <w:gridSpan w:val="2"/>
            <w:tcBorders>
              <w:top w:val="nil"/>
              <w:left w:val="nil"/>
              <w:bottom w:val="single" w:sz="6" w:space="0" w:color="auto"/>
              <w:right w:val="nil"/>
            </w:tcBorders>
            <w:tcMar>
              <w:left w:w="105" w:type="dxa"/>
              <w:right w:w="105" w:type="dxa"/>
            </w:tcMar>
            <w:vAlign w:val="center"/>
          </w:tcPr>
          <w:p w14:paraId="3354BB4D" w14:textId="79A9E807" w:rsidR="2F9FACA2" w:rsidRDefault="2F9FACA2" w:rsidP="2F9FACA2">
            <w:pPr>
              <w:pStyle w:val="NVMeFigureTitle"/>
              <w:rPr>
                <w:rFonts w:ascii="Arial" w:eastAsia="Arial" w:hAnsi="Arial" w:cs="Arial"/>
                <w:szCs w:val="20"/>
              </w:rPr>
            </w:pPr>
            <w:bookmarkStart w:id="6" w:name="_Toc173843708"/>
            <w:r w:rsidRPr="2F9FACA2">
              <w:rPr>
                <w:rFonts w:ascii="Arial" w:eastAsia="Arial" w:hAnsi="Arial" w:cs="Arial"/>
                <w:szCs w:val="20"/>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w:t>
            </w:r>
            <w:r w:rsidR="00AA11A3" w:rsidRPr="305D37CB">
              <w:rPr>
                <w:noProof/>
              </w:rPr>
              <w:fldChar w:fldCharType="end"/>
            </w:r>
            <w:r w:rsidRPr="2F9FACA2">
              <w:rPr>
                <w:rFonts w:ascii="Arial" w:eastAsia="Arial" w:hAnsi="Arial" w:cs="Arial"/>
                <w:szCs w:val="20"/>
              </w:rPr>
              <w:t xml:space="preserve">: I/O Controller – </w:t>
            </w:r>
            <w:proofErr w:type="spellStart"/>
            <w:r w:rsidRPr="2F9FACA2">
              <w:rPr>
                <w:rFonts w:ascii="Arial" w:eastAsia="Arial" w:hAnsi="Arial" w:cs="Arial"/>
                <w:szCs w:val="20"/>
              </w:rPr>
              <w:t>Foobar</w:t>
            </w:r>
            <w:proofErr w:type="spellEnd"/>
            <w:r w:rsidRPr="2F9FACA2">
              <w:rPr>
                <w:rFonts w:ascii="Arial" w:eastAsia="Arial" w:hAnsi="Arial" w:cs="Arial"/>
                <w:szCs w:val="20"/>
              </w:rPr>
              <w:t xml:space="preserve"> Command Set Support</w:t>
            </w:r>
            <w:bookmarkEnd w:id="6"/>
          </w:p>
        </w:tc>
      </w:tr>
      <w:tr w:rsidR="2F9FACA2" w14:paraId="10B33276" w14:textId="77777777" w:rsidTr="2F9FACA2">
        <w:trPr>
          <w:trHeight w:val="45"/>
        </w:trPr>
        <w:tc>
          <w:tcPr>
            <w:tcW w:w="1755"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6A1B9C9" w14:textId="5AC7126B" w:rsidR="2F9FACA2" w:rsidRDefault="2F9FACA2" w:rsidP="2F9FACA2">
            <w:pPr>
              <w:pStyle w:val="NVMeFigureHeader"/>
              <w:rPr>
                <w:rFonts w:ascii="Arial" w:eastAsia="Arial" w:hAnsi="Arial" w:cs="Arial"/>
              </w:rPr>
            </w:pPr>
            <w:r w:rsidRPr="2F9FACA2">
              <w:rPr>
                <w:rFonts w:ascii="Arial" w:eastAsia="Arial" w:hAnsi="Arial" w:cs="Arial"/>
              </w:rPr>
              <w:t>Command</w:t>
            </w:r>
          </w:p>
        </w:tc>
        <w:tc>
          <w:tcPr>
            <w:tcW w:w="4620"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22312AC" w14:textId="099DAA83" w:rsidR="2F9FACA2" w:rsidRDefault="2F9FACA2" w:rsidP="2F9FACA2">
            <w:pPr>
              <w:pStyle w:val="NVMeFigureHeader"/>
              <w:rPr>
                <w:rFonts w:ascii="Arial" w:eastAsia="Arial" w:hAnsi="Arial" w:cs="Arial"/>
                <w:sz w:val="22"/>
                <w:szCs w:val="22"/>
              </w:rPr>
            </w:pPr>
            <w:r w:rsidRPr="2F9FACA2">
              <w:rPr>
                <w:rFonts w:ascii="Arial" w:eastAsia="Arial" w:hAnsi="Arial" w:cs="Arial"/>
              </w:rPr>
              <w:t xml:space="preserve">Command Support Requirements </w:t>
            </w:r>
            <w:r w:rsidRPr="2F9FACA2">
              <w:rPr>
                <w:rFonts w:ascii="Arial" w:eastAsia="Arial" w:hAnsi="Arial" w:cs="Arial"/>
                <w:sz w:val="28"/>
                <w:szCs w:val="28"/>
                <w:vertAlign w:val="superscript"/>
              </w:rPr>
              <w:t>1</w:t>
            </w:r>
          </w:p>
        </w:tc>
      </w:tr>
      <w:tr w:rsidR="2F9FACA2" w14:paraId="74F8B75A" w14:textId="77777777" w:rsidTr="2F9FACA2">
        <w:trPr>
          <w:trHeight w:val="300"/>
        </w:trPr>
        <w:tc>
          <w:tcPr>
            <w:tcW w:w="175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4D13D0" w14:textId="574C4541"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Ring</w:t>
            </w:r>
          </w:p>
        </w:tc>
        <w:tc>
          <w:tcPr>
            <w:tcW w:w="4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F518339" w14:textId="233E2BBA"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M</w:t>
            </w:r>
          </w:p>
        </w:tc>
      </w:tr>
      <w:tr w:rsidR="2F9FACA2" w14:paraId="1D424BD4" w14:textId="77777777" w:rsidTr="2F9FACA2">
        <w:trPr>
          <w:trHeight w:val="300"/>
        </w:trPr>
        <w:tc>
          <w:tcPr>
            <w:tcW w:w="175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F2F40CD" w14:textId="6938B946"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Ding</w:t>
            </w:r>
          </w:p>
        </w:tc>
        <w:tc>
          <w:tcPr>
            <w:tcW w:w="4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8F5BA0A" w14:textId="2404ABC5"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M</w:t>
            </w:r>
          </w:p>
        </w:tc>
      </w:tr>
      <w:tr w:rsidR="2F9FACA2" w14:paraId="32A93A54" w14:textId="77777777" w:rsidTr="2F9FACA2">
        <w:trPr>
          <w:trHeight w:val="300"/>
        </w:trPr>
        <w:tc>
          <w:tcPr>
            <w:tcW w:w="175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65262FB" w14:textId="2E494EFA"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Dong</w:t>
            </w:r>
          </w:p>
        </w:tc>
        <w:tc>
          <w:tcPr>
            <w:tcW w:w="4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F544A1" w14:textId="478C44AA"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M</w:t>
            </w:r>
          </w:p>
        </w:tc>
      </w:tr>
      <w:tr w:rsidR="2F9FACA2" w14:paraId="23DA94E0" w14:textId="77777777" w:rsidTr="2F9FACA2">
        <w:trPr>
          <w:trHeight w:val="300"/>
        </w:trPr>
        <w:tc>
          <w:tcPr>
            <w:tcW w:w="175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739B2C" w14:textId="222A04C0"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Keep</w:t>
            </w:r>
          </w:p>
        </w:tc>
        <w:tc>
          <w:tcPr>
            <w:tcW w:w="4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B4F699" w14:textId="689AC545"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M</w:t>
            </w:r>
          </w:p>
        </w:tc>
      </w:tr>
      <w:tr w:rsidR="2F9FACA2" w14:paraId="5F072A3D" w14:textId="77777777" w:rsidTr="2F9FACA2">
        <w:trPr>
          <w:trHeight w:val="300"/>
        </w:trPr>
        <w:tc>
          <w:tcPr>
            <w:tcW w:w="175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F91ADE6" w14:textId="6D20E012"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Ringing</w:t>
            </w:r>
          </w:p>
        </w:tc>
        <w:tc>
          <w:tcPr>
            <w:tcW w:w="4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A7A184" w14:textId="63F929F6" w:rsidR="2F9FACA2" w:rsidRDefault="2F9FACA2" w:rsidP="2F9FACA2">
            <w:pPr>
              <w:pStyle w:val="NoSpacing"/>
              <w:keepLines/>
              <w:jc w:val="center"/>
              <w:rPr>
                <w:rFonts w:ascii="Arial" w:eastAsia="Arial" w:hAnsi="Arial" w:cs="Arial"/>
                <w:sz w:val="18"/>
                <w:szCs w:val="18"/>
              </w:rPr>
            </w:pPr>
            <w:r w:rsidRPr="2F9FACA2">
              <w:rPr>
                <w:rFonts w:ascii="Arial" w:eastAsia="Arial" w:hAnsi="Arial" w:cs="Arial"/>
                <w:sz w:val="18"/>
                <w:szCs w:val="18"/>
              </w:rPr>
              <w:t>M</w:t>
            </w:r>
          </w:p>
        </w:tc>
      </w:tr>
      <w:tr w:rsidR="2F9FACA2" w14:paraId="09A98A9F" w14:textId="77777777" w:rsidTr="2F9FACA2">
        <w:trPr>
          <w:trHeight w:val="300"/>
        </w:trPr>
        <w:tc>
          <w:tcPr>
            <w:tcW w:w="6375" w:type="dxa"/>
            <w:gridSpan w:val="2"/>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E9047BA" w14:textId="66E75CFA" w:rsidR="2F9FACA2" w:rsidRDefault="2F9FACA2" w:rsidP="2F9FACA2">
            <w:pPr>
              <w:pStyle w:val="NoSpacing"/>
              <w:keepLines/>
              <w:jc w:val="both"/>
              <w:rPr>
                <w:rFonts w:ascii="Arial" w:eastAsia="Arial" w:hAnsi="Arial" w:cs="Arial"/>
                <w:sz w:val="18"/>
                <w:szCs w:val="18"/>
              </w:rPr>
            </w:pPr>
            <w:r w:rsidRPr="2F9FACA2">
              <w:rPr>
                <w:rFonts w:ascii="Arial" w:eastAsia="Arial" w:hAnsi="Arial" w:cs="Arial"/>
                <w:sz w:val="18"/>
                <w:szCs w:val="18"/>
              </w:rPr>
              <w:t>Notes:</w:t>
            </w:r>
          </w:p>
          <w:p w14:paraId="4F33621A" w14:textId="0D45F5AC" w:rsidR="2F9FACA2" w:rsidRDefault="2F9FACA2" w:rsidP="2F9FACA2">
            <w:pPr>
              <w:pStyle w:val="NoSpacing"/>
              <w:keepLines/>
              <w:ind w:left="330"/>
              <w:jc w:val="both"/>
              <w:rPr>
                <w:rFonts w:ascii="Arial" w:eastAsia="Arial" w:hAnsi="Arial" w:cs="Arial"/>
                <w:sz w:val="18"/>
                <w:szCs w:val="18"/>
              </w:rPr>
            </w:pPr>
            <w:r w:rsidRPr="2F9FACA2">
              <w:rPr>
                <w:rFonts w:ascii="Arial" w:eastAsia="Arial" w:hAnsi="Arial" w:cs="Arial"/>
                <w:sz w:val="18"/>
                <w:szCs w:val="18"/>
              </w:rPr>
              <w:t>O = Optional, M = Mandatory, P = Prohibited</w:t>
            </w:r>
          </w:p>
        </w:tc>
      </w:tr>
    </w:tbl>
    <w:p w14:paraId="4C40DCA9" w14:textId="164CAC0C" w:rsidR="00F51B9E" w:rsidRDefault="00F51B9E"/>
    <w:p w14:paraId="16E80B37" w14:textId="4697FB8F" w:rsidR="00F51B9E" w:rsidRDefault="00F51B9E" w:rsidP="414FAE49">
      <w:pPr>
        <w:spacing w:before="0"/>
      </w:pPr>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30"/>
        <w:gridCol w:w="2115"/>
        <w:gridCol w:w="2355"/>
      </w:tblGrid>
      <w:tr w:rsidR="414FAE49" w14:paraId="11388B9C" w14:textId="77777777" w:rsidTr="1040D511">
        <w:trPr>
          <w:trHeight w:val="300"/>
        </w:trPr>
        <w:tc>
          <w:tcPr>
            <w:tcW w:w="7200" w:type="dxa"/>
            <w:gridSpan w:val="3"/>
            <w:tcBorders>
              <w:top w:val="nil"/>
              <w:left w:val="nil"/>
              <w:bottom w:val="single" w:sz="6" w:space="0" w:color="auto"/>
              <w:right w:val="nil"/>
            </w:tcBorders>
            <w:tcMar>
              <w:left w:w="105" w:type="dxa"/>
              <w:right w:w="105" w:type="dxa"/>
            </w:tcMar>
            <w:vAlign w:val="center"/>
          </w:tcPr>
          <w:p w14:paraId="3B94AC34" w14:textId="37D12A75" w:rsidR="414FAE49" w:rsidRDefault="1040D511" w:rsidP="1040D511">
            <w:pPr>
              <w:pStyle w:val="NVMeFigureTitle"/>
              <w:rPr>
                <w:rFonts w:ascii="Arial" w:eastAsia="Arial" w:hAnsi="Arial" w:cs="Arial"/>
              </w:rPr>
            </w:pPr>
            <w:bookmarkStart w:id="7" w:name="_Toc173843709"/>
            <w:r w:rsidRPr="1040D511">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w:t>
            </w:r>
            <w:r w:rsidR="00AA11A3" w:rsidRPr="305D37CB">
              <w:rPr>
                <w:noProof/>
              </w:rPr>
              <w:fldChar w:fldCharType="end"/>
            </w:r>
            <w:r w:rsidRPr="1040D511">
              <w:rPr>
                <w:rFonts w:ascii="Arial" w:eastAsia="Arial" w:hAnsi="Arial" w:cs="Arial"/>
              </w:rPr>
              <w:t>: I/O Controller – Feature Support</w:t>
            </w:r>
            <w:bookmarkEnd w:id="7"/>
          </w:p>
        </w:tc>
      </w:tr>
      <w:tr w:rsidR="414FAE49" w14:paraId="629FA1F9" w14:textId="77777777" w:rsidTr="1040D511">
        <w:trPr>
          <w:trHeight w:val="300"/>
        </w:trPr>
        <w:tc>
          <w:tcPr>
            <w:tcW w:w="2730"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373C980" w14:textId="06B3F8BA" w:rsidR="414FAE49" w:rsidRDefault="414FAE49" w:rsidP="414FAE49">
            <w:pPr>
              <w:pStyle w:val="NVMeFigureHeader"/>
              <w:keepLines/>
              <w:rPr>
                <w:rFonts w:ascii="Arial" w:eastAsia="Arial" w:hAnsi="Arial" w:cs="Arial"/>
              </w:rPr>
            </w:pPr>
            <w:r w:rsidRPr="414FAE49">
              <w:rPr>
                <w:rFonts w:ascii="Arial" w:eastAsia="Arial" w:hAnsi="Arial" w:cs="Arial"/>
              </w:rPr>
              <w:t>Feature Name</w:t>
            </w:r>
          </w:p>
        </w:tc>
        <w:tc>
          <w:tcPr>
            <w:tcW w:w="2115"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4F5A1CC" w14:textId="1FFE75E3" w:rsidR="414FAE49" w:rsidRDefault="414FAE49" w:rsidP="414FAE49">
            <w:pPr>
              <w:pStyle w:val="NVMeFigureHeader"/>
              <w:keepLines/>
              <w:rPr>
                <w:rFonts w:ascii="Arial" w:eastAsia="Arial" w:hAnsi="Arial" w:cs="Arial"/>
              </w:rPr>
            </w:pPr>
            <w:r w:rsidRPr="414FAE49">
              <w:rPr>
                <w:rFonts w:ascii="Arial" w:eastAsia="Arial" w:hAnsi="Arial" w:cs="Arial"/>
              </w:rPr>
              <w:t xml:space="preserve">Feature Support </w:t>
            </w:r>
          </w:p>
          <w:p w14:paraId="4922B1FF" w14:textId="22A40048" w:rsidR="414FAE49" w:rsidRDefault="414FAE49" w:rsidP="414FAE49">
            <w:pPr>
              <w:pStyle w:val="NVMeFigureHeader"/>
              <w:keepLines/>
              <w:rPr>
                <w:rFonts w:ascii="Arial" w:eastAsia="Arial" w:hAnsi="Arial" w:cs="Arial"/>
                <w:sz w:val="22"/>
                <w:szCs w:val="22"/>
              </w:rPr>
            </w:pPr>
            <w:r w:rsidRPr="414FAE49">
              <w:rPr>
                <w:rFonts w:ascii="Arial" w:eastAsia="Arial" w:hAnsi="Arial" w:cs="Arial"/>
              </w:rPr>
              <w:t xml:space="preserve">Requirements </w:t>
            </w:r>
            <w:r w:rsidRPr="414FAE49">
              <w:rPr>
                <w:rFonts w:ascii="Arial" w:eastAsia="Arial" w:hAnsi="Arial" w:cs="Arial"/>
                <w:sz w:val="28"/>
                <w:szCs w:val="28"/>
                <w:vertAlign w:val="superscript"/>
              </w:rPr>
              <w:t>1</w:t>
            </w:r>
          </w:p>
        </w:tc>
        <w:tc>
          <w:tcPr>
            <w:tcW w:w="2355"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tcPr>
          <w:p w14:paraId="20AF6B62" w14:textId="07B87879" w:rsidR="414FAE49" w:rsidRDefault="414FAE49" w:rsidP="414FAE49">
            <w:pPr>
              <w:pStyle w:val="NVMeFigureHeader"/>
              <w:keepLines/>
              <w:rPr>
                <w:rFonts w:ascii="Arial" w:eastAsia="Arial" w:hAnsi="Arial" w:cs="Arial"/>
              </w:rPr>
            </w:pPr>
            <w:r w:rsidRPr="414FAE49">
              <w:rPr>
                <w:rFonts w:ascii="Arial" w:eastAsia="Arial" w:hAnsi="Arial" w:cs="Arial"/>
              </w:rPr>
              <w:t xml:space="preserve">Logged in </w:t>
            </w:r>
          </w:p>
          <w:p w14:paraId="3388A1F3" w14:textId="446FC305" w:rsidR="414FAE49" w:rsidRDefault="414FAE49" w:rsidP="414FAE49">
            <w:pPr>
              <w:pStyle w:val="NVMeFigureHeader"/>
              <w:keepLines/>
              <w:rPr>
                <w:rFonts w:ascii="Arial" w:eastAsia="Arial" w:hAnsi="Arial" w:cs="Arial"/>
              </w:rPr>
            </w:pPr>
            <w:r w:rsidRPr="414FAE49">
              <w:rPr>
                <w:rFonts w:ascii="Arial" w:eastAsia="Arial" w:hAnsi="Arial" w:cs="Arial"/>
              </w:rPr>
              <w:t>Persistent Eve</w:t>
            </w:r>
            <w:bookmarkStart w:id="8" w:name="_GoBack"/>
            <w:bookmarkEnd w:id="8"/>
            <w:r w:rsidRPr="414FAE49">
              <w:rPr>
                <w:rFonts w:ascii="Arial" w:eastAsia="Arial" w:hAnsi="Arial" w:cs="Arial"/>
              </w:rPr>
              <w:t>nt Log</w:t>
            </w:r>
          </w:p>
        </w:tc>
      </w:tr>
      <w:tr w:rsidR="414FAE49" w14:paraId="0BF4205B" w14:textId="77777777" w:rsidTr="1040D511">
        <w:trPr>
          <w:trHeight w:val="300"/>
        </w:trPr>
        <w:tc>
          <w:tcPr>
            <w:tcW w:w="27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C7BCF31" w14:textId="18B1A32A" w:rsidR="414FAE49" w:rsidRDefault="414FAE49" w:rsidP="414FAE49">
            <w:pPr>
              <w:pStyle w:val="NoSpacing"/>
              <w:keepNext/>
              <w:keepLines/>
              <w:jc w:val="both"/>
              <w:rPr>
                <w:rFonts w:ascii="Arial" w:eastAsia="Arial" w:hAnsi="Arial" w:cs="Arial"/>
                <w:color w:val="8496B0" w:themeColor="text2" w:themeTint="99"/>
                <w:sz w:val="18"/>
                <w:szCs w:val="18"/>
              </w:rPr>
            </w:pPr>
            <w:proofErr w:type="spellStart"/>
            <w:r w:rsidRPr="414FAE49">
              <w:rPr>
                <w:rFonts w:ascii="Arial" w:eastAsia="Arial" w:hAnsi="Arial" w:cs="Arial"/>
                <w:sz w:val="18"/>
                <w:szCs w:val="18"/>
              </w:rPr>
              <w:t>Foobar</w:t>
            </w:r>
            <w:proofErr w:type="spellEnd"/>
            <w:r w:rsidRPr="414FAE49">
              <w:rPr>
                <w:rFonts w:ascii="Arial" w:eastAsia="Arial" w:hAnsi="Arial" w:cs="Arial"/>
                <w:sz w:val="18"/>
                <w:szCs w:val="18"/>
              </w:rPr>
              <w:t xml:space="preserve"> Configuration</w:t>
            </w:r>
            <w:r w:rsidRPr="414FAE49">
              <w:rPr>
                <w:rFonts w:ascii="Arial" w:eastAsia="Arial" w:hAnsi="Arial" w:cs="Arial"/>
                <w:color w:val="8496B0" w:themeColor="text2" w:themeTint="99"/>
                <w:sz w:val="18"/>
                <w:szCs w:val="18"/>
                <w:highlight w:val="yellow"/>
              </w:rPr>
              <w:t xml:space="preserve"> </w:t>
            </w:r>
          </w:p>
        </w:tc>
        <w:tc>
          <w:tcPr>
            <w:tcW w:w="21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7369BF4" w14:textId="6348B92F" w:rsidR="414FAE49" w:rsidRDefault="414FAE49" w:rsidP="414FAE49">
            <w:pPr>
              <w:pStyle w:val="NoSpacing"/>
              <w:keepNext/>
              <w:keepLines/>
              <w:jc w:val="center"/>
              <w:rPr>
                <w:rFonts w:ascii="Arial" w:eastAsia="Arial" w:hAnsi="Arial" w:cs="Arial"/>
                <w:sz w:val="18"/>
                <w:szCs w:val="18"/>
              </w:rPr>
            </w:pPr>
            <w:r w:rsidRPr="414FAE49">
              <w:rPr>
                <w:rFonts w:ascii="Arial" w:eastAsia="Arial" w:hAnsi="Arial" w:cs="Arial"/>
                <w:sz w:val="18"/>
                <w:szCs w:val="18"/>
              </w:rPr>
              <w:t>M</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DBA7520" w14:textId="11F8F3EB" w:rsidR="414FAE49" w:rsidRDefault="414FAE49" w:rsidP="414FAE49">
            <w:pPr>
              <w:pStyle w:val="NoSpacing"/>
              <w:keepNext/>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2517589D" w14:textId="77777777" w:rsidTr="1040D511">
        <w:trPr>
          <w:trHeight w:val="300"/>
        </w:trPr>
        <w:tc>
          <w:tcPr>
            <w:tcW w:w="7200" w:type="dxa"/>
            <w:gridSpan w:val="3"/>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6843E4" w14:textId="485C8D38" w:rsidR="414FAE49" w:rsidRDefault="414FAE49" w:rsidP="414FAE49">
            <w:pPr>
              <w:pStyle w:val="NoSpacing"/>
              <w:keepNext/>
              <w:keepLines/>
              <w:jc w:val="both"/>
              <w:rPr>
                <w:rFonts w:ascii="Arial" w:eastAsia="Arial" w:hAnsi="Arial" w:cs="Arial"/>
                <w:sz w:val="18"/>
                <w:szCs w:val="18"/>
              </w:rPr>
            </w:pPr>
            <w:r w:rsidRPr="414FAE49">
              <w:rPr>
                <w:rFonts w:ascii="Arial" w:eastAsia="Arial" w:hAnsi="Arial" w:cs="Arial"/>
                <w:sz w:val="18"/>
                <w:szCs w:val="18"/>
              </w:rPr>
              <w:t>Notes:</w:t>
            </w:r>
          </w:p>
          <w:p w14:paraId="2CBC6264" w14:textId="650D32D5" w:rsidR="414FAE49" w:rsidRDefault="414FAE49" w:rsidP="414FAE49">
            <w:pPr>
              <w:pStyle w:val="NoSpacing"/>
              <w:keepNext/>
              <w:keepLines/>
              <w:ind w:left="330"/>
              <w:jc w:val="both"/>
              <w:rPr>
                <w:rFonts w:ascii="Arial" w:eastAsia="Arial" w:hAnsi="Arial" w:cs="Arial"/>
                <w:sz w:val="18"/>
                <w:szCs w:val="18"/>
              </w:rPr>
            </w:pPr>
            <w:r w:rsidRPr="414FAE49">
              <w:rPr>
                <w:rFonts w:ascii="Arial" w:eastAsia="Arial" w:hAnsi="Arial" w:cs="Arial"/>
                <w:sz w:val="18"/>
                <w:szCs w:val="18"/>
              </w:rPr>
              <w:t>O = Optional, M = Mandatory, P = Prohibited, NR = Not Recommended</w:t>
            </w:r>
          </w:p>
        </w:tc>
      </w:tr>
    </w:tbl>
    <w:p w14:paraId="416851B3" w14:textId="4EC3A34C" w:rsidR="00F51B9E" w:rsidRDefault="00F51B9E" w:rsidP="414FAE49">
      <w:pPr>
        <w:spacing w:before="0"/>
      </w:pPr>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20"/>
        <w:gridCol w:w="3330"/>
        <w:gridCol w:w="4350"/>
      </w:tblGrid>
      <w:tr w:rsidR="414FAE49" w14:paraId="5C63A497" w14:textId="77777777" w:rsidTr="2F9FACA2">
        <w:trPr>
          <w:trHeight w:val="300"/>
        </w:trPr>
        <w:tc>
          <w:tcPr>
            <w:tcW w:w="9000" w:type="dxa"/>
            <w:gridSpan w:val="3"/>
            <w:tcBorders>
              <w:bottom w:val="single" w:sz="6" w:space="0" w:color="auto"/>
            </w:tcBorders>
            <w:tcMar>
              <w:left w:w="105" w:type="dxa"/>
              <w:right w:w="105" w:type="dxa"/>
            </w:tcMar>
          </w:tcPr>
          <w:p w14:paraId="02616CE0" w14:textId="2D238840" w:rsidR="414FAE49" w:rsidRDefault="2F9FACA2" w:rsidP="00AA11A3">
            <w:pPr>
              <w:pStyle w:val="NVMeFigureTitle"/>
              <w:rPr>
                <w:rFonts w:ascii="Arial" w:eastAsia="Arial" w:hAnsi="Arial" w:cs="Arial"/>
              </w:rPr>
            </w:pPr>
            <w:bookmarkStart w:id="9" w:name="_Toc173843710"/>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w:t>
            </w:r>
            <w:r w:rsidR="00AA11A3" w:rsidRPr="305D37CB">
              <w:rPr>
                <w:noProof/>
              </w:rPr>
              <w:fldChar w:fldCharType="end"/>
            </w:r>
            <w:r w:rsidRPr="2F9FACA2">
              <w:rPr>
                <w:rFonts w:ascii="Arial" w:eastAsia="Arial" w:hAnsi="Arial" w:cs="Arial"/>
              </w:rPr>
              <w:t xml:space="preserve">: Status Code – Generic Command Status Values, </w:t>
            </w:r>
            <w:proofErr w:type="spellStart"/>
            <w:r w:rsidRPr="2F9FACA2">
              <w:rPr>
                <w:rFonts w:ascii="Arial" w:eastAsia="Arial" w:hAnsi="Arial" w:cs="Arial"/>
              </w:rPr>
              <w:t>Foobar</w:t>
            </w:r>
            <w:proofErr w:type="spellEnd"/>
            <w:r w:rsidRPr="2F9FACA2">
              <w:rPr>
                <w:rFonts w:ascii="Arial" w:eastAsia="Arial" w:hAnsi="Arial" w:cs="Arial"/>
              </w:rPr>
              <w:t xml:space="preserve"> Command Set</w:t>
            </w:r>
            <w:bookmarkEnd w:id="9"/>
          </w:p>
        </w:tc>
      </w:tr>
      <w:tr w:rsidR="414FAE49" w14:paraId="31B0B58E"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4ADCCA4A" w14:textId="37F70C96" w:rsidR="414FAE49" w:rsidRDefault="414FAE49" w:rsidP="414FAE49">
            <w:pPr>
              <w:pStyle w:val="NVMeFigureHeader"/>
              <w:rPr>
                <w:rFonts w:ascii="Arial" w:eastAsia="Arial" w:hAnsi="Arial" w:cs="Arial"/>
              </w:rPr>
            </w:pPr>
            <w:r w:rsidRPr="414FAE49">
              <w:rPr>
                <w:rFonts w:ascii="Arial" w:eastAsia="Arial" w:hAnsi="Arial" w:cs="Arial"/>
              </w:rPr>
              <w:t>Value</w:t>
            </w:r>
          </w:p>
        </w:tc>
        <w:tc>
          <w:tcPr>
            <w:tcW w:w="333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35719C38" w14:textId="06183D8E" w:rsidR="414FAE49" w:rsidRDefault="414FAE49" w:rsidP="414FAE49">
            <w:pPr>
              <w:pStyle w:val="NVMeFigureHeader"/>
              <w:jc w:val="left"/>
              <w:rPr>
                <w:rFonts w:ascii="Arial" w:eastAsia="Arial" w:hAnsi="Arial" w:cs="Arial"/>
              </w:rPr>
            </w:pPr>
            <w:r w:rsidRPr="414FAE49">
              <w:rPr>
                <w:rFonts w:ascii="Arial" w:eastAsia="Arial" w:hAnsi="Arial" w:cs="Arial"/>
              </w:rPr>
              <w:t>Definition</w:t>
            </w:r>
          </w:p>
        </w:tc>
        <w:tc>
          <w:tcPr>
            <w:tcW w:w="4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96F0B1" w14:textId="6F954C7F" w:rsidR="414FAE49" w:rsidRDefault="414FAE49" w:rsidP="414FAE49">
            <w:pPr>
              <w:pStyle w:val="NVMeFigureHeader"/>
              <w:ind w:left="72"/>
              <w:jc w:val="left"/>
              <w:rPr>
                <w:rFonts w:ascii="Arial" w:eastAsia="Arial" w:hAnsi="Arial" w:cs="Arial"/>
              </w:rPr>
            </w:pPr>
            <w:r w:rsidRPr="414FAE49">
              <w:rPr>
                <w:rFonts w:ascii="Arial" w:eastAsia="Arial" w:hAnsi="Arial" w:cs="Arial"/>
              </w:rPr>
              <w:t>Commands Affected</w:t>
            </w:r>
          </w:p>
        </w:tc>
      </w:tr>
      <w:tr w:rsidR="414FAE49" w14:paraId="2A0C104C"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1636FB" w14:textId="377E3C49" w:rsidR="414FAE49" w:rsidRDefault="414FAE49" w:rsidP="414FAE49">
            <w:pPr>
              <w:pStyle w:val="FigNormalNVMe"/>
              <w:jc w:val="center"/>
              <w:rPr>
                <w:rFonts w:ascii="Arial" w:eastAsia="Arial" w:hAnsi="Arial" w:cs="Arial"/>
              </w:rPr>
            </w:pPr>
            <w:r w:rsidRPr="414FAE49">
              <w:rPr>
                <w:rFonts w:ascii="Arial" w:eastAsia="Arial" w:hAnsi="Arial" w:cs="Arial"/>
              </w:rPr>
              <w:t>81h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2E18401" w14:textId="4F220F5F" w:rsidR="414FAE49" w:rsidRDefault="414FAE49" w:rsidP="414FAE49">
            <w:pPr>
              <w:pStyle w:val="FigNormalNVMe"/>
              <w:jc w:val="left"/>
              <w:rPr>
                <w:rFonts w:ascii="Arial" w:eastAsia="Arial" w:hAnsi="Arial" w:cs="Arial"/>
              </w:rPr>
            </w:pPr>
            <w:r w:rsidRPr="414FAE49">
              <w:rPr>
                <w:rFonts w:ascii="Arial" w:eastAsia="Arial" w:hAnsi="Arial" w:cs="Arial"/>
              </w:rPr>
              <w:t>Capacity Exceeded</w:t>
            </w:r>
          </w:p>
        </w:tc>
        <w:tc>
          <w:tcPr>
            <w:tcW w:w="4350" w:type="dxa"/>
            <w:tcBorders>
              <w:top w:val="single" w:sz="6" w:space="0" w:color="auto"/>
              <w:left w:val="single" w:sz="6" w:space="0" w:color="auto"/>
              <w:bottom w:val="single" w:sz="6" w:space="0" w:color="auto"/>
              <w:right w:val="single" w:sz="6" w:space="0" w:color="auto"/>
            </w:tcBorders>
            <w:vAlign w:val="center"/>
          </w:tcPr>
          <w:p w14:paraId="71A02439" w14:textId="742138D5" w:rsidR="414FAE49" w:rsidRDefault="2F9FACA2" w:rsidP="414FAE49">
            <w:pPr>
              <w:pStyle w:val="FigNormalNVMe"/>
              <w:ind w:left="72"/>
              <w:rPr>
                <w:rFonts w:ascii="Arial" w:eastAsia="Arial" w:hAnsi="Arial" w:cs="Arial"/>
              </w:rPr>
            </w:pPr>
            <w:r w:rsidRPr="2F9FACA2">
              <w:rPr>
                <w:rFonts w:ascii="Arial" w:eastAsia="Arial" w:hAnsi="Arial" w:cs="Arial"/>
              </w:rPr>
              <w:t>Ring</w:t>
            </w:r>
          </w:p>
        </w:tc>
      </w:tr>
      <w:tr w:rsidR="414FAE49" w14:paraId="5F6F1D71"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70ED69" w14:textId="6CEBA1EE" w:rsidR="414FAE49" w:rsidRDefault="414FAE49" w:rsidP="414FAE49">
            <w:pPr>
              <w:pStyle w:val="FigNormalNVMe"/>
              <w:jc w:val="center"/>
              <w:rPr>
                <w:rFonts w:ascii="Arial" w:eastAsia="Arial" w:hAnsi="Arial" w:cs="Arial"/>
              </w:rPr>
            </w:pPr>
            <w:r w:rsidRPr="414FAE49">
              <w:rPr>
                <w:rFonts w:ascii="Arial" w:eastAsia="Arial" w:hAnsi="Arial" w:cs="Arial"/>
              </w:rPr>
              <w:t>82h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9B8601A" w14:textId="7256A838" w:rsidR="414FAE49" w:rsidRDefault="414FAE49" w:rsidP="414FAE49">
            <w:pPr>
              <w:pStyle w:val="FigNormalNVMe"/>
              <w:jc w:val="left"/>
              <w:rPr>
                <w:rFonts w:ascii="Arial" w:eastAsia="Arial" w:hAnsi="Arial" w:cs="Arial"/>
              </w:rPr>
            </w:pPr>
            <w:r w:rsidRPr="414FAE49">
              <w:rPr>
                <w:rFonts w:ascii="Arial" w:eastAsia="Arial" w:hAnsi="Arial" w:cs="Arial"/>
              </w:rPr>
              <w:t>Namespace Not Ready</w:t>
            </w:r>
          </w:p>
        </w:tc>
        <w:tc>
          <w:tcPr>
            <w:tcW w:w="4350" w:type="dxa"/>
            <w:tcBorders>
              <w:top w:val="single" w:sz="6" w:space="0" w:color="auto"/>
              <w:left w:val="single" w:sz="6" w:space="0" w:color="auto"/>
              <w:bottom w:val="single" w:sz="6" w:space="0" w:color="auto"/>
              <w:right w:val="single" w:sz="6" w:space="0" w:color="auto"/>
            </w:tcBorders>
            <w:vAlign w:val="center"/>
          </w:tcPr>
          <w:p w14:paraId="682F0FAD" w14:textId="34325F70" w:rsidR="414FAE49" w:rsidRDefault="2F9FACA2" w:rsidP="414FAE49">
            <w:pPr>
              <w:pStyle w:val="FigNormalNVMe"/>
              <w:ind w:left="72"/>
              <w:rPr>
                <w:rFonts w:ascii="Arial" w:eastAsia="Arial" w:hAnsi="Arial" w:cs="Arial"/>
              </w:rPr>
            </w:pPr>
            <w:r w:rsidRPr="2F9FACA2">
              <w:rPr>
                <w:rFonts w:ascii="Arial" w:eastAsia="Arial" w:hAnsi="Arial" w:cs="Arial"/>
              </w:rPr>
              <w:t>Dong, Keep, Ding, Ring</w:t>
            </w:r>
          </w:p>
        </w:tc>
      </w:tr>
      <w:tr w:rsidR="414FAE49" w14:paraId="0EC0BF38"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D946D8" w14:textId="6622FEF6" w:rsidR="414FAE49" w:rsidRDefault="414FAE49" w:rsidP="414FAE49">
            <w:pPr>
              <w:pStyle w:val="FigNormalNVMe"/>
              <w:jc w:val="center"/>
              <w:rPr>
                <w:rFonts w:ascii="Arial" w:eastAsia="Arial" w:hAnsi="Arial" w:cs="Arial"/>
              </w:rPr>
            </w:pPr>
            <w:r w:rsidRPr="414FAE49">
              <w:rPr>
                <w:rFonts w:ascii="Arial" w:eastAsia="Arial" w:hAnsi="Arial" w:cs="Arial"/>
              </w:rPr>
              <w:t>83h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FB62F5" w14:textId="797042B5" w:rsidR="414FAE49" w:rsidRDefault="414FAE49" w:rsidP="414FAE49">
            <w:pPr>
              <w:pStyle w:val="FigNormalNVMe"/>
              <w:jc w:val="left"/>
              <w:rPr>
                <w:rFonts w:ascii="Arial" w:eastAsia="Arial" w:hAnsi="Arial" w:cs="Arial"/>
              </w:rPr>
            </w:pPr>
            <w:r w:rsidRPr="414FAE49">
              <w:rPr>
                <w:rFonts w:ascii="Arial" w:eastAsia="Arial" w:hAnsi="Arial" w:cs="Arial"/>
              </w:rPr>
              <w:t>Reservation Conflict</w:t>
            </w:r>
          </w:p>
        </w:tc>
        <w:tc>
          <w:tcPr>
            <w:tcW w:w="4350" w:type="dxa"/>
            <w:tcBorders>
              <w:top w:val="single" w:sz="6" w:space="0" w:color="auto"/>
              <w:left w:val="single" w:sz="6" w:space="0" w:color="auto"/>
              <w:bottom w:val="single" w:sz="6" w:space="0" w:color="auto"/>
              <w:right w:val="single" w:sz="6" w:space="0" w:color="auto"/>
            </w:tcBorders>
            <w:vAlign w:val="center"/>
          </w:tcPr>
          <w:p w14:paraId="28A2780D" w14:textId="59080099" w:rsidR="414FAE49" w:rsidRDefault="2F9FACA2" w:rsidP="414FAE49">
            <w:pPr>
              <w:pStyle w:val="FigNormalNVMe"/>
              <w:ind w:left="72"/>
              <w:rPr>
                <w:rFonts w:ascii="Arial" w:eastAsia="Arial" w:hAnsi="Arial" w:cs="Arial"/>
              </w:rPr>
            </w:pPr>
            <w:r w:rsidRPr="2F9FACA2">
              <w:rPr>
                <w:rFonts w:ascii="Arial" w:eastAsia="Arial" w:hAnsi="Arial" w:cs="Arial"/>
              </w:rPr>
              <w:t>Dong, Ring, Ding</w:t>
            </w:r>
          </w:p>
        </w:tc>
      </w:tr>
      <w:tr w:rsidR="414FAE49" w14:paraId="76B30B74"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3ACBBA" w14:textId="0DD56793" w:rsidR="414FAE49" w:rsidRDefault="414FAE49" w:rsidP="414FAE49">
            <w:pPr>
              <w:pStyle w:val="FigNormalNVMe"/>
              <w:jc w:val="center"/>
              <w:rPr>
                <w:rFonts w:ascii="Arial" w:eastAsia="Arial" w:hAnsi="Arial" w:cs="Arial"/>
              </w:rPr>
            </w:pPr>
            <w:r w:rsidRPr="414FAE49">
              <w:rPr>
                <w:rFonts w:ascii="Arial" w:eastAsia="Arial" w:hAnsi="Arial" w:cs="Arial"/>
              </w:rPr>
              <w:t>84h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179C25B" w14:textId="236CF6A7" w:rsidR="414FAE49" w:rsidRDefault="414FAE49" w:rsidP="414FAE49">
            <w:pPr>
              <w:pStyle w:val="FigNormalNVMe"/>
              <w:jc w:val="left"/>
              <w:rPr>
                <w:rFonts w:ascii="Arial" w:eastAsia="Arial" w:hAnsi="Arial" w:cs="Arial"/>
              </w:rPr>
            </w:pPr>
            <w:r w:rsidRPr="414FAE49">
              <w:rPr>
                <w:rFonts w:ascii="Arial" w:eastAsia="Arial" w:hAnsi="Arial" w:cs="Arial"/>
              </w:rPr>
              <w:t>Format In Progress</w:t>
            </w:r>
          </w:p>
        </w:tc>
        <w:tc>
          <w:tcPr>
            <w:tcW w:w="4350" w:type="dxa"/>
            <w:tcBorders>
              <w:top w:val="single" w:sz="6" w:space="0" w:color="auto"/>
              <w:left w:val="single" w:sz="6" w:space="0" w:color="auto"/>
              <w:bottom w:val="single" w:sz="6" w:space="0" w:color="auto"/>
              <w:right w:val="single" w:sz="6" w:space="0" w:color="auto"/>
            </w:tcBorders>
            <w:vAlign w:val="center"/>
          </w:tcPr>
          <w:p w14:paraId="3DD1B8EC" w14:textId="605BBFA4" w:rsidR="414FAE49" w:rsidRDefault="2F9FACA2" w:rsidP="414FAE49">
            <w:pPr>
              <w:pStyle w:val="FigNormalNVMe"/>
              <w:ind w:left="72"/>
              <w:rPr>
                <w:rFonts w:ascii="Arial" w:eastAsia="Arial" w:hAnsi="Arial" w:cs="Arial"/>
              </w:rPr>
            </w:pPr>
            <w:r w:rsidRPr="2F9FACA2">
              <w:rPr>
                <w:rFonts w:ascii="Arial" w:eastAsia="Arial" w:hAnsi="Arial" w:cs="Arial"/>
              </w:rPr>
              <w:t>Dong, Keep, Ringing, Ding, Ring</w:t>
            </w:r>
          </w:p>
        </w:tc>
      </w:tr>
      <w:tr w:rsidR="414FAE49" w14:paraId="7A650E60"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EF2A7CF" w14:textId="3784B52F" w:rsidR="414FAE49" w:rsidRDefault="414FAE49" w:rsidP="414FAE49">
            <w:pPr>
              <w:pStyle w:val="FigNormalNVMe"/>
              <w:jc w:val="center"/>
              <w:rPr>
                <w:rFonts w:ascii="Arial" w:eastAsia="Arial" w:hAnsi="Arial" w:cs="Arial"/>
              </w:rPr>
            </w:pPr>
            <w:r w:rsidRPr="414FAE49">
              <w:rPr>
                <w:rFonts w:ascii="Arial" w:eastAsia="Arial" w:hAnsi="Arial" w:cs="Arial"/>
              </w:rPr>
              <w:t>85h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2A78B1" w14:textId="3DC7860A" w:rsidR="414FAE49" w:rsidRDefault="414FAE49" w:rsidP="414FAE49">
            <w:pPr>
              <w:pStyle w:val="FigNormalNVMe"/>
              <w:rPr>
                <w:rFonts w:ascii="Arial" w:eastAsia="Arial" w:hAnsi="Arial" w:cs="Arial"/>
              </w:rPr>
            </w:pPr>
            <w:r w:rsidRPr="414FAE49">
              <w:rPr>
                <w:rFonts w:ascii="Arial" w:eastAsia="Arial" w:hAnsi="Arial" w:cs="Arial"/>
              </w:rPr>
              <w:t>Invalid Value Size</w:t>
            </w:r>
          </w:p>
        </w:tc>
        <w:tc>
          <w:tcPr>
            <w:tcW w:w="4350" w:type="dxa"/>
            <w:tcBorders>
              <w:top w:val="single" w:sz="6" w:space="0" w:color="auto"/>
              <w:left w:val="single" w:sz="6" w:space="0" w:color="auto"/>
              <w:bottom w:val="single" w:sz="6" w:space="0" w:color="auto"/>
              <w:right w:val="single" w:sz="6" w:space="0" w:color="auto"/>
            </w:tcBorders>
            <w:vAlign w:val="center"/>
          </w:tcPr>
          <w:p w14:paraId="5A3AAA2E" w14:textId="264C578A" w:rsidR="414FAE49" w:rsidRDefault="2F9FACA2" w:rsidP="414FAE49">
            <w:pPr>
              <w:pStyle w:val="FigNormalNVMe"/>
              <w:ind w:left="72"/>
              <w:rPr>
                <w:rFonts w:ascii="Arial" w:eastAsia="Arial" w:hAnsi="Arial" w:cs="Arial"/>
              </w:rPr>
            </w:pPr>
            <w:r w:rsidRPr="2F9FACA2">
              <w:rPr>
                <w:rFonts w:ascii="Arial" w:eastAsia="Arial" w:hAnsi="Arial" w:cs="Arial"/>
              </w:rPr>
              <w:t>Ring</w:t>
            </w:r>
          </w:p>
        </w:tc>
      </w:tr>
      <w:tr w:rsidR="414FAE49" w14:paraId="501EB356"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C15D048" w14:textId="6E2BFE2C" w:rsidR="414FAE49" w:rsidRDefault="414FAE49" w:rsidP="414FAE49">
            <w:pPr>
              <w:pStyle w:val="FigNormalNVMe"/>
              <w:jc w:val="center"/>
              <w:rPr>
                <w:rFonts w:ascii="Arial" w:eastAsia="Arial" w:hAnsi="Arial" w:cs="Arial"/>
              </w:rPr>
            </w:pPr>
            <w:r w:rsidRPr="414FAE49">
              <w:rPr>
                <w:rFonts w:ascii="Arial" w:eastAsia="Arial" w:hAnsi="Arial" w:cs="Arial"/>
              </w:rPr>
              <w:t>86h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457B0B3" w14:textId="21E7806A" w:rsidR="414FAE49" w:rsidRDefault="2F9FACA2" w:rsidP="414FAE49">
            <w:pPr>
              <w:pStyle w:val="FigNormalNVMe"/>
              <w:rPr>
                <w:rFonts w:ascii="Arial" w:eastAsia="Arial" w:hAnsi="Arial" w:cs="Arial"/>
              </w:rPr>
            </w:pPr>
            <w:r w:rsidRPr="2F9FACA2">
              <w:rPr>
                <w:rFonts w:ascii="Arial" w:eastAsia="Arial" w:hAnsi="Arial" w:cs="Arial"/>
              </w:rPr>
              <w:t>Invalid Foobar Size</w:t>
            </w:r>
          </w:p>
        </w:tc>
        <w:tc>
          <w:tcPr>
            <w:tcW w:w="4350" w:type="dxa"/>
            <w:tcBorders>
              <w:top w:val="single" w:sz="6" w:space="0" w:color="auto"/>
              <w:left w:val="single" w:sz="6" w:space="0" w:color="auto"/>
              <w:bottom w:val="single" w:sz="6" w:space="0" w:color="auto"/>
              <w:right w:val="single" w:sz="6" w:space="0" w:color="auto"/>
            </w:tcBorders>
            <w:vAlign w:val="center"/>
          </w:tcPr>
          <w:p w14:paraId="719C134B" w14:textId="68A842D8" w:rsidR="414FAE49" w:rsidRDefault="2F9FACA2" w:rsidP="414FAE49">
            <w:pPr>
              <w:pStyle w:val="FigNormalNVMe"/>
              <w:ind w:left="72"/>
              <w:rPr>
                <w:rFonts w:ascii="Arial" w:eastAsia="Arial" w:hAnsi="Arial" w:cs="Arial"/>
              </w:rPr>
            </w:pPr>
            <w:r w:rsidRPr="2F9FACA2">
              <w:rPr>
                <w:rFonts w:ascii="Arial" w:eastAsia="Arial" w:hAnsi="Arial" w:cs="Arial"/>
              </w:rPr>
              <w:t>Ringing, Ding, Ring</w:t>
            </w:r>
          </w:p>
        </w:tc>
      </w:tr>
      <w:tr w:rsidR="414FAE49" w14:paraId="052553CC"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D9583E4" w14:textId="4D90750F" w:rsidR="414FAE49" w:rsidRDefault="414FAE49" w:rsidP="414FAE49">
            <w:pPr>
              <w:pStyle w:val="FigNormalNVMe"/>
              <w:jc w:val="center"/>
              <w:rPr>
                <w:rFonts w:ascii="Arial" w:eastAsia="Arial" w:hAnsi="Arial" w:cs="Arial"/>
              </w:rPr>
            </w:pPr>
            <w:r w:rsidRPr="414FAE49">
              <w:rPr>
                <w:rFonts w:ascii="Arial" w:eastAsia="Arial" w:hAnsi="Arial" w:cs="Arial"/>
              </w:rPr>
              <w:t>87h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C61EFB9" w14:textId="1594593F" w:rsidR="414FAE49" w:rsidRDefault="2F9FACA2" w:rsidP="414FAE49">
            <w:pPr>
              <w:pStyle w:val="FigNormalNVMe"/>
              <w:rPr>
                <w:rFonts w:ascii="Arial" w:eastAsia="Arial" w:hAnsi="Arial" w:cs="Arial"/>
              </w:rPr>
            </w:pPr>
            <w:r w:rsidRPr="2F9FACA2">
              <w:rPr>
                <w:rFonts w:ascii="Arial" w:eastAsia="Arial" w:hAnsi="Arial" w:cs="Arial"/>
              </w:rPr>
              <w:t>Foobar Baz Does Not Keep</w:t>
            </w:r>
          </w:p>
        </w:tc>
        <w:tc>
          <w:tcPr>
            <w:tcW w:w="4350" w:type="dxa"/>
            <w:tcBorders>
              <w:top w:val="single" w:sz="6" w:space="0" w:color="auto"/>
              <w:left w:val="single" w:sz="6" w:space="0" w:color="auto"/>
              <w:bottom w:val="single" w:sz="6" w:space="0" w:color="auto"/>
              <w:right w:val="single" w:sz="6" w:space="0" w:color="auto"/>
            </w:tcBorders>
            <w:vAlign w:val="center"/>
          </w:tcPr>
          <w:p w14:paraId="46D000D4" w14:textId="3B3DCD38" w:rsidR="414FAE49" w:rsidRDefault="2F9FACA2" w:rsidP="414FAE49">
            <w:pPr>
              <w:pStyle w:val="FigNormalNVMe"/>
              <w:ind w:left="72"/>
              <w:rPr>
                <w:rFonts w:ascii="Arial" w:eastAsia="Arial" w:hAnsi="Arial" w:cs="Arial"/>
              </w:rPr>
            </w:pPr>
            <w:r w:rsidRPr="2F9FACA2">
              <w:rPr>
                <w:rFonts w:ascii="Arial" w:eastAsia="Arial" w:hAnsi="Arial" w:cs="Arial"/>
              </w:rPr>
              <w:t>Dong, Keep, Ding, Ring</w:t>
            </w:r>
          </w:p>
        </w:tc>
      </w:tr>
      <w:tr w:rsidR="414FAE49" w14:paraId="00CDEE5B"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254BBF2" w14:textId="30380E4E" w:rsidR="414FAE49" w:rsidRDefault="414FAE49" w:rsidP="414FAE49">
            <w:pPr>
              <w:pStyle w:val="FigNormalNVMe"/>
              <w:jc w:val="center"/>
              <w:rPr>
                <w:rFonts w:ascii="Arial" w:eastAsia="Arial" w:hAnsi="Arial" w:cs="Arial"/>
              </w:rPr>
            </w:pPr>
            <w:r w:rsidRPr="414FAE49">
              <w:rPr>
                <w:rFonts w:ascii="Arial" w:eastAsia="Arial" w:hAnsi="Arial" w:cs="Arial"/>
              </w:rPr>
              <w:t>88h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2813789" w14:textId="53543C43" w:rsidR="414FAE49" w:rsidRDefault="414FAE49" w:rsidP="414FAE49">
            <w:pPr>
              <w:pStyle w:val="FigNormalNVMe"/>
              <w:rPr>
                <w:rFonts w:ascii="Arial" w:eastAsia="Arial" w:hAnsi="Arial" w:cs="Arial"/>
              </w:rPr>
            </w:pPr>
            <w:r w:rsidRPr="414FAE49">
              <w:rPr>
                <w:rFonts w:ascii="Arial" w:eastAsia="Arial" w:hAnsi="Arial" w:cs="Arial"/>
              </w:rPr>
              <w:t>Unrecovered Error</w:t>
            </w:r>
          </w:p>
        </w:tc>
        <w:tc>
          <w:tcPr>
            <w:tcW w:w="4350" w:type="dxa"/>
            <w:tcBorders>
              <w:top w:val="single" w:sz="6" w:space="0" w:color="auto"/>
              <w:left w:val="single" w:sz="6" w:space="0" w:color="auto"/>
              <w:bottom w:val="single" w:sz="6" w:space="0" w:color="auto"/>
              <w:right w:val="single" w:sz="6" w:space="0" w:color="auto"/>
            </w:tcBorders>
            <w:vAlign w:val="center"/>
          </w:tcPr>
          <w:p w14:paraId="3735106A" w14:textId="12AFD585" w:rsidR="414FAE49" w:rsidRDefault="2F9FACA2" w:rsidP="414FAE49">
            <w:pPr>
              <w:pStyle w:val="FigNormalNVMe"/>
              <w:ind w:left="72"/>
              <w:rPr>
                <w:rFonts w:ascii="Arial" w:eastAsia="Arial" w:hAnsi="Arial" w:cs="Arial"/>
              </w:rPr>
            </w:pPr>
            <w:r w:rsidRPr="2F9FACA2">
              <w:rPr>
                <w:rFonts w:ascii="Arial" w:eastAsia="Arial" w:hAnsi="Arial" w:cs="Arial"/>
              </w:rPr>
              <w:t>Ding</w:t>
            </w:r>
          </w:p>
        </w:tc>
      </w:tr>
      <w:tr w:rsidR="414FAE49" w14:paraId="14775F4A" w14:textId="77777777" w:rsidTr="2F9FACA2">
        <w:trPr>
          <w:trHeight w:val="300"/>
        </w:trPr>
        <w:tc>
          <w:tcPr>
            <w:tcW w:w="13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52A4E6D" w14:textId="52147CAB" w:rsidR="414FAE49" w:rsidRDefault="414FAE49" w:rsidP="414FAE49">
            <w:pPr>
              <w:pStyle w:val="FigNormalNVMe"/>
              <w:jc w:val="center"/>
              <w:rPr>
                <w:rFonts w:ascii="Arial" w:eastAsia="Arial" w:hAnsi="Arial" w:cs="Arial"/>
              </w:rPr>
            </w:pPr>
            <w:r w:rsidRPr="414FAE49">
              <w:rPr>
                <w:rFonts w:ascii="Arial" w:eastAsia="Arial" w:hAnsi="Arial" w:cs="Arial"/>
              </w:rPr>
              <w:t>89h</w:t>
            </w:r>
          </w:p>
        </w:tc>
        <w:tc>
          <w:tcPr>
            <w:tcW w:w="33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7F5762" w14:textId="19DE6F2E" w:rsidR="414FAE49" w:rsidRDefault="2F9FACA2" w:rsidP="414FAE49">
            <w:pPr>
              <w:pStyle w:val="FigNormalNVMe"/>
              <w:rPr>
                <w:rFonts w:ascii="Arial" w:eastAsia="Arial" w:hAnsi="Arial" w:cs="Arial"/>
              </w:rPr>
            </w:pPr>
            <w:r w:rsidRPr="2F9FACA2">
              <w:rPr>
                <w:rFonts w:ascii="Arial" w:eastAsia="Arial" w:hAnsi="Arial" w:cs="Arial"/>
              </w:rPr>
              <w:t>Foobar Keeps</w:t>
            </w:r>
          </w:p>
        </w:tc>
        <w:tc>
          <w:tcPr>
            <w:tcW w:w="4350" w:type="dxa"/>
            <w:tcBorders>
              <w:top w:val="single" w:sz="6" w:space="0" w:color="auto"/>
              <w:left w:val="single" w:sz="6" w:space="0" w:color="auto"/>
              <w:bottom w:val="single" w:sz="6" w:space="0" w:color="auto"/>
              <w:right w:val="single" w:sz="6" w:space="0" w:color="auto"/>
            </w:tcBorders>
            <w:vAlign w:val="center"/>
          </w:tcPr>
          <w:p w14:paraId="1C7A01C2" w14:textId="2D585522" w:rsidR="414FAE49" w:rsidRDefault="2F9FACA2" w:rsidP="414FAE49">
            <w:pPr>
              <w:pStyle w:val="FigNormalNVMe"/>
              <w:ind w:left="72"/>
              <w:rPr>
                <w:rFonts w:ascii="Arial" w:eastAsia="Arial" w:hAnsi="Arial" w:cs="Arial"/>
              </w:rPr>
            </w:pPr>
            <w:r w:rsidRPr="2F9FACA2">
              <w:rPr>
                <w:rFonts w:ascii="Arial" w:eastAsia="Arial" w:hAnsi="Arial" w:cs="Arial"/>
              </w:rPr>
              <w:t>Ring</w:t>
            </w:r>
          </w:p>
        </w:tc>
      </w:tr>
    </w:tbl>
    <w:p w14:paraId="1C7AEE10" w14:textId="61DB4AB3" w:rsidR="00F51B9E" w:rsidRDefault="00F51B9E" w:rsidP="414FAE49">
      <w:pPr>
        <w:spacing w:before="0"/>
      </w:pPr>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3"/>
        <w:gridCol w:w="1042"/>
        <w:gridCol w:w="1932"/>
        <w:gridCol w:w="2118"/>
        <w:gridCol w:w="2949"/>
      </w:tblGrid>
      <w:tr w:rsidR="414FAE49" w14:paraId="1F6466B9" w14:textId="77777777" w:rsidTr="2F9FACA2">
        <w:trPr>
          <w:trHeight w:val="300"/>
        </w:trPr>
        <w:tc>
          <w:tcPr>
            <w:tcW w:w="9014" w:type="dxa"/>
            <w:gridSpan w:val="5"/>
            <w:tcBorders>
              <w:top w:val="nil"/>
              <w:left w:val="nil"/>
              <w:bottom w:val="single" w:sz="6" w:space="0" w:color="auto"/>
              <w:right w:val="nil"/>
            </w:tcBorders>
            <w:tcMar>
              <w:left w:w="105" w:type="dxa"/>
              <w:right w:w="105" w:type="dxa"/>
            </w:tcMar>
          </w:tcPr>
          <w:p w14:paraId="66026931" w14:textId="1FA0FDFE" w:rsidR="414FAE49" w:rsidRDefault="2F9FACA2" w:rsidP="00AA11A3">
            <w:pPr>
              <w:pStyle w:val="NVMeFigureTitle"/>
              <w:rPr>
                <w:rFonts w:ascii="Arial" w:eastAsia="Arial" w:hAnsi="Arial" w:cs="Arial"/>
              </w:rPr>
            </w:pPr>
            <w:bookmarkStart w:id="10" w:name="_Toc173843711"/>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5</w:t>
            </w:r>
            <w:r w:rsidR="00AA11A3" w:rsidRPr="305D37CB">
              <w:rPr>
                <w:noProof/>
              </w:rPr>
              <w:fldChar w:fldCharType="end"/>
            </w:r>
            <w:r w:rsidRPr="2F9FACA2">
              <w:rPr>
                <w:rFonts w:ascii="Arial" w:eastAsia="Arial" w:hAnsi="Arial" w:cs="Arial"/>
              </w:rPr>
              <w:t xml:space="preserve">: Opcodes for </w:t>
            </w:r>
            <w:proofErr w:type="spellStart"/>
            <w:r w:rsidRPr="2F9FACA2">
              <w:rPr>
                <w:rFonts w:ascii="Arial" w:eastAsia="Arial" w:hAnsi="Arial" w:cs="Arial"/>
              </w:rPr>
              <w:t>Foobar</w:t>
            </w:r>
            <w:proofErr w:type="spellEnd"/>
            <w:r w:rsidRPr="2F9FACA2">
              <w:rPr>
                <w:rFonts w:ascii="Arial" w:eastAsia="Arial" w:hAnsi="Arial" w:cs="Arial"/>
              </w:rPr>
              <w:t xml:space="preserve"> Command Set Commands</w:t>
            </w:r>
            <w:bookmarkEnd w:id="10"/>
          </w:p>
        </w:tc>
      </w:tr>
      <w:tr w:rsidR="414FAE49" w14:paraId="4AA79FBE" w14:textId="77777777" w:rsidTr="2F9FACA2">
        <w:trPr>
          <w:trHeight w:val="300"/>
        </w:trPr>
        <w:tc>
          <w:tcPr>
            <w:tcW w:w="2015"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65ACBE77" w14:textId="68A8A173" w:rsidR="414FAE49" w:rsidRDefault="414FAE49" w:rsidP="414FAE49">
            <w:pPr>
              <w:pStyle w:val="NVMeFigureHeader"/>
              <w:rPr>
                <w:rFonts w:ascii="Arial" w:eastAsia="Arial" w:hAnsi="Arial" w:cs="Arial"/>
              </w:rPr>
            </w:pPr>
            <w:r w:rsidRPr="414FAE49">
              <w:rPr>
                <w:rFonts w:ascii="Arial" w:eastAsia="Arial" w:hAnsi="Arial" w:cs="Arial"/>
              </w:rPr>
              <w:t>Opcode by Field</w:t>
            </w:r>
          </w:p>
        </w:tc>
        <w:tc>
          <w:tcPr>
            <w:tcW w:w="1932" w:type="dxa"/>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E684D02" w14:textId="5D378CC9" w:rsidR="414FAE49" w:rsidRDefault="414FAE49" w:rsidP="414FAE49">
            <w:pPr>
              <w:pStyle w:val="NVMeFigureHeader"/>
              <w:rPr>
                <w:rFonts w:ascii="Arial" w:eastAsia="Arial" w:hAnsi="Arial" w:cs="Arial"/>
              </w:rPr>
            </w:pPr>
            <w:r w:rsidRPr="414FAE49">
              <w:rPr>
                <w:rFonts w:ascii="Arial" w:eastAsia="Arial" w:hAnsi="Arial" w:cs="Arial"/>
              </w:rPr>
              <w:t>Combined Opcode</w:t>
            </w:r>
            <w:r w:rsidRPr="414FAE49">
              <w:rPr>
                <w:rFonts w:ascii="Arial" w:eastAsia="Arial" w:hAnsi="Arial" w:cs="Arial"/>
                <w:sz w:val="28"/>
                <w:szCs w:val="28"/>
                <w:vertAlign w:val="superscript"/>
              </w:rPr>
              <w:t>1</w:t>
            </w:r>
          </w:p>
        </w:tc>
        <w:tc>
          <w:tcPr>
            <w:tcW w:w="2118" w:type="dxa"/>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37BC7B92" w14:textId="0C54FF75" w:rsidR="414FAE49" w:rsidRDefault="414FAE49" w:rsidP="414FAE49">
            <w:pPr>
              <w:pStyle w:val="NVMeFigureHeader"/>
              <w:rPr>
                <w:rFonts w:ascii="Arial" w:eastAsia="Arial" w:hAnsi="Arial" w:cs="Arial"/>
              </w:rPr>
            </w:pPr>
            <w:r w:rsidRPr="414FAE49">
              <w:rPr>
                <w:rFonts w:ascii="Arial" w:eastAsia="Arial" w:hAnsi="Arial" w:cs="Arial"/>
              </w:rPr>
              <w:t>Command</w:t>
            </w:r>
            <w:r w:rsidRPr="414FAE49">
              <w:rPr>
                <w:rFonts w:ascii="sans-serif" w:eastAsia="sans-serif" w:hAnsi="sans-serif" w:cs="sans-serif"/>
                <w:sz w:val="28"/>
                <w:szCs w:val="28"/>
                <w:vertAlign w:val="superscript"/>
              </w:rPr>
              <w:t>2</w:t>
            </w:r>
          </w:p>
        </w:tc>
        <w:tc>
          <w:tcPr>
            <w:tcW w:w="2949" w:type="dxa"/>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084B4B51" w14:textId="118AE534" w:rsidR="414FAE49" w:rsidRDefault="414FAE49" w:rsidP="414FAE49">
            <w:pPr>
              <w:pStyle w:val="NVMeFigureHeader"/>
              <w:rPr>
                <w:rFonts w:ascii="Arial" w:eastAsia="Arial" w:hAnsi="Arial" w:cs="Arial"/>
              </w:rPr>
            </w:pPr>
            <w:r w:rsidRPr="414FAE49">
              <w:rPr>
                <w:rFonts w:ascii="Arial" w:eastAsia="Arial" w:hAnsi="Arial" w:cs="Arial"/>
              </w:rPr>
              <w:t>Reference</w:t>
            </w:r>
          </w:p>
        </w:tc>
      </w:tr>
      <w:tr w:rsidR="414FAE49" w14:paraId="45E598F8" w14:textId="77777777" w:rsidTr="2F9FACA2">
        <w:trPr>
          <w:trHeight w:val="300"/>
        </w:trPr>
        <w:tc>
          <w:tcPr>
            <w:tcW w:w="97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6032EBF3" w14:textId="4F50035A" w:rsidR="414FAE49" w:rsidRDefault="414FAE49" w:rsidP="414FAE49">
            <w:pPr>
              <w:pStyle w:val="NVMeFigureHeader"/>
              <w:rPr>
                <w:rFonts w:ascii="Arial" w:eastAsia="Arial" w:hAnsi="Arial" w:cs="Arial"/>
              </w:rPr>
            </w:pPr>
            <w:r w:rsidRPr="414FAE49">
              <w:rPr>
                <w:rFonts w:ascii="Arial" w:eastAsia="Arial" w:hAnsi="Arial" w:cs="Arial"/>
              </w:rPr>
              <w:t>(07:02)</w:t>
            </w:r>
          </w:p>
        </w:tc>
        <w:tc>
          <w:tcPr>
            <w:tcW w:w="104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1DB525C" w14:textId="41C9F8EA" w:rsidR="414FAE49" w:rsidRDefault="414FAE49" w:rsidP="414FAE49">
            <w:pPr>
              <w:pStyle w:val="NVMeFigureHeader"/>
              <w:rPr>
                <w:rFonts w:ascii="Arial" w:eastAsia="Arial" w:hAnsi="Arial" w:cs="Arial"/>
              </w:rPr>
            </w:pPr>
            <w:r w:rsidRPr="414FAE49">
              <w:rPr>
                <w:rFonts w:ascii="Arial" w:eastAsia="Arial" w:hAnsi="Arial" w:cs="Arial"/>
              </w:rPr>
              <w:t>(01:00)</w:t>
            </w:r>
          </w:p>
        </w:tc>
        <w:tc>
          <w:tcPr>
            <w:tcW w:w="1932" w:type="dxa"/>
            <w:vMerge/>
            <w:vAlign w:val="center"/>
          </w:tcPr>
          <w:p w14:paraId="23F265CB" w14:textId="77777777" w:rsidR="003D4058" w:rsidRDefault="003D4058"/>
        </w:tc>
        <w:tc>
          <w:tcPr>
            <w:tcW w:w="2118" w:type="dxa"/>
            <w:vMerge/>
            <w:vAlign w:val="center"/>
          </w:tcPr>
          <w:p w14:paraId="065BBE7F" w14:textId="77777777" w:rsidR="003D4058" w:rsidRDefault="003D4058"/>
        </w:tc>
        <w:tc>
          <w:tcPr>
            <w:tcW w:w="2949" w:type="dxa"/>
            <w:vMerge/>
            <w:vAlign w:val="center"/>
          </w:tcPr>
          <w:p w14:paraId="6F9D1C58" w14:textId="77777777" w:rsidR="003D4058" w:rsidRDefault="003D4058"/>
        </w:tc>
      </w:tr>
      <w:tr w:rsidR="414FAE49" w14:paraId="1BF1400C" w14:textId="77777777" w:rsidTr="2F9FACA2">
        <w:trPr>
          <w:trHeight w:val="300"/>
        </w:trPr>
        <w:tc>
          <w:tcPr>
            <w:tcW w:w="97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DD5F596" w14:textId="5CF5085B" w:rsidR="414FAE49" w:rsidRDefault="414FAE49" w:rsidP="414FAE49">
            <w:pPr>
              <w:keepNext/>
              <w:jc w:val="center"/>
              <w:rPr>
                <w:rFonts w:eastAsia="Arial" w:cs="Arial"/>
                <w:b/>
                <w:bCs/>
                <w:sz w:val="18"/>
                <w:szCs w:val="18"/>
              </w:rPr>
            </w:pPr>
          </w:p>
          <w:p w14:paraId="06F891BD" w14:textId="0073EAB1" w:rsidR="414FAE49" w:rsidRDefault="414FAE49" w:rsidP="414FAE49">
            <w:pPr>
              <w:pStyle w:val="NVMeFigureHeader"/>
              <w:rPr>
                <w:rFonts w:ascii="Arial" w:eastAsia="Arial" w:hAnsi="Arial" w:cs="Arial"/>
              </w:rPr>
            </w:pPr>
            <w:r w:rsidRPr="414FAE49">
              <w:rPr>
                <w:rFonts w:ascii="Arial" w:eastAsia="Arial" w:hAnsi="Arial" w:cs="Arial"/>
              </w:rPr>
              <w:t>Function</w:t>
            </w:r>
          </w:p>
        </w:tc>
        <w:tc>
          <w:tcPr>
            <w:tcW w:w="104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18781A0" w14:textId="3EF0C9D4" w:rsidR="414FAE49" w:rsidRDefault="414FAE49" w:rsidP="414FAE49">
            <w:pPr>
              <w:pStyle w:val="NVMeFigureHeader"/>
              <w:rPr>
                <w:rFonts w:ascii="Arial" w:eastAsia="Arial" w:hAnsi="Arial" w:cs="Arial"/>
              </w:rPr>
            </w:pPr>
            <w:r w:rsidRPr="414FAE49">
              <w:rPr>
                <w:rFonts w:ascii="Arial" w:eastAsia="Arial" w:hAnsi="Arial" w:cs="Arial"/>
              </w:rPr>
              <w:t>Data Transfer</w:t>
            </w:r>
            <w:r w:rsidRPr="414FAE49">
              <w:rPr>
                <w:rFonts w:ascii="Arial" w:eastAsia="Arial" w:hAnsi="Arial" w:cs="Arial"/>
                <w:sz w:val="28"/>
                <w:szCs w:val="28"/>
                <w:vertAlign w:val="superscript"/>
              </w:rPr>
              <w:t>3</w:t>
            </w:r>
          </w:p>
        </w:tc>
        <w:tc>
          <w:tcPr>
            <w:tcW w:w="1932" w:type="dxa"/>
            <w:vMerge/>
            <w:vAlign w:val="center"/>
          </w:tcPr>
          <w:p w14:paraId="50D4B8FB" w14:textId="77777777" w:rsidR="003D4058" w:rsidRDefault="003D4058"/>
        </w:tc>
        <w:tc>
          <w:tcPr>
            <w:tcW w:w="2118" w:type="dxa"/>
            <w:vMerge/>
            <w:vAlign w:val="center"/>
          </w:tcPr>
          <w:p w14:paraId="17377CE9" w14:textId="77777777" w:rsidR="003D4058" w:rsidRDefault="003D4058"/>
        </w:tc>
        <w:tc>
          <w:tcPr>
            <w:tcW w:w="2949" w:type="dxa"/>
            <w:vMerge/>
            <w:vAlign w:val="center"/>
          </w:tcPr>
          <w:p w14:paraId="208F91CB" w14:textId="77777777" w:rsidR="003D4058" w:rsidRDefault="003D4058"/>
        </w:tc>
      </w:tr>
      <w:tr w:rsidR="414FAE49" w14:paraId="622716B2" w14:textId="77777777" w:rsidTr="2F9FACA2">
        <w:trPr>
          <w:trHeight w:val="300"/>
        </w:trPr>
        <w:tc>
          <w:tcPr>
            <w:tcW w:w="3947" w:type="dxa"/>
            <w:gridSpan w:val="3"/>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F55F5D9" w14:textId="6C728679"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12D55E10" w14:textId="25A367A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Flush</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A873CBA" w14:textId="5BB23638" w:rsidR="414FAE49" w:rsidRDefault="2F9FACA2" w:rsidP="414FAE49">
            <w:pPr>
              <w:pStyle w:val="NoSpacing"/>
              <w:keepLines/>
              <w:jc w:val="center"/>
              <w:rPr>
                <w:rFonts w:ascii="Arial" w:eastAsia="Arial" w:hAnsi="Arial" w:cs="Arial"/>
                <w:sz w:val="18"/>
                <w:szCs w:val="18"/>
              </w:rPr>
            </w:pPr>
            <w:proofErr w:type="spellStart"/>
            <w:r w:rsidRPr="2F9FACA2">
              <w:rPr>
                <w:rFonts w:ascii="Arial" w:eastAsia="Arial" w:hAnsi="Arial" w:cs="Arial"/>
                <w:sz w:val="18"/>
                <w:szCs w:val="18"/>
              </w:rPr>
              <w:t>Specifcation</w:t>
            </w:r>
            <w:proofErr w:type="spellEnd"/>
          </w:p>
        </w:tc>
      </w:tr>
      <w:tr w:rsidR="414FAE49" w14:paraId="3BC5015F" w14:textId="77777777" w:rsidTr="2F9FACA2">
        <w:trPr>
          <w:trHeight w:val="300"/>
        </w:trPr>
        <w:tc>
          <w:tcPr>
            <w:tcW w:w="3947" w:type="dxa"/>
            <w:gridSpan w:val="3"/>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61B3F336" w14:textId="48828611"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1859BBD5" w14:textId="355EACA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Reservation Register</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9FB0C4C" w14:textId="647CDF2C" w:rsidR="414FAE49" w:rsidRDefault="2F9FACA2" w:rsidP="414FAE49">
            <w:pPr>
              <w:pStyle w:val="NoSpacing"/>
              <w:keepLines/>
              <w:jc w:val="center"/>
              <w:rPr>
                <w:rFonts w:ascii="Arial" w:eastAsia="Arial" w:hAnsi="Arial" w:cs="Arial"/>
                <w:sz w:val="18"/>
                <w:szCs w:val="18"/>
              </w:rPr>
            </w:pPr>
            <w:proofErr w:type="spellStart"/>
            <w:r w:rsidRPr="2F9FACA2">
              <w:rPr>
                <w:rFonts w:ascii="Arial" w:eastAsia="Arial" w:hAnsi="Arial" w:cs="Arial"/>
                <w:sz w:val="18"/>
                <w:szCs w:val="18"/>
              </w:rPr>
              <w:t>Specifcation</w:t>
            </w:r>
            <w:proofErr w:type="spellEnd"/>
          </w:p>
        </w:tc>
      </w:tr>
      <w:tr w:rsidR="414FAE49" w14:paraId="77C109CC" w14:textId="77777777" w:rsidTr="2F9FACA2">
        <w:trPr>
          <w:trHeight w:val="300"/>
        </w:trPr>
        <w:tc>
          <w:tcPr>
            <w:tcW w:w="3947" w:type="dxa"/>
            <w:gridSpan w:val="3"/>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4E4C2713" w14:textId="67B670CA"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3A4EC7AF" w14:textId="110F2CB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Reservation Report</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51A2C61B" w14:textId="7EDCE586" w:rsidR="414FAE49" w:rsidRDefault="2F9FACA2" w:rsidP="414FAE49">
            <w:pPr>
              <w:pStyle w:val="NoSpacing"/>
              <w:keepLines/>
              <w:jc w:val="center"/>
              <w:rPr>
                <w:rFonts w:ascii="Arial" w:eastAsia="Arial" w:hAnsi="Arial" w:cs="Arial"/>
                <w:sz w:val="18"/>
                <w:szCs w:val="18"/>
              </w:rPr>
            </w:pPr>
            <w:proofErr w:type="spellStart"/>
            <w:r w:rsidRPr="2F9FACA2">
              <w:rPr>
                <w:rFonts w:ascii="Arial" w:eastAsia="Arial" w:hAnsi="Arial" w:cs="Arial"/>
                <w:sz w:val="18"/>
                <w:szCs w:val="18"/>
              </w:rPr>
              <w:t>Specifcation</w:t>
            </w:r>
            <w:proofErr w:type="spellEnd"/>
          </w:p>
        </w:tc>
      </w:tr>
      <w:tr w:rsidR="414FAE49" w14:paraId="0B86FBF2" w14:textId="77777777" w:rsidTr="2F9FACA2">
        <w:trPr>
          <w:trHeight w:val="300"/>
        </w:trPr>
        <w:tc>
          <w:tcPr>
            <w:tcW w:w="3947" w:type="dxa"/>
            <w:gridSpan w:val="3"/>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DB9BCC4" w14:textId="376E532C"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7F170C3B" w14:textId="44AFC48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Reservation Acquire</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7E1F8D52" w14:textId="2CE6AE11" w:rsidR="414FAE49" w:rsidRDefault="2F9FACA2" w:rsidP="414FAE49">
            <w:pPr>
              <w:pStyle w:val="NoSpacing"/>
              <w:keepLines/>
              <w:jc w:val="center"/>
              <w:rPr>
                <w:rFonts w:ascii="Arial" w:eastAsia="Arial" w:hAnsi="Arial" w:cs="Arial"/>
                <w:sz w:val="18"/>
                <w:szCs w:val="18"/>
              </w:rPr>
            </w:pPr>
            <w:proofErr w:type="spellStart"/>
            <w:r w:rsidRPr="2F9FACA2">
              <w:rPr>
                <w:rFonts w:ascii="Arial" w:eastAsia="Arial" w:hAnsi="Arial" w:cs="Arial"/>
                <w:sz w:val="18"/>
                <w:szCs w:val="18"/>
              </w:rPr>
              <w:t>Specifcation</w:t>
            </w:r>
            <w:proofErr w:type="spellEnd"/>
          </w:p>
        </w:tc>
      </w:tr>
      <w:tr w:rsidR="414FAE49" w14:paraId="34F4B1AD" w14:textId="77777777" w:rsidTr="2F9FACA2">
        <w:trPr>
          <w:trHeight w:val="300"/>
        </w:trPr>
        <w:tc>
          <w:tcPr>
            <w:tcW w:w="3947" w:type="dxa"/>
            <w:gridSpan w:val="3"/>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797BE3EC" w14:textId="2DBEC782"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680DB0B" w14:textId="7913C7F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Reservation Release</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1A3F162D" w14:textId="42EEA2CB" w:rsidR="414FAE49" w:rsidRDefault="2F9FACA2" w:rsidP="414FAE49">
            <w:pPr>
              <w:pStyle w:val="NoSpacing"/>
              <w:keepLines/>
              <w:jc w:val="center"/>
              <w:rPr>
                <w:rFonts w:ascii="Arial" w:eastAsia="Arial" w:hAnsi="Arial" w:cs="Arial"/>
                <w:sz w:val="18"/>
                <w:szCs w:val="18"/>
              </w:rPr>
            </w:pPr>
            <w:proofErr w:type="spellStart"/>
            <w:r w:rsidRPr="2F9FACA2">
              <w:rPr>
                <w:rFonts w:ascii="Arial" w:eastAsia="Arial" w:hAnsi="Arial" w:cs="Arial"/>
                <w:sz w:val="18"/>
                <w:szCs w:val="18"/>
              </w:rPr>
              <w:t>Specifcation</w:t>
            </w:r>
            <w:proofErr w:type="spellEnd"/>
          </w:p>
        </w:tc>
      </w:tr>
      <w:tr w:rsidR="414FAE49" w14:paraId="22D47236" w14:textId="77777777" w:rsidTr="2F9FACA2">
        <w:trPr>
          <w:trHeight w:val="300"/>
        </w:trPr>
        <w:tc>
          <w:tcPr>
            <w:tcW w:w="3947" w:type="dxa"/>
            <w:gridSpan w:val="3"/>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181F76EB" w14:textId="5358ABC6"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34CC22E" w14:textId="2D59346A" w:rsidR="414FAE49" w:rsidRDefault="414FAE49" w:rsidP="414FAE49">
            <w:pPr>
              <w:pStyle w:val="NoSpacing"/>
              <w:keepLines/>
              <w:jc w:val="center"/>
              <w:rPr>
                <w:rFonts w:ascii="Arial" w:eastAsia="Arial" w:hAnsi="Arial" w:cs="Arial"/>
                <w:sz w:val="22"/>
                <w:szCs w:val="22"/>
              </w:rPr>
            </w:pPr>
            <w:r w:rsidRPr="414FAE49">
              <w:rPr>
                <w:rFonts w:ascii="Arial" w:eastAsia="Arial" w:hAnsi="Arial" w:cs="Arial"/>
                <w:sz w:val="18"/>
                <w:szCs w:val="18"/>
              </w:rPr>
              <w:t xml:space="preserve">Cancel </w:t>
            </w:r>
            <w:r w:rsidRPr="414FAE49">
              <w:rPr>
                <w:rFonts w:ascii="Arial" w:eastAsia="Arial" w:hAnsi="Arial" w:cs="Arial"/>
                <w:sz w:val="28"/>
                <w:szCs w:val="28"/>
                <w:vertAlign w:val="superscript"/>
              </w:rPr>
              <w:t>4</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03C9BE6" w14:textId="0B406BF3" w:rsidR="414FAE49" w:rsidRDefault="2F9FACA2" w:rsidP="414FAE49">
            <w:pPr>
              <w:pStyle w:val="NoSpacing"/>
              <w:keepLines/>
              <w:jc w:val="center"/>
              <w:rPr>
                <w:rFonts w:ascii="Arial" w:eastAsia="Arial" w:hAnsi="Arial" w:cs="Arial"/>
                <w:sz w:val="18"/>
                <w:szCs w:val="18"/>
              </w:rPr>
            </w:pPr>
            <w:proofErr w:type="spellStart"/>
            <w:r w:rsidRPr="2F9FACA2">
              <w:rPr>
                <w:rFonts w:ascii="Arial" w:eastAsia="Arial" w:hAnsi="Arial" w:cs="Arial"/>
                <w:sz w:val="18"/>
                <w:szCs w:val="18"/>
              </w:rPr>
              <w:t>Specifcation</w:t>
            </w:r>
            <w:proofErr w:type="spellEnd"/>
          </w:p>
        </w:tc>
      </w:tr>
      <w:tr w:rsidR="414FAE49" w14:paraId="554773A5" w14:textId="77777777" w:rsidTr="2F9FACA2">
        <w:trPr>
          <w:trHeight w:val="300"/>
        </w:trPr>
        <w:tc>
          <w:tcPr>
            <w:tcW w:w="973"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31339787" w14:textId="6739382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0000 00b</w:t>
            </w:r>
          </w:p>
        </w:tc>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4C6D1C4F" w14:textId="2BE9722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01b</w:t>
            </w:r>
          </w:p>
        </w:tc>
        <w:tc>
          <w:tcPr>
            <w:tcW w:w="193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4D679880" w14:textId="25B5395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01h</w:t>
            </w:r>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05E40B7" w14:textId="13199678"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Ring</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705873BA" w14:textId="14058E5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3.2.5</w:t>
            </w:r>
          </w:p>
        </w:tc>
      </w:tr>
      <w:tr w:rsidR="414FAE49" w14:paraId="5D0369D0" w14:textId="77777777" w:rsidTr="2F9FACA2">
        <w:trPr>
          <w:trHeight w:val="300"/>
        </w:trPr>
        <w:tc>
          <w:tcPr>
            <w:tcW w:w="973"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5D29497D" w14:textId="3655302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0000 00b</w:t>
            </w:r>
          </w:p>
        </w:tc>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62F9C654" w14:textId="5656301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10b</w:t>
            </w:r>
          </w:p>
        </w:tc>
        <w:tc>
          <w:tcPr>
            <w:tcW w:w="193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D4B1DCE" w14:textId="37FE240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02h</w:t>
            </w:r>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7318FF41" w14:textId="1E6C4752"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Ding</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76CD4414" w14:textId="3D3652B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3.2.3</w:t>
            </w:r>
          </w:p>
        </w:tc>
      </w:tr>
      <w:tr w:rsidR="414FAE49" w14:paraId="58B47B81" w14:textId="77777777" w:rsidTr="2F9FACA2">
        <w:trPr>
          <w:trHeight w:val="300"/>
        </w:trPr>
        <w:tc>
          <w:tcPr>
            <w:tcW w:w="973"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CF77D57" w14:textId="7D78AC7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0001 00b</w:t>
            </w:r>
          </w:p>
        </w:tc>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1060783" w14:textId="1FC2700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00b</w:t>
            </w:r>
          </w:p>
        </w:tc>
        <w:tc>
          <w:tcPr>
            <w:tcW w:w="193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32AB66C" w14:textId="7F38649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10h</w:t>
            </w:r>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1F8D3590" w14:textId="6816A361"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Dong</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65E3F12D" w14:textId="01EAAC9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3.2.1</w:t>
            </w:r>
          </w:p>
        </w:tc>
      </w:tr>
      <w:tr w:rsidR="414FAE49" w14:paraId="63B6A7EC" w14:textId="77777777" w:rsidTr="2F9FACA2">
        <w:trPr>
          <w:trHeight w:val="300"/>
        </w:trPr>
        <w:tc>
          <w:tcPr>
            <w:tcW w:w="973"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9CA0CAF" w14:textId="6017B13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0001 01b</w:t>
            </w:r>
          </w:p>
        </w:tc>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5FD23EA6" w14:textId="3909473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00b</w:t>
            </w:r>
          </w:p>
        </w:tc>
        <w:tc>
          <w:tcPr>
            <w:tcW w:w="193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6FC14C21" w14:textId="5F39626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14h</w:t>
            </w:r>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13714983" w14:textId="1ADFB77C"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Keep</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3BE7344D" w14:textId="574CA6B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3.2.4</w:t>
            </w:r>
          </w:p>
        </w:tc>
      </w:tr>
      <w:tr w:rsidR="414FAE49" w14:paraId="51591C1B" w14:textId="77777777" w:rsidTr="2F9FACA2">
        <w:trPr>
          <w:trHeight w:val="300"/>
        </w:trPr>
        <w:tc>
          <w:tcPr>
            <w:tcW w:w="973"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6E911F87" w14:textId="7C7CC01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0000 01b</w:t>
            </w:r>
          </w:p>
        </w:tc>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0337E17" w14:textId="5D7983F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10b</w:t>
            </w:r>
          </w:p>
        </w:tc>
        <w:tc>
          <w:tcPr>
            <w:tcW w:w="1932"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69388EC" w14:textId="592AE59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06h</w:t>
            </w:r>
          </w:p>
        </w:tc>
        <w:tc>
          <w:tcPr>
            <w:tcW w:w="211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1B192791" w14:textId="3980E9E0"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Ringing</w:t>
            </w:r>
          </w:p>
        </w:tc>
        <w:tc>
          <w:tcPr>
            <w:tcW w:w="2949"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61B2F979" w14:textId="2E3B918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3.2.2</w:t>
            </w:r>
          </w:p>
        </w:tc>
      </w:tr>
      <w:tr w:rsidR="414FAE49" w14:paraId="7681F51B" w14:textId="77777777" w:rsidTr="2F9FACA2">
        <w:trPr>
          <w:trHeight w:val="300"/>
        </w:trPr>
        <w:tc>
          <w:tcPr>
            <w:tcW w:w="9014" w:type="dxa"/>
            <w:gridSpan w:val="5"/>
            <w:tcBorders>
              <w:top w:val="single" w:sz="6" w:space="0" w:color="auto"/>
              <w:left w:val="single" w:sz="6" w:space="0" w:color="auto"/>
              <w:bottom w:val="single" w:sz="6" w:space="0" w:color="auto"/>
              <w:right w:val="single" w:sz="6" w:space="0" w:color="auto"/>
            </w:tcBorders>
            <w:tcMar>
              <w:left w:w="105" w:type="dxa"/>
              <w:right w:w="105" w:type="dxa"/>
            </w:tcMar>
          </w:tcPr>
          <w:p w14:paraId="18BFE7EB" w14:textId="2868CAFC"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Notes:</w:t>
            </w:r>
          </w:p>
          <w:p w14:paraId="1386610B" w14:textId="581B000D" w:rsidR="414FAE49" w:rsidRDefault="2F9FACA2" w:rsidP="414FAE49">
            <w:pPr>
              <w:pStyle w:val="NoSpacing"/>
              <w:keepLines/>
              <w:ind w:left="342"/>
              <w:jc w:val="both"/>
              <w:rPr>
                <w:rFonts w:ascii="Arial" w:eastAsia="Arial" w:hAnsi="Arial" w:cs="Arial"/>
                <w:sz w:val="18"/>
                <w:szCs w:val="18"/>
              </w:rPr>
            </w:pPr>
            <w:r w:rsidRPr="2F9FACA2">
              <w:rPr>
                <w:rFonts w:ascii="Arial" w:eastAsia="Arial" w:hAnsi="Arial" w:cs="Arial"/>
                <w:sz w:val="18"/>
                <w:szCs w:val="18"/>
              </w:rPr>
              <w:t xml:space="preserve">Opcodes not </w:t>
            </w:r>
            <w:proofErr w:type="spellStart"/>
            <w:r w:rsidRPr="2F9FACA2">
              <w:rPr>
                <w:rFonts w:ascii="Arial" w:eastAsia="Arial" w:hAnsi="Arial" w:cs="Arial"/>
                <w:sz w:val="18"/>
                <w:szCs w:val="18"/>
              </w:rPr>
              <w:t>Ringinged</w:t>
            </w:r>
            <w:proofErr w:type="spellEnd"/>
            <w:r w:rsidRPr="2F9FACA2">
              <w:rPr>
                <w:rFonts w:ascii="Arial" w:eastAsia="Arial" w:hAnsi="Arial" w:cs="Arial"/>
                <w:sz w:val="18"/>
                <w:szCs w:val="18"/>
              </w:rPr>
              <w:t xml:space="preserve"> are defined in the Specification</w:t>
            </w:r>
          </w:p>
          <w:p w14:paraId="7419CB5C" w14:textId="1CC0661C" w:rsidR="414FAE49" w:rsidRDefault="2F9FACA2" w:rsidP="414FAE49">
            <w:pPr>
              <w:pStyle w:val="NoSpacing"/>
              <w:keepLines/>
              <w:ind w:left="342"/>
              <w:jc w:val="both"/>
              <w:rPr>
                <w:rFonts w:ascii="Arial" w:eastAsia="Arial" w:hAnsi="Arial" w:cs="Arial"/>
                <w:sz w:val="18"/>
                <w:szCs w:val="18"/>
              </w:rPr>
            </w:pPr>
            <w:r w:rsidRPr="2F9FACA2">
              <w:rPr>
                <w:rFonts w:ascii="Arial" w:eastAsia="Arial" w:hAnsi="Arial" w:cs="Arial"/>
                <w:sz w:val="18"/>
                <w:szCs w:val="18"/>
              </w:rPr>
              <w:t xml:space="preserve">All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Command Set Commands use the Namespace Identifier (NSID) field. The value </w:t>
            </w:r>
            <w:proofErr w:type="spellStart"/>
            <w:r w:rsidRPr="2F9FACA2">
              <w:rPr>
                <w:rFonts w:ascii="Arial" w:eastAsia="Arial" w:hAnsi="Arial" w:cs="Arial"/>
                <w:sz w:val="18"/>
                <w:szCs w:val="18"/>
              </w:rPr>
              <w:t>FFFFFFFFh</w:t>
            </w:r>
            <w:proofErr w:type="spellEnd"/>
            <w:r w:rsidRPr="2F9FACA2">
              <w:rPr>
                <w:rFonts w:ascii="Arial" w:eastAsia="Arial" w:hAnsi="Arial" w:cs="Arial"/>
                <w:sz w:val="18"/>
                <w:szCs w:val="18"/>
              </w:rPr>
              <w:t xml:space="preserve"> is not supported in this field unless footnote 4 in this figure indicates that a specific command does support that value.</w:t>
            </w:r>
          </w:p>
          <w:p w14:paraId="163C4AD3" w14:textId="72819D8B" w:rsidR="414FAE49" w:rsidRDefault="414FAE49" w:rsidP="414FAE49">
            <w:pPr>
              <w:pStyle w:val="NoSpacing"/>
              <w:keepLines/>
              <w:ind w:left="342"/>
              <w:jc w:val="both"/>
              <w:rPr>
                <w:rFonts w:ascii="Arial" w:eastAsia="Arial" w:hAnsi="Arial" w:cs="Arial"/>
                <w:sz w:val="18"/>
                <w:szCs w:val="18"/>
              </w:rPr>
            </w:pPr>
            <w:r w:rsidRPr="414FAE49">
              <w:rPr>
                <w:rFonts w:ascii="Arial" w:eastAsia="Arial" w:hAnsi="Arial" w:cs="Arial"/>
                <w:sz w:val="18"/>
                <w:szCs w:val="18"/>
              </w:rPr>
              <w:t>Indicates the data transfer direction of the command. All options to the command shall transfer data as specified or transfer no data. All commands, including vendor specific commands, shall follow this convention: 00b = no data transfer; 01b = host to controller; 10b = controller to host; 11b = bidirectional.</w:t>
            </w:r>
          </w:p>
          <w:p w14:paraId="171BE58F" w14:textId="298FE2C9" w:rsidR="414FAE49" w:rsidRDefault="414FAE49" w:rsidP="414FAE49">
            <w:pPr>
              <w:pStyle w:val="NoSpacing"/>
              <w:keepLines/>
              <w:ind w:left="342"/>
              <w:jc w:val="both"/>
              <w:rPr>
                <w:rFonts w:ascii="Arial" w:eastAsia="Arial" w:hAnsi="Arial" w:cs="Arial"/>
                <w:sz w:val="18"/>
                <w:szCs w:val="18"/>
              </w:rPr>
            </w:pPr>
            <w:r w:rsidRPr="414FAE49">
              <w:rPr>
                <w:rFonts w:ascii="Arial" w:eastAsia="Arial" w:hAnsi="Arial" w:cs="Arial"/>
                <w:sz w:val="18"/>
                <w:szCs w:val="18"/>
              </w:rPr>
              <w:t xml:space="preserve">This command may support the use of the Namespace Identifier (NSID) field set to </w:t>
            </w:r>
            <w:proofErr w:type="spellStart"/>
            <w:r w:rsidRPr="414FAE49">
              <w:rPr>
                <w:rFonts w:ascii="Arial" w:eastAsia="Arial" w:hAnsi="Arial" w:cs="Arial"/>
                <w:sz w:val="18"/>
                <w:szCs w:val="18"/>
              </w:rPr>
              <w:t>FFFFFFFFh</w:t>
            </w:r>
            <w:proofErr w:type="spellEnd"/>
            <w:r w:rsidRPr="414FAE49">
              <w:rPr>
                <w:rFonts w:ascii="Arial" w:eastAsia="Arial" w:hAnsi="Arial" w:cs="Arial"/>
                <w:sz w:val="18"/>
                <w:szCs w:val="18"/>
              </w:rPr>
              <w:t>.</w:t>
            </w:r>
          </w:p>
        </w:tc>
      </w:tr>
    </w:tbl>
    <w:p w14:paraId="5AF95C39" w14:textId="53D4DC3D" w:rsidR="00F51B9E" w:rsidRDefault="00F51B9E" w:rsidP="414FAE49">
      <w:pPr>
        <w:spacing w:before="0"/>
      </w:pPr>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83"/>
        <w:gridCol w:w="8132"/>
      </w:tblGrid>
      <w:tr w:rsidR="414FAE49" w14:paraId="58382620"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73E02AC4" w14:textId="50849698" w:rsidR="414FAE49" w:rsidRDefault="2F9FACA2" w:rsidP="00AA11A3">
            <w:pPr>
              <w:pStyle w:val="NVMeFigureTitle"/>
              <w:rPr>
                <w:rFonts w:ascii="Arial" w:eastAsia="Arial" w:hAnsi="Arial" w:cs="Arial"/>
              </w:rPr>
            </w:pPr>
            <w:bookmarkStart w:id="11" w:name="_Toc173843712"/>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6</w:t>
            </w:r>
            <w:r w:rsidR="00AA11A3" w:rsidRPr="305D37CB">
              <w:rPr>
                <w:noProof/>
              </w:rPr>
              <w:fldChar w:fldCharType="end"/>
            </w:r>
            <w:r w:rsidRPr="2F9FACA2">
              <w:rPr>
                <w:rFonts w:ascii="Arial" w:eastAsia="Arial" w:hAnsi="Arial" w:cs="Arial"/>
              </w:rPr>
              <w:t xml:space="preserve">: Dong – Command </w:t>
            </w:r>
            <w:proofErr w:type="spellStart"/>
            <w:r w:rsidRPr="2F9FACA2">
              <w:rPr>
                <w:rFonts w:ascii="Arial" w:eastAsia="Arial" w:hAnsi="Arial" w:cs="Arial"/>
              </w:rPr>
              <w:t>Dword</w:t>
            </w:r>
            <w:proofErr w:type="spellEnd"/>
            <w:r w:rsidRPr="2F9FACA2">
              <w:rPr>
                <w:rFonts w:ascii="Arial" w:eastAsia="Arial" w:hAnsi="Arial" w:cs="Arial"/>
              </w:rPr>
              <w:t xml:space="preserve"> 11</w:t>
            </w:r>
            <w:bookmarkEnd w:id="11"/>
          </w:p>
        </w:tc>
      </w:tr>
      <w:tr w:rsidR="414FAE49" w14:paraId="74E40A79"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BDAF1D0" w14:textId="4084025D"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5FA5DD4" w14:textId="1C0A5F31"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0B42E94A"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E2B5EAF" w14:textId="23EA075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31:8</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618055C" w14:textId="599DC398"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587285D7"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F3613F" w14:textId="64772D3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7:0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43DF65" w14:textId="64EE5370"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(FB):</w:t>
            </w:r>
            <w:r w:rsidRPr="2F9FACA2">
              <w:rPr>
                <w:rFonts w:ascii="Arial" w:eastAsia="Arial" w:hAnsi="Arial" w:cs="Arial"/>
                <w:sz w:val="18"/>
                <w:szCs w:val="18"/>
              </w:rPr>
              <w:t xml:space="preserve"> Specifies the length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in bytes.</w:t>
            </w:r>
          </w:p>
        </w:tc>
      </w:tr>
    </w:tbl>
    <w:p w14:paraId="767CD96C" w14:textId="25BBB39A" w:rsidR="00F51B9E" w:rsidRDefault="00F51B9E" w:rsidP="414FAE49">
      <w:pPr>
        <w:spacing w:before="0"/>
      </w:pPr>
      <w:r>
        <w:br w:type="page"/>
      </w:r>
    </w:p>
    <w:p w14:paraId="3CBA88CD" w14:textId="12F7E75F" w:rsidR="00F51B9E" w:rsidRDefault="00F51B9E" w:rsidP="414FAE49">
      <w:pPr>
        <w:spacing w:before="0"/>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83"/>
        <w:gridCol w:w="8132"/>
      </w:tblGrid>
      <w:tr w:rsidR="414FAE49" w14:paraId="6680B4EB"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462C552E" w14:textId="5F0EF438" w:rsidR="414FAE49" w:rsidRDefault="2F9FACA2" w:rsidP="00AA11A3">
            <w:pPr>
              <w:pStyle w:val="NVMeFigureTitle"/>
              <w:rPr>
                <w:rFonts w:ascii="Arial" w:eastAsia="Arial" w:hAnsi="Arial" w:cs="Arial"/>
              </w:rPr>
            </w:pPr>
            <w:bookmarkStart w:id="12" w:name="_Toc173843713"/>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7</w:t>
            </w:r>
            <w:r w:rsidR="00AA11A3" w:rsidRPr="305D37CB">
              <w:rPr>
                <w:noProof/>
              </w:rPr>
              <w:fldChar w:fldCharType="end"/>
            </w:r>
            <w:r w:rsidRPr="2F9FACA2">
              <w:rPr>
                <w:rFonts w:ascii="Arial" w:eastAsia="Arial" w:hAnsi="Arial" w:cs="Arial"/>
              </w:rPr>
              <w:t xml:space="preserve">: Dong – Command </w:t>
            </w:r>
            <w:proofErr w:type="spellStart"/>
            <w:r w:rsidRPr="2F9FACA2">
              <w:rPr>
                <w:rFonts w:ascii="Arial" w:eastAsia="Arial" w:hAnsi="Arial" w:cs="Arial"/>
              </w:rPr>
              <w:t>Dword</w:t>
            </w:r>
            <w:proofErr w:type="spellEnd"/>
            <w:r w:rsidRPr="2F9FACA2">
              <w:rPr>
                <w:rFonts w:ascii="Arial" w:eastAsia="Arial" w:hAnsi="Arial" w:cs="Arial"/>
              </w:rPr>
              <w:t xml:space="preserve"> 2 and Command </w:t>
            </w:r>
            <w:proofErr w:type="spellStart"/>
            <w:r w:rsidRPr="2F9FACA2">
              <w:rPr>
                <w:rFonts w:ascii="Arial" w:eastAsia="Arial" w:hAnsi="Arial" w:cs="Arial"/>
              </w:rPr>
              <w:t>Dword</w:t>
            </w:r>
            <w:proofErr w:type="spellEnd"/>
            <w:r w:rsidRPr="2F9FACA2">
              <w:rPr>
                <w:rFonts w:ascii="Arial" w:eastAsia="Arial" w:hAnsi="Arial" w:cs="Arial"/>
              </w:rPr>
              <w:t xml:space="preserve"> 3</w:t>
            </w:r>
            <w:bookmarkEnd w:id="12"/>
          </w:p>
        </w:tc>
      </w:tr>
      <w:tr w:rsidR="414FAE49" w14:paraId="2066867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7031682" w14:textId="7835475D"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0866204" w14:textId="2E3FE321"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4505A294"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093B2B" w14:textId="4BBF69D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3E54011" w14:textId="1C95F175"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63:00]: </w:t>
            </w:r>
            <w:r w:rsidRPr="2F9FACA2">
              <w:rPr>
                <w:rFonts w:ascii="Arial" w:eastAsia="Arial" w:hAnsi="Arial" w:cs="Arial"/>
                <w:sz w:val="18"/>
                <w:szCs w:val="18"/>
              </w:rPr>
              <w:t xml:space="preserve">This field specifies the least-significant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2 contains bits 31:00;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3 contains bits 63:32.</w:t>
            </w:r>
          </w:p>
        </w:tc>
      </w:tr>
    </w:tbl>
    <w:p w14:paraId="02E51496" w14:textId="5BC07898" w:rsidR="00F51B9E" w:rsidRDefault="00F51B9E" w:rsidP="414FAE49">
      <w:pPr>
        <w:spacing w:before="0"/>
      </w:pPr>
    </w:p>
    <w:p w14:paraId="6E08E594" w14:textId="67E95E39" w:rsidR="00F51B9E" w:rsidRDefault="00F51B9E">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83"/>
        <w:gridCol w:w="8132"/>
      </w:tblGrid>
      <w:tr w:rsidR="414FAE49" w14:paraId="33CBBEF9"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0B722F74" w14:textId="4969519D" w:rsidR="414FAE49" w:rsidRDefault="2F9FACA2" w:rsidP="00AA11A3">
            <w:pPr>
              <w:pStyle w:val="NVMeFigureTitle"/>
              <w:rPr>
                <w:rFonts w:ascii="Arial" w:eastAsia="Arial" w:hAnsi="Arial" w:cs="Arial"/>
              </w:rPr>
            </w:pPr>
            <w:bookmarkStart w:id="13" w:name="_Toc173843714"/>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8</w:t>
            </w:r>
            <w:r w:rsidR="00AA11A3" w:rsidRPr="305D37CB">
              <w:rPr>
                <w:noProof/>
              </w:rPr>
              <w:fldChar w:fldCharType="end"/>
            </w:r>
            <w:r w:rsidRPr="2F9FACA2">
              <w:rPr>
                <w:rFonts w:ascii="Arial" w:eastAsia="Arial" w:hAnsi="Arial" w:cs="Arial"/>
              </w:rPr>
              <w:t xml:space="preserve">: Dong – Command </w:t>
            </w:r>
            <w:proofErr w:type="spellStart"/>
            <w:r w:rsidRPr="2F9FACA2">
              <w:rPr>
                <w:rFonts w:ascii="Arial" w:eastAsia="Arial" w:hAnsi="Arial" w:cs="Arial"/>
              </w:rPr>
              <w:t>Dword</w:t>
            </w:r>
            <w:proofErr w:type="spellEnd"/>
            <w:r w:rsidRPr="2F9FACA2">
              <w:rPr>
                <w:rFonts w:ascii="Arial" w:eastAsia="Arial" w:hAnsi="Arial" w:cs="Arial"/>
              </w:rPr>
              <w:t xml:space="preserve"> 14 and Command </w:t>
            </w:r>
            <w:proofErr w:type="spellStart"/>
            <w:r w:rsidRPr="2F9FACA2">
              <w:rPr>
                <w:rFonts w:ascii="Arial" w:eastAsia="Arial" w:hAnsi="Arial" w:cs="Arial"/>
              </w:rPr>
              <w:t>Dword</w:t>
            </w:r>
            <w:proofErr w:type="spellEnd"/>
            <w:r w:rsidRPr="2F9FACA2">
              <w:rPr>
                <w:rFonts w:ascii="Arial" w:eastAsia="Arial" w:hAnsi="Arial" w:cs="Arial"/>
              </w:rPr>
              <w:t xml:space="preserve"> 15</w:t>
            </w:r>
            <w:bookmarkEnd w:id="13"/>
          </w:p>
        </w:tc>
      </w:tr>
      <w:tr w:rsidR="414FAE49" w14:paraId="1C3769AD"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415E33F" w14:textId="0DF27286"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6F5BB73D" w14:textId="3FC78871"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649F79A4"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0BFA548" w14:textId="25425D78"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9534E86" w14:textId="202347D0"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127:64]: </w:t>
            </w:r>
            <w:r w:rsidRPr="2F9FACA2">
              <w:rPr>
                <w:rFonts w:ascii="Arial" w:eastAsia="Arial" w:hAnsi="Arial" w:cs="Arial"/>
                <w:sz w:val="18"/>
                <w:szCs w:val="18"/>
              </w:rPr>
              <w:t xml:space="preserve">This field specifies the most-significant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14 contains bits 95:64;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15 contains bits 127: 96.</w:t>
            </w:r>
          </w:p>
        </w:tc>
      </w:tr>
    </w:tbl>
    <w:p w14:paraId="6C7CFDD2" w14:textId="3B347467"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01"/>
        <w:gridCol w:w="8314"/>
      </w:tblGrid>
      <w:tr w:rsidR="414FAE49" w14:paraId="047CF66A" w14:textId="77777777" w:rsidTr="2F9FACA2">
        <w:trPr>
          <w:trHeight w:val="300"/>
        </w:trPr>
        <w:tc>
          <w:tcPr>
            <w:tcW w:w="9015" w:type="dxa"/>
            <w:gridSpan w:val="2"/>
            <w:tcBorders>
              <w:bottom w:val="single" w:sz="6" w:space="0" w:color="auto"/>
            </w:tcBorders>
            <w:tcMar>
              <w:left w:w="105" w:type="dxa"/>
              <w:right w:w="105" w:type="dxa"/>
            </w:tcMar>
            <w:vAlign w:val="center"/>
          </w:tcPr>
          <w:p w14:paraId="400CDF9C" w14:textId="5D1474E2" w:rsidR="414FAE49" w:rsidRDefault="2F9FACA2" w:rsidP="00AA11A3">
            <w:pPr>
              <w:pStyle w:val="NVMeFigureTitle"/>
              <w:rPr>
                <w:rFonts w:ascii="Arial" w:eastAsia="Arial" w:hAnsi="Arial" w:cs="Arial"/>
              </w:rPr>
            </w:pPr>
            <w:bookmarkStart w:id="14" w:name="_Toc173843715"/>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9</w:t>
            </w:r>
            <w:r w:rsidR="00AA11A3" w:rsidRPr="305D37CB">
              <w:rPr>
                <w:noProof/>
              </w:rPr>
              <w:fldChar w:fldCharType="end"/>
            </w:r>
            <w:r w:rsidRPr="2F9FACA2">
              <w:rPr>
                <w:rFonts w:ascii="Arial" w:eastAsia="Arial" w:hAnsi="Arial" w:cs="Arial"/>
              </w:rPr>
              <w:t>: Dong – Generic Command Status Values</w:t>
            </w:r>
            <w:bookmarkEnd w:id="14"/>
          </w:p>
        </w:tc>
      </w:tr>
      <w:tr w:rsidR="414FAE49" w14:paraId="72AEF213"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410D235" w14:textId="03EAB785" w:rsidR="414FAE49" w:rsidRDefault="414FAE49" w:rsidP="414FAE49">
            <w:pPr>
              <w:pStyle w:val="NVMeFigureHeader"/>
              <w:rPr>
                <w:rFonts w:ascii="Arial" w:eastAsia="Arial" w:hAnsi="Arial" w:cs="Arial"/>
              </w:rPr>
            </w:pPr>
            <w:r w:rsidRPr="414FAE49">
              <w:rPr>
                <w:rFonts w:ascii="Arial" w:eastAsia="Arial" w:hAnsi="Arial" w:cs="Arial"/>
              </w:rPr>
              <w:t>Value</w:t>
            </w:r>
          </w:p>
        </w:tc>
        <w:tc>
          <w:tcPr>
            <w:tcW w:w="8314"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B303256" w14:textId="44B79B11"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22233514"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7D8DBCB" w14:textId="00D7F35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87h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B441DB9" w14:textId="61F93D80"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Does Not Keep:</w:t>
            </w:r>
            <w:r w:rsidRPr="2F9FACA2">
              <w:rPr>
                <w:rFonts w:ascii="Arial" w:eastAsia="Arial" w:hAnsi="Arial" w:cs="Arial"/>
                <w:sz w:val="18"/>
                <w:szCs w:val="18"/>
              </w:rPr>
              <w:t xml:space="preserve">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does not Keep.</w:t>
            </w:r>
          </w:p>
        </w:tc>
      </w:tr>
      <w:tr w:rsidR="414FAE49" w14:paraId="6CE41649"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EDB8D73" w14:textId="18E65A1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0Bh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A85E13" w14:textId="1EC07AF9"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Invalid Namespace or Format: </w:t>
            </w:r>
            <w:r w:rsidRPr="2F9FACA2">
              <w:rPr>
                <w:rFonts w:ascii="Arial" w:eastAsia="Arial" w:hAnsi="Arial" w:cs="Arial"/>
                <w:sz w:val="18"/>
                <w:szCs w:val="18"/>
              </w:rPr>
              <w:t xml:space="preserve">The namespace or the format of that namespace is invalid or the namespace is not associated with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Command Set.</w:t>
            </w:r>
          </w:p>
        </w:tc>
      </w:tr>
    </w:tbl>
    <w:p w14:paraId="35759B28" w14:textId="4A8FEF6D"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3808EFC6"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077181EC" w14:textId="5E17DCD6" w:rsidR="414FAE49" w:rsidRDefault="2F9FACA2" w:rsidP="00AA11A3">
            <w:pPr>
              <w:pStyle w:val="NVMeFigureTitle"/>
              <w:rPr>
                <w:rFonts w:ascii="Arial" w:eastAsia="Arial" w:hAnsi="Arial" w:cs="Arial"/>
              </w:rPr>
            </w:pPr>
            <w:bookmarkStart w:id="15" w:name="_Toc173843716"/>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10</w:t>
            </w:r>
            <w:r w:rsidR="00AA11A3" w:rsidRPr="305D37CB">
              <w:rPr>
                <w:noProof/>
              </w:rPr>
              <w:fldChar w:fldCharType="end"/>
            </w:r>
            <w:r w:rsidRPr="2F9FACA2">
              <w:rPr>
                <w:rFonts w:ascii="Arial" w:eastAsia="Arial" w:hAnsi="Arial" w:cs="Arial"/>
              </w:rPr>
              <w:t xml:space="preserve">: Ringing – Command </w:t>
            </w:r>
            <w:proofErr w:type="spellStart"/>
            <w:r w:rsidRPr="2F9FACA2">
              <w:rPr>
                <w:rFonts w:ascii="Arial" w:eastAsia="Arial" w:hAnsi="Arial" w:cs="Arial"/>
              </w:rPr>
              <w:t>Dword</w:t>
            </w:r>
            <w:proofErr w:type="spellEnd"/>
            <w:r w:rsidRPr="2F9FACA2">
              <w:rPr>
                <w:rFonts w:ascii="Arial" w:eastAsia="Arial" w:hAnsi="Arial" w:cs="Arial"/>
              </w:rPr>
              <w:t xml:space="preserve"> 10</w:t>
            </w:r>
            <w:bookmarkEnd w:id="15"/>
          </w:p>
        </w:tc>
      </w:tr>
      <w:tr w:rsidR="414FAE49" w14:paraId="42B9ED1E"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806B11D" w14:textId="044F8C38"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97C22FB" w14:textId="7E3FA3D7"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260596DE"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3EC393" w14:textId="1D814F0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9E9F857" w14:textId="6852AB39"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 xml:space="preserve">Host Buffer Size (HBS): </w:t>
            </w:r>
            <w:r w:rsidRPr="414FAE49">
              <w:rPr>
                <w:rFonts w:ascii="Arial" w:eastAsia="Arial" w:hAnsi="Arial" w:cs="Arial"/>
                <w:sz w:val="18"/>
                <w:szCs w:val="18"/>
              </w:rPr>
              <w:t>This field indicates the host buffer size in bytes.</w:t>
            </w:r>
          </w:p>
        </w:tc>
      </w:tr>
    </w:tbl>
    <w:p w14:paraId="59F250C5" w14:textId="11F6F357"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5185C300"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240D3743" w14:textId="31BC0BC3" w:rsidR="414FAE49" w:rsidRDefault="2F9FACA2" w:rsidP="2F9FACA2">
            <w:pPr>
              <w:pStyle w:val="NVMeFigureTitle"/>
              <w:rPr>
                <w:rFonts w:ascii="Arial" w:eastAsia="Arial" w:hAnsi="Arial" w:cs="Arial"/>
              </w:rPr>
            </w:pPr>
            <w:bookmarkStart w:id="16" w:name="_Toc173843717"/>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11</w:t>
            </w:r>
            <w:r w:rsidR="00AA11A3" w:rsidRPr="305D37CB">
              <w:rPr>
                <w:noProof/>
              </w:rPr>
              <w:fldChar w:fldCharType="end"/>
            </w:r>
            <w:r w:rsidRPr="2F9FACA2">
              <w:rPr>
                <w:rFonts w:ascii="Arial" w:eastAsia="Arial" w:hAnsi="Arial" w:cs="Arial"/>
              </w:rPr>
              <w:t xml:space="preserve">: Ringing – Command </w:t>
            </w:r>
            <w:proofErr w:type="spellStart"/>
            <w:r w:rsidRPr="2F9FACA2">
              <w:rPr>
                <w:rFonts w:ascii="Arial" w:eastAsia="Arial" w:hAnsi="Arial" w:cs="Arial"/>
              </w:rPr>
              <w:t>Dword</w:t>
            </w:r>
            <w:proofErr w:type="spellEnd"/>
            <w:r w:rsidRPr="2F9FACA2">
              <w:rPr>
                <w:rFonts w:ascii="Arial" w:eastAsia="Arial" w:hAnsi="Arial" w:cs="Arial"/>
              </w:rPr>
              <w:t xml:space="preserve"> 11</w:t>
            </w:r>
            <w:bookmarkEnd w:id="16"/>
          </w:p>
        </w:tc>
      </w:tr>
      <w:tr w:rsidR="414FAE49" w14:paraId="164888BB"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86828CA" w14:textId="512961AC"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03B55CF" w14:textId="5730754E"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44CD9BCF"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D49A92D" w14:textId="0C4A173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31:8</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5CAF119" w14:textId="4DA5F291"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0DED4BDB"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79CD54B" w14:textId="638D34D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7:0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C87556" w14:textId="1AD4C841"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(FB):</w:t>
            </w:r>
            <w:r w:rsidRPr="2F9FACA2">
              <w:rPr>
                <w:rFonts w:ascii="Arial" w:eastAsia="Arial" w:hAnsi="Arial" w:cs="Arial"/>
                <w:sz w:val="18"/>
                <w:szCs w:val="18"/>
              </w:rPr>
              <w:t xml:space="preserve"> Specifies the length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in bytes.</w:t>
            </w:r>
          </w:p>
        </w:tc>
      </w:tr>
    </w:tbl>
    <w:p w14:paraId="7361B338" w14:textId="551E2776"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2D8BF02E"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27311371" w14:textId="46F6A2B5" w:rsidR="414FAE49" w:rsidRDefault="2F9FACA2" w:rsidP="2F9FACA2">
            <w:pPr>
              <w:pStyle w:val="NVMeFigureTitle"/>
              <w:rPr>
                <w:rFonts w:ascii="Arial" w:eastAsia="Arial" w:hAnsi="Arial" w:cs="Arial"/>
              </w:rPr>
            </w:pPr>
            <w:bookmarkStart w:id="17" w:name="_Toc173843718"/>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12</w:t>
            </w:r>
            <w:r w:rsidR="00AA11A3" w:rsidRPr="305D37CB">
              <w:rPr>
                <w:noProof/>
              </w:rPr>
              <w:fldChar w:fldCharType="end"/>
            </w:r>
            <w:r w:rsidRPr="2F9FACA2">
              <w:rPr>
                <w:rFonts w:ascii="Arial" w:eastAsia="Arial" w:hAnsi="Arial" w:cs="Arial"/>
              </w:rPr>
              <w:t xml:space="preserve">: Ringing – Command </w:t>
            </w:r>
            <w:proofErr w:type="spellStart"/>
            <w:r w:rsidRPr="2F9FACA2">
              <w:rPr>
                <w:rFonts w:ascii="Arial" w:eastAsia="Arial" w:hAnsi="Arial" w:cs="Arial"/>
              </w:rPr>
              <w:t>Dword</w:t>
            </w:r>
            <w:proofErr w:type="spellEnd"/>
            <w:r w:rsidRPr="2F9FACA2">
              <w:rPr>
                <w:rFonts w:ascii="Arial" w:eastAsia="Arial" w:hAnsi="Arial" w:cs="Arial"/>
              </w:rPr>
              <w:t xml:space="preserve"> 2 and Command </w:t>
            </w:r>
            <w:proofErr w:type="spellStart"/>
            <w:r w:rsidRPr="2F9FACA2">
              <w:rPr>
                <w:rFonts w:ascii="Arial" w:eastAsia="Arial" w:hAnsi="Arial" w:cs="Arial"/>
              </w:rPr>
              <w:t>Dword</w:t>
            </w:r>
            <w:proofErr w:type="spellEnd"/>
            <w:r w:rsidRPr="2F9FACA2">
              <w:rPr>
                <w:rFonts w:ascii="Arial" w:eastAsia="Arial" w:hAnsi="Arial" w:cs="Arial"/>
              </w:rPr>
              <w:t xml:space="preserve"> 3</w:t>
            </w:r>
            <w:bookmarkEnd w:id="17"/>
          </w:p>
        </w:tc>
      </w:tr>
      <w:tr w:rsidR="414FAE49" w14:paraId="57435EBA"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66C8FFE" w14:textId="75A6F383"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3BEE17C" w14:textId="55FC1B7F"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5E1566B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7A2E3D" w14:textId="7CA6B8C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BAAC5D" w14:textId="0D39E0E1"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63:00]: </w:t>
            </w:r>
            <w:r w:rsidRPr="2F9FACA2">
              <w:rPr>
                <w:rFonts w:ascii="Arial" w:eastAsia="Arial" w:hAnsi="Arial" w:cs="Arial"/>
                <w:sz w:val="18"/>
                <w:szCs w:val="18"/>
              </w:rPr>
              <w:t xml:space="preserve">This field specifies least-significant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2 contains bits 31:00;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3 contains bits 63:32.</w:t>
            </w:r>
          </w:p>
        </w:tc>
      </w:tr>
    </w:tbl>
    <w:p w14:paraId="48631C1E" w14:textId="69E11624"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632B7F9D"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26625D61" w14:textId="1EFAD171" w:rsidR="414FAE49" w:rsidRDefault="2F9FACA2" w:rsidP="2F9FACA2">
            <w:pPr>
              <w:pStyle w:val="NVMeFigureTitle"/>
              <w:rPr>
                <w:rFonts w:ascii="Arial" w:eastAsia="Arial" w:hAnsi="Arial" w:cs="Arial"/>
              </w:rPr>
            </w:pPr>
            <w:bookmarkStart w:id="18" w:name="_Toc173843719"/>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13</w:t>
            </w:r>
            <w:r w:rsidR="00AA11A3" w:rsidRPr="305D37CB">
              <w:rPr>
                <w:noProof/>
              </w:rPr>
              <w:fldChar w:fldCharType="end"/>
            </w:r>
            <w:r w:rsidRPr="2F9FACA2">
              <w:rPr>
                <w:rFonts w:ascii="Arial" w:eastAsia="Arial" w:hAnsi="Arial" w:cs="Arial"/>
              </w:rPr>
              <w:t xml:space="preserve">: Ringing – Command </w:t>
            </w:r>
            <w:proofErr w:type="spellStart"/>
            <w:r w:rsidRPr="2F9FACA2">
              <w:rPr>
                <w:rFonts w:ascii="Arial" w:eastAsia="Arial" w:hAnsi="Arial" w:cs="Arial"/>
              </w:rPr>
              <w:t>Dword</w:t>
            </w:r>
            <w:proofErr w:type="spellEnd"/>
            <w:r w:rsidRPr="2F9FACA2">
              <w:rPr>
                <w:rFonts w:ascii="Arial" w:eastAsia="Arial" w:hAnsi="Arial" w:cs="Arial"/>
              </w:rPr>
              <w:t xml:space="preserve"> 14 and Command </w:t>
            </w:r>
            <w:proofErr w:type="spellStart"/>
            <w:r w:rsidRPr="2F9FACA2">
              <w:rPr>
                <w:rFonts w:ascii="Arial" w:eastAsia="Arial" w:hAnsi="Arial" w:cs="Arial"/>
              </w:rPr>
              <w:t>Dword</w:t>
            </w:r>
            <w:proofErr w:type="spellEnd"/>
            <w:r w:rsidRPr="2F9FACA2">
              <w:rPr>
                <w:rFonts w:ascii="Arial" w:eastAsia="Arial" w:hAnsi="Arial" w:cs="Arial"/>
              </w:rPr>
              <w:t xml:space="preserve"> 15</w:t>
            </w:r>
            <w:bookmarkEnd w:id="18"/>
          </w:p>
        </w:tc>
      </w:tr>
      <w:tr w:rsidR="414FAE49" w14:paraId="743BB41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3B4DE3F" w14:textId="3F41DC6D"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378CA36" w14:textId="3632A1A0"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61C9B672"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C486C5" w14:textId="51D4537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77926D6" w14:textId="54FEA94F"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127:64]: </w:t>
            </w:r>
            <w:r w:rsidRPr="2F9FACA2">
              <w:rPr>
                <w:rFonts w:ascii="Arial" w:eastAsia="Arial" w:hAnsi="Arial" w:cs="Arial"/>
                <w:sz w:val="18"/>
                <w:szCs w:val="18"/>
              </w:rPr>
              <w:t xml:space="preserve">This field specifies the most-significant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14 contains bits 95:64;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15 contains bits 127:96.</w:t>
            </w:r>
          </w:p>
        </w:tc>
      </w:tr>
    </w:tbl>
    <w:p w14:paraId="4AA69260" w14:textId="55150B99" w:rsidR="414FAE49" w:rsidRDefault="414FAE49" w:rsidP="414FAE49">
      <w:pPr>
        <w:spacing w:before="0"/>
        <w:jc w:val="left"/>
      </w:pPr>
    </w:p>
    <w:p w14:paraId="1769C37F" w14:textId="6BAEA8B2" w:rsidR="414FAE49" w:rsidRDefault="414FAE49" w:rsidP="414FAE49">
      <w:pPr>
        <w:spacing w:before="0"/>
        <w:jc w:val="left"/>
      </w:pPr>
    </w:p>
    <w:p w14:paraId="61CF51B8" w14:textId="398995A7" w:rsidR="1040D511" w:rsidRDefault="1040D511" w:rsidP="1040D511">
      <w:pPr>
        <w:spacing w:before="0"/>
        <w:jc w:val="left"/>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883"/>
        <w:gridCol w:w="8127"/>
      </w:tblGrid>
      <w:tr w:rsidR="1040D511" w14:paraId="24F32889" w14:textId="77777777" w:rsidTr="2F9FACA2">
        <w:trPr>
          <w:trHeight w:val="300"/>
        </w:trPr>
        <w:tc>
          <w:tcPr>
            <w:tcW w:w="9015" w:type="dxa"/>
            <w:gridSpan w:val="2"/>
            <w:tcBorders>
              <w:bottom w:val="single" w:sz="6" w:space="0" w:color="auto"/>
            </w:tcBorders>
            <w:tcMar>
              <w:left w:w="105" w:type="dxa"/>
              <w:right w:w="105" w:type="dxa"/>
            </w:tcMar>
            <w:vAlign w:val="center"/>
          </w:tcPr>
          <w:p w14:paraId="697DBD2F" w14:textId="5609A356" w:rsidR="1040D511" w:rsidRDefault="2F9FACA2" w:rsidP="1040D511">
            <w:pPr>
              <w:pStyle w:val="NVMeFigureTitle"/>
              <w:rPr>
                <w:rFonts w:ascii="Arial" w:eastAsia="Arial" w:hAnsi="Arial" w:cs="Arial"/>
              </w:rPr>
            </w:pPr>
            <w:bookmarkStart w:id="19" w:name="_Toc173843720"/>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14</w:t>
            </w:r>
            <w:r w:rsidR="00AA11A3" w:rsidRPr="305D37CB">
              <w:rPr>
                <w:noProof/>
              </w:rPr>
              <w:fldChar w:fldCharType="end"/>
            </w:r>
            <w:r w:rsidRPr="2F9FACA2">
              <w:rPr>
                <w:rFonts w:ascii="Arial" w:eastAsia="Arial" w:hAnsi="Arial" w:cs="Arial"/>
              </w:rPr>
              <w:t>: Ringing – Generic Command Status Values</w:t>
            </w:r>
            <w:bookmarkEnd w:id="19"/>
          </w:p>
        </w:tc>
      </w:tr>
      <w:tr w:rsidR="1040D511" w14:paraId="72995DB8"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CCD6D5C" w14:textId="366D0E4A" w:rsidR="1040D511" w:rsidRDefault="1040D511" w:rsidP="1040D511">
            <w:pPr>
              <w:pStyle w:val="NVMeFigureHeader"/>
              <w:rPr>
                <w:rFonts w:ascii="Arial" w:eastAsia="Arial" w:hAnsi="Arial" w:cs="Arial"/>
              </w:rPr>
            </w:pPr>
            <w:r w:rsidRPr="1040D511">
              <w:rPr>
                <w:rFonts w:ascii="Arial" w:eastAsia="Arial" w:hAnsi="Arial" w:cs="Arial"/>
              </w:rPr>
              <w:t>Value</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85A0163" w14:textId="3F4DE94C" w:rsidR="1040D511" w:rsidRDefault="1040D511" w:rsidP="1040D511">
            <w:pPr>
              <w:pStyle w:val="NVMeFigureHeader"/>
              <w:jc w:val="both"/>
              <w:rPr>
                <w:rFonts w:ascii="Arial" w:eastAsia="Arial" w:hAnsi="Arial" w:cs="Arial"/>
              </w:rPr>
            </w:pPr>
            <w:r w:rsidRPr="1040D511">
              <w:rPr>
                <w:rFonts w:ascii="Arial" w:eastAsia="Arial" w:hAnsi="Arial" w:cs="Arial"/>
              </w:rPr>
              <w:t>Definition</w:t>
            </w:r>
          </w:p>
        </w:tc>
      </w:tr>
      <w:tr w:rsidR="1040D511" w14:paraId="2A1991E1"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FD35842" w14:textId="7859A476" w:rsidR="1040D511" w:rsidRDefault="1040D511" w:rsidP="1040D511">
            <w:pPr>
              <w:pStyle w:val="NoSpacing"/>
              <w:keepLines/>
              <w:jc w:val="center"/>
              <w:rPr>
                <w:rFonts w:ascii="Arial" w:eastAsia="Arial" w:hAnsi="Arial" w:cs="Arial"/>
                <w:sz w:val="18"/>
                <w:szCs w:val="18"/>
              </w:rPr>
            </w:pPr>
            <w:r w:rsidRPr="1040D511">
              <w:rPr>
                <w:rFonts w:ascii="Arial" w:eastAsia="Arial" w:hAnsi="Arial" w:cs="Arial"/>
                <w:sz w:val="18"/>
                <w:szCs w:val="18"/>
              </w:rPr>
              <w:t>86h</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1EF378" w14:textId="14E006FE" w:rsidR="1040D511" w:rsidRDefault="2F9FACA2" w:rsidP="1040D511">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Invalid </w:t>
            </w: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Size:</w:t>
            </w:r>
            <w:r w:rsidRPr="2F9FACA2">
              <w:rPr>
                <w:rFonts w:ascii="Arial" w:eastAsia="Arial" w:hAnsi="Arial" w:cs="Arial"/>
                <w:sz w:val="18"/>
                <w:szCs w:val="18"/>
              </w:rPr>
              <w:t xml:space="preserve">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size is not valid.</w:t>
            </w:r>
          </w:p>
        </w:tc>
      </w:tr>
      <w:tr w:rsidR="1040D511" w14:paraId="1AF16D55"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A8760C" w14:textId="2ABE83C5" w:rsidR="1040D511" w:rsidRDefault="1040D511" w:rsidP="1040D511">
            <w:pPr>
              <w:pStyle w:val="NoSpacing"/>
              <w:keepLines/>
              <w:jc w:val="center"/>
              <w:rPr>
                <w:rFonts w:ascii="Arial" w:eastAsia="Arial" w:hAnsi="Arial" w:cs="Arial"/>
                <w:sz w:val="18"/>
                <w:szCs w:val="18"/>
              </w:rPr>
            </w:pPr>
            <w:r w:rsidRPr="1040D511">
              <w:rPr>
                <w:rFonts w:ascii="Arial" w:eastAsia="Arial" w:hAnsi="Arial" w:cs="Arial"/>
                <w:sz w:val="18"/>
                <w:szCs w:val="18"/>
              </w:rPr>
              <w:t>0Bh</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E63AB94" w14:textId="4032E47E" w:rsidR="1040D511" w:rsidRDefault="1040D511" w:rsidP="1040D511">
            <w:pPr>
              <w:pStyle w:val="NoSpacing"/>
              <w:keepLines/>
              <w:jc w:val="both"/>
              <w:rPr>
                <w:rFonts w:ascii="Arial" w:eastAsia="Arial" w:hAnsi="Arial" w:cs="Arial"/>
                <w:sz w:val="18"/>
                <w:szCs w:val="18"/>
              </w:rPr>
            </w:pPr>
            <w:r w:rsidRPr="1040D511">
              <w:rPr>
                <w:rFonts w:ascii="Arial" w:eastAsia="Arial" w:hAnsi="Arial" w:cs="Arial"/>
                <w:b/>
                <w:bCs/>
                <w:sz w:val="18"/>
                <w:szCs w:val="18"/>
              </w:rPr>
              <w:t xml:space="preserve">Invalid Namespace or Format: </w:t>
            </w:r>
            <w:r w:rsidRPr="1040D511">
              <w:rPr>
                <w:rFonts w:ascii="Arial" w:eastAsia="Arial" w:hAnsi="Arial" w:cs="Arial"/>
                <w:sz w:val="18"/>
                <w:szCs w:val="18"/>
              </w:rPr>
              <w:t>The namespace or the format of that namespace is invalid.</w:t>
            </w:r>
          </w:p>
        </w:tc>
      </w:tr>
    </w:tbl>
    <w:p w14:paraId="605190CB" w14:textId="71F03292" w:rsidR="1040D511" w:rsidRDefault="1040D511" w:rsidP="1040D511">
      <w:pPr>
        <w:spacing w:before="0"/>
        <w:jc w:val="left"/>
      </w:pPr>
    </w:p>
    <w:p w14:paraId="0C302856" w14:textId="24AFF558" w:rsidR="1040D511" w:rsidRDefault="1040D511" w:rsidP="1040D511">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6638B953"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7C80C4E6" w14:textId="7611D169" w:rsidR="414FAE49" w:rsidRDefault="2F9FACA2" w:rsidP="2F9FACA2">
            <w:pPr>
              <w:pStyle w:val="NVMeFigureTitle"/>
              <w:rPr>
                <w:rFonts w:ascii="Arial" w:eastAsia="Arial" w:hAnsi="Arial" w:cs="Arial"/>
              </w:rPr>
            </w:pPr>
            <w:bookmarkStart w:id="20" w:name="_Toc173843721"/>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15</w:t>
            </w:r>
            <w:r w:rsidR="00AA11A3" w:rsidRPr="305D37CB">
              <w:rPr>
                <w:noProof/>
              </w:rPr>
              <w:fldChar w:fldCharType="end"/>
            </w:r>
            <w:r w:rsidRPr="2F9FACA2">
              <w:rPr>
                <w:rFonts w:ascii="Arial" w:eastAsia="Arial" w:hAnsi="Arial" w:cs="Arial"/>
              </w:rPr>
              <w:t>: Ringing – Return data structure</w:t>
            </w:r>
            <w:bookmarkEnd w:id="20"/>
          </w:p>
        </w:tc>
      </w:tr>
      <w:tr w:rsidR="414FAE49" w14:paraId="35DDEF7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578D936" w14:textId="043908AD"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7E996B8" w14:textId="6E432B34"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3A3EF63C"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EF43D8" w14:textId="7CC2431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03:00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D64AD2" w14:textId="7DEAE647"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Number of Returned </w:t>
            </w:r>
            <w:proofErr w:type="spellStart"/>
            <w:r w:rsidRPr="2F9FACA2">
              <w:rPr>
                <w:rFonts w:ascii="Arial" w:eastAsia="Arial" w:hAnsi="Arial" w:cs="Arial"/>
                <w:b/>
                <w:bCs/>
                <w:sz w:val="18"/>
                <w:szCs w:val="18"/>
              </w:rPr>
              <w:t>Foobars</w:t>
            </w:r>
            <w:proofErr w:type="spellEnd"/>
            <w:r w:rsidRPr="2F9FACA2">
              <w:rPr>
                <w:rFonts w:ascii="Arial" w:eastAsia="Arial" w:hAnsi="Arial" w:cs="Arial"/>
                <w:b/>
                <w:bCs/>
                <w:sz w:val="18"/>
                <w:szCs w:val="18"/>
              </w:rPr>
              <w:t xml:space="preserve"> (NRK):</w:t>
            </w:r>
            <w:r w:rsidRPr="2F9FACA2">
              <w:rPr>
                <w:rFonts w:ascii="Arial" w:eastAsia="Arial" w:hAnsi="Arial" w:cs="Arial"/>
                <w:sz w:val="18"/>
                <w:szCs w:val="18"/>
              </w:rPr>
              <w:t xml:space="preserve"> This value reflects how many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w:t>
            </w:r>
            <w:proofErr w:type="spellStart"/>
            <w:r w:rsidRPr="2F9FACA2">
              <w:rPr>
                <w:rFonts w:ascii="Arial" w:eastAsia="Arial" w:hAnsi="Arial" w:cs="Arial"/>
                <w:sz w:val="18"/>
                <w:szCs w:val="18"/>
              </w:rPr>
              <w:t>Bazs</w:t>
            </w:r>
            <w:proofErr w:type="spellEnd"/>
            <w:r w:rsidRPr="2F9FACA2">
              <w:rPr>
                <w:rFonts w:ascii="Arial" w:eastAsia="Arial" w:hAnsi="Arial" w:cs="Arial"/>
                <w:sz w:val="18"/>
                <w:szCs w:val="18"/>
              </w:rPr>
              <w:t xml:space="preserve"> are returned in this data structure.</w:t>
            </w:r>
          </w:p>
        </w:tc>
      </w:tr>
      <w:tr w:rsidR="414FAE49" w14:paraId="3B36BBD2" w14:textId="77777777" w:rsidTr="2F9FACA2">
        <w:trPr>
          <w:trHeight w:val="300"/>
        </w:trPr>
        <w:tc>
          <w:tcPr>
            <w:tcW w:w="9015" w:type="dxa"/>
            <w:gridSpan w:val="2"/>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vAlign w:val="center"/>
          </w:tcPr>
          <w:p w14:paraId="47D4F6B1" w14:textId="4FECC125" w:rsidR="414FAE49" w:rsidRDefault="2F9FACA2" w:rsidP="414FAE49">
            <w:pPr>
              <w:pStyle w:val="NoSpacing"/>
              <w:keepLines/>
              <w:jc w:val="center"/>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Data Structure Ringing</w:t>
            </w:r>
          </w:p>
        </w:tc>
      </w:tr>
      <w:tr w:rsidR="414FAE49" w14:paraId="62D4B1A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37BD9E" w14:textId="38291D48" w:rsidR="414FAE49" w:rsidRDefault="414FAE49" w:rsidP="414FAE49">
            <w:pPr>
              <w:keepLines/>
              <w:jc w:val="center"/>
              <w:rPr>
                <w:rFonts w:eastAsia="Arial" w:cs="Arial"/>
                <w:sz w:val="18"/>
                <w:szCs w:val="18"/>
              </w:rPr>
            </w:pP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C37638" w14:textId="1CBF7270"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Data Structure 1: </w:t>
            </w:r>
            <w:r w:rsidRPr="2F9FACA2">
              <w:rPr>
                <w:rFonts w:ascii="Arial" w:eastAsia="Arial" w:hAnsi="Arial" w:cs="Arial"/>
                <w:sz w:val="18"/>
                <w:szCs w:val="18"/>
              </w:rPr>
              <w:t xml:space="preserve">The first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(refer to Figure 16), if any.</w:t>
            </w:r>
          </w:p>
        </w:tc>
      </w:tr>
      <w:tr w:rsidR="414FAE49" w14:paraId="7F6BD1F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D40E3CC" w14:textId="10EFE65E" w:rsidR="414FAE49" w:rsidRDefault="414FAE49" w:rsidP="414FAE49">
            <w:pPr>
              <w:keepLines/>
              <w:jc w:val="center"/>
              <w:rPr>
                <w:rFonts w:eastAsia="Arial" w:cs="Arial"/>
                <w:sz w:val="18"/>
                <w:szCs w:val="18"/>
              </w:rPr>
            </w:pP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3AE3F7" w14:textId="40113601"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Data Structure 2</w:t>
            </w:r>
            <w:r w:rsidRPr="2F9FACA2">
              <w:rPr>
                <w:rFonts w:ascii="Arial" w:eastAsia="Arial" w:hAnsi="Arial" w:cs="Arial"/>
                <w:sz w:val="18"/>
                <w:szCs w:val="18"/>
              </w:rPr>
              <w:t xml:space="preserve"> The second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(refer to Figure 16), if any.</w:t>
            </w:r>
          </w:p>
        </w:tc>
      </w:tr>
      <w:tr w:rsidR="414FAE49" w14:paraId="4B0228F5"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005FA7" w14:textId="0DF4BD13" w:rsidR="414FAE49" w:rsidRDefault="414FAE49" w:rsidP="414FAE49">
            <w:pPr>
              <w:keepLines/>
              <w:jc w:val="center"/>
              <w:rPr>
                <w:rFonts w:eastAsia="Arial" w:cs="Arial"/>
                <w:sz w:val="18"/>
                <w:szCs w:val="18"/>
              </w:rPr>
            </w:pP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4409EC5" w14:textId="4A44BA4F"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w:t>
            </w:r>
          </w:p>
        </w:tc>
      </w:tr>
      <w:tr w:rsidR="414FAE49" w14:paraId="3298B694"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36CB51C" w14:textId="1CD213A3" w:rsidR="414FAE49" w:rsidRDefault="414FAE49" w:rsidP="414FAE49">
            <w:pPr>
              <w:keepLines/>
              <w:jc w:val="center"/>
              <w:rPr>
                <w:rFonts w:eastAsia="Arial" w:cs="Arial"/>
                <w:sz w:val="18"/>
                <w:szCs w:val="18"/>
              </w:rPr>
            </w:pP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1D30BE" w14:textId="6C3B6639"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Data Structure NRK:</w:t>
            </w:r>
            <w:r w:rsidRPr="2F9FACA2">
              <w:rPr>
                <w:rFonts w:ascii="Arial" w:eastAsia="Arial" w:hAnsi="Arial" w:cs="Arial"/>
                <w:sz w:val="18"/>
                <w:szCs w:val="18"/>
              </w:rPr>
              <w:t xml:space="preserve"> The last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(refer to Figure 16), if any.</w:t>
            </w:r>
          </w:p>
        </w:tc>
      </w:tr>
    </w:tbl>
    <w:p w14:paraId="5ADA9EEC" w14:textId="32C15811" w:rsidR="414FAE49" w:rsidRDefault="414FAE49" w:rsidP="414FAE49">
      <w:pPr>
        <w:spacing w:before="0"/>
        <w:jc w:val="left"/>
      </w:pPr>
    </w:p>
    <w:p w14:paraId="2FADDC75" w14:textId="2D6E91D5"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74E97ED6"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26B72497" w14:textId="66EE9E2E" w:rsidR="414FAE49" w:rsidRDefault="2F9FACA2" w:rsidP="2F9FACA2">
            <w:pPr>
              <w:pStyle w:val="NVMeFigureTitle"/>
              <w:rPr>
                <w:rFonts w:ascii="Arial" w:eastAsia="Arial" w:hAnsi="Arial" w:cs="Arial"/>
              </w:rPr>
            </w:pPr>
            <w:bookmarkStart w:id="21" w:name="_Toc173843722"/>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16</w:t>
            </w:r>
            <w:r w:rsidR="00AA11A3" w:rsidRPr="305D37CB">
              <w:rPr>
                <w:noProof/>
              </w:rPr>
              <w:fldChar w:fldCharType="end"/>
            </w:r>
            <w:r w:rsidRPr="2F9FACA2">
              <w:rPr>
                <w:rFonts w:ascii="Arial" w:eastAsia="Arial" w:hAnsi="Arial" w:cs="Arial"/>
              </w:rPr>
              <w:t xml:space="preserve">: </w:t>
            </w:r>
            <w:proofErr w:type="spellStart"/>
            <w:r w:rsidRPr="2F9FACA2">
              <w:rPr>
                <w:rFonts w:ascii="Arial" w:eastAsia="Arial" w:hAnsi="Arial" w:cs="Arial"/>
              </w:rPr>
              <w:t>Foobar</w:t>
            </w:r>
            <w:proofErr w:type="spellEnd"/>
            <w:r w:rsidRPr="2F9FACA2">
              <w:rPr>
                <w:rFonts w:ascii="Arial" w:eastAsia="Arial" w:hAnsi="Arial" w:cs="Arial"/>
              </w:rPr>
              <w:t xml:space="preserve"> Baz Data Structure</w:t>
            </w:r>
            <w:bookmarkEnd w:id="21"/>
          </w:p>
        </w:tc>
      </w:tr>
      <w:tr w:rsidR="414FAE49" w14:paraId="7CEEC66C"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FE780E3" w14:textId="65189CA1"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52681F5" w14:textId="0B0CC77A"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1510A9D9"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F07D994" w14:textId="55D182E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01:00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3AEFFA" w14:textId="5AE1515F"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(FB):</w:t>
            </w:r>
            <w:r w:rsidRPr="2F9FACA2">
              <w:rPr>
                <w:rFonts w:ascii="Arial" w:eastAsia="Arial" w:hAnsi="Arial" w:cs="Arial"/>
                <w:sz w:val="18"/>
                <w:szCs w:val="18"/>
              </w:rPr>
              <w:t xml:space="preserve"> indicates the length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in bytes that this data structure represents.</w:t>
            </w:r>
          </w:p>
        </w:tc>
      </w:tr>
      <w:tr w:rsidR="414FAE49" w14:paraId="72709308"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6BB06D" w14:textId="29992B3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n:02</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796F16" w14:textId="2A271D0F"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(FBK):</w:t>
            </w:r>
            <w:r w:rsidRPr="2F9FACA2">
              <w:rPr>
                <w:rFonts w:ascii="Arial" w:eastAsia="Arial" w:hAnsi="Arial" w:cs="Arial"/>
                <w:sz w:val="18"/>
                <w:szCs w:val="18"/>
              </w:rPr>
              <w:t xml:space="preserv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that this entry describes.</w:t>
            </w:r>
          </w:p>
        </w:tc>
      </w:tr>
      <w:tr w:rsidR="414FAE49" w14:paraId="30CDB698"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4B1508" w14:textId="6DFEBB6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m:n</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7ED8A6" w14:textId="43E9216B"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Pad:</w:t>
            </w:r>
            <w:r w:rsidRPr="414FAE49">
              <w:rPr>
                <w:rFonts w:ascii="Arial" w:eastAsia="Arial" w:hAnsi="Arial" w:cs="Arial"/>
                <w:sz w:val="18"/>
                <w:szCs w:val="18"/>
              </w:rPr>
              <w:t xml:space="preserve"> Pad necessary, if any to end the data structure on a 4 byte boundary.</w:t>
            </w:r>
          </w:p>
        </w:tc>
      </w:tr>
    </w:tbl>
    <w:p w14:paraId="7C2746A1" w14:textId="2B66BE01" w:rsidR="414FAE49" w:rsidRDefault="414FAE49" w:rsidP="414FAE49">
      <w:pPr>
        <w:spacing w:before="0"/>
        <w:jc w:val="left"/>
      </w:pPr>
    </w:p>
    <w:p w14:paraId="36B53B52" w14:textId="071CFA69"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52568846"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61C2BD2A" w14:textId="13D27644" w:rsidR="414FAE49" w:rsidRDefault="2F9FACA2" w:rsidP="2F9FACA2">
            <w:pPr>
              <w:pStyle w:val="NVMeFigureTitle"/>
              <w:rPr>
                <w:rFonts w:ascii="Arial" w:eastAsia="Arial" w:hAnsi="Arial" w:cs="Arial"/>
              </w:rPr>
            </w:pPr>
            <w:bookmarkStart w:id="22" w:name="_Toc173843723"/>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17</w:t>
            </w:r>
            <w:r w:rsidR="00AA11A3" w:rsidRPr="305D37CB">
              <w:rPr>
                <w:noProof/>
              </w:rPr>
              <w:fldChar w:fldCharType="end"/>
            </w:r>
            <w:r w:rsidRPr="2F9FACA2">
              <w:rPr>
                <w:rFonts w:ascii="Arial" w:eastAsia="Arial" w:hAnsi="Arial" w:cs="Arial"/>
              </w:rPr>
              <w:t>: Ding – Data Pointer</w:t>
            </w:r>
            <w:bookmarkEnd w:id="22"/>
          </w:p>
        </w:tc>
      </w:tr>
      <w:tr w:rsidR="414FAE49" w14:paraId="71EB424A"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8EE1361" w14:textId="3E3CEFCF"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CBDD7A7" w14:textId="6DBEFD29"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03DD5361"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BFAD7F1" w14:textId="769472A8"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127:00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4C05949" w14:textId="72BFEBA3"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Data Pointer (DPTR):</w:t>
            </w:r>
            <w:r w:rsidRPr="2F9FACA2">
              <w:rPr>
                <w:rFonts w:ascii="Arial" w:eastAsia="Arial" w:hAnsi="Arial" w:cs="Arial"/>
                <w:sz w:val="18"/>
                <w:szCs w:val="18"/>
              </w:rPr>
              <w:t xml:space="preserve"> This field specifies where data is transferred to.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 xml:space="preserve"> for the definition of this field.</w:t>
            </w:r>
          </w:p>
        </w:tc>
      </w:tr>
    </w:tbl>
    <w:p w14:paraId="5C3FD1D8" w14:textId="49C4F0F1"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45AA3562"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77D34EB0" w14:textId="419A410B" w:rsidR="414FAE49" w:rsidRDefault="2F9FACA2" w:rsidP="2F9FACA2">
            <w:pPr>
              <w:pStyle w:val="NVMeFigureTitle"/>
              <w:rPr>
                <w:rFonts w:ascii="Arial" w:eastAsia="Arial" w:hAnsi="Arial" w:cs="Arial"/>
              </w:rPr>
            </w:pPr>
            <w:bookmarkStart w:id="23" w:name="_Toc173843724"/>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18</w:t>
            </w:r>
            <w:r w:rsidR="00AA11A3" w:rsidRPr="305D37CB">
              <w:rPr>
                <w:noProof/>
              </w:rPr>
              <w:fldChar w:fldCharType="end"/>
            </w:r>
            <w:r w:rsidRPr="2F9FACA2">
              <w:rPr>
                <w:rFonts w:ascii="Arial" w:eastAsia="Arial" w:hAnsi="Arial" w:cs="Arial"/>
              </w:rPr>
              <w:t xml:space="preserve">: Ding – Command </w:t>
            </w:r>
            <w:proofErr w:type="spellStart"/>
            <w:r w:rsidRPr="2F9FACA2">
              <w:rPr>
                <w:rFonts w:ascii="Arial" w:eastAsia="Arial" w:hAnsi="Arial" w:cs="Arial"/>
              </w:rPr>
              <w:t>Dword</w:t>
            </w:r>
            <w:proofErr w:type="spellEnd"/>
            <w:r w:rsidRPr="2F9FACA2">
              <w:rPr>
                <w:rFonts w:ascii="Arial" w:eastAsia="Arial" w:hAnsi="Arial" w:cs="Arial"/>
              </w:rPr>
              <w:t xml:space="preserve"> 10</w:t>
            </w:r>
            <w:bookmarkEnd w:id="23"/>
          </w:p>
        </w:tc>
      </w:tr>
      <w:tr w:rsidR="414FAE49" w14:paraId="4DC855B1"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E3C23AB" w14:textId="000ED6A0"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2436D07" w14:textId="708EC556"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5AA8F4D3"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D5606B5" w14:textId="4A9DF94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84D48A" w14:textId="260CA6AC"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 xml:space="preserve">Host Buffer Size (HBS): </w:t>
            </w:r>
            <w:r w:rsidRPr="414FAE49">
              <w:rPr>
                <w:rFonts w:ascii="Arial" w:eastAsia="Arial" w:hAnsi="Arial" w:cs="Arial"/>
                <w:sz w:val="18"/>
                <w:szCs w:val="18"/>
              </w:rPr>
              <w:t>This field indicates the host buffer size in bytes.</w:t>
            </w:r>
          </w:p>
        </w:tc>
      </w:tr>
    </w:tbl>
    <w:p w14:paraId="59C2E315" w14:textId="7E78720B" w:rsidR="414FAE49" w:rsidRDefault="414FAE49" w:rsidP="414FAE49">
      <w:pPr>
        <w:spacing w:before="0"/>
        <w:jc w:val="left"/>
      </w:pPr>
    </w:p>
    <w:p w14:paraId="2FA79C3A" w14:textId="733EE68E" w:rsidR="414FAE49" w:rsidRDefault="414FAE49">
      <w:r>
        <w:br w:type="page"/>
      </w:r>
    </w:p>
    <w:p w14:paraId="4B7DC4F8" w14:textId="1A8042F6"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04BB9EE2"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25099787" w14:textId="68566D41" w:rsidR="414FAE49" w:rsidRDefault="2F9FACA2" w:rsidP="2F9FACA2">
            <w:pPr>
              <w:pStyle w:val="NVMeFigureTitle"/>
              <w:rPr>
                <w:rFonts w:ascii="Arial" w:eastAsia="Arial" w:hAnsi="Arial" w:cs="Arial"/>
              </w:rPr>
            </w:pPr>
            <w:bookmarkStart w:id="24" w:name="_Toc173843725"/>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19</w:t>
            </w:r>
            <w:r w:rsidR="00AA11A3" w:rsidRPr="305D37CB">
              <w:rPr>
                <w:noProof/>
              </w:rPr>
              <w:fldChar w:fldCharType="end"/>
            </w:r>
            <w:r w:rsidRPr="2F9FACA2">
              <w:rPr>
                <w:rFonts w:ascii="Arial" w:eastAsia="Arial" w:hAnsi="Arial" w:cs="Arial"/>
              </w:rPr>
              <w:t xml:space="preserve">: Ding – Command </w:t>
            </w:r>
            <w:proofErr w:type="spellStart"/>
            <w:r w:rsidRPr="2F9FACA2">
              <w:rPr>
                <w:rFonts w:ascii="Arial" w:eastAsia="Arial" w:hAnsi="Arial" w:cs="Arial"/>
              </w:rPr>
              <w:t>Dword</w:t>
            </w:r>
            <w:proofErr w:type="spellEnd"/>
            <w:r w:rsidRPr="2F9FACA2">
              <w:rPr>
                <w:rFonts w:ascii="Arial" w:eastAsia="Arial" w:hAnsi="Arial" w:cs="Arial"/>
              </w:rPr>
              <w:t xml:space="preserve"> 11</w:t>
            </w:r>
            <w:bookmarkEnd w:id="24"/>
          </w:p>
        </w:tc>
      </w:tr>
      <w:tr w:rsidR="414FAE49" w14:paraId="605AE5B7"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9607C13" w14:textId="49AD64D6"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61AD0EA4" w14:textId="56B1B1B2"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696539C1"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C1BCB9F" w14:textId="5CF4025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31:16</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A5DA0F" w14:textId="6A42ADA2"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6DFD0985"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EE77FA4" w14:textId="619BDC2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15:8</w:t>
            </w:r>
          </w:p>
        </w:tc>
        <w:tc>
          <w:tcPr>
            <w:tcW w:w="8132" w:type="dxa"/>
            <w:tcBorders>
              <w:top w:val="single" w:sz="6" w:space="0" w:color="auto"/>
              <w:left w:val="single" w:sz="6" w:space="0" w:color="auto"/>
              <w:bottom w:val="single" w:sz="6" w:space="0" w:color="auto"/>
              <w:right w:val="single" w:sz="6" w:space="0" w:color="auto"/>
            </w:tcBorders>
            <w:vAlign w:val="center"/>
          </w:tcPr>
          <w:p w14:paraId="26DC6AF6" w14:textId="03B4DB14" w:rsidR="414FAE49" w:rsidRDefault="2F9FACA2" w:rsidP="414FAE49">
            <w:pPr>
              <w:pStyle w:val="NoSpacing"/>
              <w:keepLines/>
              <w:spacing w:after="120"/>
              <w:jc w:val="both"/>
              <w:rPr>
                <w:rFonts w:ascii="Arial" w:eastAsia="Arial" w:hAnsi="Arial" w:cs="Arial"/>
                <w:sz w:val="18"/>
                <w:szCs w:val="18"/>
              </w:rPr>
            </w:pPr>
            <w:r w:rsidRPr="2F9FACA2">
              <w:rPr>
                <w:rFonts w:ascii="Arial" w:eastAsia="Arial" w:hAnsi="Arial" w:cs="Arial"/>
                <w:b/>
                <w:bCs/>
                <w:sz w:val="18"/>
                <w:szCs w:val="18"/>
              </w:rPr>
              <w:t>Ding Option (RO):</w:t>
            </w:r>
            <w:r w:rsidRPr="2F9FACA2">
              <w:rPr>
                <w:rFonts w:ascii="Arial" w:eastAsia="Arial" w:hAnsi="Arial" w:cs="Arial"/>
                <w:sz w:val="18"/>
                <w:szCs w:val="18"/>
              </w:rPr>
              <w:t xml:space="preserve"> This field specifies the Ding option.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96"/>
              <w:gridCol w:w="7327"/>
            </w:tblGrid>
            <w:tr w:rsidR="414FAE49" w14:paraId="36476155" w14:textId="77777777" w:rsidTr="414FAE49">
              <w:trPr>
                <w:trHeight w:val="300"/>
              </w:trPr>
              <w:tc>
                <w:tcPr>
                  <w:tcW w:w="596"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10AFC0A4" w14:textId="01856A4B" w:rsidR="414FAE49" w:rsidRDefault="414FAE49" w:rsidP="414FAE49">
                  <w:pPr>
                    <w:keepNext/>
                    <w:spacing w:before="0"/>
                    <w:jc w:val="center"/>
                    <w:rPr>
                      <w:rFonts w:eastAsia="Arial" w:cs="Arial"/>
                      <w:sz w:val="18"/>
                      <w:szCs w:val="18"/>
                    </w:rPr>
                  </w:pPr>
                  <w:r w:rsidRPr="414FAE49">
                    <w:rPr>
                      <w:rFonts w:eastAsia="Arial" w:cs="Arial"/>
                      <w:b/>
                      <w:bCs/>
                      <w:sz w:val="18"/>
                      <w:szCs w:val="18"/>
                    </w:rPr>
                    <w:t>Bits</w:t>
                  </w:r>
                </w:p>
              </w:tc>
              <w:tc>
                <w:tcPr>
                  <w:tcW w:w="7327"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6B763AB4" w14:textId="59FDA16A" w:rsidR="414FAE49" w:rsidRDefault="414FAE49" w:rsidP="414FAE49">
                  <w:pPr>
                    <w:keepNext/>
                    <w:spacing w:before="0"/>
                    <w:rPr>
                      <w:rFonts w:eastAsia="Arial" w:cs="Arial"/>
                      <w:sz w:val="18"/>
                      <w:szCs w:val="18"/>
                    </w:rPr>
                  </w:pPr>
                  <w:r w:rsidRPr="414FAE49">
                    <w:rPr>
                      <w:rFonts w:eastAsia="Arial" w:cs="Arial"/>
                      <w:b/>
                      <w:bCs/>
                      <w:sz w:val="18"/>
                      <w:szCs w:val="18"/>
                    </w:rPr>
                    <w:t>Description</w:t>
                  </w:r>
                </w:p>
              </w:tc>
            </w:tr>
            <w:tr w:rsidR="414FAE49" w14:paraId="4196B1EE" w14:textId="77777777" w:rsidTr="414FAE49">
              <w:trPr>
                <w:trHeight w:val="300"/>
              </w:trPr>
              <w:tc>
                <w:tcPr>
                  <w:tcW w:w="5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AB5E2B" w14:textId="741C2978" w:rsidR="414FAE49" w:rsidRDefault="414FAE49" w:rsidP="414FAE49">
                  <w:pPr>
                    <w:keepLines/>
                    <w:spacing w:before="0"/>
                    <w:jc w:val="center"/>
                    <w:rPr>
                      <w:rFonts w:eastAsia="Arial" w:cs="Arial"/>
                      <w:sz w:val="18"/>
                      <w:szCs w:val="18"/>
                    </w:rPr>
                  </w:pPr>
                  <w:r w:rsidRPr="414FAE49">
                    <w:rPr>
                      <w:rFonts w:eastAsia="Arial" w:cs="Arial"/>
                      <w:sz w:val="18"/>
                      <w:szCs w:val="18"/>
                    </w:rPr>
                    <w:t>15:9</w:t>
                  </w:r>
                </w:p>
              </w:tc>
              <w:tc>
                <w:tcPr>
                  <w:tcW w:w="732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90BF8D6" w14:textId="3C357089" w:rsidR="414FAE49" w:rsidRDefault="414FAE49" w:rsidP="414FAE49">
                  <w:pPr>
                    <w:keepLines/>
                    <w:spacing w:before="0"/>
                    <w:rPr>
                      <w:rFonts w:eastAsia="Arial" w:cs="Arial"/>
                      <w:sz w:val="18"/>
                      <w:szCs w:val="18"/>
                    </w:rPr>
                  </w:pPr>
                  <w:r w:rsidRPr="414FAE49">
                    <w:rPr>
                      <w:rFonts w:eastAsia="Arial" w:cs="Arial"/>
                      <w:sz w:val="18"/>
                      <w:szCs w:val="18"/>
                    </w:rPr>
                    <w:t>Reserved</w:t>
                  </w:r>
                </w:p>
              </w:tc>
            </w:tr>
            <w:tr w:rsidR="414FAE49" w14:paraId="64FF6E02" w14:textId="77777777" w:rsidTr="414FAE49">
              <w:trPr>
                <w:trHeight w:val="300"/>
              </w:trPr>
              <w:tc>
                <w:tcPr>
                  <w:tcW w:w="5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AC33AB" w14:textId="0B37911A" w:rsidR="414FAE49" w:rsidRDefault="414FAE49" w:rsidP="414FAE49">
                  <w:pPr>
                    <w:keepLines/>
                    <w:spacing w:before="0"/>
                    <w:jc w:val="center"/>
                    <w:rPr>
                      <w:rFonts w:eastAsia="Arial" w:cs="Arial"/>
                      <w:sz w:val="18"/>
                      <w:szCs w:val="18"/>
                    </w:rPr>
                  </w:pPr>
                  <w:r w:rsidRPr="414FAE49">
                    <w:rPr>
                      <w:rFonts w:eastAsia="Arial" w:cs="Arial"/>
                      <w:sz w:val="18"/>
                      <w:szCs w:val="18"/>
                    </w:rPr>
                    <w:t>8</w:t>
                  </w:r>
                </w:p>
              </w:tc>
              <w:tc>
                <w:tcPr>
                  <w:tcW w:w="732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D72B5B1" w14:textId="53F453C6" w:rsidR="414FAE49" w:rsidRDefault="414FAE49" w:rsidP="414FAE49">
                  <w:pPr>
                    <w:keepLines/>
                    <w:spacing w:before="0"/>
                    <w:rPr>
                      <w:rFonts w:eastAsia="Arial" w:cs="Arial"/>
                      <w:sz w:val="18"/>
                      <w:szCs w:val="18"/>
                    </w:rPr>
                  </w:pPr>
                  <w:r w:rsidRPr="414FAE49">
                    <w:rPr>
                      <w:rFonts w:eastAsia="Arial" w:cs="Arial"/>
                      <w:b/>
                      <w:bCs/>
                      <w:sz w:val="18"/>
                      <w:szCs w:val="18"/>
                    </w:rPr>
                    <w:t xml:space="preserve">Return Raw Data (RRD): </w:t>
                  </w:r>
                  <w:r w:rsidRPr="414FAE49">
                    <w:rPr>
                      <w:rFonts w:eastAsia="Arial" w:cs="Arial"/>
                      <w:sz w:val="18"/>
                      <w:szCs w:val="18"/>
                    </w:rPr>
                    <w:t>If this bit is set to ‘1’, then the controller shall return raw data (i.e., no decompression is performed on the data). If this bit cleared to ‘0’, then the controller shall return decompressed data if compression is supported. Control of compression algorithms, if any, and their use by the controller is outside the scope of this specification.</w:t>
                  </w:r>
                </w:p>
                <w:p w14:paraId="7FC1598C" w14:textId="2718B23D" w:rsidR="414FAE49" w:rsidRDefault="414FAE49" w:rsidP="414FAE49">
                  <w:pPr>
                    <w:keepLines/>
                    <w:rPr>
                      <w:rFonts w:eastAsia="Arial" w:cs="Arial"/>
                      <w:sz w:val="18"/>
                      <w:szCs w:val="18"/>
                    </w:rPr>
                  </w:pPr>
                  <w:r w:rsidRPr="414FAE49">
                    <w:rPr>
                      <w:rFonts w:eastAsia="Arial" w:cs="Arial"/>
                      <w:sz w:val="18"/>
                      <w:szCs w:val="18"/>
                    </w:rPr>
                    <w:t>If the controller does not compress data then this bit is ignored.</w:t>
                  </w:r>
                </w:p>
              </w:tc>
            </w:tr>
          </w:tbl>
          <w:p w14:paraId="2724BE55" w14:textId="6A2BC99C" w:rsidR="414FAE49" w:rsidRDefault="414FAE49" w:rsidP="414FAE49">
            <w:pPr>
              <w:keepLines/>
              <w:rPr>
                <w:rFonts w:eastAsia="Arial" w:cs="Arial"/>
                <w:sz w:val="18"/>
                <w:szCs w:val="18"/>
              </w:rPr>
            </w:pPr>
          </w:p>
        </w:tc>
      </w:tr>
      <w:tr w:rsidR="414FAE49" w14:paraId="65453F9D"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7C91C9A" w14:textId="4E0E8BD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7:0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09CFE5" w14:textId="6FEDBE28"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(FB):</w:t>
            </w:r>
            <w:r w:rsidRPr="2F9FACA2">
              <w:rPr>
                <w:rFonts w:ascii="Arial" w:eastAsia="Arial" w:hAnsi="Arial" w:cs="Arial"/>
                <w:sz w:val="18"/>
                <w:szCs w:val="18"/>
              </w:rPr>
              <w:t xml:space="preserve"> Specifies the length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in bytes.</w:t>
            </w:r>
          </w:p>
        </w:tc>
      </w:tr>
    </w:tbl>
    <w:p w14:paraId="0CB20298" w14:textId="47A60AAF" w:rsidR="414FAE49" w:rsidRDefault="414FAE49" w:rsidP="414FAE49">
      <w:pPr>
        <w:spacing w:before="0"/>
        <w:jc w:val="left"/>
      </w:pPr>
    </w:p>
    <w:p w14:paraId="07658B82" w14:textId="6DAD7F55"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3E0676F8"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26A91683" w14:textId="28A6C9DE" w:rsidR="414FAE49" w:rsidRDefault="2F9FACA2" w:rsidP="2F9FACA2">
            <w:pPr>
              <w:pStyle w:val="NVMeFigureTitle"/>
              <w:rPr>
                <w:rFonts w:ascii="Arial" w:eastAsia="Arial" w:hAnsi="Arial" w:cs="Arial"/>
              </w:rPr>
            </w:pPr>
            <w:bookmarkStart w:id="25" w:name="_Toc173843726"/>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20</w:t>
            </w:r>
            <w:r w:rsidR="00AA11A3" w:rsidRPr="305D37CB">
              <w:rPr>
                <w:noProof/>
              </w:rPr>
              <w:fldChar w:fldCharType="end"/>
            </w:r>
            <w:r w:rsidRPr="2F9FACA2">
              <w:rPr>
                <w:rFonts w:ascii="Arial" w:eastAsia="Arial" w:hAnsi="Arial" w:cs="Arial"/>
              </w:rPr>
              <w:t xml:space="preserve">: Ding – Command </w:t>
            </w:r>
            <w:proofErr w:type="spellStart"/>
            <w:r w:rsidRPr="2F9FACA2">
              <w:rPr>
                <w:rFonts w:ascii="Arial" w:eastAsia="Arial" w:hAnsi="Arial" w:cs="Arial"/>
              </w:rPr>
              <w:t>Dword</w:t>
            </w:r>
            <w:proofErr w:type="spellEnd"/>
            <w:r w:rsidRPr="2F9FACA2">
              <w:rPr>
                <w:rFonts w:ascii="Arial" w:eastAsia="Arial" w:hAnsi="Arial" w:cs="Arial"/>
              </w:rPr>
              <w:t xml:space="preserve"> 13</w:t>
            </w:r>
            <w:bookmarkEnd w:id="25"/>
          </w:p>
        </w:tc>
      </w:tr>
      <w:tr w:rsidR="414FAE49" w14:paraId="583EEA42"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A208FF8" w14:textId="043EA699"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2BB05A4" w14:textId="790D57E8"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18224CE5"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4B760A" w14:textId="7F08B2A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31:20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0835EB2" w14:textId="7F1656AA"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5E7E5F3E"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AFF5F0" w14:textId="046A82A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19:16</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F8D9D2B" w14:textId="709FDEC1"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Command Extension</w:t>
            </w:r>
            <w:r w:rsidRPr="2F9FACA2">
              <w:rPr>
                <w:rFonts w:ascii="Arial" w:eastAsia="Arial" w:hAnsi="Arial" w:cs="Arial"/>
                <w:sz w:val="18"/>
                <w:szCs w:val="18"/>
              </w:rPr>
              <w:t xml:space="preserve"> </w:t>
            </w:r>
            <w:r w:rsidRPr="2F9FACA2">
              <w:rPr>
                <w:rFonts w:ascii="Arial" w:eastAsia="Arial" w:hAnsi="Arial" w:cs="Arial"/>
                <w:b/>
                <w:bCs/>
                <w:sz w:val="18"/>
                <w:szCs w:val="18"/>
              </w:rPr>
              <w:t>Type (CETYPE)</w:t>
            </w:r>
            <w:r w:rsidRPr="2F9FACA2">
              <w:rPr>
                <w:rFonts w:ascii="Arial" w:eastAsia="Arial" w:hAnsi="Arial" w:cs="Arial"/>
                <w:sz w:val="18"/>
                <w:szCs w:val="18"/>
              </w:rPr>
              <w:t xml:space="preserve">: Specifies the Command Extension Type that applies to the command (refer to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Per I/O section in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w:t>
            </w:r>
          </w:p>
        </w:tc>
      </w:tr>
      <w:tr w:rsidR="414FAE49" w14:paraId="58017CBA"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7F3657" w14:textId="5EDE79A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15:00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C1AB752" w14:textId="2E809533"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Command Extension Value (CEV)</w:t>
            </w:r>
            <w:r w:rsidRPr="2F9FACA2">
              <w:rPr>
                <w:rFonts w:ascii="Arial" w:eastAsia="Arial" w:hAnsi="Arial" w:cs="Arial"/>
                <w:sz w:val="18"/>
                <w:szCs w:val="18"/>
              </w:rPr>
              <w:t xml:space="preserve">: The definition of this field is dependent on the value of the CETYPE field. Refer to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Per I/O section in the Specification</w:t>
            </w:r>
          </w:p>
        </w:tc>
      </w:tr>
    </w:tbl>
    <w:p w14:paraId="170D3C12" w14:textId="32DD3FD0" w:rsidR="414FAE49" w:rsidRDefault="414FAE49" w:rsidP="414FAE49">
      <w:pPr>
        <w:spacing w:before="0"/>
        <w:jc w:val="left"/>
      </w:pPr>
    </w:p>
    <w:p w14:paraId="219B27C7" w14:textId="3D439468"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1F95B35C"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3AD21E63" w14:textId="6C6FD76F" w:rsidR="414FAE49" w:rsidRDefault="2F9FACA2" w:rsidP="2F9FACA2">
            <w:pPr>
              <w:pStyle w:val="NVMeFigureTitle"/>
              <w:rPr>
                <w:rFonts w:ascii="Arial" w:eastAsia="Arial" w:hAnsi="Arial" w:cs="Arial"/>
              </w:rPr>
            </w:pPr>
            <w:bookmarkStart w:id="26" w:name="_Toc173843727"/>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21</w:t>
            </w:r>
            <w:r w:rsidR="00AA11A3" w:rsidRPr="305D37CB">
              <w:rPr>
                <w:noProof/>
              </w:rPr>
              <w:fldChar w:fldCharType="end"/>
            </w:r>
            <w:r w:rsidRPr="2F9FACA2">
              <w:rPr>
                <w:rFonts w:ascii="Arial" w:eastAsia="Arial" w:hAnsi="Arial" w:cs="Arial"/>
              </w:rPr>
              <w:t xml:space="preserve">: Ding – Command </w:t>
            </w:r>
            <w:proofErr w:type="spellStart"/>
            <w:r w:rsidRPr="2F9FACA2">
              <w:rPr>
                <w:rFonts w:ascii="Arial" w:eastAsia="Arial" w:hAnsi="Arial" w:cs="Arial"/>
              </w:rPr>
              <w:t>Dword</w:t>
            </w:r>
            <w:proofErr w:type="spellEnd"/>
            <w:r w:rsidRPr="2F9FACA2">
              <w:rPr>
                <w:rFonts w:ascii="Arial" w:eastAsia="Arial" w:hAnsi="Arial" w:cs="Arial"/>
              </w:rPr>
              <w:t xml:space="preserve"> 2 and Command </w:t>
            </w:r>
            <w:proofErr w:type="spellStart"/>
            <w:r w:rsidRPr="2F9FACA2">
              <w:rPr>
                <w:rFonts w:ascii="Arial" w:eastAsia="Arial" w:hAnsi="Arial" w:cs="Arial"/>
              </w:rPr>
              <w:t>Dword</w:t>
            </w:r>
            <w:proofErr w:type="spellEnd"/>
            <w:r w:rsidRPr="2F9FACA2">
              <w:rPr>
                <w:rFonts w:ascii="Arial" w:eastAsia="Arial" w:hAnsi="Arial" w:cs="Arial"/>
              </w:rPr>
              <w:t xml:space="preserve"> 3</w:t>
            </w:r>
            <w:bookmarkEnd w:id="26"/>
          </w:p>
        </w:tc>
      </w:tr>
      <w:tr w:rsidR="414FAE49" w14:paraId="264CA5A1"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42FCD04" w14:textId="14C4669D"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116FC73" w14:textId="68B81D88"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14CF23AA"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7943F0B" w14:textId="45812CA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10AF788" w14:textId="08D38E4A"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63:00]: </w:t>
            </w:r>
            <w:r w:rsidRPr="2F9FACA2">
              <w:rPr>
                <w:rFonts w:ascii="Arial" w:eastAsia="Arial" w:hAnsi="Arial" w:cs="Arial"/>
                <w:sz w:val="18"/>
                <w:szCs w:val="18"/>
              </w:rPr>
              <w:t xml:space="preserve">This field specifies the least-significant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2 contains bits 31:00;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3 contains bits 63:32.</w:t>
            </w:r>
          </w:p>
        </w:tc>
      </w:tr>
    </w:tbl>
    <w:p w14:paraId="582CF279" w14:textId="2C65F0BB" w:rsidR="414FAE49" w:rsidRDefault="414FAE49" w:rsidP="414FAE49">
      <w:pPr>
        <w:spacing w:before="0"/>
        <w:jc w:val="left"/>
      </w:pPr>
    </w:p>
    <w:p w14:paraId="681427C4" w14:textId="14E736AB" w:rsidR="414FAE49" w:rsidRDefault="414FAE49" w:rsidP="1040D511"/>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1040D511" w14:paraId="57272D42"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486B147E" w14:textId="5E7374C7" w:rsidR="1040D511" w:rsidRDefault="2F9FACA2" w:rsidP="2F9FACA2">
            <w:pPr>
              <w:pStyle w:val="NVMeFigureTitle"/>
              <w:rPr>
                <w:rFonts w:ascii="Arial" w:eastAsia="Arial" w:hAnsi="Arial" w:cs="Arial"/>
              </w:rPr>
            </w:pPr>
            <w:bookmarkStart w:id="27" w:name="_Toc173843728"/>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22</w:t>
            </w:r>
            <w:r w:rsidR="00AA11A3" w:rsidRPr="305D37CB">
              <w:rPr>
                <w:noProof/>
              </w:rPr>
              <w:fldChar w:fldCharType="end"/>
            </w:r>
            <w:r w:rsidRPr="2F9FACA2">
              <w:rPr>
                <w:rFonts w:ascii="Arial" w:eastAsia="Arial" w:hAnsi="Arial" w:cs="Arial"/>
              </w:rPr>
              <w:t xml:space="preserve">: Ding –Command </w:t>
            </w:r>
            <w:proofErr w:type="spellStart"/>
            <w:r w:rsidRPr="2F9FACA2">
              <w:rPr>
                <w:rFonts w:ascii="Arial" w:eastAsia="Arial" w:hAnsi="Arial" w:cs="Arial"/>
              </w:rPr>
              <w:t>Dword</w:t>
            </w:r>
            <w:proofErr w:type="spellEnd"/>
            <w:r w:rsidRPr="2F9FACA2">
              <w:rPr>
                <w:rFonts w:ascii="Arial" w:eastAsia="Arial" w:hAnsi="Arial" w:cs="Arial"/>
              </w:rPr>
              <w:t xml:space="preserve"> 14 and Command </w:t>
            </w:r>
            <w:proofErr w:type="spellStart"/>
            <w:r w:rsidRPr="2F9FACA2">
              <w:rPr>
                <w:rFonts w:ascii="Arial" w:eastAsia="Arial" w:hAnsi="Arial" w:cs="Arial"/>
              </w:rPr>
              <w:t>Dword</w:t>
            </w:r>
            <w:proofErr w:type="spellEnd"/>
            <w:r w:rsidRPr="2F9FACA2">
              <w:rPr>
                <w:rFonts w:ascii="Arial" w:eastAsia="Arial" w:hAnsi="Arial" w:cs="Arial"/>
              </w:rPr>
              <w:t xml:space="preserve"> 15</w:t>
            </w:r>
            <w:bookmarkEnd w:id="27"/>
          </w:p>
        </w:tc>
      </w:tr>
      <w:tr w:rsidR="1040D511" w14:paraId="479D3DB3"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59190C2" w14:textId="3742975F" w:rsidR="1040D511" w:rsidRDefault="1040D511" w:rsidP="1040D511">
            <w:pPr>
              <w:pStyle w:val="NVMeFigureHeader"/>
              <w:rPr>
                <w:rFonts w:ascii="Arial" w:eastAsia="Arial" w:hAnsi="Arial" w:cs="Arial"/>
              </w:rPr>
            </w:pPr>
            <w:r w:rsidRPr="1040D511">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1F2D62B" w14:textId="1DBEFB73" w:rsidR="1040D511" w:rsidRDefault="1040D511" w:rsidP="1040D511">
            <w:pPr>
              <w:pStyle w:val="NVMeFigureHeader"/>
              <w:jc w:val="both"/>
              <w:rPr>
                <w:rFonts w:ascii="Arial" w:eastAsia="Arial" w:hAnsi="Arial" w:cs="Arial"/>
              </w:rPr>
            </w:pPr>
            <w:r w:rsidRPr="1040D511">
              <w:rPr>
                <w:rFonts w:ascii="Arial" w:eastAsia="Arial" w:hAnsi="Arial" w:cs="Arial"/>
              </w:rPr>
              <w:t>Description</w:t>
            </w:r>
          </w:p>
        </w:tc>
      </w:tr>
      <w:tr w:rsidR="1040D511" w14:paraId="4B61A6D4"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978D836" w14:textId="2B42613A" w:rsidR="1040D511" w:rsidRDefault="1040D511" w:rsidP="1040D511">
            <w:pPr>
              <w:pStyle w:val="NoSpacing"/>
              <w:keepLines/>
              <w:jc w:val="center"/>
              <w:rPr>
                <w:rFonts w:ascii="Arial" w:eastAsia="Arial" w:hAnsi="Arial" w:cs="Arial"/>
                <w:sz w:val="18"/>
                <w:szCs w:val="18"/>
              </w:rPr>
            </w:pPr>
            <w:r w:rsidRPr="1040D511">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420CA2" w14:textId="493B25E2" w:rsidR="1040D511" w:rsidRDefault="2F9FACA2" w:rsidP="1040D511">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127:64]: </w:t>
            </w:r>
            <w:r w:rsidRPr="2F9FACA2">
              <w:rPr>
                <w:rFonts w:ascii="Arial" w:eastAsia="Arial" w:hAnsi="Arial" w:cs="Arial"/>
                <w:sz w:val="18"/>
                <w:szCs w:val="18"/>
              </w:rPr>
              <w:t xml:space="preserve">This field specifies the most-significant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14 contains bits 95:64;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15 contains bits 127:96.</w:t>
            </w:r>
          </w:p>
        </w:tc>
      </w:tr>
    </w:tbl>
    <w:p w14:paraId="54C507E3" w14:textId="6F62DF13" w:rsidR="414FAE49" w:rsidRDefault="414FAE49"/>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30"/>
        <w:gridCol w:w="7815"/>
      </w:tblGrid>
      <w:tr w:rsidR="414FAE49" w14:paraId="32736406" w14:textId="77777777" w:rsidTr="2F9FACA2">
        <w:trPr>
          <w:trHeight w:val="300"/>
        </w:trPr>
        <w:tc>
          <w:tcPr>
            <w:tcW w:w="8845" w:type="dxa"/>
            <w:gridSpan w:val="2"/>
            <w:tcBorders>
              <w:bottom w:val="single" w:sz="6" w:space="0" w:color="auto"/>
            </w:tcBorders>
            <w:tcMar>
              <w:left w:w="105" w:type="dxa"/>
              <w:right w:w="105" w:type="dxa"/>
            </w:tcMar>
            <w:vAlign w:val="center"/>
          </w:tcPr>
          <w:p w14:paraId="62519402" w14:textId="2BF34B40" w:rsidR="414FAE49" w:rsidRDefault="2F9FACA2" w:rsidP="2F9FACA2">
            <w:pPr>
              <w:pStyle w:val="NVMeFigureTitle"/>
              <w:rPr>
                <w:rFonts w:ascii="Arial" w:eastAsia="Arial" w:hAnsi="Arial" w:cs="Arial"/>
              </w:rPr>
            </w:pPr>
            <w:bookmarkStart w:id="28" w:name="_Toc173843729"/>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23</w:t>
            </w:r>
            <w:r w:rsidR="00AA11A3" w:rsidRPr="305D37CB">
              <w:rPr>
                <w:noProof/>
              </w:rPr>
              <w:fldChar w:fldCharType="end"/>
            </w:r>
            <w:r w:rsidRPr="2F9FACA2">
              <w:rPr>
                <w:rFonts w:ascii="Arial" w:eastAsia="Arial" w:hAnsi="Arial" w:cs="Arial"/>
              </w:rPr>
              <w:t>: Ding – Generic Command Status Values</w:t>
            </w:r>
            <w:bookmarkEnd w:id="28"/>
          </w:p>
        </w:tc>
      </w:tr>
      <w:tr w:rsidR="414FAE49" w14:paraId="38540FDC" w14:textId="77777777" w:rsidTr="2F9FACA2">
        <w:trPr>
          <w:trHeight w:val="300"/>
        </w:trPr>
        <w:tc>
          <w:tcPr>
            <w:tcW w:w="1030"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9794A83" w14:textId="5D6F7980" w:rsidR="414FAE49" w:rsidRDefault="414FAE49" w:rsidP="414FAE49">
            <w:pPr>
              <w:pStyle w:val="NVMeFigureHeader"/>
              <w:rPr>
                <w:rFonts w:ascii="Arial" w:eastAsia="Arial" w:hAnsi="Arial" w:cs="Arial"/>
              </w:rPr>
            </w:pPr>
            <w:r w:rsidRPr="414FAE49">
              <w:rPr>
                <w:rFonts w:ascii="Arial" w:eastAsia="Arial" w:hAnsi="Arial" w:cs="Arial"/>
              </w:rPr>
              <w:t>Value</w:t>
            </w:r>
          </w:p>
        </w:tc>
        <w:tc>
          <w:tcPr>
            <w:tcW w:w="7815"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4454ECB" w14:textId="2E07B85D" w:rsidR="414FAE49" w:rsidRDefault="414FAE49" w:rsidP="414FAE49">
            <w:pPr>
              <w:pStyle w:val="NVMeFigureHeader"/>
              <w:jc w:val="both"/>
              <w:rPr>
                <w:rFonts w:ascii="Arial" w:eastAsia="Arial" w:hAnsi="Arial" w:cs="Arial"/>
              </w:rPr>
            </w:pPr>
            <w:r w:rsidRPr="414FAE49">
              <w:rPr>
                <w:rFonts w:ascii="Arial" w:eastAsia="Arial" w:hAnsi="Arial" w:cs="Arial"/>
              </w:rPr>
              <w:t>Definition</w:t>
            </w:r>
          </w:p>
        </w:tc>
      </w:tr>
      <w:tr w:rsidR="414FAE49" w14:paraId="029FDFE3" w14:textId="77777777" w:rsidTr="2F9FACA2">
        <w:trPr>
          <w:trHeight w:val="300"/>
        </w:trPr>
        <w:tc>
          <w:tcPr>
            <w:tcW w:w="10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35D767" w14:textId="7FEE61F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86h</w:t>
            </w:r>
          </w:p>
        </w:tc>
        <w:tc>
          <w:tcPr>
            <w:tcW w:w="78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9B92AB" w14:textId="4017DCF6"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Invalid </w:t>
            </w: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Size:</w:t>
            </w:r>
            <w:r w:rsidRPr="2F9FACA2">
              <w:rPr>
                <w:rFonts w:ascii="Arial" w:eastAsia="Arial" w:hAnsi="Arial" w:cs="Arial"/>
                <w:sz w:val="18"/>
                <w:szCs w:val="18"/>
              </w:rPr>
              <w:t xml:space="preserve">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size is not valid.</w:t>
            </w:r>
          </w:p>
        </w:tc>
      </w:tr>
      <w:tr w:rsidR="414FAE49" w14:paraId="54F0C4E2" w14:textId="77777777" w:rsidTr="2F9FACA2">
        <w:trPr>
          <w:trHeight w:val="300"/>
        </w:trPr>
        <w:tc>
          <w:tcPr>
            <w:tcW w:w="10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42D3836" w14:textId="583DC9E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0Bh</w:t>
            </w:r>
          </w:p>
        </w:tc>
        <w:tc>
          <w:tcPr>
            <w:tcW w:w="78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EFF590" w14:textId="4C81F8C2"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 xml:space="preserve">Invalid Namespace or Format: </w:t>
            </w:r>
            <w:r w:rsidRPr="414FAE49">
              <w:rPr>
                <w:rFonts w:ascii="Arial" w:eastAsia="Arial" w:hAnsi="Arial" w:cs="Arial"/>
                <w:sz w:val="18"/>
                <w:szCs w:val="18"/>
              </w:rPr>
              <w:t>The namespace or the format of that namespace is invalid.</w:t>
            </w:r>
          </w:p>
        </w:tc>
      </w:tr>
      <w:tr w:rsidR="414FAE49" w14:paraId="446F7A75" w14:textId="77777777" w:rsidTr="2F9FACA2">
        <w:trPr>
          <w:trHeight w:val="300"/>
        </w:trPr>
        <w:tc>
          <w:tcPr>
            <w:tcW w:w="10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C3F25E" w14:textId="0898B01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87h</w:t>
            </w:r>
          </w:p>
        </w:tc>
        <w:tc>
          <w:tcPr>
            <w:tcW w:w="78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C57247" w14:textId="4AB2B3A5"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Does Not Keep:</w:t>
            </w:r>
            <w:r w:rsidRPr="2F9FACA2">
              <w:rPr>
                <w:rFonts w:ascii="Arial" w:eastAsia="Arial" w:hAnsi="Arial" w:cs="Arial"/>
                <w:sz w:val="18"/>
                <w:szCs w:val="18"/>
              </w:rPr>
              <w:t xml:space="preserve">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does not Keep.</w:t>
            </w:r>
          </w:p>
        </w:tc>
      </w:tr>
      <w:tr w:rsidR="414FAE49" w14:paraId="7BE1C203" w14:textId="77777777" w:rsidTr="2F9FACA2">
        <w:trPr>
          <w:trHeight w:val="300"/>
        </w:trPr>
        <w:tc>
          <w:tcPr>
            <w:tcW w:w="10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A18CCE" w14:textId="34F903E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88h</w:t>
            </w:r>
          </w:p>
        </w:tc>
        <w:tc>
          <w:tcPr>
            <w:tcW w:w="78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C15DB7" w14:textId="0E35BD65"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Unrecovered Error:</w:t>
            </w:r>
            <w:r w:rsidRPr="414FAE49">
              <w:rPr>
                <w:rFonts w:ascii="Arial" w:eastAsia="Arial" w:hAnsi="Arial" w:cs="Arial"/>
                <w:sz w:val="18"/>
                <w:szCs w:val="18"/>
              </w:rPr>
              <w:t xml:space="preserve"> There was an unrecovered error when reading from the medium.</w:t>
            </w:r>
          </w:p>
        </w:tc>
      </w:tr>
    </w:tbl>
    <w:p w14:paraId="4BE38602" w14:textId="1CC7B18E" w:rsidR="414FAE49" w:rsidRDefault="414FAE49" w:rsidP="414FAE49">
      <w:pPr>
        <w:spacing w:before="0"/>
        <w:jc w:val="left"/>
      </w:pPr>
    </w:p>
    <w:p w14:paraId="06CB3242" w14:textId="215DC2D4"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54DFA1C8"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20402AF7" w14:textId="6FBC5D94" w:rsidR="414FAE49" w:rsidRDefault="2F9FACA2" w:rsidP="2F9FACA2">
            <w:pPr>
              <w:pStyle w:val="NVMeFigureTitle"/>
              <w:rPr>
                <w:rFonts w:ascii="Arial" w:eastAsia="Arial" w:hAnsi="Arial" w:cs="Arial"/>
              </w:rPr>
            </w:pPr>
            <w:bookmarkStart w:id="29" w:name="_Toc173843730"/>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24</w:t>
            </w:r>
            <w:r w:rsidR="00AA11A3" w:rsidRPr="305D37CB">
              <w:rPr>
                <w:noProof/>
              </w:rPr>
              <w:fldChar w:fldCharType="end"/>
            </w:r>
            <w:r w:rsidRPr="2F9FACA2">
              <w:rPr>
                <w:rFonts w:ascii="Arial" w:eastAsia="Arial" w:hAnsi="Arial" w:cs="Arial"/>
              </w:rPr>
              <w:t xml:space="preserve">: Keep – Command </w:t>
            </w:r>
            <w:proofErr w:type="spellStart"/>
            <w:r w:rsidRPr="2F9FACA2">
              <w:rPr>
                <w:rFonts w:ascii="Arial" w:eastAsia="Arial" w:hAnsi="Arial" w:cs="Arial"/>
              </w:rPr>
              <w:t>Dword</w:t>
            </w:r>
            <w:proofErr w:type="spellEnd"/>
            <w:r w:rsidRPr="2F9FACA2">
              <w:rPr>
                <w:rFonts w:ascii="Arial" w:eastAsia="Arial" w:hAnsi="Arial" w:cs="Arial"/>
              </w:rPr>
              <w:t xml:space="preserve"> 11</w:t>
            </w:r>
            <w:bookmarkEnd w:id="29"/>
          </w:p>
        </w:tc>
      </w:tr>
      <w:tr w:rsidR="414FAE49" w14:paraId="3EEDF4B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9CF0505" w14:textId="2FBFB211"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29840B5" w14:textId="03773F08"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7E131E55"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1463815" w14:textId="0897BFA8"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31:8</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113223" w14:textId="220D32D3"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67B7713D"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C68D6CB" w14:textId="0B1EA3C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7:0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8B056E" w14:textId="372B7995"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(FB):</w:t>
            </w:r>
            <w:r w:rsidRPr="2F9FACA2">
              <w:rPr>
                <w:rFonts w:ascii="Arial" w:eastAsia="Arial" w:hAnsi="Arial" w:cs="Arial"/>
                <w:sz w:val="18"/>
                <w:szCs w:val="18"/>
              </w:rPr>
              <w:t xml:space="preserve"> Specifies the length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in bytes.</w:t>
            </w:r>
          </w:p>
        </w:tc>
      </w:tr>
    </w:tbl>
    <w:p w14:paraId="435C7615" w14:textId="07B1B91B" w:rsidR="414FAE49" w:rsidRDefault="414FAE49" w:rsidP="414FAE49">
      <w:pPr>
        <w:spacing w:before="0"/>
        <w:jc w:val="left"/>
      </w:pPr>
    </w:p>
    <w:p w14:paraId="3392B4EF" w14:textId="1B39EF34"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6F5ACD1B"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6D092212" w14:textId="71EB31C5" w:rsidR="414FAE49" w:rsidRDefault="2F9FACA2" w:rsidP="2F9FACA2">
            <w:pPr>
              <w:pStyle w:val="NVMeFigureTitle"/>
              <w:rPr>
                <w:rFonts w:ascii="Arial" w:eastAsia="Arial" w:hAnsi="Arial" w:cs="Arial"/>
              </w:rPr>
            </w:pPr>
            <w:bookmarkStart w:id="30" w:name="_Toc173843731"/>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25</w:t>
            </w:r>
            <w:r w:rsidR="00AA11A3" w:rsidRPr="305D37CB">
              <w:rPr>
                <w:noProof/>
              </w:rPr>
              <w:fldChar w:fldCharType="end"/>
            </w:r>
            <w:r w:rsidRPr="2F9FACA2">
              <w:rPr>
                <w:rFonts w:ascii="Arial" w:eastAsia="Arial" w:hAnsi="Arial" w:cs="Arial"/>
              </w:rPr>
              <w:t xml:space="preserve">: Keep – Command </w:t>
            </w:r>
            <w:proofErr w:type="spellStart"/>
            <w:r w:rsidRPr="2F9FACA2">
              <w:rPr>
                <w:rFonts w:ascii="Arial" w:eastAsia="Arial" w:hAnsi="Arial" w:cs="Arial"/>
              </w:rPr>
              <w:t>Dword</w:t>
            </w:r>
            <w:proofErr w:type="spellEnd"/>
            <w:r w:rsidRPr="2F9FACA2">
              <w:rPr>
                <w:rFonts w:ascii="Arial" w:eastAsia="Arial" w:hAnsi="Arial" w:cs="Arial"/>
              </w:rPr>
              <w:t xml:space="preserve"> 2 and Command </w:t>
            </w:r>
            <w:proofErr w:type="spellStart"/>
            <w:r w:rsidRPr="2F9FACA2">
              <w:rPr>
                <w:rFonts w:ascii="Arial" w:eastAsia="Arial" w:hAnsi="Arial" w:cs="Arial"/>
              </w:rPr>
              <w:t>Dword</w:t>
            </w:r>
            <w:proofErr w:type="spellEnd"/>
            <w:r w:rsidRPr="2F9FACA2">
              <w:rPr>
                <w:rFonts w:ascii="Arial" w:eastAsia="Arial" w:hAnsi="Arial" w:cs="Arial"/>
              </w:rPr>
              <w:t xml:space="preserve"> 3</w:t>
            </w:r>
            <w:bookmarkEnd w:id="30"/>
          </w:p>
        </w:tc>
      </w:tr>
      <w:tr w:rsidR="414FAE49" w14:paraId="2F82FC31"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6595E18" w14:textId="3267277E"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EDBBFD9" w14:textId="72029574"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0E521A28"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747A49" w14:textId="78F2024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1BB9E1A" w14:textId="4CCD5D81"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63:00]: </w:t>
            </w:r>
            <w:r w:rsidRPr="2F9FACA2">
              <w:rPr>
                <w:rFonts w:ascii="Arial" w:eastAsia="Arial" w:hAnsi="Arial" w:cs="Arial"/>
                <w:sz w:val="18"/>
                <w:szCs w:val="18"/>
              </w:rPr>
              <w:t xml:space="preserve">This field specifies the least-significant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2 contains bits 31:00;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3 contains bits 63:32.</w:t>
            </w:r>
          </w:p>
        </w:tc>
      </w:tr>
    </w:tbl>
    <w:p w14:paraId="359E0F62" w14:textId="39206849" w:rsidR="414FAE49" w:rsidRDefault="414FAE49" w:rsidP="414FAE49">
      <w:pPr>
        <w:spacing w:before="0"/>
        <w:jc w:val="left"/>
      </w:pPr>
    </w:p>
    <w:p w14:paraId="24F05646" w14:textId="7DCCC0BA"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1040D511" w14:paraId="4ED00F1B"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1BAF3B8B" w14:textId="1DB6A6D1" w:rsidR="1040D511" w:rsidRDefault="2F9FACA2" w:rsidP="2F9FACA2">
            <w:pPr>
              <w:pStyle w:val="NVMeFigureTitle"/>
              <w:rPr>
                <w:rFonts w:ascii="Arial" w:eastAsia="Arial" w:hAnsi="Arial" w:cs="Arial"/>
              </w:rPr>
            </w:pPr>
            <w:bookmarkStart w:id="31" w:name="_Toc173843732"/>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26</w:t>
            </w:r>
            <w:r w:rsidR="00AA11A3" w:rsidRPr="305D37CB">
              <w:rPr>
                <w:noProof/>
              </w:rPr>
              <w:fldChar w:fldCharType="end"/>
            </w:r>
            <w:r w:rsidRPr="2F9FACA2">
              <w:rPr>
                <w:rFonts w:ascii="Arial" w:eastAsia="Arial" w:hAnsi="Arial" w:cs="Arial"/>
              </w:rPr>
              <w:t xml:space="preserve">: Keep – Command </w:t>
            </w:r>
            <w:proofErr w:type="spellStart"/>
            <w:r w:rsidRPr="2F9FACA2">
              <w:rPr>
                <w:rFonts w:ascii="Arial" w:eastAsia="Arial" w:hAnsi="Arial" w:cs="Arial"/>
              </w:rPr>
              <w:t>Dword</w:t>
            </w:r>
            <w:proofErr w:type="spellEnd"/>
            <w:r w:rsidRPr="2F9FACA2">
              <w:rPr>
                <w:rFonts w:ascii="Arial" w:eastAsia="Arial" w:hAnsi="Arial" w:cs="Arial"/>
              </w:rPr>
              <w:t xml:space="preserve"> 14 and Command </w:t>
            </w:r>
            <w:proofErr w:type="spellStart"/>
            <w:r w:rsidRPr="2F9FACA2">
              <w:rPr>
                <w:rFonts w:ascii="Arial" w:eastAsia="Arial" w:hAnsi="Arial" w:cs="Arial"/>
              </w:rPr>
              <w:t>Dword</w:t>
            </w:r>
            <w:proofErr w:type="spellEnd"/>
            <w:r w:rsidRPr="2F9FACA2">
              <w:rPr>
                <w:rFonts w:ascii="Arial" w:eastAsia="Arial" w:hAnsi="Arial" w:cs="Arial"/>
              </w:rPr>
              <w:t xml:space="preserve"> 15</w:t>
            </w:r>
            <w:bookmarkEnd w:id="31"/>
          </w:p>
        </w:tc>
      </w:tr>
      <w:tr w:rsidR="1040D511" w14:paraId="03A714AD"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8522606" w14:textId="23937AB0" w:rsidR="1040D511" w:rsidRDefault="1040D511" w:rsidP="1040D511">
            <w:pPr>
              <w:pStyle w:val="NVMeFigureHeader"/>
              <w:rPr>
                <w:rFonts w:ascii="Arial" w:eastAsia="Arial" w:hAnsi="Arial" w:cs="Arial"/>
              </w:rPr>
            </w:pPr>
            <w:r w:rsidRPr="1040D511">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2E02082" w14:textId="6C0A5AA2" w:rsidR="1040D511" w:rsidRDefault="1040D511" w:rsidP="1040D511">
            <w:pPr>
              <w:pStyle w:val="NVMeFigureHeader"/>
              <w:jc w:val="both"/>
              <w:rPr>
                <w:rFonts w:ascii="Arial" w:eastAsia="Arial" w:hAnsi="Arial" w:cs="Arial"/>
              </w:rPr>
            </w:pPr>
            <w:r w:rsidRPr="1040D511">
              <w:rPr>
                <w:rFonts w:ascii="Arial" w:eastAsia="Arial" w:hAnsi="Arial" w:cs="Arial"/>
              </w:rPr>
              <w:t>Description</w:t>
            </w:r>
          </w:p>
        </w:tc>
      </w:tr>
      <w:tr w:rsidR="1040D511" w14:paraId="26B48963"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C39BF6" w14:textId="7E76296C" w:rsidR="1040D511" w:rsidRDefault="1040D511" w:rsidP="1040D511">
            <w:pPr>
              <w:pStyle w:val="NoSpacing"/>
              <w:keepLines/>
              <w:jc w:val="center"/>
              <w:rPr>
                <w:rFonts w:ascii="Arial" w:eastAsia="Arial" w:hAnsi="Arial" w:cs="Arial"/>
                <w:sz w:val="18"/>
                <w:szCs w:val="18"/>
              </w:rPr>
            </w:pPr>
            <w:r w:rsidRPr="1040D511">
              <w:rPr>
                <w:rFonts w:ascii="Arial" w:eastAsia="Arial" w:hAnsi="Arial" w:cs="Arial"/>
                <w:sz w:val="18"/>
                <w:szCs w:val="18"/>
              </w:rPr>
              <w:t>63:0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D952D5D" w14:textId="52984E70" w:rsidR="1040D511" w:rsidRDefault="2F9FACA2" w:rsidP="1040D511">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127:64]: </w:t>
            </w:r>
            <w:r w:rsidRPr="2F9FACA2">
              <w:rPr>
                <w:rFonts w:ascii="Arial" w:eastAsia="Arial" w:hAnsi="Arial" w:cs="Arial"/>
                <w:sz w:val="18"/>
                <w:szCs w:val="18"/>
              </w:rPr>
              <w:t xml:space="preserve">This field specifies most-significant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14 contains bits 95:64;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15 contains bits 127:96.</w:t>
            </w:r>
          </w:p>
        </w:tc>
      </w:tr>
    </w:tbl>
    <w:p w14:paraId="03732C13" w14:textId="004DC9EA" w:rsidR="1040D511" w:rsidRDefault="1040D511" w:rsidP="1040D511">
      <w:pPr>
        <w:spacing w:before="0"/>
        <w:jc w:val="left"/>
      </w:pPr>
    </w:p>
    <w:p w14:paraId="12BE6DE2" w14:textId="38700521" w:rsidR="1040D511" w:rsidRDefault="1040D511" w:rsidP="1040D511">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67"/>
        <w:gridCol w:w="8148"/>
      </w:tblGrid>
      <w:tr w:rsidR="414FAE49" w14:paraId="05980F1A" w14:textId="77777777" w:rsidTr="2F9FACA2">
        <w:trPr>
          <w:trHeight w:val="300"/>
        </w:trPr>
        <w:tc>
          <w:tcPr>
            <w:tcW w:w="9015" w:type="dxa"/>
            <w:gridSpan w:val="2"/>
            <w:tcBorders>
              <w:top w:val="nil"/>
              <w:left w:val="nil"/>
              <w:bottom w:val="single" w:sz="6" w:space="0" w:color="auto"/>
              <w:right w:val="nil"/>
            </w:tcBorders>
            <w:tcMar>
              <w:left w:w="105" w:type="dxa"/>
              <w:right w:w="105" w:type="dxa"/>
            </w:tcMar>
          </w:tcPr>
          <w:p w14:paraId="7E38542D" w14:textId="71CD0185" w:rsidR="414FAE49" w:rsidRDefault="2F9FACA2" w:rsidP="2F9FACA2">
            <w:pPr>
              <w:pStyle w:val="NVMeFigureTitle"/>
              <w:rPr>
                <w:rFonts w:ascii="Arial" w:eastAsia="Arial" w:hAnsi="Arial" w:cs="Arial"/>
              </w:rPr>
            </w:pPr>
            <w:bookmarkStart w:id="32" w:name="_Toc173843733"/>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27</w:t>
            </w:r>
            <w:r w:rsidR="00AA11A3" w:rsidRPr="305D37CB">
              <w:rPr>
                <w:noProof/>
              </w:rPr>
              <w:fldChar w:fldCharType="end"/>
            </w:r>
            <w:r w:rsidRPr="2F9FACA2">
              <w:rPr>
                <w:rFonts w:ascii="Arial" w:eastAsia="Arial" w:hAnsi="Arial" w:cs="Arial"/>
              </w:rPr>
              <w:t>: Keep – Generic Command Status Values</w:t>
            </w:r>
            <w:bookmarkEnd w:id="32"/>
          </w:p>
        </w:tc>
      </w:tr>
      <w:tr w:rsidR="414FAE49" w14:paraId="32ECABF2" w14:textId="77777777" w:rsidTr="2F9FACA2">
        <w:trPr>
          <w:trHeight w:val="300"/>
        </w:trPr>
        <w:tc>
          <w:tcPr>
            <w:tcW w:w="867"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tcPr>
          <w:p w14:paraId="45A7AB4B" w14:textId="7BA61138" w:rsidR="414FAE49" w:rsidRDefault="414FAE49" w:rsidP="414FAE49">
            <w:pPr>
              <w:pStyle w:val="NVMeFigureHeader"/>
              <w:rPr>
                <w:rFonts w:ascii="Arial" w:eastAsia="Arial" w:hAnsi="Arial" w:cs="Arial"/>
              </w:rPr>
            </w:pPr>
            <w:r w:rsidRPr="414FAE49">
              <w:rPr>
                <w:rFonts w:ascii="Arial" w:eastAsia="Arial" w:hAnsi="Arial" w:cs="Arial"/>
              </w:rPr>
              <w:t>Value</w:t>
            </w:r>
          </w:p>
        </w:tc>
        <w:tc>
          <w:tcPr>
            <w:tcW w:w="8148"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66EB34E" w14:textId="3DD82200" w:rsidR="414FAE49" w:rsidRDefault="414FAE49" w:rsidP="414FAE49">
            <w:pPr>
              <w:pStyle w:val="NVMeFigureHeader"/>
              <w:jc w:val="both"/>
              <w:rPr>
                <w:rFonts w:ascii="Arial" w:eastAsia="Arial" w:hAnsi="Arial" w:cs="Arial"/>
              </w:rPr>
            </w:pPr>
            <w:r w:rsidRPr="414FAE49">
              <w:rPr>
                <w:rFonts w:ascii="Arial" w:eastAsia="Arial" w:hAnsi="Arial" w:cs="Arial"/>
              </w:rPr>
              <w:t>Definition</w:t>
            </w:r>
          </w:p>
        </w:tc>
      </w:tr>
      <w:tr w:rsidR="414FAE49" w14:paraId="3FEDB153" w14:textId="77777777" w:rsidTr="2F9FACA2">
        <w:trPr>
          <w:trHeight w:val="300"/>
        </w:trPr>
        <w:tc>
          <w:tcPr>
            <w:tcW w:w="86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82EF94" w14:textId="562B12A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87h</w:t>
            </w:r>
          </w:p>
        </w:tc>
        <w:tc>
          <w:tcPr>
            <w:tcW w:w="814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52374F" w14:textId="26C721F4"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Does Not </w:t>
            </w:r>
            <w:proofErr w:type="spellStart"/>
            <w:r w:rsidRPr="2F9FACA2">
              <w:rPr>
                <w:rFonts w:ascii="Arial" w:eastAsia="Arial" w:hAnsi="Arial" w:cs="Arial"/>
                <w:b/>
                <w:bCs/>
                <w:sz w:val="18"/>
                <w:szCs w:val="18"/>
              </w:rPr>
              <w:t>Keep</w:t>
            </w:r>
            <w:proofErr w:type="gramStart"/>
            <w:r w:rsidRPr="2F9FACA2">
              <w:rPr>
                <w:rFonts w:ascii="Arial" w:eastAsia="Arial" w:hAnsi="Arial" w:cs="Arial"/>
                <w:sz w:val="18"/>
                <w:szCs w:val="18"/>
              </w:rPr>
              <w:t>:The</w:t>
            </w:r>
            <w:proofErr w:type="spellEnd"/>
            <w:proofErr w:type="gramEnd"/>
            <w:r w:rsidRPr="2F9FACA2">
              <w:rPr>
                <w:rFonts w:ascii="Arial" w:eastAsia="Arial" w:hAnsi="Arial" w:cs="Arial"/>
                <w:sz w:val="18"/>
                <w:szCs w:val="18"/>
              </w:rPr>
              <w:t xml:space="preserv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does not Keep.</w:t>
            </w:r>
          </w:p>
        </w:tc>
      </w:tr>
    </w:tbl>
    <w:p w14:paraId="68D1AEA3" w14:textId="47888451" w:rsidR="414FAE49" w:rsidRDefault="414FAE49" w:rsidP="414FAE49">
      <w:pPr>
        <w:spacing w:before="0"/>
        <w:jc w:val="left"/>
      </w:pPr>
    </w:p>
    <w:p w14:paraId="2DE2ACA0" w14:textId="1F997AB5"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69ACB748"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309FEC63" w14:textId="423115A7" w:rsidR="414FAE49" w:rsidRDefault="2F9FACA2" w:rsidP="2F9FACA2">
            <w:pPr>
              <w:pStyle w:val="NVMeFigureTitle"/>
              <w:rPr>
                <w:rFonts w:ascii="Arial" w:eastAsia="Arial" w:hAnsi="Arial" w:cs="Arial"/>
              </w:rPr>
            </w:pPr>
            <w:bookmarkStart w:id="33" w:name="_Toc173843734"/>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28</w:t>
            </w:r>
            <w:r w:rsidR="00AA11A3" w:rsidRPr="305D37CB">
              <w:rPr>
                <w:noProof/>
              </w:rPr>
              <w:fldChar w:fldCharType="end"/>
            </w:r>
            <w:r w:rsidRPr="2F9FACA2">
              <w:rPr>
                <w:rFonts w:ascii="Arial" w:eastAsia="Arial" w:hAnsi="Arial" w:cs="Arial"/>
              </w:rPr>
              <w:t>: Ring – Data Pointer</w:t>
            </w:r>
            <w:bookmarkEnd w:id="33"/>
          </w:p>
        </w:tc>
      </w:tr>
      <w:tr w:rsidR="414FAE49" w14:paraId="6F9B8389"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99E2019" w14:textId="1640430E"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919C9FB" w14:textId="3C8C332C"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6064922B"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D646EE" w14:textId="03F688C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127:00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9ACB19E" w14:textId="53BCF134"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Data Pointer (DPTR):</w:t>
            </w:r>
            <w:r w:rsidRPr="2F9FACA2">
              <w:rPr>
                <w:rFonts w:ascii="Arial" w:eastAsia="Arial" w:hAnsi="Arial" w:cs="Arial"/>
                <w:sz w:val="18"/>
                <w:szCs w:val="18"/>
              </w:rPr>
              <w:t xml:space="preserve"> This field specifies the location of a data buffer from which data is transferred.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 xml:space="preserve"> for the definition of this field.</w:t>
            </w:r>
          </w:p>
        </w:tc>
      </w:tr>
    </w:tbl>
    <w:p w14:paraId="1D8AAD37" w14:textId="0692C0AF" w:rsidR="414FAE49" w:rsidRDefault="414FAE49" w:rsidP="414FAE49">
      <w:pPr>
        <w:spacing w:before="0"/>
        <w:jc w:val="left"/>
      </w:pPr>
    </w:p>
    <w:p w14:paraId="04D2AC51" w14:textId="3A026518" w:rsidR="414FAE49" w:rsidRDefault="414FAE49"/>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38726A07"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72FD4C03" w14:textId="7457F307" w:rsidR="414FAE49" w:rsidRDefault="2F9FACA2" w:rsidP="2F9FACA2">
            <w:pPr>
              <w:pStyle w:val="NVMeFigureTitle"/>
              <w:rPr>
                <w:rFonts w:ascii="Arial" w:eastAsia="Arial" w:hAnsi="Arial" w:cs="Arial"/>
              </w:rPr>
            </w:pPr>
            <w:bookmarkStart w:id="34" w:name="_Toc173843735"/>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29</w:t>
            </w:r>
            <w:r w:rsidR="00AA11A3" w:rsidRPr="305D37CB">
              <w:rPr>
                <w:noProof/>
              </w:rPr>
              <w:fldChar w:fldCharType="end"/>
            </w:r>
            <w:r w:rsidRPr="2F9FACA2">
              <w:rPr>
                <w:rFonts w:ascii="Arial" w:eastAsia="Arial" w:hAnsi="Arial" w:cs="Arial"/>
              </w:rPr>
              <w:t xml:space="preserve">: Ring – Command </w:t>
            </w:r>
            <w:proofErr w:type="spellStart"/>
            <w:r w:rsidRPr="2F9FACA2">
              <w:rPr>
                <w:rFonts w:ascii="Arial" w:eastAsia="Arial" w:hAnsi="Arial" w:cs="Arial"/>
              </w:rPr>
              <w:t>Dword</w:t>
            </w:r>
            <w:proofErr w:type="spellEnd"/>
            <w:r w:rsidRPr="2F9FACA2">
              <w:rPr>
                <w:rFonts w:ascii="Arial" w:eastAsia="Arial" w:hAnsi="Arial" w:cs="Arial"/>
              </w:rPr>
              <w:t xml:space="preserve"> 10</w:t>
            </w:r>
            <w:bookmarkEnd w:id="34"/>
          </w:p>
        </w:tc>
      </w:tr>
      <w:tr w:rsidR="414FAE49" w14:paraId="0D7F9EAE"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815970C" w14:textId="0EF6B37A"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6E5440B" w14:textId="6A9F5469"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5AD5E0DF"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E05B78" w14:textId="350E281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6C3FF5A" w14:textId="0A8A6C32"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Value Size (VS): </w:t>
            </w:r>
            <w:r w:rsidRPr="2F9FACA2">
              <w:rPr>
                <w:rFonts w:ascii="Arial" w:eastAsia="Arial" w:hAnsi="Arial" w:cs="Arial"/>
                <w:sz w:val="18"/>
                <w:szCs w:val="18"/>
              </w:rPr>
              <w:t xml:space="preserve">This field indicates the FB value size in bytes. A FB value of 0h specifies that there is no value associated with this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but that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Keeps.</w:t>
            </w:r>
          </w:p>
        </w:tc>
      </w:tr>
    </w:tbl>
    <w:p w14:paraId="40F6998E" w14:textId="3521FEAE" w:rsidR="414FAE49" w:rsidRDefault="414FAE49">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19E540A1"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35B6EF1C" w14:textId="0070CE72" w:rsidR="414FAE49" w:rsidRDefault="2F9FACA2" w:rsidP="2F9FACA2">
            <w:pPr>
              <w:pStyle w:val="NVMeFigureTitle"/>
              <w:rPr>
                <w:rFonts w:ascii="Arial" w:eastAsia="Arial" w:hAnsi="Arial" w:cs="Arial"/>
              </w:rPr>
            </w:pPr>
            <w:bookmarkStart w:id="35" w:name="_Toc173843736"/>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30</w:t>
            </w:r>
            <w:r w:rsidR="00AA11A3" w:rsidRPr="305D37CB">
              <w:rPr>
                <w:noProof/>
              </w:rPr>
              <w:fldChar w:fldCharType="end"/>
            </w:r>
            <w:r w:rsidRPr="2F9FACA2">
              <w:rPr>
                <w:rFonts w:ascii="Arial" w:eastAsia="Arial" w:hAnsi="Arial" w:cs="Arial"/>
              </w:rPr>
              <w:t xml:space="preserve">: Ring – Command </w:t>
            </w:r>
            <w:proofErr w:type="spellStart"/>
            <w:r w:rsidRPr="2F9FACA2">
              <w:rPr>
                <w:rFonts w:ascii="Arial" w:eastAsia="Arial" w:hAnsi="Arial" w:cs="Arial"/>
              </w:rPr>
              <w:t>Dword</w:t>
            </w:r>
            <w:proofErr w:type="spellEnd"/>
            <w:r w:rsidRPr="2F9FACA2">
              <w:rPr>
                <w:rFonts w:ascii="Arial" w:eastAsia="Arial" w:hAnsi="Arial" w:cs="Arial"/>
              </w:rPr>
              <w:t xml:space="preserve"> 11</w:t>
            </w:r>
            <w:bookmarkEnd w:id="35"/>
          </w:p>
        </w:tc>
      </w:tr>
      <w:tr w:rsidR="414FAE49" w14:paraId="695A12F3"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6750FF57" w14:textId="681402D3"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076AF51" w14:textId="56415558"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3F6157F0"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2566C6A" w14:textId="35A4537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31:16</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CB50768" w14:textId="78D5F829"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5BBEE682"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35F2AD" w14:textId="23A4229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15:8</w:t>
            </w:r>
          </w:p>
        </w:tc>
        <w:tc>
          <w:tcPr>
            <w:tcW w:w="8132" w:type="dxa"/>
            <w:tcBorders>
              <w:top w:val="single" w:sz="6" w:space="0" w:color="auto"/>
              <w:left w:val="single" w:sz="6" w:space="0" w:color="auto"/>
              <w:bottom w:val="single" w:sz="6" w:space="0" w:color="auto"/>
              <w:right w:val="single" w:sz="6" w:space="0" w:color="auto"/>
            </w:tcBorders>
            <w:vAlign w:val="center"/>
          </w:tcPr>
          <w:p w14:paraId="534AFAF0" w14:textId="7C5D5BD1" w:rsidR="414FAE49" w:rsidRDefault="2F9FACA2" w:rsidP="414FAE49">
            <w:pPr>
              <w:pStyle w:val="NoSpacing"/>
              <w:keepLines/>
              <w:spacing w:after="120"/>
              <w:jc w:val="both"/>
              <w:rPr>
                <w:rFonts w:ascii="Arial" w:eastAsia="Arial" w:hAnsi="Arial" w:cs="Arial"/>
                <w:sz w:val="18"/>
                <w:szCs w:val="18"/>
              </w:rPr>
            </w:pPr>
            <w:r w:rsidRPr="2F9FACA2">
              <w:rPr>
                <w:rFonts w:ascii="Arial" w:eastAsia="Arial" w:hAnsi="Arial" w:cs="Arial"/>
                <w:b/>
                <w:bCs/>
                <w:sz w:val="18"/>
                <w:szCs w:val="18"/>
              </w:rPr>
              <w:t>Ring Option (RO):</w:t>
            </w:r>
            <w:r w:rsidRPr="2F9FACA2">
              <w:rPr>
                <w:rFonts w:ascii="Arial" w:eastAsia="Arial" w:hAnsi="Arial" w:cs="Arial"/>
                <w:sz w:val="18"/>
                <w:szCs w:val="18"/>
              </w:rPr>
              <w:t xml:space="preserve"> Specifies the Ring option.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80"/>
              <w:gridCol w:w="7242"/>
            </w:tblGrid>
            <w:tr w:rsidR="414FAE49" w14:paraId="5446B756" w14:textId="77777777" w:rsidTr="2F9FACA2">
              <w:trPr>
                <w:trHeight w:val="300"/>
              </w:trPr>
              <w:tc>
                <w:tcPr>
                  <w:tcW w:w="680"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1892846A" w14:textId="3C134C6E" w:rsidR="414FAE49" w:rsidRDefault="414FAE49" w:rsidP="414FAE49">
                  <w:pPr>
                    <w:keepNext/>
                    <w:spacing w:before="0"/>
                    <w:jc w:val="center"/>
                    <w:rPr>
                      <w:rFonts w:eastAsia="Arial" w:cs="Arial"/>
                      <w:sz w:val="18"/>
                      <w:szCs w:val="18"/>
                    </w:rPr>
                  </w:pPr>
                  <w:r w:rsidRPr="414FAE49">
                    <w:rPr>
                      <w:rFonts w:eastAsia="Arial" w:cs="Arial"/>
                      <w:b/>
                      <w:bCs/>
                      <w:sz w:val="18"/>
                      <w:szCs w:val="18"/>
                    </w:rPr>
                    <w:t>Bits</w:t>
                  </w:r>
                </w:p>
              </w:tc>
              <w:tc>
                <w:tcPr>
                  <w:tcW w:w="7242"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1F3ECF2C" w14:textId="466F820E" w:rsidR="414FAE49" w:rsidRDefault="414FAE49" w:rsidP="414FAE49">
                  <w:pPr>
                    <w:keepNext/>
                    <w:spacing w:before="0"/>
                    <w:rPr>
                      <w:rFonts w:eastAsia="Arial" w:cs="Arial"/>
                      <w:sz w:val="18"/>
                      <w:szCs w:val="18"/>
                    </w:rPr>
                  </w:pPr>
                  <w:r w:rsidRPr="414FAE49">
                    <w:rPr>
                      <w:rFonts w:eastAsia="Arial" w:cs="Arial"/>
                      <w:b/>
                      <w:bCs/>
                      <w:sz w:val="18"/>
                      <w:szCs w:val="18"/>
                    </w:rPr>
                    <w:t xml:space="preserve">Description </w:t>
                  </w:r>
                </w:p>
              </w:tc>
            </w:tr>
            <w:tr w:rsidR="414FAE49" w14:paraId="29BF258D" w14:textId="77777777" w:rsidTr="2F9FACA2">
              <w:trPr>
                <w:trHeight w:val="300"/>
              </w:trPr>
              <w:tc>
                <w:tcPr>
                  <w:tcW w:w="6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20ADC49" w14:textId="6BCD079A" w:rsidR="414FAE49" w:rsidRDefault="414FAE49" w:rsidP="414FAE49">
                  <w:pPr>
                    <w:keepLines/>
                    <w:spacing w:before="0"/>
                    <w:jc w:val="center"/>
                    <w:rPr>
                      <w:rFonts w:eastAsia="Arial" w:cs="Arial"/>
                      <w:sz w:val="18"/>
                      <w:szCs w:val="18"/>
                    </w:rPr>
                  </w:pPr>
                  <w:r w:rsidRPr="414FAE49">
                    <w:rPr>
                      <w:rFonts w:eastAsia="Arial" w:cs="Arial"/>
                      <w:sz w:val="18"/>
                      <w:szCs w:val="18"/>
                    </w:rPr>
                    <w:t>15:11</w:t>
                  </w:r>
                </w:p>
              </w:tc>
              <w:tc>
                <w:tcPr>
                  <w:tcW w:w="72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3A00FB" w14:textId="1A69C6FC" w:rsidR="414FAE49" w:rsidRDefault="414FAE49" w:rsidP="414FAE49">
                  <w:pPr>
                    <w:keepLines/>
                    <w:spacing w:before="0"/>
                    <w:rPr>
                      <w:rFonts w:eastAsia="Arial" w:cs="Arial"/>
                      <w:sz w:val="18"/>
                      <w:szCs w:val="18"/>
                    </w:rPr>
                  </w:pPr>
                  <w:r w:rsidRPr="414FAE49">
                    <w:rPr>
                      <w:rFonts w:eastAsia="Arial" w:cs="Arial"/>
                      <w:sz w:val="18"/>
                      <w:szCs w:val="18"/>
                    </w:rPr>
                    <w:t>Reserved</w:t>
                  </w:r>
                </w:p>
              </w:tc>
            </w:tr>
            <w:tr w:rsidR="414FAE49" w14:paraId="7A9F8FE4" w14:textId="77777777" w:rsidTr="2F9FACA2">
              <w:trPr>
                <w:trHeight w:val="300"/>
              </w:trPr>
              <w:tc>
                <w:tcPr>
                  <w:tcW w:w="6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520604" w14:textId="2B2AC5C6" w:rsidR="414FAE49" w:rsidRDefault="414FAE49" w:rsidP="414FAE49">
                  <w:pPr>
                    <w:keepLines/>
                    <w:spacing w:before="0"/>
                    <w:jc w:val="center"/>
                    <w:rPr>
                      <w:rFonts w:eastAsia="Arial" w:cs="Arial"/>
                      <w:sz w:val="18"/>
                      <w:szCs w:val="18"/>
                    </w:rPr>
                  </w:pPr>
                  <w:r w:rsidRPr="414FAE49">
                    <w:rPr>
                      <w:rFonts w:eastAsia="Arial" w:cs="Arial"/>
                      <w:sz w:val="18"/>
                      <w:szCs w:val="18"/>
                    </w:rPr>
                    <w:t>10</w:t>
                  </w:r>
                </w:p>
              </w:tc>
              <w:tc>
                <w:tcPr>
                  <w:tcW w:w="72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67B84B6" w14:textId="6D868808" w:rsidR="414FAE49" w:rsidRDefault="2F9FACA2" w:rsidP="414FAE49">
                  <w:pPr>
                    <w:keepLines/>
                    <w:spacing w:before="0"/>
                    <w:rPr>
                      <w:rFonts w:eastAsia="Arial" w:cs="Arial"/>
                      <w:sz w:val="18"/>
                      <w:szCs w:val="18"/>
                    </w:rPr>
                  </w:pPr>
                  <w:r w:rsidRPr="2F9FACA2">
                    <w:rPr>
                      <w:rFonts w:eastAsia="Arial" w:cs="Arial"/>
                      <w:b/>
                      <w:bCs/>
                      <w:sz w:val="18"/>
                      <w:szCs w:val="18"/>
                    </w:rPr>
                    <w:t xml:space="preserve">No Compression (NOCOMP): </w:t>
                  </w:r>
                  <w:r w:rsidRPr="2F9FACA2">
                    <w:rPr>
                      <w:rFonts w:eastAsia="Arial" w:cs="Arial"/>
                      <w:sz w:val="18"/>
                      <w:szCs w:val="18"/>
                    </w:rPr>
                    <w:t>If this bit is set to ‘1’, then the controller shall not compress the FB value. If this bit is cleared to ‘0’, then the controller shall compress the FB value if compression is supported.</w:t>
                  </w:r>
                </w:p>
              </w:tc>
            </w:tr>
            <w:tr w:rsidR="414FAE49" w14:paraId="0E69C932" w14:textId="77777777" w:rsidTr="2F9FACA2">
              <w:trPr>
                <w:trHeight w:val="300"/>
              </w:trPr>
              <w:tc>
                <w:tcPr>
                  <w:tcW w:w="6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50746E" w14:textId="584DAC19" w:rsidR="414FAE49" w:rsidRDefault="414FAE49" w:rsidP="414FAE49">
                  <w:pPr>
                    <w:keepLines/>
                    <w:spacing w:before="0"/>
                    <w:jc w:val="center"/>
                    <w:rPr>
                      <w:rFonts w:eastAsia="Arial" w:cs="Arial"/>
                      <w:sz w:val="18"/>
                      <w:szCs w:val="18"/>
                    </w:rPr>
                  </w:pPr>
                  <w:r w:rsidRPr="414FAE49">
                    <w:rPr>
                      <w:rFonts w:eastAsia="Arial" w:cs="Arial"/>
                      <w:sz w:val="18"/>
                      <w:szCs w:val="18"/>
                    </w:rPr>
                    <w:t>9</w:t>
                  </w:r>
                </w:p>
              </w:tc>
              <w:tc>
                <w:tcPr>
                  <w:tcW w:w="72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D3E933" w14:textId="109C9834" w:rsidR="414FAE49" w:rsidRDefault="2F9FACA2" w:rsidP="414FAE49">
                  <w:pPr>
                    <w:keepLines/>
                    <w:spacing w:before="0"/>
                    <w:rPr>
                      <w:rFonts w:eastAsia="Arial" w:cs="Arial"/>
                      <w:sz w:val="18"/>
                      <w:szCs w:val="18"/>
                    </w:rPr>
                  </w:pPr>
                  <w:r w:rsidRPr="2F9FACA2">
                    <w:rPr>
                      <w:rFonts w:eastAsia="Arial" w:cs="Arial"/>
                      <w:b/>
                      <w:bCs/>
                      <w:sz w:val="18"/>
                      <w:szCs w:val="18"/>
                    </w:rPr>
                    <w:t xml:space="preserve">Ring If No </w:t>
                  </w:r>
                  <w:proofErr w:type="spellStart"/>
                  <w:r w:rsidRPr="2F9FACA2">
                    <w:rPr>
                      <w:rFonts w:eastAsia="Arial" w:cs="Arial"/>
                      <w:b/>
                      <w:bCs/>
                      <w:sz w:val="18"/>
                      <w:szCs w:val="18"/>
                    </w:rPr>
                    <w:t>Foobar</w:t>
                  </w:r>
                  <w:proofErr w:type="spellEnd"/>
                  <w:r w:rsidRPr="2F9FACA2">
                    <w:rPr>
                      <w:rFonts w:eastAsia="Arial" w:cs="Arial"/>
                      <w:b/>
                      <w:bCs/>
                      <w:sz w:val="18"/>
                      <w:szCs w:val="18"/>
                    </w:rPr>
                    <w:t xml:space="preserve"> Keeps (SINKE): </w:t>
                  </w:r>
                  <w:r w:rsidRPr="2F9FACA2">
                    <w:rPr>
                      <w:rFonts w:eastAsia="Arial" w:cs="Arial"/>
                      <w:sz w:val="18"/>
                      <w:szCs w:val="18"/>
                    </w:rPr>
                    <w:t xml:space="preserve">If this bit is set to ‘1’, then the controller shall not Ring the FB value if the </w:t>
                  </w:r>
                  <w:proofErr w:type="spellStart"/>
                  <w:r w:rsidRPr="2F9FACA2">
                    <w:rPr>
                      <w:rFonts w:eastAsia="Arial" w:cs="Arial"/>
                      <w:sz w:val="18"/>
                      <w:szCs w:val="18"/>
                    </w:rPr>
                    <w:t>Foobar</w:t>
                  </w:r>
                  <w:proofErr w:type="spellEnd"/>
                  <w:r w:rsidRPr="2F9FACA2">
                    <w:rPr>
                      <w:rFonts w:eastAsia="Arial" w:cs="Arial"/>
                      <w:sz w:val="18"/>
                      <w:szCs w:val="18"/>
                    </w:rPr>
                    <w:t xml:space="preserve"> Baz Keeps. If this bit is cleared to ‘0’, then the controller shall Ring the FB value if other Ring Options are met.</w:t>
                  </w:r>
                </w:p>
              </w:tc>
            </w:tr>
            <w:tr w:rsidR="414FAE49" w14:paraId="04E964F9" w14:textId="77777777" w:rsidTr="2F9FACA2">
              <w:trPr>
                <w:trHeight w:val="300"/>
              </w:trPr>
              <w:tc>
                <w:tcPr>
                  <w:tcW w:w="6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A19BFD" w14:textId="7A0267F9" w:rsidR="414FAE49" w:rsidRDefault="414FAE49" w:rsidP="414FAE49">
                  <w:pPr>
                    <w:keepLines/>
                    <w:spacing w:before="0"/>
                    <w:jc w:val="center"/>
                    <w:rPr>
                      <w:rFonts w:eastAsia="Arial" w:cs="Arial"/>
                      <w:sz w:val="18"/>
                      <w:szCs w:val="18"/>
                    </w:rPr>
                  </w:pPr>
                  <w:r w:rsidRPr="414FAE49">
                    <w:rPr>
                      <w:rFonts w:eastAsia="Arial" w:cs="Arial"/>
                      <w:sz w:val="18"/>
                      <w:szCs w:val="18"/>
                    </w:rPr>
                    <w:t>8</w:t>
                  </w:r>
                </w:p>
              </w:tc>
              <w:tc>
                <w:tcPr>
                  <w:tcW w:w="72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612C360" w14:textId="7DA31766" w:rsidR="414FAE49" w:rsidRDefault="2F9FACA2" w:rsidP="414FAE49">
                  <w:pPr>
                    <w:keepLines/>
                    <w:spacing w:before="0"/>
                    <w:rPr>
                      <w:rFonts w:eastAsia="Arial" w:cs="Arial"/>
                      <w:sz w:val="18"/>
                      <w:szCs w:val="18"/>
                    </w:rPr>
                  </w:pPr>
                  <w:r w:rsidRPr="2F9FACA2">
                    <w:rPr>
                      <w:rFonts w:eastAsia="Arial" w:cs="Arial"/>
                      <w:b/>
                      <w:bCs/>
                      <w:sz w:val="18"/>
                      <w:szCs w:val="18"/>
                    </w:rPr>
                    <w:t xml:space="preserve">Ring If </w:t>
                  </w:r>
                  <w:proofErr w:type="spellStart"/>
                  <w:r w:rsidRPr="2F9FACA2">
                    <w:rPr>
                      <w:rFonts w:eastAsia="Arial" w:cs="Arial"/>
                      <w:b/>
                      <w:bCs/>
                      <w:sz w:val="18"/>
                      <w:szCs w:val="18"/>
                    </w:rPr>
                    <w:t>Foobar</w:t>
                  </w:r>
                  <w:proofErr w:type="spellEnd"/>
                  <w:r w:rsidRPr="2F9FACA2">
                    <w:rPr>
                      <w:rFonts w:eastAsia="Arial" w:cs="Arial"/>
                      <w:b/>
                      <w:bCs/>
                      <w:sz w:val="18"/>
                      <w:szCs w:val="18"/>
                    </w:rPr>
                    <w:t xml:space="preserve"> Keep (SIKE): </w:t>
                  </w:r>
                  <w:r w:rsidRPr="2F9FACA2">
                    <w:rPr>
                      <w:rFonts w:eastAsia="Arial" w:cs="Arial"/>
                      <w:sz w:val="18"/>
                      <w:szCs w:val="18"/>
                    </w:rPr>
                    <w:t xml:space="preserve">If this bit is set to ‘1’, then the controller shall not Ring the FB value if the </w:t>
                  </w:r>
                  <w:proofErr w:type="spellStart"/>
                  <w:r w:rsidRPr="2F9FACA2">
                    <w:rPr>
                      <w:rFonts w:eastAsia="Arial" w:cs="Arial"/>
                      <w:sz w:val="18"/>
                      <w:szCs w:val="18"/>
                    </w:rPr>
                    <w:t>Foobar</w:t>
                  </w:r>
                  <w:proofErr w:type="spellEnd"/>
                  <w:r w:rsidRPr="2F9FACA2">
                    <w:rPr>
                      <w:rFonts w:eastAsia="Arial" w:cs="Arial"/>
                      <w:sz w:val="18"/>
                      <w:szCs w:val="18"/>
                    </w:rPr>
                    <w:t xml:space="preserve"> Baz does not Keep. If this bit is cleared to ‘0’, then the controller shall Ring the FB value if other Ring Options are met.</w:t>
                  </w:r>
                </w:p>
              </w:tc>
            </w:tr>
          </w:tbl>
          <w:p w14:paraId="49B9FCE9" w14:textId="7FD3E585" w:rsidR="414FAE49" w:rsidRDefault="414FAE49" w:rsidP="414FAE49">
            <w:pPr>
              <w:keepLines/>
              <w:rPr>
                <w:rFonts w:eastAsia="Arial" w:cs="Arial"/>
                <w:sz w:val="18"/>
                <w:szCs w:val="18"/>
              </w:rPr>
            </w:pPr>
          </w:p>
        </w:tc>
      </w:tr>
      <w:tr w:rsidR="414FAE49" w14:paraId="23CB65D8"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3DC5F5" w14:textId="1458D08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7:0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7BB8065" w14:textId="4A08AF9F"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(FB):</w:t>
            </w:r>
            <w:r w:rsidRPr="2F9FACA2">
              <w:rPr>
                <w:rFonts w:ascii="Arial" w:eastAsia="Arial" w:hAnsi="Arial" w:cs="Arial"/>
                <w:sz w:val="18"/>
                <w:szCs w:val="18"/>
              </w:rPr>
              <w:t xml:space="preserve"> Specifies the length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in bytes.</w:t>
            </w:r>
          </w:p>
        </w:tc>
      </w:tr>
    </w:tbl>
    <w:p w14:paraId="15AD94EB" w14:textId="3C6A8024" w:rsidR="414FAE49" w:rsidRDefault="414FAE49"/>
    <w:p w14:paraId="6BB74F61" w14:textId="30960122" w:rsidR="414FAE49" w:rsidRDefault="414FAE49"/>
    <w:p w14:paraId="3765D6C6" w14:textId="06976D01" w:rsidR="414FAE49" w:rsidRDefault="414FAE49"/>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
        <w:gridCol w:w="8103"/>
      </w:tblGrid>
      <w:tr w:rsidR="414FAE49" w14:paraId="1007E3F6"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09EA338D" w14:textId="68BF43AD" w:rsidR="414FAE49" w:rsidRDefault="2F9FACA2" w:rsidP="2F9FACA2">
            <w:pPr>
              <w:pStyle w:val="NVMeFigureTitle"/>
              <w:rPr>
                <w:rFonts w:ascii="Arial" w:eastAsia="Arial" w:hAnsi="Arial" w:cs="Arial"/>
              </w:rPr>
            </w:pPr>
            <w:bookmarkStart w:id="36" w:name="_Toc173843737"/>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31</w:t>
            </w:r>
            <w:r w:rsidR="00AA11A3" w:rsidRPr="305D37CB">
              <w:rPr>
                <w:noProof/>
              </w:rPr>
              <w:fldChar w:fldCharType="end"/>
            </w:r>
            <w:r w:rsidRPr="2F9FACA2">
              <w:rPr>
                <w:rFonts w:ascii="Arial" w:eastAsia="Arial" w:hAnsi="Arial" w:cs="Arial"/>
              </w:rPr>
              <w:t xml:space="preserve">: Ring – Command </w:t>
            </w:r>
            <w:proofErr w:type="spellStart"/>
            <w:r w:rsidRPr="2F9FACA2">
              <w:rPr>
                <w:rFonts w:ascii="Arial" w:eastAsia="Arial" w:hAnsi="Arial" w:cs="Arial"/>
              </w:rPr>
              <w:t>Dword</w:t>
            </w:r>
            <w:proofErr w:type="spellEnd"/>
            <w:r w:rsidRPr="2F9FACA2">
              <w:rPr>
                <w:rFonts w:ascii="Arial" w:eastAsia="Arial" w:hAnsi="Arial" w:cs="Arial"/>
              </w:rPr>
              <w:t xml:space="preserve"> 13</w:t>
            </w:r>
            <w:bookmarkEnd w:id="36"/>
          </w:p>
        </w:tc>
      </w:tr>
      <w:tr w:rsidR="414FAE49" w14:paraId="7E7142BF"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16DBCA9" w14:textId="0306847F"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0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EDC9E08" w14:textId="3DD9BA0D"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7842F8B2"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22C312" w14:textId="6C42F68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31:20</w:t>
            </w:r>
          </w:p>
        </w:tc>
        <w:tc>
          <w:tcPr>
            <w:tcW w:w="810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36F04E0" w14:textId="7A387873"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19BA7814"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CC3EEB" w14:textId="629E12F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19:16</w:t>
            </w:r>
          </w:p>
        </w:tc>
        <w:tc>
          <w:tcPr>
            <w:tcW w:w="810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582376" w14:textId="5E78F471"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Command Extension</w:t>
            </w:r>
            <w:r w:rsidRPr="2F9FACA2">
              <w:rPr>
                <w:rFonts w:ascii="Arial" w:eastAsia="Arial" w:hAnsi="Arial" w:cs="Arial"/>
                <w:sz w:val="18"/>
                <w:szCs w:val="18"/>
              </w:rPr>
              <w:t xml:space="preserve"> </w:t>
            </w:r>
            <w:r w:rsidRPr="2F9FACA2">
              <w:rPr>
                <w:rFonts w:ascii="Arial" w:eastAsia="Arial" w:hAnsi="Arial" w:cs="Arial"/>
                <w:b/>
                <w:bCs/>
                <w:sz w:val="18"/>
                <w:szCs w:val="18"/>
              </w:rPr>
              <w:t>Type (CETYPE)</w:t>
            </w:r>
            <w:r w:rsidRPr="2F9FACA2">
              <w:rPr>
                <w:rFonts w:ascii="Arial" w:eastAsia="Arial" w:hAnsi="Arial" w:cs="Arial"/>
                <w:sz w:val="18"/>
                <w:szCs w:val="18"/>
              </w:rPr>
              <w:t xml:space="preserve">: Specifies the Command Extension Type that applies to the command (refer to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Per I/O section in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w:t>
            </w:r>
          </w:p>
        </w:tc>
      </w:tr>
      <w:tr w:rsidR="414FAE49" w14:paraId="7CEAAC26"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73ECE2B" w14:textId="15F7C27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15:00</w:t>
            </w:r>
          </w:p>
        </w:tc>
        <w:tc>
          <w:tcPr>
            <w:tcW w:w="810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CC80093" w14:textId="50E5B041"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Command Extension Value (CEV)</w:t>
            </w:r>
            <w:r w:rsidRPr="2F9FACA2">
              <w:rPr>
                <w:rFonts w:ascii="Arial" w:eastAsia="Arial" w:hAnsi="Arial" w:cs="Arial"/>
                <w:sz w:val="18"/>
                <w:szCs w:val="18"/>
              </w:rPr>
              <w:t xml:space="preserve">: The definition of this field is dependent on the value of the CETYPE field. Refer to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Per I/O section in the Specification</w:t>
            </w:r>
          </w:p>
        </w:tc>
      </w:tr>
    </w:tbl>
    <w:p w14:paraId="78DC1A06" w14:textId="15362948"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
        <w:gridCol w:w="8103"/>
      </w:tblGrid>
      <w:tr w:rsidR="414FAE49" w14:paraId="3415681B"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7021D1B3" w14:textId="021C36FE" w:rsidR="414FAE49" w:rsidRDefault="2F9FACA2" w:rsidP="2F9FACA2">
            <w:pPr>
              <w:pStyle w:val="NVMeFigureTitle"/>
              <w:rPr>
                <w:rFonts w:ascii="Arial" w:eastAsia="Arial" w:hAnsi="Arial" w:cs="Arial"/>
              </w:rPr>
            </w:pPr>
            <w:bookmarkStart w:id="37" w:name="_Toc173843738"/>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32</w:t>
            </w:r>
            <w:r w:rsidR="00AA11A3" w:rsidRPr="305D37CB">
              <w:rPr>
                <w:noProof/>
              </w:rPr>
              <w:fldChar w:fldCharType="end"/>
            </w:r>
            <w:r w:rsidRPr="2F9FACA2">
              <w:rPr>
                <w:rFonts w:ascii="Arial" w:eastAsia="Arial" w:hAnsi="Arial" w:cs="Arial"/>
              </w:rPr>
              <w:t xml:space="preserve">: Ring – Command </w:t>
            </w:r>
            <w:proofErr w:type="spellStart"/>
            <w:r w:rsidRPr="2F9FACA2">
              <w:rPr>
                <w:rFonts w:ascii="Arial" w:eastAsia="Arial" w:hAnsi="Arial" w:cs="Arial"/>
              </w:rPr>
              <w:t>Dword</w:t>
            </w:r>
            <w:proofErr w:type="spellEnd"/>
            <w:r w:rsidRPr="2F9FACA2">
              <w:rPr>
                <w:rFonts w:ascii="Arial" w:eastAsia="Arial" w:hAnsi="Arial" w:cs="Arial"/>
              </w:rPr>
              <w:t xml:space="preserve"> 2 and Command </w:t>
            </w:r>
            <w:proofErr w:type="spellStart"/>
            <w:r w:rsidRPr="2F9FACA2">
              <w:rPr>
                <w:rFonts w:ascii="Arial" w:eastAsia="Arial" w:hAnsi="Arial" w:cs="Arial"/>
              </w:rPr>
              <w:t>Dword</w:t>
            </w:r>
            <w:proofErr w:type="spellEnd"/>
            <w:r w:rsidRPr="2F9FACA2">
              <w:rPr>
                <w:rFonts w:ascii="Arial" w:eastAsia="Arial" w:hAnsi="Arial" w:cs="Arial"/>
              </w:rPr>
              <w:t xml:space="preserve"> 3</w:t>
            </w:r>
            <w:bookmarkEnd w:id="37"/>
          </w:p>
        </w:tc>
      </w:tr>
      <w:tr w:rsidR="414FAE49" w14:paraId="3E7B1312"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B9D2FB8" w14:textId="7AC059D9"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0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6F14B3D7" w14:textId="27E660C5"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00DF2328"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044757" w14:textId="06ED3A1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0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3E115A6" w14:textId="4B1B9AF1"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63:00]: </w:t>
            </w:r>
            <w:r w:rsidRPr="2F9FACA2">
              <w:rPr>
                <w:rFonts w:ascii="Arial" w:eastAsia="Arial" w:hAnsi="Arial" w:cs="Arial"/>
                <w:sz w:val="18"/>
                <w:szCs w:val="18"/>
              </w:rPr>
              <w:t xml:space="preserve">This field specifies the least-significant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2 contains bits 31:00;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3 contains bits 63:32.</w:t>
            </w:r>
          </w:p>
        </w:tc>
      </w:tr>
    </w:tbl>
    <w:p w14:paraId="55A8C983" w14:textId="1FF35CBA" w:rsidR="414FAE49" w:rsidRDefault="414FAE49">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2"/>
        <w:gridCol w:w="8103"/>
      </w:tblGrid>
      <w:tr w:rsidR="414FAE49" w14:paraId="7FC6C8C8"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32638C39" w14:textId="184A734E" w:rsidR="414FAE49" w:rsidRDefault="2F9FACA2" w:rsidP="2F9FACA2">
            <w:pPr>
              <w:pStyle w:val="NVMeFigureTitle"/>
              <w:rPr>
                <w:rFonts w:ascii="Arial" w:eastAsia="Arial" w:hAnsi="Arial" w:cs="Arial"/>
              </w:rPr>
            </w:pPr>
            <w:bookmarkStart w:id="38" w:name="_Toc173843739"/>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33</w:t>
            </w:r>
            <w:r w:rsidR="00AA11A3" w:rsidRPr="305D37CB">
              <w:rPr>
                <w:noProof/>
              </w:rPr>
              <w:fldChar w:fldCharType="end"/>
            </w:r>
            <w:r w:rsidRPr="2F9FACA2">
              <w:rPr>
                <w:rFonts w:ascii="Arial" w:eastAsia="Arial" w:hAnsi="Arial" w:cs="Arial"/>
              </w:rPr>
              <w:t xml:space="preserve">: Ring –Command </w:t>
            </w:r>
            <w:proofErr w:type="spellStart"/>
            <w:r w:rsidRPr="2F9FACA2">
              <w:rPr>
                <w:rFonts w:ascii="Arial" w:eastAsia="Arial" w:hAnsi="Arial" w:cs="Arial"/>
              </w:rPr>
              <w:t>Dword</w:t>
            </w:r>
            <w:proofErr w:type="spellEnd"/>
            <w:r w:rsidRPr="2F9FACA2">
              <w:rPr>
                <w:rFonts w:ascii="Arial" w:eastAsia="Arial" w:hAnsi="Arial" w:cs="Arial"/>
              </w:rPr>
              <w:t xml:space="preserve"> 14 and Command </w:t>
            </w:r>
            <w:proofErr w:type="spellStart"/>
            <w:r w:rsidRPr="2F9FACA2">
              <w:rPr>
                <w:rFonts w:ascii="Arial" w:eastAsia="Arial" w:hAnsi="Arial" w:cs="Arial"/>
              </w:rPr>
              <w:t>Dword</w:t>
            </w:r>
            <w:proofErr w:type="spellEnd"/>
            <w:r w:rsidRPr="2F9FACA2">
              <w:rPr>
                <w:rFonts w:ascii="Arial" w:eastAsia="Arial" w:hAnsi="Arial" w:cs="Arial"/>
              </w:rPr>
              <w:t xml:space="preserve"> 15</w:t>
            </w:r>
            <w:bookmarkEnd w:id="38"/>
          </w:p>
        </w:tc>
      </w:tr>
      <w:tr w:rsidR="414FAE49" w14:paraId="1E772DCF"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F5CFF47" w14:textId="1CB05FA1"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0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5A3ADB0" w14:textId="0A02A5C3"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7C0CA15C" w14:textId="77777777" w:rsidTr="2F9FACA2">
        <w:trPr>
          <w:trHeight w:val="300"/>
        </w:trPr>
        <w:tc>
          <w:tcPr>
            <w:tcW w:w="91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9B2ED20" w14:textId="1E1DE5F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63:0</w:t>
            </w:r>
          </w:p>
        </w:tc>
        <w:tc>
          <w:tcPr>
            <w:tcW w:w="810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1D98DA4" w14:textId="62411B1B"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w:t>
            </w:r>
            <w:proofErr w:type="gramStart"/>
            <w:r w:rsidRPr="2F9FACA2">
              <w:rPr>
                <w:rFonts w:ascii="Arial" w:eastAsia="Arial" w:hAnsi="Arial" w:cs="Arial"/>
                <w:b/>
                <w:bCs/>
                <w:sz w:val="18"/>
                <w:szCs w:val="18"/>
              </w:rPr>
              <w:t>Baz[</w:t>
            </w:r>
            <w:proofErr w:type="gramEnd"/>
            <w:r w:rsidRPr="2F9FACA2">
              <w:rPr>
                <w:rFonts w:ascii="Arial" w:eastAsia="Arial" w:hAnsi="Arial" w:cs="Arial"/>
                <w:b/>
                <w:bCs/>
                <w:sz w:val="18"/>
                <w:szCs w:val="18"/>
              </w:rPr>
              <w:t xml:space="preserve">127:64]: </w:t>
            </w:r>
            <w:r w:rsidRPr="2F9FACA2">
              <w:rPr>
                <w:rFonts w:ascii="Arial" w:eastAsia="Arial" w:hAnsi="Arial" w:cs="Arial"/>
                <w:sz w:val="18"/>
                <w:szCs w:val="18"/>
              </w:rPr>
              <w:t xml:space="preserve">This field specifies the most-significant 64-bits of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to be used for the command.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14 contains bits 95:64; Command </w:t>
            </w:r>
            <w:proofErr w:type="spellStart"/>
            <w:r w:rsidRPr="2F9FACA2">
              <w:rPr>
                <w:rFonts w:ascii="Arial" w:eastAsia="Arial" w:hAnsi="Arial" w:cs="Arial"/>
                <w:sz w:val="18"/>
                <w:szCs w:val="18"/>
              </w:rPr>
              <w:t>Dword</w:t>
            </w:r>
            <w:proofErr w:type="spellEnd"/>
            <w:r w:rsidRPr="2F9FACA2">
              <w:rPr>
                <w:rFonts w:ascii="Arial" w:eastAsia="Arial" w:hAnsi="Arial" w:cs="Arial"/>
                <w:sz w:val="18"/>
                <w:szCs w:val="18"/>
              </w:rPr>
              <w:t xml:space="preserve"> 15 contains bits 127:96.</w:t>
            </w:r>
          </w:p>
        </w:tc>
      </w:tr>
    </w:tbl>
    <w:p w14:paraId="681FFB94" w14:textId="1D2D64A7"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01"/>
        <w:gridCol w:w="8314"/>
      </w:tblGrid>
      <w:tr w:rsidR="414FAE49" w14:paraId="0992CBD6" w14:textId="77777777" w:rsidTr="2F9FACA2">
        <w:trPr>
          <w:trHeight w:val="300"/>
        </w:trPr>
        <w:tc>
          <w:tcPr>
            <w:tcW w:w="9015" w:type="dxa"/>
            <w:gridSpan w:val="2"/>
            <w:tcBorders>
              <w:bottom w:val="single" w:sz="6" w:space="0" w:color="auto"/>
            </w:tcBorders>
            <w:tcMar>
              <w:left w:w="105" w:type="dxa"/>
              <w:right w:w="105" w:type="dxa"/>
            </w:tcMar>
            <w:vAlign w:val="center"/>
          </w:tcPr>
          <w:p w14:paraId="02FE3CBD" w14:textId="72CB3F0B" w:rsidR="414FAE49" w:rsidRDefault="2F9FACA2" w:rsidP="2F9FACA2">
            <w:pPr>
              <w:pStyle w:val="NVMeFigureTitle"/>
              <w:rPr>
                <w:rFonts w:ascii="Arial" w:eastAsia="Arial" w:hAnsi="Arial" w:cs="Arial"/>
              </w:rPr>
            </w:pPr>
            <w:bookmarkStart w:id="39" w:name="_Toc173843740"/>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34</w:t>
            </w:r>
            <w:r w:rsidR="00AA11A3" w:rsidRPr="305D37CB">
              <w:rPr>
                <w:noProof/>
              </w:rPr>
              <w:fldChar w:fldCharType="end"/>
            </w:r>
            <w:r w:rsidRPr="2F9FACA2">
              <w:rPr>
                <w:rFonts w:ascii="Arial" w:eastAsia="Arial" w:hAnsi="Arial" w:cs="Arial"/>
              </w:rPr>
              <w:t>: Ring – Generic Command Status Values</w:t>
            </w:r>
            <w:bookmarkEnd w:id="39"/>
          </w:p>
        </w:tc>
      </w:tr>
      <w:tr w:rsidR="414FAE49" w14:paraId="69159709"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1EFB477" w14:textId="3180EA59" w:rsidR="414FAE49" w:rsidRDefault="414FAE49" w:rsidP="414FAE49">
            <w:pPr>
              <w:pStyle w:val="NVMeFigureHeader"/>
              <w:rPr>
                <w:rFonts w:ascii="Arial" w:eastAsia="Arial" w:hAnsi="Arial" w:cs="Arial"/>
              </w:rPr>
            </w:pPr>
            <w:r w:rsidRPr="414FAE49">
              <w:rPr>
                <w:rFonts w:ascii="Arial" w:eastAsia="Arial" w:hAnsi="Arial" w:cs="Arial"/>
              </w:rPr>
              <w:t>Value</w:t>
            </w:r>
          </w:p>
        </w:tc>
        <w:tc>
          <w:tcPr>
            <w:tcW w:w="8314"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684EF55" w14:textId="05DBDC39" w:rsidR="414FAE49" w:rsidRDefault="414FAE49" w:rsidP="414FAE49">
            <w:pPr>
              <w:pStyle w:val="NVMeFigureHeader"/>
              <w:jc w:val="both"/>
              <w:rPr>
                <w:rFonts w:ascii="Arial" w:eastAsia="Arial" w:hAnsi="Arial" w:cs="Arial"/>
              </w:rPr>
            </w:pPr>
            <w:r w:rsidRPr="414FAE49">
              <w:rPr>
                <w:rFonts w:ascii="Arial" w:eastAsia="Arial" w:hAnsi="Arial" w:cs="Arial"/>
              </w:rPr>
              <w:t>Definition</w:t>
            </w:r>
          </w:p>
        </w:tc>
      </w:tr>
      <w:tr w:rsidR="414FAE49" w14:paraId="43D03C80"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4EB6E34" w14:textId="070079C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85h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62241A6" w14:textId="115EEE3E"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Invalid Value Size:</w:t>
            </w:r>
            <w:r w:rsidRPr="414FAE49">
              <w:rPr>
                <w:rFonts w:ascii="Arial" w:eastAsia="Arial" w:hAnsi="Arial" w:cs="Arial"/>
                <w:sz w:val="18"/>
                <w:szCs w:val="18"/>
              </w:rPr>
              <w:t xml:space="preserve"> The value size is not valid.</w:t>
            </w:r>
          </w:p>
        </w:tc>
      </w:tr>
      <w:tr w:rsidR="414FAE49" w14:paraId="4FD21271"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032B40" w14:textId="1D4D9AA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86h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64B8B4" w14:textId="182D35CC"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Invalid </w:t>
            </w: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Size:</w:t>
            </w:r>
            <w:r w:rsidRPr="2F9FACA2">
              <w:rPr>
                <w:rFonts w:ascii="Arial" w:eastAsia="Arial" w:hAnsi="Arial" w:cs="Arial"/>
                <w:sz w:val="18"/>
                <w:szCs w:val="18"/>
              </w:rPr>
              <w:t xml:space="preserve">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size is not valid.</w:t>
            </w:r>
          </w:p>
        </w:tc>
      </w:tr>
      <w:tr w:rsidR="414FAE49" w14:paraId="4D82455E"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6EAC77A" w14:textId="40BC01A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0Bh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40F721" w14:textId="777C1688"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 xml:space="preserve">Invalid Namespace or Format: </w:t>
            </w:r>
            <w:r w:rsidRPr="414FAE49">
              <w:rPr>
                <w:rFonts w:ascii="Arial" w:eastAsia="Arial" w:hAnsi="Arial" w:cs="Arial"/>
                <w:sz w:val="18"/>
                <w:szCs w:val="18"/>
              </w:rPr>
              <w:t>The namespace or the format of that namespace is invalid.</w:t>
            </w:r>
          </w:p>
        </w:tc>
      </w:tr>
      <w:tr w:rsidR="414FAE49" w14:paraId="4297B1EC"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0B66FD7" w14:textId="3ED05AA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81h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45B588" w14:textId="299665B7"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Capacity Exceeded:</w:t>
            </w:r>
            <w:r w:rsidRPr="414FAE49">
              <w:rPr>
                <w:rFonts w:ascii="Arial" w:eastAsia="Arial" w:hAnsi="Arial" w:cs="Arial"/>
                <w:sz w:val="18"/>
                <w:szCs w:val="18"/>
              </w:rPr>
              <w:t xml:space="preserve"> The capacity of the device was exceeded.</w:t>
            </w:r>
          </w:p>
        </w:tc>
      </w:tr>
      <w:tr w:rsidR="414FAE49" w14:paraId="44F8C0EF"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CE83C92" w14:textId="72EC9EB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89h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6B0CA0" w14:textId="3A8E0576"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Keeps: </w:t>
            </w:r>
            <w:r w:rsidRPr="2F9FACA2">
              <w:rPr>
                <w:rFonts w:ascii="Arial" w:eastAsia="Arial" w:hAnsi="Arial" w:cs="Arial"/>
                <w:sz w:val="18"/>
                <w:szCs w:val="18"/>
              </w:rPr>
              <w:t xml:space="preserve">The Ring If No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Keeps (SINKE) bit is set to ‘1’ in the Ring Option field and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Keeps.</w:t>
            </w:r>
          </w:p>
        </w:tc>
      </w:tr>
      <w:tr w:rsidR="414FAE49" w14:paraId="19CF9723" w14:textId="77777777" w:rsidTr="2F9FACA2">
        <w:trPr>
          <w:trHeight w:val="300"/>
        </w:trPr>
        <w:tc>
          <w:tcPr>
            <w:tcW w:w="7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7CAA0F" w14:textId="18942C2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87h</w:t>
            </w:r>
          </w:p>
        </w:tc>
        <w:tc>
          <w:tcPr>
            <w:tcW w:w="83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BD529B" w14:textId="41912F9B" w:rsidR="414FAE49" w:rsidRDefault="2F9FACA2" w:rsidP="414FAE49">
            <w:pPr>
              <w:pStyle w:val="NoSpacing"/>
              <w:keepLines/>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Does Not Keep:</w:t>
            </w:r>
            <w:r w:rsidRPr="2F9FACA2">
              <w:rPr>
                <w:rFonts w:ascii="Arial" w:eastAsia="Arial" w:hAnsi="Arial" w:cs="Arial"/>
                <w:sz w:val="18"/>
                <w:szCs w:val="18"/>
              </w:rPr>
              <w:t xml:space="preserve"> The Ring If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Keeps (SIKE) bit</w:t>
            </w:r>
            <w:r w:rsidRPr="2F9FACA2">
              <w:rPr>
                <w:rFonts w:ascii="Arial" w:eastAsia="Arial" w:hAnsi="Arial" w:cs="Arial"/>
                <w:b/>
                <w:bCs/>
                <w:sz w:val="18"/>
                <w:szCs w:val="18"/>
              </w:rPr>
              <w:t xml:space="preserve"> </w:t>
            </w:r>
            <w:r w:rsidRPr="2F9FACA2">
              <w:rPr>
                <w:rFonts w:ascii="Arial" w:eastAsia="Arial" w:hAnsi="Arial" w:cs="Arial"/>
                <w:sz w:val="18"/>
                <w:szCs w:val="18"/>
              </w:rPr>
              <w:t>is set to ‘1’ in the Ring Option field</w:t>
            </w:r>
            <w:r w:rsidRPr="2F9FACA2">
              <w:rPr>
                <w:rFonts w:ascii="Arial" w:eastAsia="Arial" w:hAnsi="Arial" w:cs="Arial"/>
                <w:strike/>
                <w:sz w:val="18"/>
                <w:szCs w:val="18"/>
              </w:rPr>
              <w:t xml:space="preserve"> </w:t>
            </w:r>
            <w:r w:rsidRPr="2F9FACA2">
              <w:rPr>
                <w:rFonts w:ascii="Arial" w:eastAsia="Arial" w:hAnsi="Arial" w:cs="Arial"/>
                <w:sz w:val="18"/>
                <w:szCs w:val="18"/>
              </w:rPr>
              <w:t xml:space="preserve">and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does not Keep.</w:t>
            </w:r>
          </w:p>
        </w:tc>
      </w:tr>
    </w:tbl>
    <w:p w14:paraId="38FCD9F5" w14:textId="0C974B96" w:rsidR="414FAE49" w:rsidRDefault="414FAE49" w:rsidP="414FAE49">
      <w:pPr>
        <w:spacing w:before="0"/>
        <w:jc w:val="left"/>
      </w:pPr>
    </w:p>
    <w:p w14:paraId="21EDBFA2" w14:textId="0F923F31" w:rsidR="414FAE49" w:rsidRDefault="414FAE49" w:rsidP="414FAE49">
      <w:pPr>
        <w:spacing w:before="0"/>
        <w:jc w:val="left"/>
      </w:pPr>
    </w:p>
    <w:p w14:paraId="4BA7662B" w14:textId="585C8CFA" w:rsidR="414FAE49" w:rsidRDefault="414FAE49" w:rsidP="414FAE49">
      <w:pPr>
        <w:spacing w:before="0"/>
        <w:jc w:val="left"/>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0"/>
        <w:gridCol w:w="1814"/>
        <w:gridCol w:w="1627"/>
        <w:gridCol w:w="1296"/>
        <w:gridCol w:w="2491"/>
        <w:gridCol w:w="1728"/>
      </w:tblGrid>
      <w:tr w:rsidR="414FAE49" w14:paraId="7D8154C1" w14:textId="77777777" w:rsidTr="2F9FACA2">
        <w:trPr>
          <w:trHeight w:val="300"/>
        </w:trPr>
        <w:tc>
          <w:tcPr>
            <w:tcW w:w="9016" w:type="dxa"/>
            <w:gridSpan w:val="6"/>
            <w:tcBorders>
              <w:top w:val="nil"/>
              <w:left w:val="nil"/>
              <w:bottom w:val="single" w:sz="6" w:space="0" w:color="auto"/>
              <w:right w:val="nil"/>
            </w:tcBorders>
            <w:tcMar>
              <w:left w:w="105" w:type="dxa"/>
              <w:right w:w="105" w:type="dxa"/>
            </w:tcMar>
            <w:vAlign w:val="center"/>
          </w:tcPr>
          <w:p w14:paraId="791450B3" w14:textId="61BB2A29" w:rsidR="414FAE49" w:rsidRDefault="2F9FACA2" w:rsidP="2F9FACA2">
            <w:pPr>
              <w:pStyle w:val="NVMeFigureTitle"/>
              <w:rPr>
                <w:rFonts w:ascii="Arial" w:eastAsia="Arial" w:hAnsi="Arial" w:cs="Arial"/>
              </w:rPr>
            </w:pPr>
            <w:bookmarkStart w:id="40" w:name="_Toc173843741"/>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35</w:t>
            </w:r>
            <w:r w:rsidR="00AA11A3" w:rsidRPr="305D37CB">
              <w:rPr>
                <w:noProof/>
              </w:rPr>
              <w:fldChar w:fldCharType="end"/>
            </w:r>
            <w:r w:rsidRPr="2F9FACA2">
              <w:rPr>
                <w:rFonts w:ascii="Arial" w:eastAsia="Arial" w:hAnsi="Arial" w:cs="Arial"/>
              </w:rPr>
              <w:t xml:space="preserve">: Feature Identifiers – </w:t>
            </w:r>
            <w:proofErr w:type="spellStart"/>
            <w:r w:rsidRPr="2F9FACA2">
              <w:rPr>
                <w:rFonts w:ascii="Arial" w:eastAsia="Arial" w:hAnsi="Arial" w:cs="Arial"/>
              </w:rPr>
              <w:t>Foobar</w:t>
            </w:r>
            <w:proofErr w:type="spellEnd"/>
            <w:r w:rsidRPr="2F9FACA2">
              <w:rPr>
                <w:rFonts w:ascii="Arial" w:eastAsia="Arial" w:hAnsi="Arial" w:cs="Arial"/>
              </w:rPr>
              <w:t xml:space="preserve"> Command Set</w:t>
            </w:r>
            <w:bookmarkEnd w:id="40"/>
          </w:p>
        </w:tc>
      </w:tr>
      <w:tr w:rsidR="414FAE49" w14:paraId="12E2D988" w14:textId="77777777" w:rsidTr="2F9FACA2">
        <w:trPr>
          <w:gridBefore w:val="1"/>
          <w:wBefore w:w="60" w:type="dxa"/>
          <w:trHeight w:val="300"/>
        </w:trPr>
        <w:tc>
          <w:tcPr>
            <w:tcW w:w="1814"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C9CDF36" w14:textId="3C428288" w:rsidR="414FAE49" w:rsidRDefault="414FAE49" w:rsidP="414FAE49">
            <w:pPr>
              <w:pStyle w:val="NVMeFigureHeader"/>
              <w:rPr>
                <w:rFonts w:ascii="Arial" w:eastAsia="Arial" w:hAnsi="Arial" w:cs="Arial"/>
              </w:rPr>
            </w:pPr>
            <w:r w:rsidRPr="414FAE49">
              <w:rPr>
                <w:rFonts w:ascii="Arial" w:eastAsia="Arial" w:hAnsi="Arial" w:cs="Arial"/>
              </w:rPr>
              <w:t>Feature Identifier</w:t>
            </w:r>
          </w:p>
        </w:tc>
        <w:tc>
          <w:tcPr>
            <w:tcW w:w="1627"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CABAD87" w14:textId="30DC968B" w:rsidR="414FAE49" w:rsidRDefault="414FAE49" w:rsidP="414FAE49">
            <w:pPr>
              <w:pStyle w:val="NVMeFigureHeader"/>
              <w:rPr>
                <w:rFonts w:ascii="Arial" w:eastAsia="Arial" w:hAnsi="Arial" w:cs="Arial"/>
                <w:sz w:val="22"/>
                <w:szCs w:val="22"/>
              </w:rPr>
            </w:pPr>
            <w:r w:rsidRPr="414FAE49">
              <w:rPr>
                <w:rFonts w:ascii="Arial" w:eastAsia="Arial" w:hAnsi="Arial" w:cs="Arial"/>
              </w:rPr>
              <w:t>Persistent Across Power Cycle and Reset</w:t>
            </w:r>
            <w:r w:rsidRPr="414FAE49">
              <w:rPr>
                <w:rFonts w:ascii="Arial" w:eastAsia="Arial" w:hAnsi="Arial" w:cs="Arial"/>
                <w:sz w:val="28"/>
                <w:szCs w:val="28"/>
                <w:vertAlign w:val="superscript"/>
              </w:rPr>
              <w:t>1</w:t>
            </w:r>
          </w:p>
        </w:tc>
        <w:tc>
          <w:tcPr>
            <w:tcW w:w="1296"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0C5DB3FB" w14:textId="4FF71133" w:rsidR="414FAE49" w:rsidRDefault="414FAE49" w:rsidP="414FAE49">
            <w:pPr>
              <w:pStyle w:val="NVMeFigureHeader"/>
              <w:rPr>
                <w:rFonts w:ascii="Arial" w:eastAsia="Arial" w:hAnsi="Arial" w:cs="Arial"/>
              </w:rPr>
            </w:pPr>
            <w:r w:rsidRPr="414FAE49">
              <w:rPr>
                <w:rFonts w:ascii="Arial" w:eastAsia="Arial" w:hAnsi="Arial" w:cs="Arial"/>
              </w:rPr>
              <w:t>Uses Memory Buffer for Attributes</w:t>
            </w:r>
          </w:p>
        </w:tc>
        <w:tc>
          <w:tcPr>
            <w:tcW w:w="2491"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E1B35DF" w14:textId="7BD63445" w:rsidR="414FAE49" w:rsidRDefault="414FAE49" w:rsidP="414FAE49">
            <w:pPr>
              <w:pStyle w:val="NVMeFigureHeader"/>
              <w:jc w:val="left"/>
              <w:rPr>
                <w:rFonts w:ascii="Arial" w:eastAsia="Arial" w:hAnsi="Arial" w:cs="Arial"/>
              </w:rPr>
            </w:pPr>
            <w:r w:rsidRPr="414FAE49">
              <w:rPr>
                <w:rFonts w:ascii="Arial" w:eastAsia="Arial" w:hAnsi="Arial" w:cs="Arial"/>
              </w:rPr>
              <w:t>Description</w:t>
            </w:r>
          </w:p>
        </w:tc>
        <w:tc>
          <w:tcPr>
            <w:tcW w:w="1728"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64A1D0B" w14:textId="3F1EFAED" w:rsidR="414FAE49" w:rsidRDefault="414FAE49" w:rsidP="414FAE49">
            <w:pPr>
              <w:pStyle w:val="NVMeFigureHeader"/>
              <w:rPr>
                <w:rFonts w:ascii="Arial" w:eastAsia="Arial" w:hAnsi="Arial" w:cs="Arial"/>
              </w:rPr>
            </w:pPr>
            <w:r w:rsidRPr="414FAE49">
              <w:rPr>
                <w:rFonts w:ascii="Arial" w:eastAsia="Arial" w:hAnsi="Arial" w:cs="Arial"/>
              </w:rPr>
              <w:t>Scope</w:t>
            </w:r>
          </w:p>
        </w:tc>
      </w:tr>
      <w:tr w:rsidR="414FAE49" w14:paraId="35A4F13A" w14:textId="77777777" w:rsidTr="2F9FACA2">
        <w:trPr>
          <w:gridBefore w:val="1"/>
          <w:wBefore w:w="60" w:type="dxa"/>
          <w:trHeight w:val="300"/>
        </w:trPr>
        <w:tc>
          <w:tcPr>
            <w:tcW w:w="181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7AFB620" w14:textId="6E78027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20h</w:t>
            </w:r>
          </w:p>
        </w:tc>
        <w:tc>
          <w:tcPr>
            <w:tcW w:w="162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978E8A" w14:textId="5B41807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c>
          <w:tcPr>
            <w:tcW w:w="12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D77681" w14:textId="6480A7A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c>
          <w:tcPr>
            <w:tcW w:w="2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DBBAA99" w14:textId="3DBA7305" w:rsidR="414FAE49" w:rsidRDefault="2F9FACA2" w:rsidP="414FAE49">
            <w:pPr>
              <w:pStyle w:val="NoSpacing"/>
              <w:keepLines/>
              <w:rPr>
                <w:rFonts w:ascii="Arial" w:eastAsia="Arial" w:hAnsi="Arial" w:cs="Arial"/>
                <w:sz w:val="18"/>
                <w:szCs w:val="18"/>
              </w:rPr>
            </w:pP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Configuration</w:t>
            </w:r>
          </w:p>
        </w:tc>
        <w:tc>
          <w:tcPr>
            <w:tcW w:w="172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0B71161" w14:textId="079C2DA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Namespace</w:t>
            </w:r>
          </w:p>
        </w:tc>
      </w:tr>
      <w:tr w:rsidR="414FAE49" w14:paraId="6417E434" w14:textId="77777777" w:rsidTr="2F9FACA2">
        <w:trPr>
          <w:gridBefore w:val="1"/>
          <w:wBefore w:w="60" w:type="dxa"/>
          <w:trHeight w:val="300"/>
        </w:trPr>
        <w:tc>
          <w:tcPr>
            <w:tcW w:w="8956" w:type="dxa"/>
            <w:gridSpan w:val="5"/>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1C2CADF" w14:textId="3FAE5E54"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Notes:</w:t>
            </w:r>
          </w:p>
          <w:p w14:paraId="3463BDB4" w14:textId="32CC3BF1" w:rsidR="414FAE49" w:rsidRDefault="2F9FACA2" w:rsidP="414FAE49">
            <w:pPr>
              <w:pStyle w:val="NoSpacing"/>
              <w:keepLines/>
              <w:rPr>
                <w:rFonts w:ascii="Arial" w:eastAsia="Arial" w:hAnsi="Arial" w:cs="Arial"/>
                <w:sz w:val="18"/>
                <w:szCs w:val="18"/>
              </w:rPr>
            </w:pPr>
            <w:r w:rsidRPr="2F9FACA2">
              <w:rPr>
                <w:rFonts w:ascii="Arial" w:eastAsia="Arial" w:hAnsi="Arial" w:cs="Arial"/>
                <w:sz w:val="18"/>
                <w:szCs w:val="18"/>
              </w:rPr>
              <w:t xml:space="preserve">This column is only valid if the feature is not </w:t>
            </w:r>
            <w:proofErr w:type="spellStart"/>
            <w:r w:rsidRPr="2F9FACA2">
              <w:rPr>
                <w:rFonts w:ascii="Arial" w:eastAsia="Arial" w:hAnsi="Arial" w:cs="Arial"/>
                <w:sz w:val="18"/>
                <w:szCs w:val="18"/>
              </w:rPr>
              <w:t>saveable</w:t>
            </w:r>
            <w:proofErr w:type="spellEnd"/>
            <w:r w:rsidRPr="2F9FACA2">
              <w:rPr>
                <w:rFonts w:ascii="Arial" w:eastAsia="Arial" w:hAnsi="Arial" w:cs="Arial"/>
                <w:sz w:val="18"/>
                <w:szCs w:val="18"/>
              </w:rPr>
              <w:t xml:space="preserve">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 xml:space="preserve">). If the feature is </w:t>
            </w:r>
            <w:proofErr w:type="spellStart"/>
            <w:r w:rsidRPr="2F9FACA2">
              <w:rPr>
                <w:rFonts w:ascii="Arial" w:eastAsia="Arial" w:hAnsi="Arial" w:cs="Arial"/>
                <w:sz w:val="18"/>
                <w:szCs w:val="18"/>
              </w:rPr>
              <w:t>saveable</w:t>
            </w:r>
            <w:proofErr w:type="spellEnd"/>
            <w:r w:rsidRPr="2F9FACA2">
              <w:rPr>
                <w:rFonts w:ascii="Arial" w:eastAsia="Arial" w:hAnsi="Arial" w:cs="Arial"/>
                <w:sz w:val="18"/>
                <w:szCs w:val="18"/>
              </w:rPr>
              <w:t>, then this column is not used and any feature may be configured to be saved across power cycles and reset.</w:t>
            </w:r>
          </w:p>
        </w:tc>
      </w:tr>
    </w:tbl>
    <w:p w14:paraId="34627B61" w14:textId="40704232" w:rsidR="414FAE49" w:rsidRDefault="414FAE49" w:rsidP="414FAE49">
      <w:pPr>
        <w:spacing w:before="0"/>
        <w:jc w:val="left"/>
      </w:pPr>
    </w:p>
    <w:p w14:paraId="2E688BF7" w14:textId="27B921A4" w:rsidR="414FAE49" w:rsidRDefault="414FAE49" w:rsidP="414FAE49">
      <w:pPr>
        <w:spacing w:before="0"/>
        <w:jc w:val="left"/>
      </w:pPr>
    </w:p>
    <w:p w14:paraId="055FD009" w14:textId="0E09FEE9" w:rsidR="414FAE49" w:rsidRDefault="414FAE49">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414FAE49" w14:paraId="7FD63B32"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4C7EFEB5" w14:textId="199A0B12" w:rsidR="414FAE49" w:rsidRDefault="2F9FACA2" w:rsidP="2F9FACA2">
            <w:pPr>
              <w:pStyle w:val="NVMeFigureTitle"/>
              <w:rPr>
                <w:rFonts w:ascii="Arial" w:eastAsia="Arial" w:hAnsi="Arial" w:cs="Arial"/>
              </w:rPr>
            </w:pPr>
            <w:bookmarkStart w:id="41" w:name="_Toc173843742"/>
            <w:r w:rsidRPr="2F9FACA2">
              <w:rPr>
                <w:rFonts w:ascii="Arial" w:eastAsia="Arial" w:hAnsi="Arial" w:cs="Arial"/>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36</w:t>
            </w:r>
            <w:r w:rsidR="00AA11A3" w:rsidRPr="305D37CB">
              <w:rPr>
                <w:noProof/>
              </w:rPr>
              <w:fldChar w:fldCharType="end"/>
            </w:r>
            <w:r w:rsidRPr="2F9FACA2">
              <w:rPr>
                <w:rFonts w:ascii="Arial" w:eastAsia="Arial" w:hAnsi="Arial" w:cs="Arial"/>
              </w:rPr>
              <w:t xml:space="preserve">: </w:t>
            </w:r>
            <w:proofErr w:type="spellStart"/>
            <w:r w:rsidRPr="2F9FACA2">
              <w:rPr>
                <w:rFonts w:ascii="Arial" w:eastAsia="Arial" w:hAnsi="Arial" w:cs="Arial"/>
              </w:rPr>
              <w:t>Foobar</w:t>
            </w:r>
            <w:proofErr w:type="spellEnd"/>
            <w:r w:rsidRPr="2F9FACA2">
              <w:rPr>
                <w:rFonts w:ascii="Arial" w:eastAsia="Arial" w:hAnsi="Arial" w:cs="Arial"/>
              </w:rPr>
              <w:t xml:space="preserve"> </w:t>
            </w:r>
            <w:proofErr w:type="spellStart"/>
            <w:r w:rsidRPr="2F9FACA2">
              <w:rPr>
                <w:rFonts w:ascii="Arial" w:eastAsia="Arial" w:hAnsi="Arial" w:cs="Arial"/>
              </w:rPr>
              <w:t>Config</w:t>
            </w:r>
            <w:proofErr w:type="spellEnd"/>
            <w:r w:rsidRPr="2F9FACA2">
              <w:rPr>
                <w:rFonts w:ascii="Arial" w:eastAsia="Arial" w:hAnsi="Arial" w:cs="Arial"/>
              </w:rPr>
              <w:t xml:space="preserve"> – Command </w:t>
            </w:r>
            <w:proofErr w:type="spellStart"/>
            <w:r w:rsidRPr="2F9FACA2">
              <w:rPr>
                <w:rFonts w:ascii="Arial" w:eastAsia="Arial" w:hAnsi="Arial" w:cs="Arial"/>
              </w:rPr>
              <w:t>Dword</w:t>
            </w:r>
            <w:proofErr w:type="spellEnd"/>
            <w:r w:rsidRPr="2F9FACA2">
              <w:rPr>
                <w:rFonts w:ascii="Arial" w:eastAsia="Arial" w:hAnsi="Arial" w:cs="Arial"/>
              </w:rPr>
              <w:t xml:space="preserve"> 11</w:t>
            </w:r>
            <w:bookmarkEnd w:id="41"/>
          </w:p>
        </w:tc>
      </w:tr>
      <w:tr w:rsidR="414FAE49" w14:paraId="1529FE12"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E495737" w14:textId="164052AA" w:rsidR="414FAE49" w:rsidRDefault="414FAE49" w:rsidP="414FAE49">
            <w:pPr>
              <w:pStyle w:val="NVMeFigureHeader"/>
              <w:rPr>
                <w:rFonts w:ascii="Arial" w:eastAsia="Arial" w:hAnsi="Arial" w:cs="Arial"/>
              </w:rPr>
            </w:pPr>
            <w:r w:rsidRPr="414FAE49">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B86FD6F" w14:textId="080811AE"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105BE768"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9931E7" w14:textId="60D4DB0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31:01</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DA75C4" w14:textId="47CF813A"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7061DE0C" w14:textId="77777777" w:rsidTr="2F9FACA2">
        <w:trPr>
          <w:trHeight w:val="6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E7E9D23" w14:textId="38502E1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44523F" w14:textId="0FF7A7C5"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Error on Dong of Non-</w:t>
            </w:r>
            <w:proofErr w:type="spellStart"/>
            <w:r w:rsidRPr="2F9FACA2">
              <w:rPr>
                <w:rFonts w:ascii="Arial" w:eastAsia="Arial" w:hAnsi="Arial" w:cs="Arial"/>
                <w:b/>
                <w:bCs/>
                <w:sz w:val="18"/>
                <w:szCs w:val="18"/>
              </w:rPr>
              <w:t>Keepent</w:t>
            </w:r>
            <w:proofErr w:type="spellEnd"/>
            <w:r w:rsidRPr="2F9FACA2">
              <w:rPr>
                <w:rFonts w:ascii="Arial" w:eastAsia="Arial" w:hAnsi="Arial" w:cs="Arial"/>
                <w:b/>
                <w:bCs/>
                <w:sz w:val="18"/>
                <w:szCs w:val="18"/>
              </w:rPr>
              <w:t xml:space="preserve"> </w:t>
            </w: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(EDNEK): </w:t>
            </w:r>
            <w:r w:rsidRPr="2F9FACA2">
              <w:rPr>
                <w:rFonts w:ascii="Arial" w:eastAsia="Arial" w:hAnsi="Arial" w:cs="Arial"/>
                <w:sz w:val="18"/>
                <w:szCs w:val="18"/>
              </w:rPr>
              <w:t xml:space="preserve">This bit defines the response of the controller to a Dong command processed for 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that does not Keep.</w:t>
            </w:r>
          </w:p>
          <w:p w14:paraId="07259565" w14:textId="239DFC5D" w:rsidR="414FAE49" w:rsidRDefault="2F9FACA2" w:rsidP="414FAE49">
            <w:pPr>
              <w:pStyle w:val="NoSpacing"/>
              <w:keepLines/>
              <w:spacing w:before="120" w:after="120"/>
              <w:jc w:val="both"/>
              <w:rPr>
                <w:rFonts w:ascii="Arial" w:eastAsia="Arial" w:hAnsi="Arial" w:cs="Arial"/>
                <w:sz w:val="18"/>
                <w:szCs w:val="18"/>
              </w:rPr>
            </w:pPr>
            <w:r w:rsidRPr="2F9FACA2">
              <w:rPr>
                <w:rFonts w:ascii="Arial" w:eastAsia="Arial" w:hAnsi="Arial" w:cs="Arial"/>
                <w:sz w:val="18"/>
                <w:szCs w:val="18"/>
              </w:rPr>
              <w:t xml:space="preserve">If this bit is set to ‘1’ and the controller processes a Dong command that specifies 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that does not Keep, then the controller shall abort that command with a status code of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Does Not Keep. </w:t>
            </w:r>
          </w:p>
          <w:p w14:paraId="3EFB906C" w14:textId="21475EF1"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sz w:val="18"/>
                <w:szCs w:val="18"/>
              </w:rPr>
              <w:t xml:space="preserve">If this bit is cleared to ‘0’ and the controller processes a Dong command that specifies 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that does not Keep, then the controller shall not abort that command with a status code of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Does Not Keep. (i.e., complete the command as if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w:t>
            </w:r>
            <w:proofErr w:type="spellStart"/>
            <w:r w:rsidRPr="2F9FACA2">
              <w:rPr>
                <w:rFonts w:ascii="Arial" w:eastAsia="Arial" w:hAnsi="Arial" w:cs="Arial"/>
                <w:sz w:val="18"/>
                <w:szCs w:val="18"/>
              </w:rPr>
              <w:t>Keeped</w:t>
            </w:r>
            <w:proofErr w:type="spellEnd"/>
            <w:r w:rsidRPr="2F9FACA2">
              <w:rPr>
                <w:rFonts w:ascii="Arial" w:eastAsia="Arial" w:hAnsi="Arial" w:cs="Arial"/>
                <w:sz w:val="18"/>
                <w:szCs w:val="18"/>
              </w:rPr>
              <w:t xml:space="preserve"> and was </w:t>
            </w:r>
            <w:proofErr w:type="spellStart"/>
            <w:r w:rsidRPr="2F9FACA2">
              <w:rPr>
                <w:rFonts w:ascii="Arial" w:eastAsia="Arial" w:hAnsi="Arial" w:cs="Arial"/>
                <w:sz w:val="18"/>
                <w:szCs w:val="18"/>
              </w:rPr>
              <w:t>Dongd</w:t>
            </w:r>
            <w:proofErr w:type="spellEnd"/>
            <w:r w:rsidRPr="2F9FACA2">
              <w:rPr>
                <w:rFonts w:ascii="Arial" w:eastAsia="Arial" w:hAnsi="Arial" w:cs="Arial"/>
                <w:sz w:val="18"/>
                <w:szCs w:val="18"/>
              </w:rPr>
              <w:t>).</w:t>
            </w:r>
          </w:p>
        </w:tc>
      </w:tr>
    </w:tbl>
    <w:p w14:paraId="78DF1596" w14:textId="178D594F" w:rsidR="414FAE49" w:rsidRDefault="414FAE49">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40"/>
        <w:gridCol w:w="3870"/>
        <w:gridCol w:w="1620"/>
        <w:gridCol w:w="1170"/>
      </w:tblGrid>
      <w:tr w:rsidR="414FAE49" w14:paraId="680A68DC" w14:textId="77777777" w:rsidTr="2F9FACA2">
        <w:trPr>
          <w:trHeight w:val="300"/>
        </w:trPr>
        <w:tc>
          <w:tcPr>
            <w:tcW w:w="8100" w:type="dxa"/>
            <w:gridSpan w:val="4"/>
            <w:tcBorders>
              <w:bottom w:val="single" w:sz="6" w:space="0" w:color="auto"/>
            </w:tcBorders>
            <w:tcMar>
              <w:left w:w="105" w:type="dxa"/>
              <w:right w:w="105" w:type="dxa"/>
            </w:tcMar>
            <w:vAlign w:val="center"/>
          </w:tcPr>
          <w:p w14:paraId="7FDA29CF" w14:textId="3A7A6838" w:rsidR="414FAE49" w:rsidRDefault="414FAE49" w:rsidP="414FAE49">
            <w:pPr>
              <w:pStyle w:val="NVMeFigureTitle"/>
              <w:rPr>
                <w:rFonts w:ascii="Arial" w:eastAsia="Arial" w:hAnsi="Arial" w:cs="Arial"/>
                <w:szCs w:val="20"/>
              </w:rPr>
            </w:pPr>
            <w:bookmarkStart w:id="42" w:name="_Toc173843743"/>
            <w:r w:rsidRPr="414FAE49">
              <w:rPr>
                <w:rFonts w:ascii="Arial" w:eastAsia="Arial" w:hAnsi="Arial" w:cs="Arial"/>
                <w:szCs w:val="20"/>
                <w:lang w:val="fr-FR"/>
              </w:rPr>
              <w:lastRenderedPageBreak/>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37</w:t>
            </w:r>
            <w:r w:rsidR="00AA11A3" w:rsidRPr="305D37CB">
              <w:rPr>
                <w:noProof/>
              </w:rPr>
              <w:fldChar w:fldCharType="end"/>
            </w:r>
            <w:r w:rsidRPr="414FAE49">
              <w:rPr>
                <w:rFonts w:ascii="Arial" w:eastAsia="Arial" w:hAnsi="Arial" w:cs="Arial"/>
                <w:szCs w:val="20"/>
                <w:lang w:val="fr-FR"/>
              </w:rPr>
              <w:t xml:space="preserve">: </w:t>
            </w:r>
            <w:proofErr w:type="spellStart"/>
            <w:r w:rsidRPr="414FAE49">
              <w:rPr>
                <w:rFonts w:ascii="Arial" w:eastAsia="Arial" w:hAnsi="Arial" w:cs="Arial"/>
                <w:szCs w:val="20"/>
                <w:lang w:val="fr-FR"/>
              </w:rPr>
              <w:t>Get</w:t>
            </w:r>
            <w:proofErr w:type="spellEnd"/>
            <w:r w:rsidRPr="414FAE49">
              <w:rPr>
                <w:rFonts w:ascii="Arial" w:eastAsia="Arial" w:hAnsi="Arial" w:cs="Arial"/>
                <w:szCs w:val="20"/>
                <w:lang w:val="fr-FR"/>
              </w:rPr>
              <w:t xml:space="preserve"> Log Page – Log Page </w:t>
            </w:r>
            <w:proofErr w:type="spellStart"/>
            <w:r w:rsidRPr="414FAE49">
              <w:rPr>
                <w:rFonts w:ascii="Arial" w:eastAsia="Arial" w:hAnsi="Arial" w:cs="Arial"/>
                <w:szCs w:val="20"/>
                <w:lang w:val="fr-FR"/>
              </w:rPr>
              <w:t>Identifiers</w:t>
            </w:r>
            <w:bookmarkEnd w:id="42"/>
            <w:proofErr w:type="spellEnd"/>
          </w:p>
        </w:tc>
      </w:tr>
      <w:tr w:rsidR="414FAE49" w14:paraId="5A871A0F" w14:textId="77777777" w:rsidTr="2F9FACA2">
        <w:trPr>
          <w:trHeight w:val="300"/>
        </w:trPr>
        <w:tc>
          <w:tcPr>
            <w:tcW w:w="144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51BF036C" w14:textId="629FA4C0" w:rsidR="414FAE49" w:rsidRDefault="414FAE49" w:rsidP="414FAE49">
            <w:pPr>
              <w:pStyle w:val="NVMeFigureHeader"/>
              <w:rPr>
                <w:rFonts w:ascii="Arial" w:eastAsia="Arial" w:hAnsi="Arial" w:cs="Arial"/>
              </w:rPr>
            </w:pPr>
            <w:r w:rsidRPr="414FAE49">
              <w:rPr>
                <w:rFonts w:ascii="Arial" w:eastAsia="Arial" w:hAnsi="Arial" w:cs="Arial"/>
              </w:rPr>
              <w:t>Log Page Identifier</w:t>
            </w:r>
          </w:p>
        </w:tc>
        <w:tc>
          <w:tcPr>
            <w:tcW w:w="387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0FD60328" w14:textId="568E68E5" w:rsidR="414FAE49" w:rsidRDefault="414FAE49" w:rsidP="414FAE49">
            <w:pPr>
              <w:pStyle w:val="NVMeFigureHeader"/>
              <w:rPr>
                <w:rFonts w:ascii="Arial" w:eastAsia="Arial" w:hAnsi="Arial" w:cs="Arial"/>
              </w:rPr>
            </w:pPr>
            <w:r w:rsidRPr="414FAE49">
              <w:rPr>
                <w:rFonts w:ascii="Arial" w:eastAsia="Arial" w:hAnsi="Arial" w:cs="Arial"/>
              </w:rPr>
              <w:t>Scope and Support</w:t>
            </w:r>
          </w:p>
        </w:tc>
        <w:tc>
          <w:tcPr>
            <w:tcW w:w="162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0C9B2465" w14:textId="61F52FBD" w:rsidR="414FAE49" w:rsidRDefault="414FAE49" w:rsidP="414FAE49">
            <w:pPr>
              <w:pStyle w:val="NVMeFigureHeader"/>
              <w:rPr>
                <w:rFonts w:ascii="Arial" w:eastAsia="Arial" w:hAnsi="Arial" w:cs="Arial"/>
              </w:rPr>
            </w:pPr>
            <w:r w:rsidRPr="414FAE49">
              <w:rPr>
                <w:rFonts w:ascii="Arial" w:eastAsia="Arial" w:hAnsi="Arial" w:cs="Arial"/>
              </w:rPr>
              <w:t>Log Page Name</w:t>
            </w:r>
          </w:p>
        </w:tc>
        <w:tc>
          <w:tcPr>
            <w:tcW w:w="117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721F67B3" w14:textId="57E446F1" w:rsidR="414FAE49" w:rsidRDefault="414FAE49" w:rsidP="414FAE49">
            <w:pPr>
              <w:pStyle w:val="NVMeFigureHeader"/>
              <w:rPr>
                <w:rFonts w:ascii="Arial" w:eastAsia="Arial" w:hAnsi="Arial" w:cs="Arial"/>
              </w:rPr>
            </w:pPr>
            <w:r w:rsidRPr="414FAE49">
              <w:rPr>
                <w:rFonts w:ascii="Arial" w:eastAsia="Arial" w:hAnsi="Arial" w:cs="Arial"/>
              </w:rPr>
              <w:t>Reference</w:t>
            </w:r>
          </w:p>
        </w:tc>
      </w:tr>
      <w:tr w:rsidR="414FAE49" w14:paraId="3FCC9737" w14:textId="77777777" w:rsidTr="2F9FACA2">
        <w:trPr>
          <w:trHeight w:val="300"/>
        </w:trPr>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F2C119" w14:textId="681DEE8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01h</w:t>
            </w:r>
          </w:p>
        </w:tc>
        <w:tc>
          <w:tcPr>
            <w:tcW w:w="3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E189AA" w14:textId="3FB5716C"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BC7DB9" w14:textId="19A37AE7"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Error Information</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216F91" w14:textId="7164CF1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4.1.4.1</w:t>
            </w:r>
          </w:p>
        </w:tc>
      </w:tr>
      <w:tr w:rsidR="414FAE49" w14:paraId="5D8E1786" w14:textId="77777777" w:rsidTr="2F9FACA2">
        <w:trPr>
          <w:trHeight w:val="300"/>
        </w:trPr>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2DF279" w14:textId="4FD89AE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06h</w:t>
            </w:r>
          </w:p>
        </w:tc>
        <w:tc>
          <w:tcPr>
            <w:tcW w:w="3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06E2F4" w14:textId="15D6852D" w:rsidR="414FAE49" w:rsidRDefault="2F9FACA2" w:rsidP="414FAE49">
            <w:pPr>
              <w:pStyle w:val="NoSpacing"/>
              <w:keepLines/>
              <w:jc w:val="center"/>
              <w:rPr>
                <w:rFonts w:ascii="Arial" w:eastAsia="Arial" w:hAnsi="Arial" w:cs="Arial"/>
                <w:sz w:val="18"/>
                <w:szCs w:val="18"/>
              </w:rPr>
            </w:pPr>
            <w:r w:rsidRPr="2F9FACA2">
              <w:rPr>
                <w:rFonts w:ascii="Arial" w:eastAsia="Arial" w:hAnsi="Arial" w:cs="Arial"/>
                <w:sz w:val="18"/>
                <w:szCs w:val="18"/>
              </w:rPr>
              <w:t xml:space="preserve">Refer to the </w:t>
            </w:r>
            <w:proofErr w:type="spellStart"/>
            <w:r w:rsidRPr="2F9FACA2">
              <w:rPr>
                <w:rFonts w:ascii="Arial" w:eastAsia="Arial" w:hAnsi="Arial" w:cs="Arial"/>
                <w:sz w:val="18"/>
                <w:szCs w:val="18"/>
              </w:rPr>
              <w:t>Specifcation</w:t>
            </w:r>
            <w:proofErr w:type="spellEnd"/>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ACB950" w14:textId="347F4E41"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Device Self-test</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C6F69A" w14:textId="1379311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4.1.4.2</w:t>
            </w:r>
          </w:p>
        </w:tc>
      </w:tr>
    </w:tbl>
    <w:p w14:paraId="6723A418" w14:textId="2AC6127A" w:rsidR="414FAE49" w:rsidRDefault="414FAE49"/>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00"/>
        <w:gridCol w:w="4380"/>
      </w:tblGrid>
      <w:tr w:rsidR="414FAE49" w14:paraId="70FC6628" w14:textId="77777777" w:rsidTr="414FAE49">
        <w:trPr>
          <w:trHeight w:val="300"/>
        </w:trPr>
        <w:tc>
          <w:tcPr>
            <w:tcW w:w="5880" w:type="dxa"/>
            <w:gridSpan w:val="2"/>
            <w:tcBorders>
              <w:bottom w:val="single" w:sz="6" w:space="0" w:color="auto"/>
            </w:tcBorders>
            <w:tcMar>
              <w:left w:w="105" w:type="dxa"/>
              <w:right w:w="105" w:type="dxa"/>
            </w:tcMar>
            <w:vAlign w:val="center"/>
          </w:tcPr>
          <w:p w14:paraId="4A7A42D5" w14:textId="2C11FF21" w:rsidR="414FAE49" w:rsidRDefault="414FAE49" w:rsidP="414FAE49">
            <w:pPr>
              <w:pStyle w:val="NVMeFigureTitle"/>
              <w:rPr>
                <w:rFonts w:ascii="Arial" w:eastAsia="Arial" w:hAnsi="Arial" w:cs="Arial"/>
                <w:szCs w:val="20"/>
              </w:rPr>
            </w:pPr>
            <w:bookmarkStart w:id="43" w:name="_Toc173843744"/>
            <w:r w:rsidRPr="414FAE49">
              <w:rPr>
                <w:rFonts w:ascii="Arial" w:eastAsia="Arial" w:hAnsi="Arial" w:cs="Arial"/>
                <w:szCs w:val="20"/>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38</w:t>
            </w:r>
            <w:r w:rsidR="00AA11A3" w:rsidRPr="305D37CB">
              <w:rPr>
                <w:noProof/>
              </w:rPr>
              <w:fldChar w:fldCharType="end"/>
            </w:r>
            <w:r w:rsidRPr="414FAE49">
              <w:rPr>
                <w:rFonts w:ascii="Arial" w:eastAsia="Arial" w:hAnsi="Arial" w:cs="Arial"/>
                <w:szCs w:val="20"/>
              </w:rPr>
              <w:t>: Error Information Log Entry Data Structure</w:t>
            </w:r>
            <w:bookmarkEnd w:id="43"/>
          </w:p>
        </w:tc>
      </w:tr>
      <w:tr w:rsidR="414FAE49" w14:paraId="531FD974" w14:textId="77777777" w:rsidTr="414FAE49">
        <w:trPr>
          <w:trHeight w:val="300"/>
        </w:trPr>
        <w:tc>
          <w:tcPr>
            <w:tcW w:w="150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244BA763" w14:textId="57A6C451"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438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0C693A93" w14:textId="0695CD16" w:rsidR="414FAE49" w:rsidRDefault="414FAE49" w:rsidP="414FAE49">
            <w:pPr>
              <w:pStyle w:val="NVMeFigureHeader"/>
              <w:jc w:val="left"/>
              <w:rPr>
                <w:rFonts w:ascii="Arial" w:eastAsia="Arial" w:hAnsi="Arial" w:cs="Arial"/>
              </w:rPr>
            </w:pPr>
            <w:r w:rsidRPr="414FAE49">
              <w:rPr>
                <w:rFonts w:ascii="Arial" w:eastAsia="Arial" w:hAnsi="Arial" w:cs="Arial"/>
              </w:rPr>
              <w:t>Description</w:t>
            </w:r>
          </w:p>
        </w:tc>
      </w:tr>
      <w:tr w:rsidR="414FAE49" w14:paraId="7682B280" w14:textId="77777777" w:rsidTr="414FAE49">
        <w:trPr>
          <w:trHeight w:val="300"/>
        </w:trPr>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2BC4FE" w14:textId="0395140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23:16</w:t>
            </w:r>
          </w:p>
        </w:tc>
        <w:tc>
          <w:tcPr>
            <w:tcW w:w="4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267E38" w14:textId="129421BD" w:rsidR="414FAE49" w:rsidRDefault="414FAE49" w:rsidP="414FAE49">
            <w:pPr>
              <w:pStyle w:val="NoSpacing"/>
              <w:keepLines/>
              <w:rPr>
                <w:rFonts w:ascii="Arial" w:eastAsia="Arial" w:hAnsi="Arial" w:cs="Arial"/>
                <w:sz w:val="18"/>
                <w:szCs w:val="18"/>
              </w:rPr>
            </w:pPr>
            <w:r w:rsidRPr="414FAE49">
              <w:rPr>
                <w:rFonts w:ascii="Arial" w:eastAsia="Arial" w:hAnsi="Arial" w:cs="Arial"/>
                <w:b/>
                <w:bCs/>
                <w:sz w:val="18"/>
                <w:szCs w:val="18"/>
              </w:rPr>
              <w:t>LBA:</w:t>
            </w:r>
            <w:r w:rsidRPr="414FAE49">
              <w:rPr>
                <w:rFonts w:ascii="Arial" w:eastAsia="Arial" w:hAnsi="Arial" w:cs="Arial"/>
                <w:sz w:val="18"/>
                <w:szCs w:val="18"/>
              </w:rPr>
              <w:t xml:space="preserve"> This field is reserved.</w:t>
            </w:r>
          </w:p>
        </w:tc>
      </w:tr>
    </w:tbl>
    <w:p w14:paraId="388BC203" w14:textId="7BB0576D" w:rsidR="414FAE49" w:rsidRDefault="414FAE49" w:rsidP="414FAE49"/>
    <w:p w14:paraId="752324E2" w14:textId="0D174CF4" w:rsidR="414FAE49" w:rsidRDefault="414FAE49" w:rsidP="414FAE49"/>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50"/>
        <w:gridCol w:w="4350"/>
      </w:tblGrid>
      <w:tr w:rsidR="414FAE49" w14:paraId="0DE0DBF5" w14:textId="77777777" w:rsidTr="414FAE49">
        <w:trPr>
          <w:trHeight w:val="300"/>
        </w:trPr>
        <w:tc>
          <w:tcPr>
            <w:tcW w:w="6000" w:type="dxa"/>
            <w:gridSpan w:val="2"/>
            <w:tcBorders>
              <w:bottom w:val="single" w:sz="6" w:space="0" w:color="auto"/>
            </w:tcBorders>
            <w:tcMar>
              <w:left w:w="105" w:type="dxa"/>
              <w:right w:w="105" w:type="dxa"/>
            </w:tcMar>
            <w:vAlign w:val="center"/>
          </w:tcPr>
          <w:p w14:paraId="77FC83CE" w14:textId="56DA2F03" w:rsidR="414FAE49" w:rsidRDefault="414FAE49" w:rsidP="414FAE49">
            <w:pPr>
              <w:pStyle w:val="NVMeFigureTitle"/>
              <w:rPr>
                <w:rFonts w:ascii="Arial" w:eastAsia="Arial" w:hAnsi="Arial" w:cs="Arial"/>
                <w:szCs w:val="20"/>
              </w:rPr>
            </w:pPr>
            <w:bookmarkStart w:id="44" w:name="_Toc173843745"/>
            <w:r w:rsidRPr="414FAE49">
              <w:rPr>
                <w:rFonts w:ascii="Arial" w:eastAsia="Arial" w:hAnsi="Arial" w:cs="Arial"/>
                <w:szCs w:val="20"/>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39</w:t>
            </w:r>
            <w:r w:rsidR="00AA11A3" w:rsidRPr="305D37CB">
              <w:rPr>
                <w:noProof/>
              </w:rPr>
              <w:fldChar w:fldCharType="end"/>
            </w:r>
            <w:r w:rsidRPr="414FAE49">
              <w:rPr>
                <w:rFonts w:ascii="Arial" w:eastAsia="Arial" w:hAnsi="Arial" w:cs="Arial"/>
                <w:szCs w:val="20"/>
              </w:rPr>
              <w:t>: Self-test Results Data Structure</w:t>
            </w:r>
            <w:bookmarkEnd w:id="44"/>
          </w:p>
        </w:tc>
      </w:tr>
      <w:tr w:rsidR="414FAE49" w14:paraId="3EF01F8D" w14:textId="77777777" w:rsidTr="414FAE49">
        <w:trPr>
          <w:trHeight w:val="300"/>
        </w:trPr>
        <w:tc>
          <w:tcPr>
            <w:tcW w:w="165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09C7C6F8" w14:textId="4B06CB3D"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435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7651400F" w14:textId="0204EDF8" w:rsidR="414FAE49" w:rsidRDefault="414FAE49" w:rsidP="414FAE49">
            <w:pPr>
              <w:pStyle w:val="NVMeFigureHeader"/>
              <w:jc w:val="left"/>
              <w:rPr>
                <w:rFonts w:ascii="Arial" w:eastAsia="Arial" w:hAnsi="Arial" w:cs="Arial"/>
              </w:rPr>
            </w:pPr>
            <w:r w:rsidRPr="414FAE49">
              <w:rPr>
                <w:rFonts w:ascii="Arial" w:eastAsia="Arial" w:hAnsi="Arial" w:cs="Arial"/>
              </w:rPr>
              <w:t>Description</w:t>
            </w:r>
          </w:p>
        </w:tc>
      </w:tr>
      <w:tr w:rsidR="414FAE49" w14:paraId="3952F53D" w14:textId="77777777" w:rsidTr="414FAE49">
        <w:trPr>
          <w:trHeight w:val="30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CCEB2A" w14:textId="75A2625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23:16</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84C82E" w14:textId="09D995B0" w:rsidR="414FAE49" w:rsidRDefault="414FAE49" w:rsidP="414FAE49">
            <w:pPr>
              <w:pStyle w:val="NoSpacing"/>
              <w:keepLines/>
              <w:rPr>
                <w:rFonts w:ascii="Arial" w:eastAsia="Arial" w:hAnsi="Arial" w:cs="Arial"/>
                <w:sz w:val="18"/>
                <w:szCs w:val="18"/>
              </w:rPr>
            </w:pPr>
            <w:r w:rsidRPr="414FAE49">
              <w:rPr>
                <w:rFonts w:ascii="Arial" w:eastAsia="Arial" w:hAnsi="Arial" w:cs="Arial"/>
                <w:b/>
                <w:bCs/>
                <w:sz w:val="18"/>
                <w:szCs w:val="18"/>
              </w:rPr>
              <w:t>Failing LBA:</w:t>
            </w:r>
            <w:r w:rsidRPr="414FAE49">
              <w:rPr>
                <w:rFonts w:ascii="Arial" w:eastAsia="Arial" w:hAnsi="Arial" w:cs="Arial"/>
                <w:sz w:val="18"/>
                <w:szCs w:val="18"/>
              </w:rPr>
              <w:t xml:space="preserve"> This field is reserved.</w:t>
            </w:r>
          </w:p>
        </w:tc>
      </w:tr>
    </w:tbl>
    <w:p w14:paraId="6FA3FA57" w14:textId="3365880A" w:rsidR="414FAE49" w:rsidRDefault="414FAE49" w:rsidP="414FAE49"/>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18"/>
        <w:gridCol w:w="651"/>
        <w:gridCol w:w="4148"/>
        <w:gridCol w:w="813"/>
        <w:gridCol w:w="895"/>
        <w:gridCol w:w="651"/>
        <w:gridCol w:w="1139"/>
      </w:tblGrid>
      <w:tr w:rsidR="414FAE49" w14:paraId="13FFE040" w14:textId="77777777" w:rsidTr="2F9FACA2">
        <w:trPr>
          <w:trHeight w:val="300"/>
        </w:trPr>
        <w:tc>
          <w:tcPr>
            <w:tcW w:w="9015" w:type="dxa"/>
            <w:gridSpan w:val="7"/>
            <w:tcBorders>
              <w:bottom w:val="single" w:sz="6" w:space="0" w:color="auto"/>
            </w:tcBorders>
            <w:tcMar>
              <w:left w:w="105" w:type="dxa"/>
              <w:right w:w="105" w:type="dxa"/>
            </w:tcMar>
            <w:vAlign w:val="center"/>
          </w:tcPr>
          <w:p w14:paraId="10054C98" w14:textId="7B13AC7B" w:rsidR="414FAE49" w:rsidRDefault="414FAE49" w:rsidP="414FAE49">
            <w:pPr>
              <w:pStyle w:val="NVMeFigureTitle"/>
              <w:rPr>
                <w:rFonts w:ascii="Arial" w:eastAsia="Arial" w:hAnsi="Arial" w:cs="Arial"/>
                <w:szCs w:val="20"/>
              </w:rPr>
            </w:pPr>
            <w:bookmarkStart w:id="45" w:name="_Toc173843746"/>
            <w:r w:rsidRPr="414FAE49">
              <w:rPr>
                <w:rFonts w:ascii="Arial" w:eastAsia="Arial" w:hAnsi="Arial" w:cs="Arial"/>
                <w:szCs w:val="20"/>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40</w:t>
            </w:r>
            <w:r w:rsidR="00AA11A3" w:rsidRPr="305D37CB">
              <w:rPr>
                <w:noProof/>
              </w:rPr>
              <w:fldChar w:fldCharType="end"/>
            </w:r>
            <w:r w:rsidRPr="414FAE49">
              <w:rPr>
                <w:rFonts w:ascii="Arial" w:eastAsia="Arial" w:hAnsi="Arial" w:cs="Arial"/>
                <w:szCs w:val="20"/>
              </w:rPr>
              <w:t>: Identify – CNS Values</w:t>
            </w:r>
            <w:bookmarkEnd w:id="45"/>
          </w:p>
        </w:tc>
      </w:tr>
      <w:tr w:rsidR="414FAE49" w14:paraId="3BA582F6" w14:textId="77777777" w:rsidTr="2F9FACA2">
        <w:trPr>
          <w:trHeight w:val="300"/>
        </w:trPr>
        <w:tc>
          <w:tcPr>
            <w:tcW w:w="718"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2778C959" w14:textId="0A764858" w:rsidR="414FAE49" w:rsidRDefault="414FAE49" w:rsidP="414FAE49">
            <w:pPr>
              <w:pStyle w:val="NVMeFigureHeader"/>
              <w:rPr>
                <w:rFonts w:ascii="Arial" w:eastAsia="Arial" w:hAnsi="Arial" w:cs="Arial"/>
              </w:rPr>
            </w:pPr>
            <w:r w:rsidRPr="414FAE49">
              <w:rPr>
                <w:rFonts w:ascii="Arial" w:eastAsia="Arial" w:hAnsi="Arial" w:cs="Arial"/>
              </w:rPr>
              <w:t>CNS Value</w:t>
            </w:r>
          </w:p>
        </w:tc>
        <w:tc>
          <w:tcPr>
            <w:tcW w:w="651"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5E703C2B" w14:textId="4A8BD747" w:rsidR="414FAE49" w:rsidRDefault="414FAE49" w:rsidP="414FAE49">
            <w:pPr>
              <w:pStyle w:val="NVMeFigureHeader"/>
              <w:rPr>
                <w:rFonts w:ascii="Arial" w:eastAsia="Arial" w:hAnsi="Arial" w:cs="Arial"/>
              </w:rPr>
            </w:pPr>
            <w:r w:rsidRPr="414FAE49">
              <w:rPr>
                <w:rFonts w:ascii="Arial" w:eastAsia="Arial" w:hAnsi="Arial" w:cs="Arial"/>
              </w:rPr>
              <w:t xml:space="preserve">O/M </w:t>
            </w:r>
            <w:r w:rsidRPr="414FAE49">
              <w:rPr>
                <w:rStyle w:val="NVMeFigureHeadingSuperscriptsChar"/>
                <w:rFonts w:ascii="Arial" w:eastAsia="Arial" w:hAnsi="Arial" w:cs="Arial"/>
                <w:b/>
                <w:bCs/>
                <w:sz w:val="28"/>
                <w:szCs w:val="28"/>
              </w:rPr>
              <w:t>1</w:t>
            </w:r>
          </w:p>
        </w:tc>
        <w:tc>
          <w:tcPr>
            <w:tcW w:w="4148"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22C01F76" w14:textId="20A2248F" w:rsidR="414FAE49" w:rsidRDefault="414FAE49" w:rsidP="414FAE49">
            <w:pPr>
              <w:pStyle w:val="NVMeFigureHeader"/>
              <w:rPr>
                <w:rFonts w:ascii="Arial" w:eastAsia="Arial" w:hAnsi="Arial" w:cs="Arial"/>
              </w:rPr>
            </w:pPr>
            <w:r w:rsidRPr="414FAE49">
              <w:rPr>
                <w:rFonts w:ascii="Arial" w:eastAsia="Arial" w:hAnsi="Arial" w:cs="Arial"/>
              </w:rPr>
              <w:t>Definition</w:t>
            </w:r>
          </w:p>
        </w:tc>
        <w:tc>
          <w:tcPr>
            <w:tcW w:w="813"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576066B4" w14:textId="0060588A" w:rsidR="414FAE49" w:rsidRDefault="414FAE49" w:rsidP="414FAE49">
            <w:pPr>
              <w:pStyle w:val="NVMeFigureHeader"/>
              <w:rPr>
                <w:rFonts w:ascii="Arial" w:eastAsia="Arial" w:hAnsi="Arial" w:cs="Arial"/>
              </w:rPr>
            </w:pPr>
            <w:r w:rsidRPr="414FAE49">
              <w:rPr>
                <w:rFonts w:ascii="Arial" w:eastAsia="Arial" w:hAnsi="Arial" w:cs="Arial"/>
              </w:rPr>
              <w:t xml:space="preserve">NSID </w:t>
            </w:r>
            <w:r w:rsidRPr="414FAE49">
              <w:rPr>
                <w:rStyle w:val="NVMeFigureHeadingSuperscriptsChar"/>
                <w:rFonts w:ascii="Arial" w:eastAsia="Arial" w:hAnsi="Arial" w:cs="Arial"/>
                <w:b/>
                <w:bCs/>
                <w:sz w:val="28"/>
                <w:szCs w:val="28"/>
              </w:rPr>
              <w:t>2</w:t>
            </w:r>
          </w:p>
        </w:tc>
        <w:tc>
          <w:tcPr>
            <w:tcW w:w="895"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0C7004E7" w14:textId="59E4AB86" w:rsidR="414FAE49" w:rsidRDefault="414FAE49" w:rsidP="414FAE49">
            <w:pPr>
              <w:pStyle w:val="NVMeFigureHeader"/>
              <w:rPr>
                <w:rFonts w:ascii="Arial" w:eastAsia="Arial" w:hAnsi="Arial" w:cs="Arial"/>
              </w:rPr>
            </w:pPr>
            <w:r w:rsidRPr="414FAE49">
              <w:rPr>
                <w:rFonts w:ascii="Arial" w:eastAsia="Arial" w:hAnsi="Arial" w:cs="Arial"/>
              </w:rPr>
              <w:t xml:space="preserve">CNTID </w:t>
            </w:r>
            <w:r w:rsidRPr="414FAE49">
              <w:rPr>
                <w:rStyle w:val="NVMeFigureHeadingSuperscriptsChar"/>
                <w:rFonts w:ascii="Arial" w:eastAsia="Arial" w:hAnsi="Arial" w:cs="Arial"/>
                <w:b/>
                <w:bCs/>
                <w:sz w:val="28"/>
                <w:szCs w:val="28"/>
              </w:rPr>
              <w:t>3</w:t>
            </w:r>
          </w:p>
        </w:tc>
        <w:tc>
          <w:tcPr>
            <w:tcW w:w="651"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2BE0B0D6" w14:textId="3AB15C13" w:rsidR="414FAE49" w:rsidRDefault="414FAE49" w:rsidP="414FAE49">
            <w:pPr>
              <w:pStyle w:val="NVMeFigureHeader"/>
              <w:rPr>
                <w:rFonts w:ascii="Arial" w:eastAsia="Arial" w:hAnsi="Arial" w:cs="Arial"/>
              </w:rPr>
            </w:pPr>
            <w:r w:rsidRPr="414FAE49">
              <w:rPr>
                <w:rFonts w:ascii="Arial" w:eastAsia="Arial" w:hAnsi="Arial" w:cs="Arial"/>
              </w:rPr>
              <w:t xml:space="preserve">CSI </w:t>
            </w:r>
            <w:r w:rsidRPr="414FAE49">
              <w:rPr>
                <w:rStyle w:val="NVMeFigureHeadingSuperscriptsChar"/>
                <w:rFonts w:ascii="Arial" w:eastAsia="Arial" w:hAnsi="Arial" w:cs="Arial"/>
                <w:b/>
                <w:bCs/>
                <w:sz w:val="28"/>
                <w:szCs w:val="28"/>
              </w:rPr>
              <w:t>4</w:t>
            </w:r>
          </w:p>
        </w:tc>
        <w:tc>
          <w:tcPr>
            <w:tcW w:w="1139"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78F026CC" w14:textId="6EC75316" w:rsidR="414FAE49" w:rsidRDefault="414FAE49" w:rsidP="414FAE49">
            <w:pPr>
              <w:pStyle w:val="NVMeFigureHeader"/>
              <w:rPr>
                <w:rFonts w:ascii="Arial" w:eastAsia="Arial" w:hAnsi="Arial" w:cs="Arial"/>
              </w:rPr>
            </w:pPr>
            <w:r w:rsidRPr="414FAE49">
              <w:rPr>
                <w:rFonts w:ascii="Arial" w:eastAsia="Arial" w:hAnsi="Arial" w:cs="Arial"/>
              </w:rPr>
              <w:t>Reference Section</w:t>
            </w:r>
          </w:p>
        </w:tc>
      </w:tr>
      <w:tr w:rsidR="414FAE49" w14:paraId="03F5E50A" w14:textId="77777777" w:rsidTr="2F9FACA2">
        <w:trPr>
          <w:trHeight w:val="300"/>
        </w:trPr>
        <w:tc>
          <w:tcPr>
            <w:tcW w:w="901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tcPr>
          <w:p w14:paraId="78DF00B3" w14:textId="29FF3DC3" w:rsidR="414FAE49" w:rsidRDefault="414FAE49" w:rsidP="414FAE49">
            <w:pPr>
              <w:pStyle w:val="NVMeFigureHeader"/>
              <w:rPr>
                <w:rFonts w:ascii="Arial" w:eastAsia="Arial" w:hAnsi="Arial" w:cs="Arial"/>
              </w:rPr>
            </w:pPr>
            <w:r w:rsidRPr="414FAE49">
              <w:rPr>
                <w:rFonts w:ascii="Arial" w:eastAsia="Arial" w:hAnsi="Arial" w:cs="Arial"/>
              </w:rPr>
              <w:t>Active Namespace Management</w:t>
            </w:r>
          </w:p>
        </w:tc>
      </w:tr>
      <w:tr w:rsidR="414FAE49" w14:paraId="3ECF111B" w14:textId="77777777" w:rsidTr="2F9FACA2">
        <w:trPr>
          <w:trHeight w:val="300"/>
        </w:trPr>
        <w:tc>
          <w:tcPr>
            <w:tcW w:w="7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5B753D" w14:textId="2A5F97A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05h</w:t>
            </w:r>
          </w:p>
        </w:tc>
        <w:tc>
          <w:tcPr>
            <w:tcW w:w="6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343583" w14:textId="1AFE8CB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 xml:space="preserve">M </w:t>
            </w:r>
            <w:r w:rsidRPr="414FAE49">
              <w:rPr>
                <w:rStyle w:val="NVMeFigureNormalSuperscriptChar"/>
                <w:rFonts w:ascii="Arial" w:eastAsia="Arial" w:hAnsi="Arial" w:cs="Arial"/>
              </w:rPr>
              <w:t>5</w:t>
            </w:r>
          </w:p>
        </w:tc>
        <w:tc>
          <w:tcPr>
            <w:tcW w:w="41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073E1C" w14:textId="3AADB2A7"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Identify I/O Command Set specific Namespace data structure for the specified NSID for the I/O Command Set specified in the CSI field.</w:t>
            </w:r>
          </w:p>
        </w:tc>
        <w:tc>
          <w:tcPr>
            <w:tcW w:w="8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23ED52" w14:textId="6443BFF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771445" w14:textId="29F8A09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w:t>
            </w:r>
          </w:p>
        </w:tc>
        <w:tc>
          <w:tcPr>
            <w:tcW w:w="6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31E4CF" w14:textId="5B665D3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w:t>
            </w:r>
          </w:p>
        </w:tc>
        <w:tc>
          <w:tcPr>
            <w:tcW w:w="11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D9A75F" w14:textId="0B04470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4.1.5.1</w:t>
            </w:r>
          </w:p>
        </w:tc>
      </w:tr>
      <w:tr w:rsidR="414FAE49" w14:paraId="36F5CEBE" w14:textId="77777777" w:rsidTr="2F9FACA2">
        <w:trPr>
          <w:trHeight w:val="300"/>
        </w:trPr>
        <w:tc>
          <w:tcPr>
            <w:tcW w:w="7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F9A0E7" w14:textId="235825D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06h</w:t>
            </w:r>
          </w:p>
        </w:tc>
        <w:tc>
          <w:tcPr>
            <w:tcW w:w="6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6B7E74" w14:textId="2AE282F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w:t>
            </w:r>
          </w:p>
        </w:tc>
        <w:tc>
          <w:tcPr>
            <w:tcW w:w="41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40012A" w14:textId="0EBD235B" w:rsidR="414FAE49" w:rsidRDefault="414FAE49" w:rsidP="414FAE49">
            <w:pPr>
              <w:pStyle w:val="NoSpacing"/>
              <w:keepLines/>
              <w:jc w:val="both"/>
              <w:rPr>
                <w:rFonts w:ascii="Arial" w:eastAsia="Arial" w:hAnsi="Arial" w:cs="Arial"/>
                <w:sz w:val="16"/>
                <w:szCs w:val="16"/>
              </w:rPr>
            </w:pPr>
            <w:r w:rsidRPr="414FAE49">
              <w:rPr>
                <w:rFonts w:ascii="Arial" w:eastAsia="Arial" w:hAnsi="Arial" w:cs="Arial"/>
                <w:sz w:val="18"/>
                <w:szCs w:val="18"/>
              </w:rPr>
              <w:t>Identify I/O Command Set Specific Controller data structure for the controller processing the command.</w:t>
            </w:r>
            <w:r w:rsidRPr="414FAE49">
              <w:rPr>
                <w:rStyle w:val="CommentReference"/>
                <w:rFonts w:ascii="Arial" w:eastAsia="Arial" w:hAnsi="Arial" w:cs="Arial"/>
              </w:rPr>
              <w:t xml:space="preserve"> </w:t>
            </w:r>
          </w:p>
        </w:tc>
        <w:tc>
          <w:tcPr>
            <w:tcW w:w="8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857825" w14:textId="24D7E10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0B825C" w14:textId="522CDC8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w:t>
            </w:r>
          </w:p>
        </w:tc>
        <w:tc>
          <w:tcPr>
            <w:tcW w:w="6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4D74C9" w14:textId="0C0B3D4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w:t>
            </w:r>
          </w:p>
        </w:tc>
        <w:tc>
          <w:tcPr>
            <w:tcW w:w="11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5277A0" w14:textId="54F89D8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4.1.5.2</w:t>
            </w:r>
          </w:p>
        </w:tc>
      </w:tr>
      <w:tr w:rsidR="414FAE49" w14:paraId="09517C15" w14:textId="77777777" w:rsidTr="2F9FACA2">
        <w:trPr>
          <w:trHeight w:val="300"/>
        </w:trPr>
        <w:tc>
          <w:tcPr>
            <w:tcW w:w="7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93F229" w14:textId="3E315E1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0Ah</w:t>
            </w:r>
          </w:p>
        </w:tc>
        <w:tc>
          <w:tcPr>
            <w:tcW w:w="6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DB44A1" w14:textId="2F76315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41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D86928" w14:textId="3A536B02" w:rsidR="414FAE49" w:rsidRDefault="414FAE49" w:rsidP="414FAE49">
            <w:pPr>
              <w:pStyle w:val="NoSpacing"/>
              <w:keepLines/>
              <w:jc w:val="both"/>
              <w:rPr>
                <w:rFonts w:ascii="Arial" w:eastAsia="Arial" w:hAnsi="Arial" w:cs="Arial"/>
                <w:sz w:val="22"/>
                <w:szCs w:val="22"/>
              </w:rPr>
            </w:pPr>
            <w:r w:rsidRPr="414FAE49">
              <w:rPr>
                <w:rFonts w:ascii="Arial" w:eastAsia="Arial" w:hAnsi="Arial" w:cs="Arial"/>
                <w:sz w:val="18"/>
                <w:szCs w:val="18"/>
              </w:rPr>
              <w:t>I/O Command Set specific Identify Namespace data structure for the specified Format Index for the I/O Command Set specified in the CSI field.</w:t>
            </w:r>
            <w:r w:rsidRPr="414FAE49">
              <w:rPr>
                <w:rFonts w:ascii="Arial" w:eastAsia="Arial" w:hAnsi="Arial" w:cs="Arial"/>
                <w:sz w:val="28"/>
                <w:szCs w:val="28"/>
                <w:vertAlign w:val="superscript"/>
              </w:rPr>
              <w:t>6</w:t>
            </w:r>
          </w:p>
        </w:tc>
        <w:tc>
          <w:tcPr>
            <w:tcW w:w="8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31DBD47" w14:textId="5F88C01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2429DA" w14:textId="28DFC70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w:t>
            </w:r>
          </w:p>
        </w:tc>
        <w:tc>
          <w:tcPr>
            <w:tcW w:w="6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B8F08D" w14:textId="120EE3E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w:t>
            </w:r>
          </w:p>
        </w:tc>
        <w:tc>
          <w:tcPr>
            <w:tcW w:w="11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65A735" w14:textId="7F11026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4.1.5.3</w:t>
            </w:r>
          </w:p>
        </w:tc>
      </w:tr>
      <w:tr w:rsidR="414FAE49" w14:paraId="71F9179E" w14:textId="77777777" w:rsidTr="2F9FACA2">
        <w:trPr>
          <w:trHeight w:val="300"/>
        </w:trPr>
        <w:tc>
          <w:tcPr>
            <w:tcW w:w="901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1A528A" w14:textId="6D5FB4C6"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Notes:</w:t>
            </w:r>
          </w:p>
          <w:p w14:paraId="6DE87A32" w14:textId="239772AD" w:rsidR="414FAE49" w:rsidRDefault="414FAE49" w:rsidP="414FAE49">
            <w:pPr>
              <w:pStyle w:val="NoSpacing"/>
              <w:keepLines/>
              <w:rPr>
                <w:rFonts w:ascii="Arial" w:eastAsia="Arial" w:hAnsi="Arial" w:cs="Arial"/>
                <w:sz w:val="18"/>
                <w:szCs w:val="18"/>
              </w:rPr>
            </w:pPr>
            <w:r w:rsidRPr="414FAE49">
              <w:rPr>
                <w:rFonts w:ascii="Arial" w:eastAsia="Arial" w:hAnsi="Arial" w:cs="Arial"/>
                <w:sz w:val="18"/>
                <w:szCs w:val="18"/>
                <w:lang w:val="es-ES"/>
              </w:rPr>
              <w:t xml:space="preserve">O/M </w:t>
            </w:r>
            <w:proofErr w:type="spellStart"/>
            <w:r w:rsidRPr="414FAE49">
              <w:rPr>
                <w:rFonts w:ascii="Arial" w:eastAsia="Arial" w:hAnsi="Arial" w:cs="Arial"/>
                <w:sz w:val="18"/>
                <w:szCs w:val="18"/>
                <w:lang w:val="es-ES"/>
              </w:rPr>
              <w:t>definition</w:t>
            </w:r>
            <w:proofErr w:type="spellEnd"/>
            <w:r w:rsidRPr="414FAE49">
              <w:rPr>
                <w:rFonts w:ascii="Arial" w:eastAsia="Arial" w:hAnsi="Arial" w:cs="Arial"/>
                <w:sz w:val="18"/>
                <w:szCs w:val="18"/>
                <w:lang w:val="es-ES"/>
              </w:rPr>
              <w:t xml:space="preserve">: O = </w:t>
            </w:r>
            <w:proofErr w:type="spellStart"/>
            <w:r w:rsidRPr="414FAE49">
              <w:rPr>
                <w:rFonts w:ascii="Arial" w:eastAsia="Arial" w:hAnsi="Arial" w:cs="Arial"/>
                <w:sz w:val="18"/>
                <w:szCs w:val="18"/>
                <w:lang w:val="es-ES"/>
              </w:rPr>
              <w:t>Optional</w:t>
            </w:r>
            <w:proofErr w:type="spellEnd"/>
            <w:r w:rsidRPr="414FAE49">
              <w:rPr>
                <w:rFonts w:ascii="Arial" w:eastAsia="Arial" w:hAnsi="Arial" w:cs="Arial"/>
                <w:sz w:val="18"/>
                <w:szCs w:val="18"/>
                <w:lang w:val="es-ES"/>
              </w:rPr>
              <w:t xml:space="preserve">, M = </w:t>
            </w:r>
            <w:proofErr w:type="spellStart"/>
            <w:r w:rsidRPr="414FAE49">
              <w:rPr>
                <w:rFonts w:ascii="Arial" w:eastAsia="Arial" w:hAnsi="Arial" w:cs="Arial"/>
                <w:sz w:val="18"/>
                <w:szCs w:val="18"/>
                <w:lang w:val="es-ES"/>
              </w:rPr>
              <w:t>Mandatory</w:t>
            </w:r>
            <w:proofErr w:type="spellEnd"/>
            <w:r w:rsidRPr="414FAE49">
              <w:rPr>
                <w:rFonts w:ascii="Arial" w:eastAsia="Arial" w:hAnsi="Arial" w:cs="Arial"/>
                <w:sz w:val="18"/>
                <w:szCs w:val="18"/>
                <w:lang w:val="es-ES"/>
              </w:rPr>
              <w:t>.</w:t>
            </w:r>
          </w:p>
          <w:p w14:paraId="12C6E1DD" w14:textId="4516D1D8" w:rsidR="414FAE49" w:rsidRDefault="414FAE49" w:rsidP="414FAE49">
            <w:pPr>
              <w:pStyle w:val="NoSpacing"/>
              <w:keepLines/>
              <w:rPr>
                <w:rFonts w:ascii="Arial" w:eastAsia="Arial" w:hAnsi="Arial" w:cs="Arial"/>
                <w:sz w:val="18"/>
                <w:szCs w:val="18"/>
              </w:rPr>
            </w:pPr>
            <w:r w:rsidRPr="414FAE49">
              <w:rPr>
                <w:rFonts w:ascii="Arial" w:eastAsia="Arial" w:hAnsi="Arial" w:cs="Arial"/>
                <w:sz w:val="18"/>
                <w:szCs w:val="18"/>
              </w:rPr>
              <w:t>The NSID field is used: Y = Yes, N = No.</w:t>
            </w:r>
          </w:p>
          <w:p w14:paraId="4795D499" w14:textId="1E65B918" w:rsidR="414FAE49" w:rsidRDefault="414FAE49" w:rsidP="414FAE49">
            <w:pPr>
              <w:pStyle w:val="NoSpacing"/>
              <w:keepLines/>
              <w:rPr>
                <w:rFonts w:ascii="Arial" w:eastAsia="Arial" w:hAnsi="Arial" w:cs="Arial"/>
                <w:sz w:val="18"/>
                <w:szCs w:val="18"/>
              </w:rPr>
            </w:pPr>
            <w:r w:rsidRPr="414FAE49">
              <w:rPr>
                <w:rFonts w:ascii="Arial" w:eastAsia="Arial" w:hAnsi="Arial" w:cs="Arial"/>
                <w:sz w:val="18"/>
                <w:szCs w:val="18"/>
              </w:rPr>
              <w:t>The CDW10.CNTID field is used: Y = Yes, N = No.</w:t>
            </w:r>
          </w:p>
          <w:p w14:paraId="5F251529" w14:textId="29AEE89F" w:rsidR="414FAE49" w:rsidRDefault="414FAE49" w:rsidP="414FAE49">
            <w:pPr>
              <w:pStyle w:val="NoSpacing"/>
              <w:keepLines/>
              <w:rPr>
                <w:rFonts w:ascii="Arial" w:eastAsia="Arial" w:hAnsi="Arial" w:cs="Arial"/>
                <w:sz w:val="18"/>
                <w:szCs w:val="18"/>
              </w:rPr>
            </w:pPr>
            <w:r w:rsidRPr="414FAE49">
              <w:rPr>
                <w:rFonts w:ascii="Arial" w:eastAsia="Arial" w:hAnsi="Arial" w:cs="Arial"/>
                <w:sz w:val="18"/>
                <w:szCs w:val="18"/>
              </w:rPr>
              <w:t>The CDW11.CSI field is used: Y = Yes, N = No.</w:t>
            </w:r>
          </w:p>
          <w:p w14:paraId="7AB0243C" w14:textId="78FAF291" w:rsidR="414FAE49" w:rsidRDefault="2F9FACA2" w:rsidP="414FAE49">
            <w:pPr>
              <w:pStyle w:val="NoSpacing"/>
              <w:keepLines/>
              <w:rPr>
                <w:rFonts w:ascii="Arial" w:eastAsia="Arial" w:hAnsi="Arial" w:cs="Arial"/>
                <w:sz w:val="18"/>
                <w:szCs w:val="18"/>
              </w:rPr>
            </w:pPr>
            <w:r w:rsidRPr="2F9FACA2">
              <w:rPr>
                <w:rFonts w:ascii="Arial" w:eastAsia="Arial" w:hAnsi="Arial" w:cs="Arial"/>
                <w:sz w:val="18"/>
                <w:szCs w:val="18"/>
              </w:rPr>
              <w:t xml:space="preserve">Mandatory for controllers that support the Namespace Management capability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w:t>
            </w:r>
          </w:p>
          <w:p w14:paraId="0479EF2F" w14:textId="75E6BED3" w:rsidR="414FAE49" w:rsidRDefault="2F9FACA2" w:rsidP="414FAE49">
            <w:pPr>
              <w:pStyle w:val="NoSpacing"/>
              <w:keepLines/>
              <w:rPr>
                <w:rFonts w:ascii="Arial" w:eastAsia="Arial" w:hAnsi="Arial" w:cs="Arial"/>
                <w:sz w:val="18"/>
                <w:szCs w:val="18"/>
              </w:rPr>
            </w:pPr>
            <w:r w:rsidRPr="2F9FACA2">
              <w:rPr>
                <w:rFonts w:ascii="Arial" w:eastAsia="Arial" w:hAnsi="Arial" w:cs="Arial"/>
                <w:sz w:val="18"/>
                <w:szCs w:val="18"/>
              </w:rPr>
              <w:t>Selection of a UUID may be supported. Refer to the Universally Unique Identifiers (UUIDs) for Vendor Specific Information section in the Specification</w:t>
            </w:r>
          </w:p>
        </w:tc>
      </w:tr>
    </w:tbl>
    <w:p w14:paraId="29C35260" w14:textId="292CFCD4" w:rsidR="414FAE49" w:rsidRDefault="414FAE49" w:rsidP="414FAE49"/>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52"/>
        <w:gridCol w:w="633"/>
        <w:gridCol w:w="5896"/>
        <w:gridCol w:w="1135"/>
      </w:tblGrid>
      <w:tr w:rsidR="414FAE49" w14:paraId="2D22768B" w14:textId="77777777" w:rsidTr="2F9FACA2">
        <w:trPr>
          <w:trHeight w:val="300"/>
        </w:trPr>
        <w:tc>
          <w:tcPr>
            <w:tcW w:w="9016" w:type="dxa"/>
            <w:gridSpan w:val="4"/>
            <w:tcBorders>
              <w:top w:val="nil"/>
              <w:left w:val="nil"/>
              <w:bottom w:val="single" w:sz="6" w:space="0" w:color="auto"/>
              <w:right w:val="nil"/>
            </w:tcBorders>
            <w:tcMar>
              <w:left w:w="105" w:type="dxa"/>
              <w:right w:w="105" w:type="dxa"/>
            </w:tcMar>
          </w:tcPr>
          <w:p w14:paraId="70CCCD22" w14:textId="2D6BA27D" w:rsidR="414FAE49" w:rsidRDefault="2F9FACA2" w:rsidP="2F9FACA2">
            <w:pPr>
              <w:pStyle w:val="NVMeFigureTitle"/>
              <w:rPr>
                <w:rFonts w:ascii="Arial" w:eastAsia="Arial" w:hAnsi="Arial" w:cs="Arial"/>
              </w:rPr>
            </w:pPr>
            <w:bookmarkStart w:id="46" w:name="_Toc173843747"/>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41</w:t>
            </w:r>
            <w:r w:rsidR="00AA11A3" w:rsidRPr="305D37CB">
              <w:rPr>
                <w:noProof/>
              </w:rPr>
              <w:fldChar w:fldCharType="end"/>
            </w:r>
            <w:r w:rsidRPr="2F9FACA2">
              <w:rPr>
                <w:rFonts w:ascii="Arial" w:eastAsia="Arial" w:hAnsi="Arial" w:cs="Arial"/>
              </w:rPr>
              <w:t xml:space="preserve">: Identify – I/O Command Set Specific Identify Namespace Data Structure, </w:t>
            </w:r>
            <w:proofErr w:type="spellStart"/>
            <w:r w:rsidRPr="2F9FACA2">
              <w:rPr>
                <w:rFonts w:ascii="Arial" w:eastAsia="Arial" w:hAnsi="Arial" w:cs="Arial"/>
              </w:rPr>
              <w:t>Foobar</w:t>
            </w:r>
            <w:proofErr w:type="spellEnd"/>
            <w:r w:rsidRPr="2F9FACA2">
              <w:rPr>
                <w:rFonts w:ascii="Arial" w:eastAsia="Arial" w:hAnsi="Arial" w:cs="Arial"/>
              </w:rPr>
              <w:t xml:space="preserve"> Type Specific</w:t>
            </w:r>
            <w:bookmarkEnd w:id="46"/>
          </w:p>
        </w:tc>
      </w:tr>
      <w:tr w:rsidR="414FAE49" w14:paraId="7B82B92F"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4C171D4C" w14:textId="51AE8F72"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63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AB6E6CA" w14:textId="2427E342" w:rsidR="414FAE49" w:rsidRDefault="414FAE49" w:rsidP="414FAE49">
            <w:pPr>
              <w:pStyle w:val="NVMeFigureHeader"/>
              <w:rPr>
                <w:rFonts w:ascii="Arial" w:eastAsia="Arial" w:hAnsi="Arial" w:cs="Arial"/>
                <w:sz w:val="22"/>
                <w:szCs w:val="22"/>
              </w:rPr>
            </w:pPr>
            <w:r w:rsidRPr="414FAE49">
              <w:rPr>
                <w:rFonts w:ascii="Arial" w:eastAsia="Arial" w:hAnsi="Arial" w:cs="Arial"/>
              </w:rPr>
              <w:t xml:space="preserve">O/M </w:t>
            </w:r>
            <w:r w:rsidRPr="414FAE49">
              <w:rPr>
                <w:rFonts w:ascii="Arial" w:eastAsia="Arial" w:hAnsi="Arial" w:cs="Arial"/>
                <w:sz w:val="28"/>
                <w:szCs w:val="28"/>
                <w:vertAlign w:val="superscript"/>
              </w:rPr>
              <w:t>1</w:t>
            </w:r>
          </w:p>
        </w:tc>
        <w:tc>
          <w:tcPr>
            <w:tcW w:w="5896"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76990F18" w14:textId="635BB66F" w:rsidR="414FAE49" w:rsidRDefault="414FAE49" w:rsidP="414FAE49">
            <w:pPr>
              <w:pStyle w:val="NVMeFigureHeader"/>
              <w:jc w:val="left"/>
              <w:rPr>
                <w:rFonts w:ascii="Arial" w:eastAsia="Arial" w:hAnsi="Arial" w:cs="Arial"/>
              </w:rPr>
            </w:pPr>
            <w:r w:rsidRPr="414FAE49">
              <w:rPr>
                <w:rFonts w:ascii="Arial" w:eastAsia="Arial" w:hAnsi="Arial" w:cs="Arial"/>
              </w:rPr>
              <w:t>Description</w:t>
            </w:r>
          </w:p>
        </w:tc>
        <w:tc>
          <w:tcPr>
            <w:tcW w:w="1135"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42F4401" w14:textId="00F12C64" w:rsidR="414FAE49" w:rsidRDefault="414FAE49" w:rsidP="414FAE49">
            <w:pPr>
              <w:pStyle w:val="NVMeFigureHeader"/>
              <w:rPr>
                <w:rFonts w:ascii="Arial" w:eastAsia="Arial" w:hAnsi="Arial" w:cs="Arial"/>
                <w:sz w:val="22"/>
                <w:szCs w:val="22"/>
              </w:rPr>
            </w:pPr>
            <w:r w:rsidRPr="414FAE49">
              <w:rPr>
                <w:rFonts w:ascii="Arial" w:eastAsia="Arial" w:hAnsi="Arial" w:cs="Arial"/>
              </w:rPr>
              <w:t>Reported</w:t>
            </w:r>
            <w:r w:rsidRPr="414FAE49">
              <w:rPr>
                <w:rFonts w:ascii="Arial" w:eastAsia="Arial" w:hAnsi="Arial" w:cs="Arial"/>
                <w:sz w:val="28"/>
                <w:szCs w:val="28"/>
                <w:vertAlign w:val="superscript"/>
              </w:rPr>
              <w:t>2</w:t>
            </w:r>
          </w:p>
        </w:tc>
      </w:tr>
      <w:tr w:rsidR="414FAE49" w14:paraId="10BCBEE2"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45C8755" w14:textId="3BAC0E4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07:00</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D86257C" w14:textId="2365A2D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D75499" w14:textId="68A5C5C9"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Namespace Size (NSZE): </w:t>
            </w:r>
            <w:r w:rsidRPr="2F9FACA2">
              <w:rPr>
                <w:rFonts w:ascii="Arial" w:eastAsia="Arial" w:hAnsi="Arial" w:cs="Arial"/>
                <w:sz w:val="18"/>
                <w:szCs w:val="18"/>
              </w:rPr>
              <w:t xml:space="preserve">This field indicates the total size of the namespace in bytes. This is the space to Ring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w:t>
            </w:r>
            <w:proofErr w:type="spellStart"/>
            <w:r w:rsidRPr="2F9FACA2">
              <w:rPr>
                <w:rFonts w:ascii="Arial" w:eastAsia="Arial" w:hAnsi="Arial" w:cs="Arial"/>
                <w:sz w:val="18"/>
                <w:szCs w:val="18"/>
              </w:rPr>
              <w:t>Bazs</w:t>
            </w:r>
            <w:proofErr w:type="spellEnd"/>
            <w:r w:rsidRPr="2F9FACA2">
              <w:rPr>
                <w:rFonts w:ascii="Arial" w:eastAsia="Arial" w:hAnsi="Arial" w:cs="Arial"/>
                <w:sz w:val="18"/>
                <w:szCs w:val="18"/>
              </w:rPr>
              <w:t xml:space="preserve"> and FB values. This field is undefined prior to the namespace being formatted.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21609B5" w14:textId="08439A6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5D6012DD"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CEEBBA" w14:textId="6D8ECE8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lastRenderedPageBreak/>
              <w:t>15:08</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C8A7C8D" w14:textId="31BE7C0F" w:rsidR="414FAE49" w:rsidRDefault="414FAE49" w:rsidP="414FAE49">
            <w:pPr>
              <w:keepLines/>
              <w:jc w:val="center"/>
              <w:rPr>
                <w:rFonts w:eastAsia="Arial" w:cs="Arial"/>
                <w:sz w:val="18"/>
                <w:szCs w:val="18"/>
              </w:rPr>
            </w:pP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6350649" w14:textId="7B3230E8"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C04344D" w14:textId="31A1AF99" w:rsidR="414FAE49" w:rsidRDefault="414FAE49" w:rsidP="414FAE49">
            <w:pPr>
              <w:keepLines/>
              <w:jc w:val="center"/>
              <w:rPr>
                <w:rFonts w:eastAsia="Arial" w:cs="Arial"/>
                <w:sz w:val="18"/>
                <w:szCs w:val="18"/>
              </w:rPr>
            </w:pPr>
          </w:p>
        </w:tc>
      </w:tr>
      <w:tr w:rsidR="414FAE49" w14:paraId="5D2DCC78"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3B29815" w14:textId="4AE09DB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23:16</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D0615E" w14:textId="5484467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04DF89" w14:textId="3DF37035"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Namespace Utilization (NUSE): </w:t>
            </w:r>
            <w:r w:rsidRPr="2F9FACA2">
              <w:rPr>
                <w:rFonts w:ascii="Arial" w:eastAsia="Arial" w:hAnsi="Arial" w:cs="Arial"/>
                <w:sz w:val="18"/>
                <w:szCs w:val="18"/>
              </w:rPr>
              <w:t xml:space="preserve">This field indicates the current number of bytes of namespace capacity that are in use to Ring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w:t>
            </w:r>
            <w:proofErr w:type="spellStart"/>
            <w:r w:rsidRPr="2F9FACA2">
              <w:rPr>
                <w:rFonts w:ascii="Arial" w:eastAsia="Arial" w:hAnsi="Arial" w:cs="Arial"/>
                <w:sz w:val="18"/>
                <w:szCs w:val="18"/>
              </w:rPr>
              <w:t>Bazs</w:t>
            </w:r>
            <w:proofErr w:type="spellEnd"/>
            <w:r w:rsidRPr="2F9FACA2">
              <w:rPr>
                <w:rFonts w:ascii="Arial" w:eastAsia="Arial" w:hAnsi="Arial" w:cs="Arial"/>
                <w:sz w:val="18"/>
                <w:szCs w:val="18"/>
              </w:rPr>
              <w:t xml:space="preserve"> and FB values. This field is less than or equal to the Namespace Size field.</w:t>
            </w:r>
          </w:p>
          <w:p w14:paraId="13D959DF" w14:textId="21E07F39" w:rsidR="414FAE49" w:rsidRDefault="2F9FACA2" w:rsidP="414FAE49">
            <w:pPr>
              <w:pStyle w:val="NoSpacing"/>
              <w:keepLines/>
              <w:spacing w:before="120" w:after="120"/>
              <w:jc w:val="both"/>
              <w:rPr>
                <w:rFonts w:ascii="Arial" w:eastAsia="Arial" w:hAnsi="Arial" w:cs="Arial"/>
                <w:sz w:val="18"/>
                <w:szCs w:val="18"/>
              </w:rPr>
            </w:pPr>
            <w:r w:rsidRPr="2F9FACA2">
              <w:rPr>
                <w:rFonts w:ascii="Arial" w:eastAsia="Arial" w:hAnsi="Arial" w:cs="Arial"/>
                <w:sz w:val="18"/>
                <w:szCs w:val="18"/>
              </w:rPr>
              <w:t xml:space="preserve">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pair begins to use namespace capacity when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pair is written with a Ring command. 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pair ceases to use namespace capacity when the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pair is </w:t>
            </w:r>
            <w:proofErr w:type="spellStart"/>
            <w:r w:rsidRPr="2F9FACA2">
              <w:rPr>
                <w:rFonts w:ascii="Arial" w:eastAsia="Arial" w:hAnsi="Arial" w:cs="Arial"/>
                <w:sz w:val="18"/>
                <w:szCs w:val="18"/>
              </w:rPr>
              <w:t>Dongd</w:t>
            </w:r>
            <w:proofErr w:type="spellEnd"/>
            <w:r w:rsidRPr="2F9FACA2">
              <w:rPr>
                <w:rFonts w:ascii="Arial" w:eastAsia="Arial" w:hAnsi="Arial" w:cs="Arial"/>
                <w:sz w:val="18"/>
                <w:szCs w:val="18"/>
              </w:rPr>
              <w:t xml:space="preserve"> using the Dong command.</w:t>
            </w:r>
          </w:p>
          <w:p w14:paraId="3CE33BC7" w14:textId="3D0C7B07"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sz w:val="18"/>
                <w:szCs w:val="18"/>
              </w:rPr>
              <w:t xml:space="preserve">If the controller supports Asymmetric Namespace Access Reporting (refer to the CMIC field), and the relationship between the controller and the namespace is in the ANA Inaccessible state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 xml:space="preserve">) or the ANA Persistent Loss state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 then this field shall be cleared to 0h.</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8003B6" w14:textId="0B68537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0B43BDED"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7CAF05" w14:textId="4A686B7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24</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AEF02F" w14:textId="0FCF86C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w:t>
            </w:r>
          </w:p>
        </w:tc>
        <w:tc>
          <w:tcPr>
            <w:tcW w:w="5896" w:type="dxa"/>
            <w:tcBorders>
              <w:top w:val="single" w:sz="6" w:space="0" w:color="auto"/>
              <w:left w:val="single" w:sz="6" w:space="0" w:color="auto"/>
              <w:bottom w:val="single" w:sz="6" w:space="0" w:color="auto"/>
              <w:right w:val="single" w:sz="6" w:space="0" w:color="auto"/>
            </w:tcBorders>
            <w:vAlign w:val="center"/>
          </w:tcPr>
          <w:p w14:paraId="011A9385" w14:textId="2A9E5F71" w:rsidR="414FAE49" w:rsidRDefault="414FAE49" w:rsidP="414FAE49">
            <w:pPr>
              <w:pStyle w:val="NoSpacing"/>
              <w:keepLines/>
              <w:spacing w:after="120"/>
              <w:jc w:val="both"/>
              <w:rPr>
                <w:rFonts w:ascii="Arial" w:eastAsia="Arial" w:hAnsi="Arial" w:cs="Arial"/>
                <w:sz w:val="18"/>
                <w:szCs w:val="18"/>
              </w:rPr>
            </w:pPr>
            <w:r w:rsidRPr="414FAE49">
              <w:rPr>
                <w:rFonts w:ascii="Arial" w:eastAsia="Arial" w:hAnsi="Arial" w:cs="Arial"/>
                <w:b/>
                <w:bCs/>
                <w:sz w:val="18"/>
                <w:szCs w:val="18"/>
              </w:rPr>
              <w:t xml:space="preserve">Namespace Features (NSFEAT): </w:t>
            </w:r>
            <w:r w:rsidRPr="414FAE49">
              <w:rPr>
                <w:rFonts w:ascii="Arial" w:eastAsia="Arial" w:hAnsi="Arial" w:cs="Arial"/>
                <w:sz w:val="18"/>
                <w:szCs w:val="18"/>
              </w:rPr>
              <w:t>This field defines features of the namespace.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85"/>
              <w:gridCol w:w="5101"/>
            </w:tblGrid>
            <w:tr w:rsidR="414FAE49" w14:paraId="5D594A2A" w14:textId="77777777" w:rsidTr="2F9FACA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2CBD13B2" w14:textId="515ED433" w:rsidR="414FAE49" w:rsidRDefault="414FAE49" w:rsidP="414FAE49">
                  <w:pPr>
                    <w:keepNext/>
                    <w:spacing w:before="0"/>
                    <w:jc w:val="center"/>
                    <w:rPr>
                      <w:rFonts w:eastAsia="Arial" w:cs="Arial"/>
                      <w:sz w:val="18"/>
                      <w:szCs w:val="18"/>
                    </w:rPr>
                  </w:pPr>
                  <w:r w:rsidRPr="414FAE49">
                    <w:rPr>
                      <w:rFonts w:eastAsia="Arial" w:cs="Arial"/>
                      <w:b/>
                      <w:bCs/>
                      <w:sz w:val="18"/>
                      <w:szCs w:val="18"/>
                    </w:rPr>
                    <w:t>Bits</w:t>
                  </w:r>
                </w:p>
              </w:tc>
              <w:tc>
                <w:tcPr>
                  <w:tcW w:w="5101"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1316A22B" w14:textId="1FB021CD" w:rsidR="414FAE49" w:rsidRDefault="414FAE49" w:rsidP="414FAE49">
                  <w:pPr>
                    <w:keepNext/>
                    <w:spacing w:before="0"/>
                    <w:rPr>
                      <w:rFonts w:eastAsia="Arial" w:cs="Arial"/>
                      <w:sz w:val="18"/>
                      <w:szCs w:val="18"/>
                    </w:rPr>
                  </w:pPr>
                  <w:r w:rsidRPr="414FAE49">
                    <w:rPr>
                      <w:rFonts w:eastAsia="Arial" w:cs="Arial"/>
                      <w:b/>
                      <w:bCs/>
                      <w:sz w:val="18"/>
                      <w:szCs w:val="18"/>
                    </w:rPr>
                    <w:t>Description</w:t>
                  </w:r>
                </w:p>
              </w:tc>
            </w:tr>
            <w:tr w:rsidR="414FAE49" w14:paraId="7AEBAE35" w14:textId="77777777" w:rsidTr="2F9FACA2">
              <w:trPr>
                <w:trHeight w:val="300"/>
              </w:trPr>
              <w:tc>
                <w:tcPr>
                  <w:tcW w:w="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1FEAA4" w14:textId="710091EC" w:rsidR="414FAE49" w:rsidRDefault="414FAE49" w:rsidP="414FAE49">
                  <w:pPr>
                    <w:keepLines/>
                    <w:spacing w:before="0"/>
                    <w:jc w:val="center"/>
                    <w:rPr>
                      <w:rFonts w:eastAsia="Arial" w:cs="Arial"/>
                      <w:sz w:val="18"/>
                      <w:szCs w:val="18"/>
                    </w:rPr>
                  </w:pPr>
                  <w:r w:rsidRPr="414FAE49">
                    <w:rPr>
                      <w:rFonts w:eastAsia="Arial" w:cs="Arial"/>
                      <w:sz w:val="18"/>
                      <w:szCs w:val="18"/>
                    </w:rPr>
                    <w:t>7:4</w:t>
                  </w:r>
                </w:p>
              </w:tc>
              <w:tc>
                <w:tcPr>
                  <w:tcW w:w="51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E604D50" w14:textId="085C0A7C" w:rsidR="414FAE49" w:rsidRDefault="414FAE49" w:rsidP="414FAE49">
                  <w:pPr>
                    <w:keepLines/>
                    <w:spacing w:before="0"/>
                    <w:rPr>
                      <w:rFonts w:eastAsia="Arial" w:cs="Arial"/>
                      <w:sz w:val="18"/>
                      <w:szCs w:val="18"/>
                    </w:rPr>
                  </w:pPr>
                  <w:r w:rsidRPr="414FAE49">
                    <w:rPr>
                      <w:rFonts w:eastAsia="Arial" w:cs="Arial"/>
                      <w:sz w:val="18"/>
                      <w:szCs w:val="18"/>
                    </w:rPr>
                    <w:t>Reserved</w:t>
                  </w:r>
                </w:p>
              </w:tc>
            </w:tr>
            <w:tr w:rsidR="414FAE49" w14:paraId="030BB991" w14:textId="77777777" w:rsidTr="2F9FACA2">
              <w:trPr>
                <w:trHeight w:val="300"/>
              </w:trPr>
              <w:tc>
                <w:tcPr>
                  <w:tcW w:w="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96C6DA8" w14:textId="4DB423AB" w:rsidR="414FAE49" w:rsidRDefault="414FAE49" w:rsidP="414FAE49">
                  <w:pPr>
                    <w:keepLines/>
                    <w:spacing w:before="0"/>
                    <w:jc w:val="center"/>
                    <w:rPr>
                      <w:rFonts w:eastAsia="Arial" w:cs="Arial"/>
                      <w:sz w:val="18"/>
                      <w:szCs w:val="18"/>
                    </w:rPr>
                  </w:pPr>
                  <w:r w:rsidRPr="414FAE49">
                    <w:rPr>
                      <w:rFonts w:eastAsia="Arial" w:cs="Arial"/>
                      <w:sz w:val="18"/>
                      <w:szCs w:val="18"/>
                    </w:rPr>
                    <w:t>3</w:t>
                  </w:r>
                </w:p>
              </w:tc>
              <w:tc>
                <w:tcPr>
                  <w:tcW w:w="51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D722C7B" w14:textId="3DFC9027" w:rsidR="414FAE49" w:rsidRDefault="414FAE49" w:rsidP="414FAE49">
                  <w:pPr>
                    <w:keepLines/>
                    <w:spacing w:before="0"/>
                    <w:rPr>
                      <w:rFonts w:eastAsia="Arial" w:cs="Arial"/>
                      <w:sz w:val="18"/>
                      <w:szCs w:val="18"/>
                    </w:rPr>
                  </w:pPr>
                  <w:r w:rsidRPr="414FAE49">
                    <w:rPr>
                      <w:rFonts w:eastAsia="Arial" w:cs="Arial"/>
                      <w:b/>
                      <w:bCs/>
                      <w:sz w:val="18"/>
                      <w:szCs w:val="18"/>
                    </w:rPr>
                    <w:t>Unique ID Reuse (UIDR): I</w:t>
                  </w:r>
                  <w:r w:rsidRPr="414FAE49">
                    <w:rPr>
                      <w:rFonts w:eastAsia="Arial" w:cs="Arial"/>
                      <w:sz w:val="18"/>
                      <w:szCs w:val="18"/>
                    </w:rPr>
                    <w:t xml:space="preserve">f this bit is set to ‘1’, then the non-zero NGUID and non-zero EUI64 fields for this namespace are never reused by the controller. </w:t>
                  </w:r>
                </w:p>
                <w:p w14:paraId="5D304AAB" w14:textId="7C49BC2E" w:rsidR="414FAE49" w:rsidRDefault="2F9FACA2" w:rsidP="414FAE49">
                  <w:pPr>
                    <w:keepLines/>
                    <w:rPr>
                      <w:rFonts w:eastAsia="Arial" w:cs="Arial"/>
                      <w:sz w:val="18"/>
                      <w:szCs w:val="18"/>
                    </w:rPr>
                  </w:pPr>
                  <w:r w:rsidRPr="2F9FACA2">
                    <w:rPr>
                      <w:rFonts w:eastAsia="Arial" w:cs="Arial"/>
                      <w:sz w:val="18"/>
                      <w:szCs w:val="18"/>
                    </w:rPr>
                    <w:t xml:space="preserve">If this bit is cleared to ‘0’, then the NGUID and EUI64 values may be reused by the controller for a new namespace created after this namespace is </w:t>
                  </w:r>
                  <w:proofErr w:type="spellStart"/>
                  <w:r w:rsidRPr="2F9FACA2">
                    <w:rPr>
                      <w:rFonts w:eastAsia="Arial" w:cs="Arial"/>
                      <w:sz w:val="18"/>
                      <w:szCs w:val="18"/>
                    </w:rPr>
                    <w:t>Dongd</w:t>
                  </w:r>
                  <w:proofErr w:type="spellEnd"/>
                  <w:r w:rsidRPr="2F9FACA2">
                    <w:rPr>
                      <w:rFonts w:eastAsia="Arial" w:cs="Arial"/>
                      <w:sz w:val="18"/>
                      <w:szCs w:val="18"/>
                    </w:rPr>
                    <w:t xml:space="preserve">. </w:t>
                  </w:r>
                </w:p>
                <w:p w14:paraId="3BCCD1F5" w14:textId="0D6DF0CE" w:rsidR="414FAE49" w:rsidRDefault="2F9FACA2" w:rsidP="414FAE49">
                  <w:pPr>
                    <w:keepLines/>
                    <w:rPr>
                      <w:rFonts w:eastAsia="Arial" w:cs="Arial"/>
                      <w:sz w:val="18"/>
                      <w:szCs w:val="18"/>
                    </w:rPr>
                  </w:pPr>
                  <w:r w:rsidRPr="2F9FACA2">
                    <w:rPr>
                      <w:rFonts w:eastAsia="Arial" w:cs="Arial"/>
                      <w:sz w:val="18"/>
                      <w:szCs w:val="18"/>
                    </w:rPr>
                    <w:t>This bit shall be cleared to ‘0’ if both NGUID and EUI64 fields are cleared to 0h. Refer to the Specification</w:t>
                  </w:r>
                </w:p>
              </w:tc>
            </w:tr>
            <w:tr w:rsidR="414FAE49" w14:paraId="63B6E742" w14:textId="77777777" w:rsidTr="2F9FACA2">
              <w:trPr>
                <w:trHeight w:val="300"/>
              </w:trPr>
              <w:tc>
                <w:tcPr>
                  <w:tcW w:w="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8511F2" w14:textId="43FB07D9" w:rsidR="414FAE49" w:rsidRDefault="414FAE49" w:rsidP="414FAE49">
                  <w:pPr>
                    <w:keepLines/>
                    <w:spacing w:before="0"/>
                    <w:jc w:val="center"/>
                    <w:rPr>
                      <w:rFonts w:eastAsia="Arial" w:cs="Arial"/>
                      <w:sz w:val="18"/>
                      <w:szCs w:val="18"/>
                    </w:rPr>
                  </w:pPr>
                  <w:r w:rsidRPr="414FAE49">
                    <w:rPr>
                      <w:rFonts w:eastAsia="Arial" w:cs="Arial"/>
                      <w:sz w:val="18"/>
                      <w:szCs w:val="18"/>
                    </w:rPr>
                    <w:t>2:0</w:t>
                  </w:r>
                </w:p>
              </w:tc>
              <w:tc>
                <w:tcPr>
                  <w:tcW w:w="51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EF6D6F1" w14:textId="03B8B932" w:rsidR="414FAE49" w:rsidRDefault="414FAE49" w:rsidP="414FAE49">
                  <w:pPr>
                    <w:keepLines/>
                    <w:spacing w:before="0"/>
                    <w:rPr>
                      <w:rFonts w:eastAsia="Arial" w:cs="Arial"/>
                      <w:sz w:val="18"/>
                      <w:szCs w:val="18"/>
                    </w:rPr>
                  </w:pPr>
                  <w:r w:rsidRPr="414FAE49">
                    <w:rPr>
                      <w:rFonts w:eastAsia="Arial" w:cs="Arial"/>
                      <w:sz w:val="18"/>
                      <w:szCs w:val="18"/>
                    </w:rPr>
                    <w:t>Reserved</w:t>
                  </w:r>
                </w:p>
              </w:tc>
            </w:tr>
          </w:tbl>
          <w:p w14:paraId="519087D8" w14:textId="616BD958" w:rsidR="414FAE49" w:rsidRDefault="414FAE49" w:rsidP="414FAE49">
            <w:pPr>
              <w:keepLines/>
              <w:rPr>
                <w:rFonts w:eastAsia="Arial" w:cs="Arial"/>
                <w:sz w:val="18"/>
                <w:szCs w:val="18"/>
              </w:rPr>
            </w:pP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DD28D2" w14:textId="44EB943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6A565A11"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6E3E0F3" w14:textId="5555F58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25</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D99376" w14:textId="3D35F3F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308DB01" w14:textId="152CAE46"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Number of FB Formats (NFBF): </w:t>
            </w:r>
            <w:r w:rsidRPr="2F9FACA2">
              <w:rPr>
                <w:rFonts w:ascii="Arial" w:eastAsia="Arial" w:hAnsi="Arial" w:cs="Arial"/>
                <w:sz w:val="18"/>
                <w:szCs w:val="18"/>
              </w:rPr>
              <w:t>This field defines the number of FB format descriptors supported by the namespace. FB formats shall be packed sequentially starting at the FB Format 0 Support (FBF0) field. This is a 0’s based value.</w:t>
            </w:r>
          </w:p>
          <w:p w14:paraId="32ABD054" w14:textId="539E0169" w:rsidR="414FAE49" w:rsidRDefault="2F9FACA2" w:rsidP="414FAE49">
            <w:pPr>
              <w:pStyle w:val="NoSpacing"/>
              <w:keepLines/>
              <w:spacing w:before="120"/>
              <w:jc w:val="both"/>
              <w:rPr>
                <w:rFonts w:ascii="Arial" w:eastAsia="Arial" w:hAnsi="Arial" w:cs="Arial"/>
                <w:sz w:val="18"/>
                <w:szCs w:val="18"/>
              </w:rPr>
            </w:pPr>
            <w:r w:rsidRPr="2F9FACA2">
              <w:rPr>
                <w:rFonts w:ascii="Arial" w:eastAsia="Arial" w:hAnsi="Arial" w:cs="Arial"/>
                <w:sz w:val="18"/>
                <w:szCs w:val="18"/>
              </w:rPr>
              <w:t>The maximum number of FB formats that may be indicated as supported is 16. The supported FB formats are indicated in bytes 72 to 327 in this data structure.</w:t>
            </w:r>
          </w:p>
          <w:p w14:paraId="5EB8DACB" w14:textId="099ECD8D" w:rsidR="414FAE49" w:rsidRDefault="2F9FACA2" w:rsidP="414FAE49">
            <w:pPr>
              <w:pStyle w:val="NoSpacing"/>
              <w:keepLines/>
              <w:spacing w:before="120"/>
              <w:jc w:val="both"/>
              <w:rPr>
                <w:rFonts w:ascii="Arial" w:eastAsia="Arial" w:hAnsi="Arial" w:cs="Arial"/>
                <w:color w:val="000000" w:themeColor="text1"/>
                <w:sz w:val="18"/>
                <w:szCs w:val="18"/>
              </w:rPr>
            </w:pPr>
            <w:r w:rsidRPr="2F9FACA2">
              <w:rPr>
                <w:rFonts w:ascii="Arial" w:eastAsia="Arial" w:hAnsi="Arial" w:cs="Arial"/>
                <w:color w:val="000000" w:themeColor="text1"/>
                <w:sz w:val="18"/>
                <w:szCs w:val="18"/>
              </w:rPr>
              <w:t xml:space="preserve">The FB Format fields with a Format Index beyond the value set in this field are invalid and not supported. FB Formats that are valid, but not currently available may be indicated by clearing the </w:t>
            </w:r>
            <w:proofErr w:type="spellStart"/>
            <w:r w:rsidRPr="2F9FACA2">
              <w:rPr>
                <w:rFonts w:ascii="Arial" w:eastAsia="Arial" w:hAnsi="Arial" w:cs="Arial"/>
                <w:color w:val="000000" w:themeColor="text1"/>
                <w:sz w:val="18"/>
                <w:szCs w:val="18"/>
              </w:rPr>
              <w:t>Foobar</w:t>
            </w:r>
            <w:proofErr w:type="spellEnd"/>
            <w:r w:rsidRPr="2F9FACA2">
              <w:rPr>
                <w:rFonts w:ascii="Arial" w:eastAsia="Arial" w:hAnsi="Arial" w:cs="Arial"/>
                <w:color w:val="000000" w:themeColor="text1"/>
                <w:sz w:val="18"/>
                <w:szCs w:val="18"/>
              </w:rPr>
              <w:t xml:space="preserve"> Baz Max Length field to 0h and clearing the FB Value Max Length field to 0h for that FB Format.</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DEFEE19" w14:textId="08C71A1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568452E5"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2E3E0D5" w14:textId="1396C62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26</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586380B" w14:textId="79E3607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C53B1C" w14:textId="0AA1633A"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Namespace Multi-path I/O and Namespace Sharing Capabilities (NMIC):</w:t>
            </w:r>
            <w:r w:rsidRPr="2F9FACA2">
              <w:rPr>
                <w:rFonts w:ascii="Arial" w:eastAsia="Arial" w:hAnsi="Arial" w:cs="Arial"/>
                <w:sz w:val="18"/>
                <w:szCs w:val="18"/>
              </w:rPr>
              <w:t xml:space="preserve"> Refer to the NMIC field in the I/O Command Set Independent Identify Namespace data structure in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059A1C" w14:textId="5814DE8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14143E34"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1E906E" w14:textId="737FF6C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27</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890AB57" w14:textId="58A480B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7F7913" w14:textId="69AF26B9"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Reservation Capabilities (RESCAP):</w:t>
            </w:r>
            <w:r w:rsidRPr="2F9FACA2">
              <w:rPr>
                <w:rFonts w:ascii="Arial" w:eastAsia="Arial" w:hAnsi="Arial" w:cs="Arial"/>
                <w:sz w:val="18"/>
                <w:szCs w:val="18"/>
              </w:rPr>
              <w:t xml:space="preserve"> 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998C33" w14:textId="4318390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52158585"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6D71CA" w14:textId="16A881A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28</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FE6BB11" w14:textId="289336C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9A936C" w14:textId="600DB71A"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Format Progress Indicator (FPI): </w:t>
            </w:r>
            <w:r w:rsidRPr="2F9FACA2">
              <w:rPr>
                <w:rFonts w:ascii="Arial" w:eastAsia="Arial" w:hAnsi="Arial" w:cs="Arial"/>
                <w:sz w:val="18"/>
                <w:szCs w:val="18"/>
              </w:rPr>
              <w:t>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1F0C6D" w14:textId="5D0AA39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01347D1D"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EB952E" w14:textId="69E2B16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29</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E95959F" w14:textId="0AB4CAF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w:t>
            </w:r>
          </w:p>
        </w:tc>
        <w:tc>
          <w:tcPr>
            <w:tcW w:w="5896" w:type="dxa"/>
            <w:tcBorders>
              <w:top w:val="single" w:sz="6" w:space="0" w:color="auto"/>
              <w:left w:val="single" w:sz="6" w:space="0" w:color="auto"/>
              <w:bottom w:val="single" w:sz="6" w:space="0" w:color="auto"/>
              <w:right w:val="single" w:sz="6" w:space="0" w:color="auto"/>
            </w:tcBorders>
            <w:vAlign w:val="center"/>
          </w:tcPr>
          <w:p w14:paraId="44973D3D" w14:textId="6293C296" w:rsidR="414FAE49" w:rsidRDefault="2F9FACA2" w:rsidP="414FAE49">
            <w:pPr>
              <w:keepLines/>
              <w:spacing w:after="120"/>
              <w:rPr>
                <w:rFonts w:eastAsia="Arial" w:cs="Arial"/>
                <w:sz w:val="18"/>
                <w:szCs w:val="18"/>
              </w:rPr>
            </w:pPr>
            <w:r w:rsidRPr="2F9FACA2">
              <w:rPr>
                <w:rFonts w:eastAsia="Arial" w:cs="Arial"/>
                <w:b/>
                <w:bCs/>
                <w:sz w:val="18"/>
                <w:szCs w:val="18"/>
              </w:rPr>
              <w:t xml:space="preserve">FB Format Capabilities (FBFC): </w:t>
            </w:r>
            <w:r w:rsidRPr="2F9FACA2">
              <w:rPr>
                <w:rFonts w:eastAsia="Arial" w:cs="Arial"/>
                <w:sz w:val="18"/>
                <w:szCs w:val="18"/>
              </w:rPr>
              <w:t>This field defines capabilities associated with the FB format.</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585"/>
              <w:gridCol w:w="5101"/>
            </w:tblGrid>
            <w:tr w:rsidR="414FAE49" w14:paraId="0EF058D6" w14:textId="77777777" w:rsidTr="2F9FACA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E5C53B7" w14:textId="6C6DAC27" w:rsidR="414FAE49" w:rsidRDefault="414FAE49" w:rsidP="414FAE49">
                  <w:pPr>
                    <w:keepNext/>
                    <w:jc w:val="center"/>
                    <w:rPr>
                      <w:rFonts w:eastAsia="Arial" w:cs="Arial"/>
                      <w:sz w:val="18"/>
                      <w:szCs w:val="18"/>
                    </w:rPr>
                  </w:pPr>
                  <w:r w:rsidRPr="414FAE49">
                    <w:rPr>
                      <w:rFonts w:eastAsia="Arial" w:cs="Arial"/>
                      <w:b/>
                      <w:bCs/>
                      <w:sz w:val="18"/>
                      <w:szCs w:val="18"/>
                    </w:rPr>
                    <w:t>Bits</w:t>
                  </w:r>
                </w:p>
              </w:tc>
              <w:tc>
                <w:tcPr>
                  <w:tcW w:w="5101"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D029365" w14:textId="65648F06" w:rsidR="414FAE49" w:rsidRDefault="414FAE49" w:rsidP="414FAE49">
                  <w:pPr>
                    <w:keepNext/>
                    <w:rPr>
                      <w:rFonts w:eastAsia="Arial" w:cs="Arial"/>
                      <w:sz w:val="18"/>
                      <w:szCs w:val="18"/>
                    </w:rPr>
                  </w:pPr>
                  <w:r w:rsidRPr="414FAE49">
                    <w:rPr>
                      <w:rFonts w:eastAsia="Arial" w:cs="Arial"/>
                      <w:b/>
                      <w:bCs/>
                      <w:sz w:val="18"/>
                      <w:szCs w:val="18"/>
                    </w:rPr>
                    <w:t>Description</w:t>
                  </w:r>
                </w:p>
              </w:tc>
            </w:tr>
            <w:tr w:rsidR="414FAE49" w14:paraId="668C45A1" w14:textId="77777777" w:rsidTr="2F9FACA2">
              <w:trPr>
                <w:trHeight w:val="195"/>
              </w:trPr>
              <w:tc>
                <w:tcPr>
                  <w:tcW w:w="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2A325A3" w14:textId="62C48DC4" w:rsidR="414FAE49" w:rsidRDefault="414FAE49" w:rsidP="414FAE49">
                  <w:pPr>
                    <w:keepLines/>
                    <w:jc w:val="center"/>
                    <w:rPr>
                      <w:rFonts w:eastAsia="Arial" w:cs="Arial"/>
                      <w:sz w:val="18"/>
                      <w:szCs w:val="18"/>
                    </w:rPr>
                  </w:pPr>
                  <w:r w:rsidRPr="414FAE49">
                    <w:rPr>
                      <w:rFonts w:eastAsia="Arial" w:cs="Arial"/>
                      <w:sz w:val="18"/>
                      <w:szCs w:val="18"/>
                    </w:rPr>
                    <w:t>7:4</w:t>
                  </w:r>
                </w:p>
              </w:tc>
              <w:tc>
                <w:tcPr>
                  <w:tcW w:w="51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BD5C53" w14:textId="15E124A9" w:rsidR="414FAE49" w:rsidRDefault="414FAE49" w:rsidP="414FAE49">
                  <w:pPr>
                    <w:keepLines/>
                    <w:rPr>
                      <w:rFonts w:eastAsia="Arial" w:cs="Arial"/>
                      <w:sz w:val="18"/>
                      <w:szCs w:val="18"/>
                    </w:rPr>
                  </w:pPr>
                  <w:r w:rsidRPr="414FAE49">
                    <w:rPr>
                      <w:rFonts w:eastAsia="Arial" w:cs="Arial"/>
                      <w:sz w:val="18"/>
                      <w:szCs w:val="18"/>
                    </w:rPr>
                    <w:t>Reserved</w:t>
                  </w:r>
                </w:p>
              </w:tc>
            </w:tr>
            <w:tr w:rsidR="414FAE49" w14:paraId="221DEBD1" w14:textId="77777777" w:rsidTr="2F9FACA2">
              <w:trPr>
                <w:trHeight w:val="60"/>
              </w:trPr>
              <w:tc>
                <w:tcPr>
                  <w:tcW w:w="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5D1CBD3" w14:textId="73345F06" w:rsidR="414FAE49" w:rsidRDefault="414FAE49" w:rsidP="414FAE49">
                  <w:pPr>
                    <w:keepLines/>
                    <w:jc w:val="center"/>
                    <w:rPr>
                      <w:rFonts w:eastAsia="Arial" w:cs="Arial"/>
                      <w:sz w:val="18"/>
                      <w:szCs w:val="18"/>
                    </w:rPr>
                  </w:pPr>
                  <w:r w:rsidRPr="414FAE49">
                    <w:rPr>
                      <w:rFonts w:eastAsia="Arial" w:cs="Arial"/>
                      <w:sz w:val="18"/>
                      <w:szCs w:val="18"/>
                    </w:rPr>
                    <w:t>3:0</w:t>
                  </w:r>
                </w:p>
              </w:tc>
              <w:tc>
                <w:tcPr>
                  <w:tcW w:w="510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9A3E54A" w14:textId="656FD66F" w:rsidR="414FAE49" w:rsidRDefault="2F9FACA2" w:rsidP="414FAE49">
                  <w:pPr>
                    <w:keepLines/>
                    <w:rPr>
                      <w:rFonts w:eastAsia="Arial" w:cs="Arial"/>
                      <w:sz w:val="18"/>
                      <w:szCs w:val="18"/>
                    </w:rPr>
                  </w:pPr>
                  <w:r w:rsidRPr="2F9FACA2">
                    <w:rPr>
                      <w:rFonts w:eastAsia="Arial" w:cs="Arial"/>
                      <w:b/>
                      <w:bCs/>
                      <w:sz w:val="18"/>
                      <w:szCs w:val="18"/>
                    </w:rPr>
                    <w:t>FB Format Index (FBFI):</w:t>
                  </w:r>
                  <w:r w:rsidRPr="2F9FACA2">
                    <w:rPr>
                      <w:rFonts w:eastAsia="Arial" w:cs="Arial"/>
                      <w:sz w:val="18"/>
                      <w:szCs w:val="18"/>
                    </w:rPr>
                    <w:t xml:space="preserve"> This field indicates the Format Index that was used to format the namespace.</w:t>
                  </w:r>
                </w:p>
              </w:tc>
            </w:tr>
          </w:tbl>
          <w:p w14:paraId="13F2F235" w14:textId="0A439B9C" w:rsidR="414FAE49" w:rsidRDefault="2F9FACA2" w:rsidP="414FAE49">
            <w:pPr>
              <w:pStyle w:val="NoSpacing"/>
              <w:keepLines/>
              <w:spacing w:before="120"/>
              <w:jc w:val="both"/>
              <w:rPr>
                <w:rFonts w:ascii="Arial" w:eastAsia="Arial" w:hAnsi="Arial" w:cs="Arial"/>
                <w:sz w:val="18"/>
                <w:szCs w:val="18"/>
              </w:rPr>
            </w:pPr>
            <w:r w:rsidRPr="2F9FACA2">
              <w:rPr>
                <w:rFonts w:ascii="Arial" w:eastAsia="Arial" w:hAnsi="Arial" w:cs="Arial"/>
                <w:sz w:val="18"/>
                <w:szCs w:val="18"/>
              </w:rPr>
              <w:t xml:space="preserve">This field is contained in the Formatted LBA Size (FLBAS) field in the Changed Namespace Event data structure of the Changed Namespace Event in the Persistent Event Log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ECDE726" w14:textId="6245967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6C69D516"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1DC099" w14:textId="243C5DD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31:30</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B5B4F7" w14:textId="4E7C7DBF" w:rsidR="414FAE49" w:rsidRDefault="414FAE49" w:rsidP="414FAE49">
            <w:pPr>
              <w:keepLines/>
              <w:jc w:val="center"/>
              <w:rPr>
                <w:rFonts w:eastAsia="Arial" w:cs="Arial"/>
                <w:sz w:val="18"/>
                <w:szCs w:val="18"/>
              </w:rPr>
            </w:pP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8D13F1D" w14:textId="5C532BD1" w:rsidR="414FAE49" w:rsidRDefault="414FAE49" w:rsidP="414FAE49">
            <w:pPr>
              <w:pStyle w:val="NoSpacing"/>
              <w:keepLines/>
              <w:jc w:val="both"/>
              <w:rPr>
                <w:rFonts w:ascii="Arial" w:eastAsia="Arial" w:hAnsi="Arial" w:cs="Arial"/>
                <w:color w:val="000000" w:themeColor="text1"/>
                <w:sz w:val="18"/>
                <w:szCs w:val="18"/>
              </w:rPr>
            </w:pPr>
            <w:r w:rsidRPr="414FAE49">
              <w:rPr>
                <w:rFonts w:ascii="Arial" w:eastAsia="Arial" w:hAnsi="Arial" w:cs="Arial"/>
                <w:color w:val="000000" w:themeColor="text1"/>
                <w:sz w:val="18"/>
                <w:szCs w:val="18"/>
              </w:rPr>
              <w:t>Reserved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6F68FB" w14:textId="4317F04A" w:rsidR="414FAE49" w:rsidRDefault="414FAE49" w:rsidP="414FAE49">
            <w:pPr>
              <w:pStyle w:val="NoSpacing"/>
              <w:keepLines/>
              <w:jc w:val="center"/>
              <w:rPr>
                <w:rFonts w:ascii="Arial" w:eastAsia="Arial" w:hAnsi="Arial" w:cs="Arial"/>
                <w:color w:val="000000" w:themeColor="text1"/>
                <w:sz w:val="18"/>
                <w:szCs w:val="18"/>
              </w:rPr>
            </w:pPr>
            <w:r w:rsidRPr="414FAE49">
              <w:rPr>
                <w:rFonts w:ascii="Arial" w:eastAsia="Arial" w:hAnsi="Arial" w:cs="Arial"/>
                <w:color w:val="000000" w:themeColor="text1"/>
                <w:sz w:val="18"/>
                <w:szCs w:val="18"/>
              </w:rPr>
              <w:t>No</w:t>
            </w:r>
          </w:p>
        </w:tc>
      </w:tr>
      <w:tr w:rsidR="414FAE49" w14:paraId="7EC7BA20"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854528" w14:textId="509A60B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lastRenderedPageBreak/>
              <w:t>35:32</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264C11" w14:textId="66487348"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893251A" w14:textId="48C26821" w:rsidR="414FAE49" w:rsidRDefault="2F9FACA2" w:rsidP="414FAE49">
            <w:pPr>
              <w:pStyle w:val="NoSpacing"/>
              <w:keepLines/>
              <w:jc w:val="both"/>
              <w:rPr>
                <w:rFonts w:ascii="Arial" w:eastAsia="Arial" w:hAnsi="Arial" w:cs="Arial"/>
                <w:color w:val="000000" w:themeColor="text1"/>
                <w:sz w:val="18"/>
                <w:szCs w:val="18"/>
              </w:rPr>
            </w:pPr>
            <w:r w:rsidRPr="2F9FACA2">
              <w:rPr>
                <w:rFonts w:ascii="Arial" w:eastAsia="Arial" w:hAnsi="Arial" w:cs="Arial"/>
                <w:b/>
                <w:bCs/>
                <w:color w:val="000000" w:themeColor="text1"/>
                <w:sz w:val="18"/>
                <w:szCs w:val="18"/>
              </w:rPr>
              <w:t xml:space="preserve">Namespace Optimal Value Granularity (NOVG): </w:t>
            </w:r>
            <w:r w:rsidRPr="2F9FACA2">
              <w:rPr>
                <w:rFonts w:ascii="Arial" w:eastAsia="Arial" w:hAnsi="Arial" w:cs="Arial"/>
                <w:color w:val="000000" w:themeColor="text1"/>
                <w:sz w:val="18"/>
                <w:szCs w:val="18"/>
              </w:rPr>
              <w:t>This field indicates the optimal value granularity for this namespace. This field is specified in bytes. The host should construct Ring commands that Ring multiples of NOVG bytes to achieve optimal performance. A value of 0h indicates that no optimal value granularity is reported.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6983DD" w14:textId="3EB37552" w:rsidR="414FAE49" w:rsidRDefault="414FAE49" w:rsidP="414FAE49">
            <w:pPr>
              <w:pStyle w:val="NoSpacing"/>
              <w:keepLines/>
              <w:jc w:val="center"/>
              <w:rPr>
                <w:rFonts w:ascii="Arial" w:eastAsia="Arial" w:hAnsi="Arial" w:cs="Arial"/>
                <w:color w:val="000000" w:themeColor="text1"/>
                <w:sz w:val="18"/>
                <w:szCs w:val="18"/>
              </w:rPr>
            </w:pPr>
            <w:r w:rsidRPr="414FAE49">
              <w:rPr>
                <w:rFonts w:ascii="Arial" w:eastAsia="Arial" w:hAnsi="Arial" w:cs="Arial"/>
                <w:color w:val="000000" w:themeColor="text1"/>
                <w:sz w:val="18"/>
                <w:szCs w:val="18"/>
              </w:rPr>
              <w:t>No</w:t>
            </w:r>
          </w:p>
        </w:tc>
      </w:tr>
      <w:tr w:rsidR="414FAE49" w14:paraId="7C955EF3"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F886931" w14:textId="7D33D28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39:36</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7D95DF" w14:textId="3A5E8AE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B416DBE" w14:textId="0A2E0546"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ANA Group Identifier (ANAGRPID):</w:t>
            </w:r>
            <w:r w:rsidRPr="2F9FACA2">
              <w:rPr>
                <w:rFonts w:ascii="Arial" w:eastAsia="Arial" w:hAnsi="Arial" w:cs="Arial"/>
                <w:sz w:val="18"/>
                <w:szCs w:val="18"/>
              </w:rPr>
              <w:t xml:space="preserve"> 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555AF9" w14:textId="225FB76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6E4240AF"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D786E7" w14:textId="08B219C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42:40</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667489A" w14:textId="746EF810" w:rsidR="414FAE49" w:rsidRDefault="414FAE49" w:rsidP="414FAE49">
            <w:pPr>
              <w:keepLines/>
              <w:jc w:val="center"/>
              <w:rPr>
                <w:rFonts w:eastAsia="Arial" w:cs="Arial"/>
                <w:sz w:val="18"/>
                <w:szCs w:val="18"/>
              </w:rPr>
            </w:pP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7321C0C" w14:textId="359301C8"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E18D63" w14:textId="48A2BC2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1BC9154E"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4384F2" w14:textId="3060620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43</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B89EE7" w14:textId="7397AC1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F24397F" w14:textId="0EDBA52F"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Namespace Attributes (NSATTR):</w:t>
            </w:r>
            <w:r w:rsidRPr="2F9FACA2">
              <w:rPr>
                <w:rFonts w:ascii="Arial" w:eastAsia="Arial" w:hAnsi="Arial" w:cs="Arial"/>
                <w:sz w:val="18"/>
                <w:szCs w:val="18"/>
              </w:rPr>
              <w:t xml:space="preserve"> 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6401A7" w14:textId="35E8B50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6513EAD4"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90E65B6" w14:textId="4FA840F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45:44</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E346B44" w14:textId="5AAA8F1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8ABB32" w14:textId="2FA022E9"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NVM Set Identifier (NVMSETID):</w:t>
            </w:r>
            <w:r w:rsidRPr="2F9FACA2">
              <w:rPr>
                <w:rFonts w:ascii="Arial" w:eastAsia="Arial" w:hAnsi="Arial" w:cs="Arial"/>
                <w:sz w:val="18"/>
                <w:szCs w:val="18"/>
              </w:rPr>
              <w:t xml:space="preserve"> 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1851F0" w14:textId="1FE4725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61533A79"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557C8A2" w14:textId="035CAAF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47:46</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529A24" w14:textId="027DDAC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DBB0079" w14:textId="30F6E545"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Endurance Group Identifier (ENDGID):</w:t>
            </w:r>
            <w:r w:rsidRPr="2F9FACA2">
              <w:rPr>
                <w:rFonts w:ascii="Arial" w:eastAsia="Arial" w:hAnsi="Arial" w:cs="Arial"/>
                <w:sz w:val="18"/>
                <w:szCs w:val="18"/>
              </w:rPr>
              <w:t xml:space="preserve"> 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B79D28" w14:textId="650F035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549C8FA6"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1AD2FE" w14:textId="1D757B98"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63:48</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FAC6BE" w14:textId="78615C93"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C5F806E" w14:textId="15DE2C6A"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Namespace Globally Unique Identifier (NGUID): </w:t>
            </w:r>
            <w:r w:rsidRPr="2F9FACA2">
              <w:rPr>
                <w:rFonts w:ascii="Arial" w:eastAsia="Arial" w:hAnsi="Arial" w:cs="Arial"/>
                <w:sz w:val="18"/>
                <w:szCs w:val="18"/>
              </w:rPr>
              <w:t>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6CD807" w14:textId="09474A2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0EB6EA82"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A826AA" w14:textId="724251E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71:64</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3DCEF58" w14:textId="019BB22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26FB437" w14:textId="03AB8DC3"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 xml:space="preserve">IEEE Extended Unique Identifier (EUI64): </w:t>
            </w:r>
            <w:r w:rsidRPr="2F9FACA2">
              <w:rPr>
                <w:rFonts w:ascii="Arial" w:eastAsia="Arial" w:hAnsi="Arial" w:cs="Arial"/>
                <w:sz w:val="18"/>
                <w:szCs w:val="18"/>
              </w:rPr>
              <w:t>Refer to the Specification</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7CD9415" w14:textId="181962D0"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05D7F0A1" w14:textId="77777777" w:rsidTr="2F9FACA2">
        <w:trPr>
          <w:trHeight w:val="300"/>
        </w:trPr>
        <w:tc>
          <w:tcPr>
            <w:tcW w:w="9016" w:type="dxa"/>
            <w:gridSpan w:val="4"/>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5F8D1CDD" w14:textId="38029EE1" w:rsidR="414FAE49" w:rsidRDefault="2F9FACA2" w:rsidP="414FAE49">
            <w:pPr>
              <w:pStyle w:val="NVMeFigureHeader"/>
              <w:rPr>
                <w:rFonts w:ascii="Arial" w:eastAsia="Arial" w:hAnsi="Arial" w:cs="Arial"/>
              </w:rPr>
            </w:pPr>
            <w:r w:rsidRPr="2F9FACA2">
              <w:rPr>
                <w:rFonts w:ascii="Arial" w:eastAsia="Arial" w:hAnsi="Arial" w:cs="Arial"/>
              </w:rPr>
              <w:t>FB Formats</w:t>
            </w:r>
          </w:p>
        </w:tc>
      </w:tr>
      <w:tr w:rsidR="414FAE49" w14:paraId="37828410"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1706FDD" w14:textId="5BA9146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87:72</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A1F0E2" w14:textId="5E451CC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M</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6C4880" w14:textId="5A7A2C90"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FB Format 0 Support (FBF0):</w:t>
            </w:r>
            <w:r w:rsidRPr="2F9FACA2">
              <w:rPr>
                <w:rFonts w:ascii="Arial" w:eastAsia="Arial" w:hAnsi="Arial" w:cs="Arial"/>
                <w:sz w:val="18"/>
                <w:szCs w:val="18"/>
              </w:rPr>
              <w:t xml:space="preserve"> This field indicates the FB format 0 that is supported by the controller. The FB format field is defined in Figure 42.</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8CBAF8" w14:textId="368FF89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02107062"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EFD4906" w14:textId="39C64EDC"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103:88</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CBB46AF" w14:textId="1D56E54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830F4CE" w14:textId="1AFB4171"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FB Format 1 Support (FBF1):</w:t>
            </w:r>
            <w:r w:rsidRPr="2F9FACA2">
              <w:rPr>
                <w:rFonts w:ascii="Arial" w:eastAsia="Arial" w:hAnsi="Arial" w:cs="Arial"/>
                <w:sz w:val="18"/>
                <w:szCs w:val="18"/>
              </w:rPr>
              <w:t xml:space="preserve"> This field indicates the FB format 1 that is supported by the controller. The FB format field is defined in Figure 42.</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9DB2794" w14:textId="4F121B9A"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43751FB5" w14:textId="77777777" w:rsidTr="2F9FACA2">
        <w:trPr>
          <w:trHeight w:val="300"/>
        </w:trPr>
        <w:tc>
          <w:tcPr>
            <w:tcW w:w="9016" w:type="dxa"/>
            <w:gridSpan w:val="4"/>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6EBC4AB" w14:textId="3F2AC1FC" w:rsidR="414FAE49" w:rsidRDefault="414FAE49" w:rsidP="414FAE49">
            <w:pPr>
              <w:pStyle w:val="NoSpacing"/>
              <w:keepLines/>
              <w:rPr>
                <w:rFonts w:ascii="Arial" w:eastAsia="Arial" w:hAnsi="Arial" w:cs="Arial"/>
                <w:sz w:val="18"/>
                <w:szCs w:val="18"/>
              </w:rPr>
            </w:pPr>
            <w:r w:rsidRPr="414FAE49">
              <w:rPr>
                <w:rFonts w:ascii="Arial" w:eastAsia="Arial" w:hAnsi="Arial" w:cs="Arial"/>
                <w:sz w:val="18"/>
                <w:szCs w:val="18"/>
              </w:rPr>
              <w:t>…</w:t>
            </w:r>
          </w:p>
        </w:tc>
      </w:tr>
      <w:tr w:rsidR="414FAE49" w14:paraId="125EC5C7"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6E3EAC5" w14:textId="14AB34C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327:312</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94C442" w14:textId="5AE2DCA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CA7D27B" w14:textId="59B96B7F"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FB Format 15 Support (FBF15):</w:t>
            </w:r>
            <w:r w:rsidRPr="2F9FACA2">
              <w:rPr>
                <w:rFonts w:ascii="Arial" w:eastAsia="Arial" w:hAnsi="Arial" w:cs="Arial"/>
                <w:sz w:val="18"/>
                <w:szCs w:val="18"/>
              </w:rPr>
              <w:t xml:space="preserve"> This field indicates the FB format 15 that is supported by the controller. The FB format field is defined in Figure 42.</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5F35D5D" w14:textId="6883DF6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53A8680F"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7CB4992" w14:textId="3466FF7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3839:328</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C3FDB1" w14:textId="425FC79B" w:rsidR="414FAE49" w:rsidRDefault="414FAE49" w:rsidP="414FAE49">
            <w:pPr>
              <w:keepLines/>
              <w:jc w:val="center"/>
              <w:rPr>
                <w:rFonts w:eastAsia="Arial" w:cs="Arial"/>
                <w:sz w:val="18"/>
                <w:szCs w:val="18"/>
              </w:rPr>
            </w:pP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15EE6A" w14:textId="307B53CA"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9D4E39F" w14:textId="2A9FE0ED" w:rsidR="414FAE49" w:rsidRDefault="414FAE49" w:rsidP="414FAE49">
            <w:pPr>
              <w:keepLines/>
              <w:jc w:val="center"/>
              <w:rPr>
                <w:rFonts w:eastAsia="Arial" w:cs="Arial"/>
                <w:sz w:val="18"/>
                <w:szCs w:val="18"/>
              </w:rPr>
            </w:pPr>
          </w:p>
        </w:tc>
      </w:tr>
      <w:tr w:rsidR="414FAE49" w14:paraId="2646FBB5" w14:textId="77777777" w:rsidTr="2F9FACA2">
        <w:trPr>
          <w:trHeight w:val="300"/>
        </w:trPr>
        <w:tc>
          <w:tcPr>
            <w:tcW w:w="13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8B4475" w14:textId="4C0B87D0" w:rsidR="414FAE49" w:rsidRDefault="414FAE49" w:rsidP="414FAE49">
            <w:pPr>
              <w:pStyle w:val="NoSpacing"/>
              <w:keepNext/>
              <w:keepLines/>
              <w:jc w:val="center"/>
              <w:rPr>
                <w:rFonts w:ascii="Arial" w:eastAsia="Arial" w:hAnsi="Arial" w:cs="Arial"/>
                <w:sz w:val="18"/>
                <w:szCs w:val="18"/>
              </w:rPr>
            </w:pPr>
            <w:r w:rsidRPr="414FAE49">
              <w:rPr>
                <w:rFonts w:ascii="Arial" w:eastAsia="Arial" w:hAnsi="Arial" w:cs="Arial"/>
                <w:sz w:val="18"/>
                <w:szCs w:val="18"/>
              </w:rPr>
              <w:t>4095:3840</w:t>
            </w:r>
          </w:p>
        </w:tc>
        <w:tc>
          <w:tcPr>
            <w:tcW w:w="63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71DAA5F" w14:textId="5DEBC0FC" w:rsidR="414FAE49" w:rsidRDefault="414FAE49" w:rsidP="414FAE49">
            <w:pPr>
              <w:pStyle w:val="NoSpacing"/>
              <w:keepNext/>
              <w:keepLines/>
              <w:jc w:val="center"/>
              <w:rPr>
                <w:rFonts w:ascii="Arial" w:eastAsia="Arial" w:hAnsi="Arial" w:cs="Arial"/>
                <w:sz w:val="18"/>
                <w:szCs w:val="18"/>
              </w:rPr>
            </w:pPr>
            <w:r w:rsidRPr="414FAE49">
              <w:rPr>
                <w:rFonts w:ascii="Arial" w:eastAsia="Arial" w:hAnsi="Arial" w:cs="Arial"/>
                <w:sz w:val="18"/>
                <w:szCs w:val="18"/>
              </w:rPr>
              <w:t>O</w:t>
            </w:r>
          </w:p>
        </w:tc>
        <w:tc>
          <w:tcPr>
            <w:tcW w:w="589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B6A66D" w14:textId="6D85BF89" w:rsidR="414FAE49" w:rsidRDefault="414FAE49" w:rsidP="414FAE49">
            <w:pPr>
              <w:pStyle w:val="NoSpacing"/>
              <w:keepNext/>
              <w:keepLines/>
              <w:jc w:val="both"/>
              <w:rPr>
                <w:rFonts w:ascii="Arial" w:eastAsia="Arial" w:hAnsi="Arial" w:cs="Arial"/>
                <w:sz w:val="18"/>
                <w:szCs w:val="18"/>
              </w:rPr>
            </w:pPr>
            <w:r w:rsidRPr="414FAE49">
              <w:rPr>
                <w:rFonts w:ascii="Arial" w:eastAsia="Arial" w:hAnsi="Arial" w:cs="Arial"/>
                <w:sz w:val="18"/>
                <w:szCs w:val="18"/>
              </w:rPr>
              <w:t>Vendor Specific</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6A18A4" w14:textId="62291C62" w:rsidR="414FAE49" w:rsidRDefault="414FAE49" w:rsidP="414FAE49">
            <w:pPr>
              <w:pStyle w:val="NoSpacing"/>
              <w:keepNext/>
              <w:keepLines/>
              <w:jc w:val="center"/>
              <w:rPr>
                <w:rFonts w:ascii="Arial" w:eastAsia="Arial" w:hAnsi="Arial" w:cs="Arial"/>
                <w:sz w:val="18"/>
                <w:szCs w:val="18"/>
              </w:rPr>
            </w:pPr>
            <w:r w:rsidRPr="414FAE49">
              <w:rPr>
                <w:rFonts w:ascii="Arial" w:eastAsia="Arial" w:hAnsi="Arial" w:cs="Arial"/>
                <w:sz w:val="18"/>
                <w:szCs w:val="18"/>
              </w:rPr>
              <w:t>No</w:t>
            </w:r>
          </w:p>
        </w:tc>
      </w:tr>
      <w:tr w:rsidR="414FAE49" w14:paraId="59B5C635" w14:textId="77777777" w:rsidTr="2F9FACA2">
        <w:trPr>
          <w:trHeight w:val="300"/>
        </w:trPr>
        <w:tc>
          <w:tcPr>
            <w:tcW w:w="9016" w:type="dxa"/>
            <w:gridSpan w:val="4"/>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CB8E2C" w14:textId="6CA7A919"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Notes:</w:t>
            </w:r>
          </w:p>
          <w:p w14:paraId="589C66EB" w14:textId="5DA2329F" w:rsidR="414FAE49" w:rsidRDefault="414FAE49" w:rsidP="414FAE49">
            <w:pPr>
              <w:pStyle w:val="NoSpacing"/>
              <w:keepLines/>
              <w:ind w:left="343"/>
              <w:jc w:val="both"/>
              <w:rPr>
                <w:rFonts w:ascii="Arial" w:eastAsia="Arial" w:hAnsi="Arial" w:cs="Arial"/>
                <w:sz w:val="18"/>
                <w:szCs w:val="18"/>
              </w:rPr>
            </w:pPr>
            <w:r w:rsidRPr="414FAE49">
              <w:rPr>
                <w:rFonts w:ascii="Arial" w:eastAsia="Arial" w:hAnsi="Arial" w:cs="Arial"/>
                <w:sz w:val="18"/>
                <w:szCs w:val="18"/>
                <w:lang w:val="es-ES"/>
              </w:rPr>
              <w:t xml:space="preserve">O/M </w:t>
            </w:r>
            <w:proofErr w:type="spellStart"/>
            <w:r w:rsidRPr="414FAE49">
              <w:rPr>
                <w:rFonts w:ascii="Arial" w:eastAsia="Arial" w:hAnsi="Arial" w:cs="Arial"/>
                <w:sz w:val="18"/>
                <w:szCs w:val="18"/>
                <w:lang w:val="es-ES"/>
              </w:rPr>
              <w:t>definition</w:t>
            </w:r>
            <w:proofErr w:type="spellEnd"/>
            <w:r w:rsidRPr="414FAE49">
              <w:rPr>
                <w:rFonts w:ascii="Arial" w:eastAsia="Arial" w:hAnsi="Arial" w:cs="Arial"/>
                <w:sz w:val="18"/>
                <w:szCs w:val="18"/>
                <w:lang w:val="es-ES"/>
              </w:rPr>
              <w:t xml:space="preserve">: O = </w:t>
            </w:r>
            <w:proofErr w:type="spellStart"/>
            <w:r w:rsidRPr="414FAE49">
              <w:rPr>
                <w:rFonts w:ascii="Arial" w:eastAsia="Arial" w:hAnsi="Arial" w:cs="Arial"/>
                <w:sz w:val="18"/>
                <w:szCs w:val="18"/>
                <w:lang w:val="es-ES"/>
              </w:rPr>
              <w:t>Optional</w:t>
            </w:r>
            <w:proofErr w:type="spellEnd"/>
            <w:r w:rsidRPr="414FAE49">
              <w:rPr>
                <w:rFonts w:ascii="Arial" w:eastAsia="Arial" w:hAnsi="Arial" w:cs="Arial"/>
                <w:sz w:val="18"/>
                <w:szCs w:val="18"/>
                <w:lang w:val="es-ES"/>
              </w:rPr>
              <w:t xml:space="preserve">, M = </w:t>
            </w:r>
            <w:proofErr w:type="spellStart"/>
            <w:r w:rsidRPr="414FAE49">
              <w:rPr>
                <w:rFonts w:ascii="Arial" w:eastAsia="Arial" w:hAnsi="Arial" w:cs="Arial"/>
                <w:sz w:val="18"/>
                <w:szCs w:val="18"/>
                <w:lang w:val="es-ES"/>
              </w:rPr>
              <w:t>Mandatory</w:t>
            </w:r>
            <w:proofErr w:type="spellEnd"/>
            <w:r w:rsidRPr="414FAE49">
              <w:rPr>
                <w:rFonts w:ascii="Arial" w:eastAsia="Arial" w:hAnsi="Arial" w:cs="Arial"/>
                <w:sz w:val="18"/>
                <w:szCs w:val="18"/>
                <w:lang w:val="es-ES"/>
              </w:rPr>
              <w:t>.</w:t>
            </w:r>
          </w:p>
          <w:p w14:paraId="40FA3731" w14:textId="4E61D66E" w:rsidR="414FAE49" w:rsidRDefault="414FAE49" w:rsidP="414FAE49">
            <w:pPr>
              <w:pStyle w:val="NoSpacing"/>
              <w:keepLines/>
              <w:ind w:left="343"/>
              <w:jc w:val="both"/>
              <w:rPr>
                <w:rFonts w:ascii="Arial" w:eastAsia="Arial" w:hAnsi="Arial" w:cs="Arial"/>
                <w:sz w:val="18"/>
                <w:szCs w:val="18"/>
              </w:rPr>
            </w:pPr>
            <w:r w:rsidRPr="414FAE49">
              <w:rPr>
                <w:rFonts w:ascii="Arial" w:eastAsia="Arial" w:hAnsi="Arial" w:cs="Arial"/>
                <w:sz w:val="18"/>
                <w:szCs w:val="18"/>
              </w:rPr>
              <w:t>Identifies fields that report information for the Identify command when querying the capabilities of LBA formats.</w:t>
            </w:r>
          </w:p>
        </w:tc>
      </w:tr>
    </w:tbl>
    <w:p w14:paraId="1D32C993" w14:textId="3361563E" w:rsidR="414FAE49" w:rsidRDefault="414FAE49" w:rsidP="414FAE49"/>
    <w:p w14:paraId="503191A8" w14:textId="16EBDECF" w:rsidR="414FAE49" w:rsidRDefault="414FAE49" w:rsidP="414FAE49"/>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84"/>
        <w:gridCol w:w="217"/>
        <w:gridCol w:w="492"/>
        <w:gridCol w:w="7322"/>
      </w:tblGrid>
      <w:tr w:rsidR="414FAE49" w14:paraId="48B2160F" w14:textId="77777777" w:rsidTr="2F9FACA2">
        <w:trPr>
          <w:trHeight w:val="300"/>
        </w:trPr>
        <w:tc>
          <w:tcPr>
            <w:tcW w:w="9015" w:type="dxa"/>
            <w:gridSpan w:val="4"/>
            <w:tcBorders>
              <w:top w:val="nil"/>
              <w:left w:val="nil"/>
              <w:right w:val="nil"/>
            </w:tcBorders>
            <w:tcMar>
              <w:left w:w="105" w:type="dxa"/>
              <w:right w:w="105" w:type="dxa"/>
            </w:tcMar>
            <w:vAlign w:val="center"/>
          </w:tcPr>
          <w:p w14:paraId="39DCCB75" w14:textId="26D87800" w:rsidR="414FAE49" w:rsidRDefault="2F9FACA2" w:rsidP="414FAE49">
            <w:pPr>
              <w:pStyle w:val="NVMeFigureTitle"/>
              <w:rPr>
                <w:rFonts w:ascii="Arial" w:eastAsia="Arial" w:hAnsi="Arial" w:cs="Arial"/>
              </w:rPr>
            </w:pPr>
            <w:bookmarkStart w:id="47" w:name="_Toc173843748"/>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42</w:t>
            </w:r>
            <w:r w:rsidR="00AA11A3" w:rsidRPr="305D37CB">
              <w:rPr>
                <w:noProof/>
              </w:rPr>
              <w:fldChar w:fldCharType="end"/>
            </w:r>
            <w:r w:rsidRPr="2F9FACA2">
              <w:rPr>
                <w:rFonts w:ascii="Arial" w:eastAsia="Arial" w:hAnsi="Arial" w:cs="Arial"/>
              </w:rPr>
              <w:t>: FB Format Data Structure</w:t>
            </w:r>
            <w:bookmarkEnd w:id="47"/>
          </w:p>
        </w:tc>
      </w:tr>
      <w:tr w:rsidR="414FAE49" w14:paraId="78207852" w14:textId="77777777" w:rsidTr="2F9FACA2">
        <w:trPr>
          <w:trHeight w:val="300"/>
        </w:trPr>
        <w:tc>
          <w:tcPr>
            <w:tcW w:w="1201" w:type="dxa"/>
            <w:gridSpan w:val="2"/>
            <w:tcBorders>
              <w:left w:val="nil"/>
            </w:tcBorders>
            <w:shd w:val="clear" w:color="auto" w:fill="BFBFBF" w:themeFill="background1" w:themeFillShade="BF"/>
            <w:tcMar>
              <w:left w:w="105" w:type="dxa"/>
              <w:right w:w="105" w:type="dxa"/>
            </w:tcMar>
            <w:vAlign w:val="center"/>
          </w:tcPr>
          <w:p w14:paraId="6AF503A0" w14:textId="664283C5"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7814" w:type="dxa"/>
            <w:gridSpan w:val="2"/>
            <w:shd w:val="clear" w:color="auto" w:fill="BFBFBF" w:themeFill="background1" w:themeFillShade="BF"/>
            <w:tcMar>
              <w:left w:w="105" w:type="dxa"/>
              <w:right w:w="105" w:type="dxa"/>
            </w:tcMar>
            <w:vAlign w:val="center"/>
          </w:tcPr>
          <w:p w14:paraId="7EE0F899" w14:textId="615210DB"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r>
      <w:tr w:rsidR="414FAE49" w14:paraId="170E0704" w14:textId="77777777" w:rsidTr="2F9FACA2">
        <w:trPr>
          <w:trHeight w:val="300"/>
        </w:trPr>
        <w:tc>
          <w:tcPr>
            <w:tcW w:w="1201" w:type="dxa"/>
            <w:gridSpan w:val="2"/>
            <w:tcMar>
              <w:left w:w="105" w:type="dxa"/>
              <w:right w:w="105" w:type="dxa"/>
            </w:tcMar>
            <w:vAlign w:val="center"/>
          </w:tcPr>
          <w:p w14:paraId="18AC4C13" w14:textId="1627F4DF"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01:00</w:t>
            </w:r>
          </w:p>
        </w:tc>
        <w:tc>
          <w:tcPr>
            <w:tcW w:w="7814" w:type="dxa"/>
            <w:gridSpan w:val="2"/>
            <w:tcMar>
              <w:left w:w="105" w:type="dxa"/>
              <w:right w:w="105" w:type="dxa"/>
            </w:tcMar>
            <w:vAlign w:val="center"/>
          </w:tcPr>
          <w:p w14:paraId="25681B09" w14:textId="0C94DDD3" w:rsidR="414FAE49" w:rsidRDefault="2F9FACA2" w:rsidP="414FAE49">
            <w:pPr>
              <w:pStyle w:val="NoSpacing"/>
              <w:keepLines/>
              <w:spacing w:before="0"/>
              <w:jc w:val="both"/>
              <w:rPr>
                <w:rFonts w:ascii="Arial" w:eastAsia="Arial" w:hAnsi="Arial" w:cs="Arial"/>
                <w:sz w:val="18"/>
                <w:szCs w:val="18"/>
              </w:rPr>
            </w:pPr>
            <w:proofErr w:type="spellStart"/>
            <w:r w:rsidRPr="2F9FACA2">
              <w:rPr>
                <w:rFonts w:ascii="Arial" w:eastAsia="Arial" w:hAnsi="Arial" w:cs="Arial"/>
                <w:b/>
                <w:bCs/>
                <w:sz w:val="18"/>
                <w:szCs w:val="18"/>
              </w:rPr>
              <w:t>Foobar</w:t>
            </w:r>
            <w:proofErr w:type="spellEnd"/>
            <w:r w:rsidRPr="2F9FACA2">
              <w:rPr>
                <w:rFonts w:ascii="Arial" w:eastAsia="Arial" w:hAnsi="Arial" w:cs="Arial"/>
                <w:b/>
                <w:bCs/>
                <w:sz w:val="18"/>
                <w:szCs w:val="18"/>
              </w:rPr>
              <w:t xml:space="preserve"> Baz Max Length (FBKML): </w:t>
            </w:r>
            <w:r w:rsidRPr="2F9FACA2">
              <w:rPr>
                <w:rFonts w:ascii="Arial" w:eastAsia="Arial" w:hAnsi="Arial" w:cs="Arial"/>
                <w:sz w:val="18"/>
                <w:szCs w:val="18"/>
              </w:rPr>
              <w:t xml:space="preserve">Maximum length of 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Baz in 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pair in bytes. The value of this field shall be less than or equal to 16.</w:t>
            </w:r>
          </w:p>
        </w:tc>
      </w:tr>
      <w:tr w:rsidR="414FAE49" w14:paraId="64D34EC0" w14:textId="77777777" w:rsidTr="2F9FACA2">
        <w:trPr>
          <w:trHeight w:val="300"/>
        </w:trPr>
        <w:tc>
          <w:tcPr>
            <w:tcW w:w="1201" w:type="dxa"/>
            <w:gridSpan w:val="2"/>
            <w:tcMar>
              <w:left w:w="105" w:type="dxa"/>
              <w:right w:w="105" w:type="dxa"/>
            </w:tcMar>
            <w:vAlign w:val="center"/>
          </w:tcPr>
          <w:p w14:paraId="68C92905" w14:textId="1F052F1F"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02</w:t>
            </w:r>
          </w:p>
        </w:tc>
        <w:tc>
          <w:tcPr>
            <w:tcW w:w="7814" w:type="dxa"/>
            <w:gridSpan w:val="2"/>
            <w:tcMar>
              <w:left w:w="105" w:type="dxa"/>
              <w:right w:w="105" w:type="dxa"/>
            </w:tcMar>
            <w:vAlign w:val="center"/>
          </w:tcPr>
          <w:p w14:paraId="0A68B2D5" w14:textId="728F44C7" w:rsidR="414FAE49" w:rsidRDefault="414FAE49" w:rsidP="414FAE49">
            <w:pPr>
              <w:pStyle w:val="NoSpacing"/>
              <w:keepLines/>
              <w:spacing w:before="0"/>
              <w:jc w:val="both"/>
              <w:rPr>
                <w:rFonts w:ascii="Arial" w:eastAsia="Arial" w:hAnsi="Arial" w:cs="Arial"/>
                <w:sz w:val="18"/>
                <w:szCs w:val="18"/>
              </w:rPr>
            </w:pPr>
            <w:r w:rsidRPr="414FAE49">
              <w:rPr>
                <w:rFonts w:ascii="Arial" w:eastAsia="Arial" w:hAnsi="Arial" w:cs="Arial"/>
                <w:sz w:val="18"/>
                <w:szCs w:val="18"/>
              </w:rPr>
              <w:t>Reserved</w:t>
            </w:r>
          </w:p>
        </w:tc>
      </w:tr>
      <w:tr w:rsidR="414FAE49" w14:paraId="4B10A3ED" w14:textId="77777777" w:rsidTr="2F9FACA2">
        <w:trPr>
          <w:trHeight w:val="1785"/>
        </w:trPr>
        <w:tc>
          <w:tcPr>
            <w:tcW w:w="1201" w:type="dxa"/>
            <w:gridSpan w:val="2"/>
            <w:tcMar>
              <w:left w:w="105" w:type="dxa"/>
              <w:right w:w="105" w:type="dxa"/>
            </w:tcMar>
            <w:vAlign w:val="center"/>
          </w:tcPr>
          <w:p w14:paraId="7B526188" w14:textId="0C6075A4"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03</w:t>
            </w:r>
          </w:p>
        </w:tc>
        <w:tc>
          <w:tcPr>
            <w:tcW w:w="7814" w:type="dxa"/>
            <w:gridSpan w:val="2"/>
            <w:vAlign w:val="center"/>
          </w:tcPr>
          <w:p w14:paraId="434FCFD4" w14:textId="711B20FD" w:rsidR="414FAE49" w:rsidRDefault="414FAE49" w:rsidP="414FAE49">
            <w:pPr>
              <w:pStyle w:val="NoSpacing"/>
              <w:keepLines/>
              <w:spacing w:before="0" w:after="120"/>
              <w:jc w:val="both"/>
              <w:rPr>
                <w:rFonts w:ascii="Arial" w:eastAsia="Arial" w:hAnsi="Arial" w:cs="Arial"/>
                <w:sz w:val="18"/>
                <w:szCs w:val="18"/>
              </w:rPr>
            </w:pPr>
            <w:r w:rsidRPr="414FAE49">
              <w:rPr>
                <w:rFonts w:ascii="Arial" w:eastAsia="Arial" w:hAnsi="Arial" w:cs="Arial"/>
                <w:b/>
                <w:bCs/>
                <w:sz w:val="18"/>
                <w:szCs w:val="18"/>
              </w:rPr>
              <w:t>Additional Format Options (AFO):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5"/>
              <w:gridCol w:w="7020"/>
            </w:tblGrid>
            <w:tr w:rsidR="414FAE49" w14:paraId="52DA778F" w14:textId="77777777" w:rsidTr="2F9FACA2">
              <w:trPr>
                <w:trHeight w:val="300"/>
              </w:trPr>
              <w:tc>
                <w:tcPr>
                  <w:tcW w:w="345"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2F21DEFD" w14:textId="4DEB2704" w:rsidR="414FAE49" w:rsidRDefault="414FAE49" w:rsidP="414FAE49">
                  <w:pPr>
                    <w:keepNext/>
                    <w:spacing w:before="0"/>
                    <w:jc w:val="center"/>
                    <w:rPr>
                      <w:rFonts w:eastAsia="Arial" w:cs="Arial"/>
                      <w:sz w:val="18"/>
                      <w:szCs w:val="18"/>
                    </w:rPr>
                  </w:pPr>
                  <w:r w:rsidRPr="414FAE49">
                    <w:rPr>
                      <w:rFonts w:eastAsia="Arial" w:cs="Arial"/>
                      <w:b/>
                      <w:bCs/>
                      <w:sz w:val="18"/>
                      <w:szCs w:val="18"/>
                    </w:rPr>
                    <w:t>Bits</w:t>
                  </w:r>
                </w:p>
              </w:tc>
              <w:tc>
                <w:tcPr>
                  <w:tcW w:w="7020" w:type="dxa"/>
                  <w:tcBorders>
                    <w:top w:val="single" w:sz="6" w:space="0" w:color="auto"/>
                    <w:left w:val="single" w:sz="6" w:space="0" w:color="auto"/>
                    <w:bottom w:val="single" w:sz="6" w:space="0" w:color="auto"/>
                    <w:right w:val="single" w:sz="6" w:space="0" w:color="auto"/>
                  </w:tcBorders>
                  <w:shd w:val="clear" w:color="auto" w:fill="DDDDDD"/>
                  <w:tcMar>
                    <w:left w:w="105" w:type="dxa"/>
                    <w:right w:w="105" w:type="dxa"/>
                  </w:tcMar>
                </w:tcPr>
                <w:p w14:paraId="142FC355" w14:textId="36DE283E" w:rsidR="414FAE49" w:rsidRDefault="414FAE49" w:rsidP="414FAE49">
                  <w:pPr>
                    <w:keepNext/>
                    <w:spacing w:before="0"/>
                    <w:rPr>
                      <w:rFonts w:eastAsia="Arial" w:cs="Arial"/>
                      <w:sz w:val="18"/>
                      <w:szCs w:val="18"/>
                    </w:rPr>
                  </w:pPr>
                  <w:r w:rsidRPr="414FAE49">
                    <w:rPr>
                      <w:rFonts w:eastAsia="Arial" w:cs="Arial"/>
                      <w:b/>
                      <w:bCs/>
                      <w:sz w:val="18"/>
                      <w:szCs w:val="18"/>
                    </w:rPr>
                    <w:t>Description</w:t>
                  </w:r>
                </w:p>
              </w:tc>
            </w:tr>
            <w:tr w:rsidR="414FAE49" w14:paraId="6267D21B" w14:textId="77777777" w:rsidTr="2F9FACA2">
              <w:trPr>
                <w:trHeight w:val="300"/>
              </w:trPr>
              <w:tc>
                <w:tcPr>
                  <w:tcW w:w="3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C515567" w14:textId="5C7280ED" w:rsidR="414FAE49" w:rsidRDefault="414FAE49" w:rsidP="414FAE49">
                  <w:pPr>
                    <w:keepLines/>
                    <w:spacing w:before="0"/>
                    <w:jc w:val="center"/>
                    <w:rPr>
                      <w:rFonts w:eastAsia="Arial" w:cs="Arial"/>
                      <w:sz w:val="18"/>
                      <w:szCs w:val="18"/>
                    </w:rPr>
                  </w:pPr>
                  <w:r w:rsidRPr="414FAE49">
                    <w:rPr>
                      <w:rFonts w:eastAsia="Arial" w:cs="Arial"/>
                      <w:sz w:val="18"/>
                      <w:szCs w:val="18"/>
                    </w:rPr>
                    <w:t>7:2</w:t>
                  </w:r>
                </w:p>
              </w:tc>
              <w:tc>
                <w:tcPr>
                  <w:tcW w:w="70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A75C22" w14:textId="50956848" w:rsidR="414FAE49" w:rsidRDefault="414FAE49" w:rsidP="414FAE49">
                  <w:pPr>
                    <w:keepLines/>
                    <w:spacing w:before="0"/>
                    <w:rPr>
                      <w:rFonts w:eastAsia="Arial" w:cs="Arial"/>
                      <w:sz w:val="18"/>
                      <w:szCs w:val="18"/>
                    </w:rPr>
                  </w:pPr>
                  <w:r w:rsidRPr="414FAE49">
                    <w:rPr>
                      <w:rFonts w:eastAsia="Arial" w:cs="Arial"/>
                      <w:sz w:val="18"/>
                      <w:szCs w:val="18"/>
                    </w:rPr>
                    <w:t>Reserved</w:t>
                  </w:r>
                </w:p>
              </w:tc>
            </w:tr>
            <w:tr w:rsidR="414FAE49" w14:paraId="477FDFFE" w14:textId="77777777" w:rsidTr="2F9FACA2">
              <w:trPr>
                <w:trHeight w:val="300"/>
              </w:trPr>
              <w:tc>
                <w:tcPr>
                  <w:tcW w:w="3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F826E8" w14:textId="1277F871" w:rsidR="414FAE49" w:rsidRDefault="414FAE49" w:rsidP="414FAE49">
                  <w:pPr>
                    <w:keepLines/>
                    <w:spacing w:before="0"/>
                    <w:jc w:val="center"/>
                    <w:rPr>
                      <w:rFonts w:eastAsia="Arial" w:cs="Arial"/>
                      <w:sz w:val="18"/>
                      <w:szCs w:val="18"/>
                    </w:rPr>
                  </w:pPr>
                  <w:r w:rsidRPr="414FAE49">
                    <w:rPr>
                      <w:rFonts w:eastAsia="Arial" w:cs="Arial"/>
                      <w:sz w:val="18"/>
                      <w:szCs w:val="18"/>
                    </w:rPr>
                    <w:t>1:0</w:t>
                  </w:r>
                </w:p>
              </w:tc>
              <w:tc>
                <w:tcPr>
                  <w:tcW w:w="7020" w:type="dxa"/>
                  <w:tcBorders>
                    <w:top w:val="single" w:sz="6" w:space="0" w:color="auto"/>
                    <w:left w:val="single" w:sz="6" w:space="0" w:color="auto"/>
                    <w:bottom w:val="single" w:sz="6" w:space="0" w:color="auto"/>
                    <w:right w:val="single" w:sz="6" w:space="0" w:color="auto"/>
                  </w:tcBorders>
                  <w:vAlign w:val="center"/>
                </w:tcPr>
                <w:p w14:paraId="62DA623A" w14:textId="46D673D8" w:rsidR="414FAE49" w:rsidRDefault="2F9FACA2" w:rsidP="414FAE49">
                  <w:pPr>
                    <w:keepLines/>
                    <w:spacing w:before="0" w:after="120"/>
                    <w:rPr>
                      <w:rFonts w:eastAsia="Arial" w:cs="Arial"/>
                      <w:sz w:val="18"/>
                      <w:szCs w:val="18"/>
                    </w:rPr>
                  </w:pPr>
                  <w:r w:rsidRPr="2F9FACA2">
                    <w:rPr>
                      <w:rFonts w:eastAsia="Arial" w:cs="Arial"/>
                      <w:b/>
                      <w:bCs/>
                      <w:sz w:val="18"/>
                      <w:szCs w:val="18"/>
                    </w:rPr>
                    <w:t>Relative Performance (RP):</w:t>
                  </w:r>
                  <w:r w:rsidRPr="2F9FACA2">
                    <w:rPr>
                      <w:rFonts w:eastAsia="Arial" w:cs="Arial"/>
                      <w:sz w:val="18"/>
                      <w:szCs w:val="18"/>
                    </w:rPr>
                    <w:t xml:space="preserve"> This field indicates the relative performance of the FB format indicated, relative to other FB formats supported by the controller. Depending on the characteristics of the format, there may be performance implications. The performance analysis is based on better performance on a queue depth of 32 with 4KiB FB value reads. The meanings of the values indicated are included in the following table.</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075"/>
                    <w:gridCol w:w="4743"/>
                  </w:tblGrid>
                  <w:tr w:rsidR="414FAE49" w14:paraId="170CE273" w14:textId="77777777" w:rsidTr="414FAE49">
                    <w:trPr>
                      <w:trHeight w:val="300"/>
                    </w:trPr>
                    <w:tc>
                      <w:tcPr>
                        <w:tcW w:w="2075"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E315EFE" w14:textId="75C1F24F" w:rsidR="414FAE49" w:rsidRDefault="414FAE49" w:rsidP="414FAE49">
                        <w:pPr>
                          <w:pStyle w:val="NVMeFigureHeader"/>
                          <w:rPr>
                            <w:rFonts w:ascii="Arial" w:eastAsia="Arial" w:hAnsi="Arial" w:cs="Arial"/>
                          </w:rPr>
                        </w:pPr>
                        <w:r w:rsidRPr="414FAE49">
                          <w:rPr>
                            <w:rFonts w:ascii="Arial" w:eastAsia="Arial" w:hAnsi="Arial" w:cs="Arial"/>
                          </w:rPr>
                          <w:t>Value</w:t>
                        </w:r>
                      </w:p>
                    </w:tc>
                    <w:tc>
                      <w:tcPr>
                        <w:tcW w:w="474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194F827A" w14:textId="2AAAF9AF" w:rsidR="414FAE49" w:rsidRDefault="414FAE49" w:rsidP="414FAE49">
                        <w:pPr>
                          <w:pStyle w:val="NVMeFigureHeader"/>
                          <w:jc w:val="both"/>
                          <w:rPr>
                            <w:rFonts w:ascii="Arial" w:eastAsia="Arial" w:hAnsi="Arial" w:cs="Arial"/>
                          </w:rPr>
                        </w:pPr>
                        <w:r w:rsidRPr="414FAE49">
                          <w:rPr>
                            <w:rFonts w:ascii="Arial" w:eastAsia="Arial" w:hAnsi="Arial" w:cs="Arial"/>
                          </w:rPr>
                          <w:t>Definition</w:t>
                        </w:r>
                      </w:p>
                    </w:tc>
                  </w:tr>
                  <w:tr w:rsidR="414FAE49" w14:paraId="71722C57" w14:textId="77777777" w:rsidTr="414FAE49">
                    <w:trPr>
                      <w:trHeight w:val="300"/>
                    </w:trPr>
                    <w:tc>
                      <w:tcPr>
                        <w:tcW w:w="207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D674FBF" w14:textId="085234F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00b</w:t>
                        </w:r>
                      </w:p>
                    </w:tc>
                    <w:tc>
                      <w:tcPr>
                        <w:tcW w:w="474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BF899E1" w14:textId="1D9A2072"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Best performance</w:t>
                        </w:r>
                      </w:p>
                    </w:tc>
                  </w:tr>
                  <w:tr w:rsidR="414FAE49" w14:paraId="0279411B" w14:textId="77777777" w:rsidTr="414FAE49">
                    <w:trPr>
                      <w:trHeight w:val="300"/>
                    </w:trPr>
                    <w:tc>
                      <w:tcPr>
                        <w:tcW w:w="207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866C1E" w14:textId="607F408F"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01b</w:t>
                        </w:r>
                      </w:p>
                    </w:tc>
                    <w:tc>
                      <w:tcPr>
                        <w:tcW w:w="474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E90997" w14:textId="1AD92592"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Better performance</w:t>
                        </w:r>
                      </w:p>
                    </w:tc>
                  </w:tr>
                  <w:tr w:rsidR="414FAE49" w14:paraId="7D758D10" w14:textId="77777777" w:rsidTr="414FAE49">
                    <w:trPr>
                      <w:trHeight w:val="300"/>
                    </w:trPr>
                    <w:tc>
                      <w:tcPr>
                        <w:tcW w:w="207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E0140F" w14:textId="4900496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lastRenderedPageBreak/>
                          <w:t>10b</w:t>
                        </w:r>
                      </w:p>
                    </w:tc>
                    <w:tc>
                      <w:tcPr>
                        <w:tcW w:w="474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983C02" w14:textId="2896BE6F"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Good performance</w:t>
                        </w:r>
                      </w:p>
                    </w:tc>
                  </w:tr>
                  <w:tr w:rsidR="414FAE49" w14:paraId="6902ECAC" w14:textId="77777777" w:rsidTr="414FAE49">
                    <w:trPr>
                      <w:trHeight w:val="300"/>
                    </w:trPr>
                    <w:tc>
                      <w:tcPr>
                        <w:tcW w:w="207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72E543E" w14:textId="13E07154"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11b</w:t>
                        </w:r>
                      </w:p>
                    </w:tc>
                    <w:tc>
                      <w:tcPr>
                        <w:tcW w:w="474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7E22D5A" w14:textId="5A65008E"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Degraded performance</w:t>
                        </w:r>
                      </w:p>
                    </w:tc>
                  </w:tr>
                </w:tbl>
                <w:p w14:paraId="5008BDBB" w14:textId="635A903F" w:rsidR="414FAE49" w:rsidRDefault="414FAE49" w:rsidP="414FAE49">
                  <w:pPr>
                    <w:keepLines/>
                    <w:spacing w:before="0"/>
                    <w:rPr>
                      <w:rFonts w:eastAsia="Arial" w:cs="Arial"/>
                      <w:sz w:val="18"/>
                      <w:szCs w:val="18"/>
                    </w:rPr>
                  </w:pPr>
                </w:p>
              </w:tc>
            </w:tr>
          </w:tbl>
          <w:p w14:paraId="727CEDB7" w14:textId="3734C02C" w:rsidR="414FAE49" w:rsidRDefault="414FAE49" w:rsidP="414FAE49">
            <w:pPr>
              <w:keepLines/>
              <w:spacing w:before="0"/>
              <w:rPr>
                <w:rFonts w:eastAsia="Arial" w:cs="Arial"/>
                <w:sz w:val="18"/>
                <w:szCs w:val="18"/>
              </w:rPr>
            </w:pPr>
          </w:p>
        </w:tc>
      </w:tr>
      <w:tr w:rsidR="414FAE49" w14:paraId="072F2414" w14:textId="77777777" w:rsidTr="2F9FACA2">
        <w:trPr>
          <w:trHeight w:val="300"/>
        </w:trPr>
        <w:tc>
          <w:tcPr>
            <w:tcW w:w="1201" w:type="dxa"/>
            <w:gridSpan w:val="2"/>
            <w:tcMar>
              <w:left w:w="105" w:type="dxa"/>
              <w:right w:w="105" w:type="dxa"/>
            </w:tcMar>
            <w:vAlign w:val="center"/>
          </w:tcPr>
          <w:p w14:paraId="350946F2" w14:textId="1DFA1B5A"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lastRenderedPageBreak/>
              <w:t>07:04</w:t>
            </w:r>
          </w:p>
        </w:tc>
        <w:tc>
          <w:tcPr>
            <w:tcW w:w="7814" w:type="dxa"/>
            <w:gridSpan w:val="2"/>
            <w:tcMar>
              <w:left w:w="105" w:type="dxa"/>
              <w:right w:w="105" w:type="dxa"/>
            </w:tcMar>
            <w:vAlign w:val="center"/>
          </w:tcPr>
          <w:p w14:paraId="0A053EA3" w14:textId="1F06F974" w:rsidR="414FAE49" w:rsidRDefault="2F9FACA2" w:rsidP="414FAE49">
            <w:pPr>
              <w:pStyle w:val="NoSpacing"/>
              <w:keepLines/>
              <w:spacing w:before="0"/>
              <w:jc w:val="both"/>
              <w:rPr>
                <w:rFonts w:ascii="Arial" w:eastAsia="Arial" w:hAnsi="Arial" w:cs="Arial"/>
                <w:sz w:val="18"/>
                <w:szCs w:val="18"/>
              </w:rPr>
            </w:pPr>
            <w:r w:rsidRPr="2F9FACA2">
              <w:rPr>
                <w:rFonts w:ascii="Arial" w:eastAsia="Arial" w:hAnsi="Arial" w:cs="Arial"/>
                <w:b/>
                <w:bCs/>
                <w:sz w:val="18"/>
                <w:szCs w:val="18"/>
              </w:rPr>
              <w:t xml:space="preserve">FB Value Max Length (FBVML): </w:t>
            </w:r>
            <w:r w:rsidRPr="2F9FACA2">
              <w:rPr>
                <w:rFonts w:ascii="Arial" w:eastAsia="Arial" w:hAnsi="Arial" w:cs="Arial"/>
                <w:sz w:val="18"/>
                <w:szCs w:val="18"/>
              </w:rPr>
              <w:t xml:space="preserve">Maximum length in bytes of a FB value in a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pair.</w:t>
            </w:r>
          </w:p>
        </w:tc>
      </w:tr>
      <w:tr w:rsidR="414FAE49" w14:paraId="32C6C2FA" w14:textId="77777777" w:rsidTr="2F9FACA2">
        <w:trPr>
          <w:trHeight w:val="300"/>
        </w:trPr>
        <w:tc>
          <w:tcPr>
            <w:tcW w:w="1201" w:type="dxa"/>
            <w:gridSpan w:val="2"/>
            <w:tcMar>
              <w:left w:w="105" w:type="dxa"/>
              <w:right w:w="105" w:type="dxa"/>
            </w:tcMar>
            <w:vAlign w:val="center"/>
          </w:tcPr>
          <w:p w14:paraId="5B212F3B" w14:textId="67F689C0"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11:08</w:t>
            </w:r>
          </w:p>
        </w:tc>
        <w:tc>
          <w:tcPr>
            <w:tcW w:w="7814" w:type="dxa"/>
            <w:gridSpan w:val="2"/>
            <w:tcMar>
              <w:left w:w="105" w:type="dxa"/>
              <w:right w:w="105" w:type="dxa"/>
            </w:tcMar>
            <w:vAlign w:val="center"/>
          </w:tcPr>
          <w:p w14:paraId="3499128E" w14:textId="50E77EE3" w:rsidR="414FAE49" w:rsidRDefault="2F9FACA2" w:rsidP="414FAE49">
            <w:pPr>
              <w:pStyle w:val="NoSpacing"/>
              <w:keepLines/>
              <w:spacing w:before="0"/>
              <w:jc w:val="both"/>
              <w:rPr>
                <w:rFonts w:ascii="Arial" w:eastAsia="Arial" w:hAnsi="Arial" w:cs="Arial"/>
                <w:sz w:val="18"/>
                <w:szCs w:val="18"/>
              </w:rPr>
            </w:pPr>
            <w:r w:rsidRPr="2F9FACA2">
              <w:rPr>
                <w:rFonts w:ascii="Arial" w:eastAsia="Arial" w:hAnsi="Arial" w:cs="Arial"/>
                <w:b/>
                <w:bCs/>
                <w:sz w:val="18"/>
                <w:szCs w:val="18"/>
              </w:rPr>
              <w:t xml:space="preserve">Max </w:t>
            </w:r>
            <w:proofErr w:type="spellStart"/>
            <w:r w:rsidRPr="2F9FACA2">
              <w:rPr>
                <w:rFonts w:ascii="Arial" w:eastAsia="Arial" w:hAnsi="Arial" w:cs="Arial"/>
                <w:b/>
                <w:bCs/>
                <w:sz w:val="18"/>
                <w:szCs w:val="18"/>
              </w:rPr>
              <w:t>Num</w:t>
            </w:r>
            <w:proofErr w:type="spellEnd"/>
            <w:r w:rsidRPr="2F9FACA2">
              <w:rPr>
                <w:rFonts w:ascii="Arial" w:eastAsia="Arial" w:hAnsi="Arial" w:cs="Arial"/>
                <w:b/>
                <w:bCs/>
                <w:sz w:val="18"/>
                <w:szCs w:val="18"/>
              </w:rPr>
              <w:t xml:space="preserve"> </w:t>
            </w:r>
            <w:proofErr w:type="spellStart"/>
            <w:r w:rsidRPr="2F9FACA2">
              <w:rPr>
                <w:rFonts w:ascii="Arial" w:eastAsia="Arial" w:hAnsi="Arial" w:cs="Arial"/>
                <w:b/>
                <w:bCs/>
                <w:sz w:val="18"/>
                <w:szCs w:val="18"/>
              </w:rPr>
              <w:t>Foobars</w:t>
            </w:r>
            <w:proofErr w:type="spellEnd"/>
            <w:r w:rsidRPr="2F9FACA2">
              <w:rPr>
                <w:rFonts w:ascii="Arial" w:eastAsia="Arial" w:hAnsi="Arial" w:cs="Arial"/>
                <w:b/>
                <w:bCs/>
                <w:sz w:val="18"/>
                <w:szCs w:val="18"/>
              </w:rPr>
              <w:t xml:space="preserve"> (MNKS): </w:t>
            </w:r>
            <w:r w:rsidRPr="2F9FACA2">
              <w:rPr>
                <w:rFonts w:ascii="Arial" w:eastAsia="Arial" w:hAnsi="Arial" w:cs="Arial"/>
                <w:sz w:val="18"/>
                <w:szCs w:val="18"/>
              </w:rPr>
              <w:t xml:space="preserve">Maximum number of </w:t>
            </w:r>
            <w:proofErr w:type="spellStart"/>
            <w:r w:rsidRPr="2F9FACA2">
              <w:rPr>
                <w:rFonts w:ascii="Arial" w:eastAsia="Arial" w:hAnsi="Arial" w:cs="Arial"/>
                <w:sz w:val="18"/>
                <w:szCs w:val="18"/>
              </w:rPr>
              <w:t>Foobar</w:t>
            </w:r>
            <w:proofErr w:type="spellEnd"/>
            <w:r w:rsidRPr="2F9FACA2">
              <w:rPr>
                <w:rFonts w:ascii="Arial" w:eastAsia="Arial" w:hAnsi="Arial" w:cs="Arial"/>
                <w:sz w:val="18"/>
                <w:szCs w:val="18"/>
              </w:rPr>
              <w:t xml:space="preserve"> </w:t>
            </w:r>
            <w:proofErr w:type="spellStart"/>
            <w:r w:rsidRPr="2F9FACA2">
              <w:rPr>
                <w:rFonts w:ascii="Arial" w:eastAsia="Arial" w:hAnsi="Arial" w:cs="Arial"/>
                <w:sz w:val="18"/>
                <w:szCs w:val="18"/>
              </w:rPr>
              <w:t>Bazs</w:t>
            </w:r>
            <w:proofErr w:type="spellEnd"/>
            <w:r w:rsidRPr="2F9FACA2">
              <w:rPr>
                <w:rFonts w:ascii="Arial" w:eastAsia="Arial" w:hAnsi="Arial" w:cs="Arial"/>
                <w:sz w:val="18"/>
                <w:szCs w:val="18"/>
              </w:rPr>
              <w:t xml:space="preserve"> allowed in the namespace. A value of 0h indicates that no maximum number is indicated.</w:t>
            </w:r>
          </w:p>
        </w:tc>
      </w:tr>
      <w:tr w:rsidR="414FAE49" w14:paraId="365A9A99" w14:textId="77777777" w:rsidTr="2F9FACA2">
        <w:trPr>
          <w:trHeight w:val="300"/>
        </w:trPr>
        <w:tc>
          <w:tcPr>
            <w:tcW w:w="1201" w:type="dxa"/>
            <w:gridSpan w:val="2"/>
            <w:tcMar>
              <w:left w:w="105" w:type="dxa"/>
              <w:right w:w="105" w:type="dxa"/>
            </w:tcMar>
            <w:vAlign w:val="center"/>
          </w:tcPr>
          <w:p w14:paraId="1DBB149B" w14:textId="045F260B"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15:12</w:t>
            </w:r>
          </w:p>
        </w:tc>
        <w:tc>
          <w:tcPr>
            <w:tcW w:w="7814" w:type="dxa"/>
            <w:gridSpan w:val="2"/>
            <w:tcMar>
              <w:left w:w="105" w:type="dxa"/>
              <w:right w:w="105" w:type="dxa"/>
            </w:tcMar>
            <w:vAlign w:val="center"/>
          </w:tcPr>
          <w:p w14:paraId="7A061A2C" w14:textId="48953D35" w:rsidR="414FAE49" w:rsidRDefault="414FAE49" w:rsidP="414FAE49">
            <w:pPr>
              <w:pStyle w:val="NoSpacing"/>
              <w:keepLines/>
              <w:spacing w:before="0"/>
              <w:jc w:val="both"/>
              <w:rPr>
                <w:rFonts w:ascii="Arial" w:eastAsia="Arial" w:hAnsi="Arial" w:cs="Arial"/>
                <w:sz w:val="18"/>
                <w:szCs w:val="18"/>
              </w:rPr>
            </w:pPr>
            <w:r w:rsidRPr="414FAE49">
              <w:rPr>
                <w:rFonts w:ascii="Arial" w:eastAsia="Arial" w:hAnsi="Arial" w:cs="Arial"/>
                <w:sz w:val="18"/>
                <w:szCs w:val="18"/>
              </w:rPr>
              <w:t>Reserved</w:t>
            </w:r>
          </w:p>
        </w:tc>
      </w:tr>
      <w:tr w:rsidR="414FAE49" w14:paraId="6256DA49" w14:textId="77777777" w:rsidTr="2F9FACA2">
        <w:trPr>
          <w:trHeight w:val="300"/>
        </w:trPr>
        <w:tc>
          <w:tcPr>
            <w:tcW w:w="9015" w:type="dxa"/>
            <w:gridSpan w:val="4"/>
            <w:tcBorders>
              <w:top w:val="nil"/>
              <w:left w:val="nil"/>
              <w:right w:val="nil"/>
            </w:tcBorders>
            <w:tcMar>
              <w:left w:w="105" w:type="dxa"/>
              <w:right w:w="105" w:type="dxa"/>
            </w:tcMar>
            <w:vAlign w:val="center"/>
          </w:tcPr>
          <w:p w14:paraId="4348EE4D" w14:textId="3383A3CE" w:rsidR="414FAE49" w:rsidRDefault="2F9FACA2" w:rsidP="414FAE49">
            <w:pPr>
              <w:pStyle w:val="NVMeFigureTitle"/>
              <w:rPr>
                <w:rFonts w:ascii="Arial" w:eastAsia="Arial" w:hAnsi="Arial" w:cs="Arial"/>
              </w:rPr>
            </w:pPr>
            <w:bookmarkStart w:id="48" w:name="_Toc173843749"/>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43</w:t>
            </w:r>
            <w:r w:rsidR="00AA11A3" w:rsidRPr="305D37CB">
              <w:rPr>
                <w:noProof/>
              </w:rPr>
              <w:fldChar w:fldCharType="end"/>
            </w:r>
            <w:r w:rsidRPr="2F9FACA2">
              <w:rPr>
                <w:rFonts w:ascii="Arial" w:eastAsia="Arial" w:hAnsi="Arial" w:cs="Arial"/>
              </w:rPr>
              <w:t xml:space="preserve">: I/O Command Set Specific Identify Controller Data Structure for the </w:t>
            </w:r>
            <w:proofErr w:type="spellStart"/>
            <w:r w:rsidRPr="2F9FACA2">
              <w:rPr>
                <w:rFonts w:ascii="Arial" w:eastAsia="Arial" w:hAnsi="Arial" w:cs="Arial"/>
              </w:rPr>
              <w:t>Foobar</w:t>
            </w:r>
            <w:proofErr w:type="spellEnd"/>
            <w:r w:rsidRPr="2F9FACA2">
              <w:rPr>
                <w:rFonts w:ascii="Arial" w:eastAsia="Arial" w:hAnsi="Arial" w:cs="Arial"/>
              </w:rPr>
              <w:t xml:space="preserve"> Command Set</w:t>
            </w:r>
            <w:bookmarkEnd w:id="48"/>
          </w:p>
        </w:tc>
      </w:tr>
      <w:tr w:rsidR="414FAE49" w14:paraId="646224A6" w14:textId="77777777" w:rsidTr="2F9FACA2">
        <w:trPr>
          <w:trHeight w:val="300"/>
        </w:trPr>
        <w:tc>
          <w:tcPr>
            <w:tcW w:w="984" w:type="dxa"/>
            <w:tcBorders>
              <w:left w:val="nil"/>
            </w:tcBorders>
            <w:shd w:val="clear" w:color="auto" w:fill="BFBFBF" w:themeFill="background1" w:themeFillShade="BF"/>
            <w:tcMar>
              <w:left w:w="105" w:type="dxa"/>
              <w:right w:w="105" w:type="dxa"/>
            </w:tcMar>
            <w:vAlign w:val="center"/>
          </w:tcPr>
          <w:p w14:paraId="2D975547" w14:textId="79B74DE5"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709" w:type="dxa"/>
            <w:gridSpan w:val="2"/>
            <w:shd w:val="clear" w:color="auto" w:fill="BFBFBF" w:themeFill="background1" w:themeFillShade="BF"/>
            <w:tcMar>
              <w:left w:w="105" w:type="dxa"/>
              <w:right w:w="105" w:type="dxa"/>
            </w:tcMar>
            <w:vAlign w:val="center"/>
          </w:tcPr>
          <w:p w14:paraId="6A0D4601" w14:textId="0132302C" w:rsidR="414FAE49" w:rsidRDefault="414FAE49" w:rsidP="414FAE49">
            <w:pPr>
              <w:pStyle w:val="NVMeFigureHeader"/>
              <w:rPr>
                <w:rFonts w:ascii="Arial" w:eastAsia="Arial" w:hAnsi="Arial" w:cs="Arial"/>
                <w:sz w:val="22"/>
                <w:szCs w:val="22"/>
              </w:rPr>
            </w:pPr>
            <w:r w:rsidRPr="414FAE49">
              <w:rPr>
                <w:rFonts w:ascii="Arial" w:eastAsia="Arial" w:hAnsi="Arial" w:cs="Arial"/>
              </w:rPr>
              <w:t xml:space="preserve">O/M </w:t>
            </w:r>
            <w:r w:rsidRPr="414FAE49">
              <w:rPr>
                <w:rFonts w:ascii="Arial" w:eastAsia="Arial" w:hAnsi="Arial" w:cs="Arial"/>
                <w:sz w:val="28"/>
                <w:szCs w:val="28"/>
                <w:vertAlign w:val="superscript"/>
              </w:rPr>
              <w:t>1</w:t>
            </w:r>
          </w:p>
        </w:tc>
        <w:tc>
          <w:tcPr>
            <w:tcW w:w="7322" w:type="dxa"/>
            <w:shd w:val="clear" w:color="auto" w:fill="BFBFBF" w:themeFill="background1" w:themeFillShade="BF"/>
            <w:tcMar>
              <w:left w:w="105" w:type="dxa"/>
              <w:right w:w="105" w:type="dxa"/>
            </w:tcMar>
            <w:vAlign w:val="center"/>
          </w:tcPr>
          <w:p w14:paraId="1C40EADF" w14:textId="3AC9E55A" w:rsidR="414FAE49" w:rsidRDefault="414FAE49" w:rsidP="414FAE49">
            <w:pPr>
              <w:pStyle w:val="NVMeFigureHeader"/>
              <w:rPr>
                <w:rFonts w:ascii="Arial" w:eastAsia="Arial" w:hAnsi="Arial" w:cs="Arial"/>
              </w:rPr>
            </w:pPr>
            <w:r w:rsidRPr="414FAE49">
              <w:rPr>
                <w:rFonts w:ascii="Arial" w:eastAsia="Arial" w:hAnsi="Arial" w:cs="Arial"/>
              </w:rPr>
              <w:t>Description</w:t>
            </w:r>
          </w:p>
        </w:tc>
      </w:tr>
      <w:tr w:rsidR="414FAE49" w14:paraId="2BD4694E" w14:textId="77777777" w:rsidTr="2F9FACA2">
        <w:trPr>
          <w:trHeight w:val="300"/>
        </w:trPr>
        <w:tc>
          <w:tcPr>
            <w:tcW w:w="984" w:type="dxa"/>
            <w:tcMar>
              <w:left w:w="105" w:type="dxa"/>
              <w:right w:w="105" w:type="dxa"/>
            </w:tcMar>
            <w:vAlign w:val="center"/>
          </w:tcPr>
          <w:p w14:paraId="4EFC7710" w14:textId="5E1A3E39"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03:00</w:t>
            </w:r>
          </w:p>
        </w:tc>
        <w:tc>
          <w:tcPr>
            <w:tcW w:w="709" w:type="dxa"/>
            <w:gridSpan w:val="2"/>
            <w:tcMar>
              <w:left w:w="105" w:type="dxa"/>
              <w:right w:w="105" w:type="dxa"/>
            </w:tcMar>
            <w:vAlign w:val="center"/>
          </w:tcPr>
          <w:p w14:paraId="0BBFD422" w14:textId="71FA6894"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M</w:t>
            </w:r>
          </w:p>
        </w:tc>
        <w:tc>
          <w:tcPr>
            <w:tcW w:w="7322" w:type="dxa"/>
            <w:tcMar>
              <w:left w:w="105" w:type="dxa"/>
              <w:right w:w="105" w:type="dxa"/>
            </w:tcMar>
          </w:tcPr>
          <w:p w14:paraId="5B1B3C92" w14:textId="064A6103" w:rsidR="414FAE49" w:rsidRDefault="2F9FACA2" w:rsidP="414FAE49">
            <w:pPr>
              <w:pStyle w:val="NoSpacing"/>
              <w:keepLines/>
              <w:spacing w:before="0"/>
              <w:jc w:val="both"/>
              <w:rPr>
                <w:rFonts w:ascii="Arial" w:eastAsia="Arial" w:hAnsi="Arial" w:cs="Arial"/>
                <w:sz w:val="18"/>
                <w:szCs w:val="18"/>
              </w:rPr>
            </w:pPr>
            <w:r w:rsidRPr="2F9FACA2">
              <w:rPr>
                <w:rFonts w:ascii="Arial" w:eastAsia="Arial" w:hAnsi="Arial" w:cs="Arial"/>
                <w:b/>
                <w:bCs/>
                <w:sz w:val="18"/>
                <w:szCs w:val="18"/>
              </w:rPr>
              <w:t>Version (VER):</w:t>
            </w:r>
            <w:r w:rsidRPr="2F9FACA2">
              <w:rPr>
                <w:rFonts w:ascii="Arial" w:eastAsia="Arial" w:hAnsi="Arial" w:cs="Arial"/>
                <w:sz w:val="18"/>
                <w:szCs w:val="18"/>
              </w:rPr>
              <w:t xml:space="preserve"> This field contains a Specification Version Descriptor (refer to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 indicating the version of this specification supported by the controller, as defined in Figure 44.</w:t>
            </w:r>
          </w:p>
        </w:tc>
      </w:tr>
      <w:tr w:rsidR="414FAE49" w14:paraId="0BEC61FE" w14:textId="77777777" w:rsidTr="2F9FACA2">
        <w:trPr>
          <w:trHeight w:val="300"/>
        </w:trPr>
        <w:tc>
          <w:tcPr>
            <w:tcW w:w="984" w:type="dxa"/>
            <w:tcMar>
              <w:left w:w="105" w:type="dxa"/>
              <w:right w:w="105" w:type="dxa"/>
            </w:tcMar>
            <w:vAlign w:val="center"/>
          </w:tcPr>
          <w:p w14:paraId="5741A7F2" w14:textId="460188C7"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4095:04</w:t>
            </w:r>
          </w:p>
        </w:tc>
        <w:tc>
          <w:tcPr>
            <w:tcW w:w="709" w:type="dxa"/>
            <w:gridSpan w:val="2"/>
            <w:tcMar>
              <w:left w:w="105" w:type="dxa"/>
              <w:right w:w="105" w:type="dxa"/>
            </w:tcMar>
            <w:vAlign w:val="center"/>
          </w:tcPr>
          <w:p w14:paraId="216340FF" w14:textId="14F3EAFC" w:rsidR="414FAE49" w:rsidRDefault="414FAE49" w:rsidP="414FAE49">
            <w:pPr>
              <w:keepLines/>
              <w:spacing w:before="0"/>
              <w:rPr>
                <w:rFonts w:eastAsia="Arial" w:cs="Arial"/>
                <w:sz w:val="18"/>
                <w:szCs w:val="18"/>
              </w:rPr>
            </w:pPr>
          </w:p>
        </w:tc>
        <w:tc>
          <w:tcPr>
            <w:tcW w:w="7322" w:type="dxa"/>
            <w:tcMar>
              <w:left w:w="105" w:type="dxa"/>
              <w:right w:w="105" w:type="dxa"/>
            </w:tcMar>
          </w:tcPr>
          <w:p w14:paraId="47509382" w14:textId="1D6187B9" w:rsidR="414FAE49" w:rsidRDefault="414FAE49" w:rsidP="414FAE49">
            <w:pPr>
              <w:pStyle w:val="NoSpacing"/>
              <w:keepLines/>
              <w:spacing w:before="0"/>
              <w:jc w:val="both"/>
              <w:rPr>
                <w:rFonts w:ascii="Arial" w:eastAsia="Arial" w:hAnsi="Arial" w:cs="Arial"/>
                <w:sz w:val="18"/>
                <w:szCs w:val="18"/>
              </w:rPr>
            </w:pPr>
            <w:r w:rsidRPr="414FAE49">
              <w:rPr>
                <w:rFonts w:ascii="Arial" w:eastAsia="Arial" w:hAnsi="Arial" w:cs="Arial"/>
                <w:sz w:val="18"/>
                <w:szCs w:val="18"/>
              </w:rPr>
              <w:t>Reserved</w:t>
            </w:r>
          </w:p>
        </w:tc>
      </w:tr>
      <w:tr w:rsidR="414FAE49" w14:paraId="38B6DE5B" w14:textId="77777777" w:rsidTr="2F9FACA2">
        <w:trPr>
          <w:trHeight w:val="300"/>
        </w:trPr>
        <w:tc>
          <w:tcPr>
            <w:tcW w:w="9015" w:type="dxa"/>
            <w:gridSpan w:val="4"/>
            <w:tcMar>
              <w:left w:w="105" w:type="dxa"/>
              <w:right w:w="105" w:type="dxa"/>
            </w:tcMar>
            <w:vAlign w:val="center"/>
          </w:tcPr>
          <w:p w14:paraId="3C052FE4" w14:textId="7B10C36B" w:rsidR="414FAE49" w:rsidRDefault="414FAE49" w:rsidP="414FAE49">
            <w:pPr>
              <w:pStyle w:val="NoSpacing"/>
              <w:keepLines/>
              <w:spacing w:before="0"/>
              <w:jc w:val="both"/>
              <w:rPr>
                <w:rFonts w:ascii="Arial" w:eastAsia="Arial" w:hAnsi="Arial" w:cs="Arial"/>
                <w:sz w:val="18"/>
                <w:szCs w:val="18"/>
              </w:rPr>
            </w:pPr>
            <w:r w:rsidRPr="414FAE49">
              <w:rPr>
                <w:rFonts w:ascii="Arial" w:eastAsia="Arial" w:hAnsi="Arial" w:cs="Arial"/>
                <w:sz w:val="18"/>
                <w:szCs w:val="18"/>
              </w:rPr>
              <w:t>Notes:</w:t>
            </w:r>
          </w:p>
          <w:p w14:paraId="44CD68A1" w14:textId="0EC75C93" w:rsidR="414FAE49" w:rsidRDefault="414FAE49" w:rsidP="414FAE49">
            <w:pPr>
              <w:pStyle w:val="NoSpacing"/>
              <w:keepLines/>
              <w:ind w:left="330"/>
              <w:jc w:val="both"/>
              <w:rPr>
                <w:rFonts w:ascii="Arial" w:eastAsia="Arial" w:hAnsi="Arial" w:cs="Arial"/>
                <w:sz w:val="18"/>
                <w:szCs w:val="18"/>
              </w:rPr>
            </w:pPr>
            <w:r w:rsidRPr="414FAE49">
              <w:rPr>
                <w:rFonts w:ascii="Arial" w:eastAsia="Arial" w:hAnsi="Arial" w:cs="Arial"/>
                <w:sz w:val="18"/>
                <w:szCs w:val="18"/>
                <w:lang w:val="es-ES"/>
              </w:rPr>
              <w:t xml:space="preserve">O/M </w:t>
            </w:r>
            <w:proofErr w:type="spellStart"/>
            <w:r w:rsidRPr="414FAE49">
              <w:rPr>
                <w:rFonts w:ascii="Arial" w:eastAsia="Arial" w:hAnsi="Arial" w:cs="Arial"/>
                <w:sz w:val="18"/>
                <w:szCs w:val="18"/>
                <w:lang w:val="es-ES"/>
              </w:rPr>
              <w:t>definition</w:t>
            </w:r>
            <w:proofErr w:type="spellEnd"/>
            <w:r w:rsidRPr="414FAE49">
              <w:rPr>
                <w:rFonts w:ascii="Arial" w:eastAsia="Arial" w:hAnsi="Arial" w:cs="Arial"/>
                <w:sz w:val="18"/>
                <w:szCs w:val="18"/>
                <w:lang w:val="es-ES"/>
              </w:rPr>
              <w:t xml:space="preserve">: O = </w:t>
            </w:r>
            <w:proofErr w:type="spellStart"/>
            <w:r w:rsidRPr="414FAE49">
              <w:rPr>
                <w:rFonts w:ascii="Arial" w:eastAsia="Arial" w:hAnsi="Arial" w:cs="Arial"/>
                <w:sz w:val="18"/>
                <w:szCs w:val="18"/>
                <w:lang w:val="es-ES"/>
              </w:rPr>
              <w:t>Optional</w:t>
            </w:r>
            <w:proofErr w:type="spellEnd"/>
            <w:r w:rsidRPr="414FAE49">
              <w:rPr>
                <w:rFonts w:ascii="Arial" w:eastAsia="Arial" w:hAnsi="Arial" w:cs="Arial"/>
                <w:sz w:val="18"/>
                <w:szCs w:val="18"/>
                <w:lang w:val="es-ES"/>
              </w:rPr>
              <w:t xml:space="preserve">, M = </w:t>
            </w:r>
            <w:proofErr w:type="spellStart"/>
            <w:r w:rsidRPr="414FAE49">
              <w:rPr>
                <w:rFonts w:ascii="Arial" w:eastAsia="Arial" w:hAnsi="Arial" w:cs="Arial"/>
                <w:sz w:val="18"/>
                <w:szCs w:val="18"/>
                <w:lang w:val="es-ES"/>
              </w:rPr>
              <w:t>Mandatory</w:t>
            </w:r>
            <w:proofErr w:type="spellEnd"/>
            <w:r w:rsidRPr="414FAE49">
              <w:rPr>
                <w:rFonts w:ascii="Arial" w:eastAsia="Arial" w:hAnsi="Arial" w:cs="Arial"/>
                <w:sz w:val="18"/>
                <w:szCs w:val="18"/>
                <w:lang w:val="es-ES"/>
              </w:rPr>
              <w:t>.</w:t>
            </w:r>
          </w:p>
        </w:tc>
      </w:tr>
    </w:tbl>
    <w:p w14:paraId="73849E2A" w14:textId="4B957167" w:rsidR="414FAE49" w:rsidRDefault="414FAE49" w:rsidP="414FAE49"/>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40"/>
        <w:gridCol w:w="2160"/>
        <w:gridCol w:w="1890"/>
        <w:gridCol w:w="2340"/>
      </w:tblGrid>
      <w:tr w:rsidR="414FAE49" w14:paraId="33D88F74" w14:textId="77777777" w:rsidTr="2F9FACA2">
        <w:trPr>
          <w:trHeight w:val="300"/>
        </w:trPr>
        <w:tc>
          <w:tcPr>
            <w:tcW w:w="8730" w:type="dxa"/>
            <w:gridSpan w:val="4"/>
            <w:tcBorders>
              <w:top w:val="nil"/>
              <w:left w:val="nil"/>
              <w:right w:val="nil"/>
            </w:tcBorders>
            <w:tcMar>
              <w:left w:w="105" w:type="dxa"/>
              <w:right w:w="105" w:type="dxa"/>
            </w:tcMar>
            <w:vAlign w:val="center"/>
          </w:tcPr>
          <w:p w14:paraId="1B151AE3" w14:textId="210FB0BA" w:rsidR="414FAE49" w:rsidRDefault="2F9FACA2" w:rsidP="414FAE49">
            <w:pPr>
              <w:pStyle w:val="NVMeFigureTitle"/>
              <w:rPr>
                <w:rFonts w:ascii="Arial" w:eastAsia="Arial" w:hAnsi="Arial" w:cs="Arial"/>
              </w:rPr>
            </w:pPr>
            <w:bookmarkStart w:id="49" w:name="_Toc173843750"/>
            <w:r w:rsidRPr="2F9FACA2">
              <w:rPr>
                <w:rFonts w:ascii="Arial" w:eastAsia="Arial" w:hAnsi="Arial" w:cs="Arial"/>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44</w:t>
            </w:r>
            <w:r w:rsidR="00AA11A3" w:rsidRPr="305D37CB">
              <w:rPr>
                <w:noProof/>
              </w:rPr>
              <w:fldChar w:fldCharType="end"/>
            </w:r>
            <w:r w:rsidRPr="2F9FACA2">
              <w:rPr>
                <w:rFonts w:ascii="Arial" w:eastAsia="Arial" w:hAnsi="Arial" w:cs="Arial"/>
              </w:rPr>
              <w:t xml:space="preserve">: </w:t>
            </w:r>
            <w:proofErr w:type="spellStart"/>
            <w:r w:rsidRPr="2F9FACA2">
              <w:rPr>
                <w:rFonts w:ascii="Arial" w:eastAsia="Arial" w:hAnsi="Arial" w:cs="Arial"/>
              </w:rPr>
              <w:t>Foobar</w:t>
            </w:r>
            <w:proofErr w:type="spellEnd"/>
            <w:r w:rsidRPr="2F9FACA2">
              <w:rPr>
                <w:rFonts w:ascii="Arial" w:eastAsia="Arial" w:hAnsi="Arial" w:cs="Arial"/>
              </w:rPr>
              <w:t xml:space="preserve"> Command Set Specification Version Descriptor Field Values</w:t>
            </w:r>
            <w:bookmarkEnd w:id="49"/>
          </w:p>
        </w:tc>
      </w:tr>
      <w:tr w:rsidR="414FAE49" w14:paraId="2BEC450D" w14:textId="77777777" w:rsidTr="2F9FACA2">
        <w:trPr>
          <w:trHeight w:val="300"/>
        </w:trPr>
        <w:tc>
          <w:tcPr>
            <w:tcW w:w="2340" w:type="dxa"/>
            <w:tcBorders>
              <w:left w:val="nil"/>
            </w:tcBorders>
            <w:shd w:val="clear" w:color="auto" w:fill="BFBFBF" w:themeFill="background1" w:themeFillShade="BF"/>
            <w:tcMar>
              <w:left w:w="105" w:type="dxa"/>
              <w:right w:w="105" w:type="dxa"/>
            </w:tcMar>
            <w:vAlign w:val="center"/>
          </w:tcPr>
          <w:p w14:paraId="08DB647A" w14:textId="7FD03345" w:rsidR="414FAE49" w:rsidRDefault="414FAE49" w:rsidP="414FAE49">
            <w:pPr>
              <w:pStyle w:val="NVMeFigureHeader"/>
              <w:rPr>
                <w:rFonts w:ascii="Arial" w:eastAsia="Arial" w:hAnsi="Arial" w:cs="Arial"/>
                <w:sz w:val="22"/>
                <w:szCs w:val="22"/>
              </w:rPr>
            </w:pPr>
            <w:r w:rsidRPr="414FAE49">
              <w:rPr>
                <w:rFonts w:ascii="Arial" w:eastAsia="Arial" w:hAnsi="Arial" w:cs="Arial"/>
              </w:rPr>
              <w:t xml:space="preserve">Specification Versions </w:t>
            </w:r>
            <w:r w:rsidRPr="414FAE49">
              <w:rPr>
                <w:rFonts w:ascii="Arial" w:eastAsia="Arial" w:hAnsi="Arial" w:cs="Arial"/>
                <w:sz w:val="28"/>
                <w:szCs w:val="28"/>
                <w:vertAlign w:val="superscript"/>
              </w:rPr>
              <w:t>1</w:t>
            </w:r>
          </w:p>
        </w:tc>
        <w:tc>
          <w:tcPr>
            <w:tcW w:w="2160" w:type="dxa"/>
            <w:shd w:val="clear" w:color="auto" w:fill="BFBFBF" w:themeFill="background1" w:themeFillShade="BF"/>
            <w:tcMar>
              <w:left w:w="105" w:type="dxa"/>
              <w:right w:w="105" w:type="dxa"/>
            </w:tcMar>
            <w:vAlign w:val="center"/>
          </w:tcPr>
          <w:p w14:paraId="3DBC792E" w14:textId="3158165F" w:rsidR="414FAE49" w:rsidRDefault="414FAE49" w:rsidP="414FAE49">
            <w:pPr>
              <w:pStyle w:val="NVMeFigureHeader"/>
              <w:rPr>
                <w:rFonts w:ascii="Arial" w:eastAsia="Arial" w:hAnsi="Arial" w:cs="Arial"/>
              </w:rPr>
            </w:pPr>
            <w:r w:rsidRPr="414FAE49">
              <w:rPr>
                <w:rFonts w:ascii="Arial" w:eastAsia="Arial" w:hAnsi="Arial" w:cs="Arial"/>
              </w:rPr>
              <w:t>MJR Field</w:t>
            </w:r>
          </w:p>
        </w:tc>
        <w:tc>
          <w:tcPr>
            <w:tcW w:w="1890" w:type="dxa"/>
            <w:shd w:val="clear" w:color="auto" w:fill="BFBFBF" w:themeFill="background1" w:themeFillShade="BF"/>
            <w:tcMar>
              <w:left w:w="105" w:type="dxa"/>
              <w:right w:w="105" w:type="dxa"/>
            </w:tcMar>
            <w:vAlign w:val="center"/>
          </w:tcPr>
          <w:p w14:paraId="034A5F27" w14:textId="396008F4" w:rsidR="414FAE49" w:rsidRDefault="414FAE49" w:rsidP="414FAE49">
            <w:pPr>
              <w:pStyle w:val="NVMeFigureHeader"/>
              <w:rPr>
                <w:rFonts w:ascii="Arial" w:eastAsia="Arial" w:hAnsi="Arial" w:cs="Arial"/>
              </w:rPr>
            </w:pPr>
            <w:r w:rsidRPr="414FAE49">
              <w:rPr>
                <w:rFonts w:ascii="Arial" w:eastAsia="Arial" w:hAnsi="Arial" w:cs="Arial"/>
              </w:rPr>
              <w:t>MNR Field</w:t>
            </w:r>
          </w:p>
        </w:tc>
        <w:tc>
          <w:tcPr>
            <w:tcW w:w="2340" w:type="dxa"/>
            <w:shd w:val="clear" w:color="auto" w:fill="BFBFBF" w:themeFill="background1" w:themeFillShade="BF"/>
            <w:tcMar>
              <w:left w:w="105" w:type="dxa"/>
              <w:right w:w="105" w:type="dxa"/>
            </w:tcMar>
            <w:vAlign w:val="center"/>
          </w:tcPr>
          <w:p w14:paraId="556A1890" w14:textId="362BED66" w:rsidR="414FAE49" w:rsidRDefault="414FAE49" w:rsidP="414FAE49">
            <w:pPr>
              <w:pStyle w:val="NVMeFigureHeader"/>
              <w:rPr>
                <w:rFonts w:ascii="Arial" w:eastAsia="Arial" w:hAnsi="Arial" w:cs="Arial"/>
              </w:rPr>
            </w:pPr>
            <w:r w:rsidRPr="414FAE49">
              <w:rPr>
                <w:rFonts w:ascii="Arial" w:eastAsia="Arial" w:hAnsi="Arial" w:cs="Arial"/>
              </w:rPr>
              <w:t>TER Field</w:t>
            </w:r>
          </w:p>
        </w:tc>
      </w:tr>
      <w:tr w:rsidR="414FAE49" w14:paraId="324A84D9" w14:textId="77777777" w:rsidTr="2F9FACA2">
        <w:trPr>
          <w:trHeight w:val="300"/>
        </w:trPr>
        <w:tc>
          <w:tcPr>
            <w:tcW w:w="2340" w:type="dxa"/>
            <w:tcMar>
              <w:left w:w="105" w:type="dxa"/>
              <w:right w:w="105" w:type="dxa"/>
            </w:tcMar>
            <w:vAlign w:val="center"/>
          </w:tcPr>
          <w:p w14:paraId="7F33F58E" w14:textId="6E697132"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1.0</w:t>
            </w:r>
          </w:p>
        </w:tc>
        <w:tc>
          <w:tcPr>
            <w:tcW w:w="2160" w:type="dxa"/>
            <w:tcMar>
              <w:left w:w="105" w:type="dxa"/>
              <w:right w:w="105" w:type="dxa"/>
            </w:tcMar>
            <w:vAlign w:val="center"/>
          </w:tcPr>
          <w:p w14:paraId="6B6EE055" w14:textId="70CE9DE1"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1h</w:t>
            </w:r>
          </w:p>
        </w:tc>
        <w:tc>
          <w:tcPr>
            <w:tcW w:w="1890" w:type="dxa"/>
            <w:tcMar>
              <w:left w:w="105" w:type="dxa"/>
              <w:right w:w="105" w:type="dxa"/>
            </w:tcMar>
            <w:vAlign w:val="center"/>
          </w:tcPr>
          <w:p w14:paraId="3E14199A" w14:textId="12B997AA" w:rsidR="414FAE49" w:rsidRDefault="414FAE49" w:rsidP="414FAE49">
            <w:pPr>
              <w:pStyle w:val="NoSpacing"/>
              <w:keepLines/>
              <w:spacing w:before="0"/>
              <w:jc w:val="center"/>
              <w:rPr>
                <w:rFonts w:ascii="Arial" w:eastAsia="Arial" w:hAnsi="Arial" w:cs="Arial"/>
                <w:sz w:val="18"/>
                <w:szCs w:val="18"/>
              </w:rPr>
            </w:pPr>
            <w:r w:rsidRPr="414FAE49">
              <w:rPr>
                <w:rFonts w:ascii="Arial" w:eastAsia="Arial" w:hAnsi="Arial" w:cs="Arial"/>
                <w:sz w:val="18"/>
                <w:szCs w:val="18"/>
              </w:rPr>
              <w:t>0h</w:t>
            </w:r>
          </w:p>
        </w:tc>
        <w:tc>
          <w:tcPr>
            <w:tcW w:w="2340" w:type="dxa"/>
            <w:tcMar>
              <w:left w:w="105" w:type="dxa"/>
              <w:right w:w="105" w:type="dxa"/>
            </w:tcMar>
            <w:vAlign w:val="center"/>
          </w:tcPr>
          <w:p w14:paraId="497CAB73" w14:textId="572BBC5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0h</w:t>
            </w:r>
          </w:p>
        </w:tc>
      </w:tr>
      <w:tr w:rsidR="414FAE49" w14:paraId="7EF285E9" w14:textId="77777777" w:rsidTr="2F9FACA2">
        <w:trPr>
          <w:trHeight w:val="300"/>
        </w:trPr>
        <w:tc>
          <w:tcPr>
            <w:tcW w:w="2340" w:type="dxa"/>
            <w:tcMar>
              <w:left w:w="105" w:type="dxa"/>
              <w:right w:w="105" w:type="dxa"/>
            </w:tcMar>
            <w:vAlign w:val="center"/>
          </w:tcPr>
          <w:p w14:paraId="5768E22E" w14:textId="449644D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1.1</w:t>
            </w:r>
          </w:p>
        </w:tc>
        <w:tc>
          <w:tcPr>
            <w:tcW w:w="2160" w:type="dxa"/>
            <w:tcMar>
              <w:left w:w="105" w:type="dxa"/>
              <w:right w:w="105" w:type="dxa"/>
            </w:tcMar>
            <w:vAlign w:val="center"/>
          </w:tcPr>
          <w:p w14:paraId="1AB563D1" w14:textId="548ACF28"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1h</w:t>
            </w:r>
          </w:p>
        </w:tc>
        <w:tc>
          <w:tcPr>
            <w:tcW w:w="1890" w:type="dxa"/>
            <w:tcMar>
              <w:left w:w="105" w:type="dxa"/>
              <w:right w:w="105" w:type="dxa"/>
            </w:tcMar>
            <w:vAlign w:val="center"/>
          </w:tcPr>
          <w:p w14:paraId="07D47231" w14:textId="261FD8E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1h</w:t>
            </w:r>
          </w:p>
        </w:tc>
        <w:tc>
          <w:tcPr>
            <w:tcW w:w="2340" w:type="dxa"/>
            <w:tcMar>
              <w:left w:w="105" w:type="dxa"/>
              <w:right w:w="105" w:type="dxa"/>
            </w:tcMar>
            <w:vAlign w:val="center"/>
          </w:tcPr>
          <w:p w14:paraId="2C2431EC" w14:textId="5C44C84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0h</w:t>
            </w:r>
          </w:p>
        </w:tc>
      </w:tr>
      <w:tr w:rsidR="414FAE49" w14:paraId="5EB04E8E" w14:textId="77777777" w:rsidTr="2F9FACA2">
        <w:trPr>
          <w:trHeight w:val="300"/>
        </w:trPr>
        <w:tc>
          <w:tcPr>
            <w:tcW w:w="8730" w:type="dxa"/>
            <w:gridSpan w:val="4"/>
            <w:tcMar>
              <w:left w:w="105" w:type="dxa"/>
              <w:right w:w="105" w:type="dxa"/>
            </w:tcMar>
            <w:vAlign w:val="center"/>
          </w:tcPr>
          <w:p w14:paraId="437591C4" w14:textId="63408E0C"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Notes:</w:t>
            </w:r>
          </w:p>
          <w:p w14:paraId="3CFAC7F4" w14:textId="7C571B49" w:rsidR="414FAE49" w:rsidRDefault="2F9FACA2" w:rsidP="414FAE49">
            <w:pPr>
              <w:pStyle w:val="NoSpacing"/>
              <w:keepLines/>
              <w:spacing w:before="0"/>
              <w:ind w:left="331"/>
              <w:jc w:val="both"/>
              <w:rPr>
                <w:rFonts w:ascii="Arial" w:eastAsia="Arial" w:hAnsi="Arial" w:cs="Arial"/>
                <w:sz w:val="18"/>
                <w:szCs w:val="18"/>
              </w:rPr>
            </w:pPr>
            <w:r w:rsidRPr="2F9FACA2">
              <w:rPr>
                <w:rFonts w:ascii="Arial" w:eastAsia="Arial" w:hAnsi="Arial" w:cs="Arial"/>
                <w:sz w:val="18"/>
                <w:szCs w:val="18"/>
              </w:rPr>
              <w:t xml:space="preserve">The specification version </w:t>
            </w:r>
            <w:proofErr w:type="spellStart"/>
            <w:r w:rsidRPr="2F9FACA2">
              <w:rPr>
                <w:rFonts w:ascii="Arial" w:eastAsia="Arial" w:hAnsi="Arial" w:cs="Arial"/>
                <w:sz w:val="18"/>
                <w:szCs w:val="18"/>
              </w:rPr>
              <w:t>Ringinged</w:t>
            </w:r>
            <w:proofErr w:type="spellEnd"/>
            <w:r w:rsidRPr="2F9FACA2">
              <w:rPr>
                <w:rFonts w:ascii="Arial" w:eastAsia="Arial" w:hAnsi="Arial" w:cs="Arial"/>
                <w:sz w:val="18"/>
                <w:szCs w:val="18"/>
              </w:rPr>
              <w:t xml:space="preserve"> includes lettered versions (e.g., 1.0 includes 1.0, 1.0a, 1.0b, etc.).</w:t>
            </w:r>
          </w:p>
        </w:tc>
      </w:tr>
    </w:tbl>
    <w:p w14:paraId="2E1B2EC6" w14:textId="79E34A6F" w:rsidR="414FAE49" w:rsidRDefault="414FAE49" w:rsidP="414FAE49"/>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3"/>
        <w:gridCol w:w="8132"/>
      </w:tblGrid>
      <w:tr w:rsidR="1040D511" w14:paraId="7317C26A" w14:textId="77777777" w:rsidTr="2F9FACA2">
        <w:trPr>
          <w:trHeight w:val="300"/>
        </w:trPr>
        <w:tc>
          <w:tcPr>
            <w:tcW w:w="9015" w:type="dxa"/>
            <w:gridSpan w:val="2"/>
            <w:tcBorders>
              <w:top w:val="nil"/>
              <w:left w:val="nil"/>
              <w:bottom w:val="single" w:sz="6" w:space="0" w:color="auto"/>
              <w:right w:val="nil"/>
            </w:tcBorders>
            <w:tcMar>
              <w:left w:w="105" w:type="dxa"/>
              <w:right w:w="105" w:type="dxa"/>
            </w:tcMar>
            <w:vAlign w:val="center"/>
          </w:tcPr>
          <w:p w14:paraId="68D2EBE1" w14:textId="2A5031F4" w:rsidR="1040D511" w:rsidRDefault="1040D511" w:rsidP="1040D511">
            <w:pPr>
              <w:pStyle w:val="NVMeFigureTitle"/>
              <w:rPr>
                <w:rFonts w:ascii="Arial" w:eastAsia="Arial" w:hAnsi="Arial" w:cs="Arial"/>
                <w:szCs w:val="20"/>
              </w:rPr>
            </w:pPr>
            <w:bookmarkStart w:id="50" w:name="_Toc173843751"/>
            <w:r w:rsidRPr="1040D511">
              <w:rPr>
                <w:rFonts w:ascii="Arial" w:eastAsia="Arial" w:hAnsi="Arial" w:cs="Arial"/>
                <w:szCs w:val="20"/>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45</w:t>
            </w:r>
            <w:r w:rsidR="00AA11A3" w:rsidRPr="305D37CB">
              <w:rPr>
                <w:noProof/>
              </w:rPr>
              <w:fldChar w:fldCharType="end"/>
            </w:r>
            <w:r w:rsidRPr="1040D511">
              <w:rPr>
                <w:rFonts w:ascii="Arial" w:eastAsia="Arial" w:hAnsi="Arial" w:cs="Arial"/>
                <w:szCs w:val="20"/>
              </w:rPr>
              <w:t xml:space="preserve">: Command </w:t>
            </w:r>
            <w:proofErr w:type="spellStart"/>
            <w:r w:rsidRPr="1040D511">
              <w:rPr>
                <w:rFonts w:ascii="Arial" w:eastAsia="Arial" w:hAnsi="Arial" w:cs="Arial"/>
                <w:szCs w:val="20"/>
              </w:rPr>
              <w:t>Dword</w:t>
            </w:r>
            <w:proofErr w:type="spellEnd"/>
            <w:r w:rsidRPr="1040D511">
              <w:rPr>
                <w:rFonts w:ascii="Arial" w:eastAsia="Arial" w:hAnsi="Arial" w:cs="Arial"/>
                <w:szCs w:val="20"/>
              </w:rPr>
              <w:t xml:space="preserve"> 11 - CNS Specific Identifier</w:t>
            </w:r>
            <w:bookmarkEnd w:id="50"/>
          </w:p>
        </w:tc>
      </w:tr>
      <w:tr w:rsidR="1040D511" w14:paraId="65594C3A"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3E64B23E" w14:textId="09B95662" w:rsidR="1040D511" w:rsidRDefault="1040D511" w:rsidP="1040D511">
            <w:pPr>
              <w:pStyle w:val="NVMeFigureHeader"/>
              <w:rPr>
                <w:rFonts w:ascii="Arial" w:eastAsia="Arial" w:hAnsi="Arial" w:cs="Arial"/>
              </w:rPr>
            </w:pPr>
            <w:r w:rsidRPr="1040D511">
              <w:rPr>
                <w:rFonts w:ascii="Arial" w:eastAsia="Arial" w:hAnsi="Arial" w:cs="Arial"/>
              </w:rPr>
              <w:t>Bits</w:t>
            </w:r>
          </w:p>
        </w:tc>
        <w:tc>
          <w:tcPr>
            <w:tcW w:w="8132"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A06C0BD" w14:textId="059FDDB4" w:rsidR="1040D511" w:rsidRDefault="1040D511" w:rsidP="1040D511">
            <w:pPr>
              <w:pStyle w:val="NVMeFigureHeader"/>
              <w:jc w:val="left"/>
              <w:rPr>
                <w:rFonts w:ascii="Arial" w:eastAsia="Arial" w:hAnsi="Arial" w:cs="Arial"/>
              </w:rPr>
            </w:pPr>
            <w:r w:rsidRPr="1040D511">
              <w:rPr>
                <w:rFonts w:ascii="Arial" w:eastAsia="Arial" w:hAnsi="Arial" w:cs="Arial"/>
              </w:rPr>
              <w:t>Description</w:t>
            </w:r>
          </w:p>
        </w:tc>
      </w:tr>
      <w:tr w:rsidR="1040D511" w14:paraId="3DC5A7CB" w14:textId="77777777" w:rsidTr="2F9FACA2">
        <w:trPr>
          <w:trHeight w:val="300"/>
        </w:trPr>
        <w:tc>
          <w:tcPr>
            <w:tcW w:w="88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C1A401" w14:textId="6A84B8A2" w:rsidR="1040D511" w:rsidRDefault="1040D511" w:rsidP="1040D511">
            <w:pPr>
              <w:pStyle w:val="NoSpacing"/>
              <w:keepLines/>
              <w:jc w:val="center"/>
              <w:rPr>
                <w:rFonts w:ascii="Arial" w:eastAsia="Arial" w:hAnsi="Arial" w:cs="Arial"/>
                <w:sz w:val="18"/>
                <w:szCs w:val="18"/>
              </w:rPr>
            </w:pPr>
            <w:r w:rsidRPr="1040D511">
              <w:rPr>
                <w:rFonts w:ascii="Arial" w:eastAsia="Arial" w:hAnsi="Arial" w:cs="Arial"/>
                <w:sz w:val="18"/>
                <w:szCs w:val="18"/>
              </w:rPr>
              <w:t>15:0</w:t>
            </w:r>
          </w:p>
        </w:tc>
        <w:tc>
          <w:tcPr>
            <w:tcW w:w="81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C79CD52" w14:textId="7A80BC0F" w:rsidR="1040D511" w:rsidRDefault="2F9FACA2" w:rsidP="1040D511">
            <w:pPr>
              <w:pStyle w:val="NoSpacing"/>
              <w:keepLines/>
              <w:jc w:val="both"/>
              <w:rPr>
                <w:rFonts w:ascii="Arial" w:eastAsia="Arial" w:hAnsi="Arial" w:cs="Arial"/>
                <w:sz w:val="18"/>
                <w:szCs w:val="18"/>
              </w:rPr>
            </w:pPr>
            <w:r w:rsidRPr="2F9FACA2">
              <w:rPr>
                <w:rFonts w:ascii="Arial" w:eastAsia="Arial" w:hAnsi="Arial" w:cs="Arial"/>
                <w:b/>
                <w:bCs/>
                <w:sz w:val="18"/>
                <w:szCs w:val="18"/>
              </w:rPr>
              <w:t>Format Index Identifier (FIDXI)</w:t>
            </w:r>
            <w:r w:rsidRPr="2F9FACA2">
              <w:rPr>
                <w:rFonts w:ascii="Arial" w:eastAsia="Arial" w:hAnsi="Arial" w:cs="Arial"/>
                <w:sz w:val="18"/>
                <w:szCs w:val="18"/>
              </w:rPr>
              <w:t>: This field specifies the Format Index (refer to Figure 41) identifying the FB Format capabilities that are to be returned.</w:t>
            </w:r>
          </w:p>
        </w:tc>
      </w:tr>
    </w:tbl>
    <w:p w14:paraId="041BC907" w14:textId="0AE0AC81" w:rsidR="1040D511" w:rsidRDefault="1040D511" w:rsidP="1040D511"/>
    <w:p w14:paraId="3412E96E" w14:textId="36E9C8D4" w:rsidR="1040D511" w:rsidRDefault="1040D511" w:rsidP="1040D511"/>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16"/>
        <w:gridCol w:w="6025"/>
        <w:gridCol w:w="1974"/>
      </w:tblGrid>
      <w:tr w:rsidR="414FAE49" w14:paraId="5088BBD6" w14:textId="77777777" w:rsidTr="2F9FACA2">
        <w:trPr>
          <w:trHeight w:val="300"/>
        </w:trPr>
        <w:tc>
          <w:tcPr>
            <w:tcW w:w="9015" w:type="dxa"/>
            <w:gridSpan w:val="3"/>
            <w:tcBorders>
              <w:bottom w:val="single" w:sz="6" w:space="0" w:color="000000" w:themeColor="text1"/>
            </w:tcBorders>
            <w:tcMar>
              <w:left w:w="105" w:type="dxa"/>
              <w:right w:w="105" w:type="dxa"/>
            </w:tcMar>
            <w:vAlign w:val="center"/>
          </w:tcPr>
          <w:p w14:paraId="2ACA4A6B" w14:textId="095CEC24" w:rsidR="414FAE49" w:rsidRDefault="414FAE49" w:rsidP="414FAE49">
            <w:pPr>
              <w:pStyle w:val="NVMeFigureTitle"/>
              <w:rPr>
                <w:rFonts w:ascii="Arial" w:eastAsia="Arial" w:hAnsi="Arial" w:cs="Arial"/>
                <w:szCs w:val="20"/>
              </w:rPr>
            </w:pPr>
            <w:bookmarkStart w:id="51" w:name="_Toc173843752"/>
            <w:r w:rsidRPr="414FAE49">
              <w:rPr>
                <w:rFonts w:ascii="Arial" w:eastAsia="Arial" w:hAnsi="Arial" w:cs="Arial"/>
                <w:szCs w:val="20"/>
              </w:rPr>
              <w:t xml:space="preserve">Figure </w:t>
            </w:r>
            <w:r w:rsidR="00AA11A3" w:rsidRPr="305D37CB">
              <w:fldChar w:fldCharType="begin"/>
            </w:r>
            <w:r w:rsidR="00AA11A3">
              <w:instrText xml:space="preserve"> SEQ Figure \* ARABIC </w:instrText>
            </w:r>
            <w:r w:rsidR="00AA11A3" w:rsidRPr="305D37CB">
              <w:fldChar w:fldCharType="separate"/>
            </w:r>
            <w:r w:rsidR="00AA11A3">
              <w:rPr>
                <w:noProof/>
              </w:rPr>
              <w:t>46</w:t>
            </w:r>
            <w:r w:rsidR="00AA11A3" w:rsidRPr="305D37CB">
              <w:rPr>
                <w:noProof/>
              </w:rPr>
              <w:fldChar w:fldCharType="end"/>
            </w:r>
            <w:r w:rsidRPr="414FAE49">
              <w:rPr>
                <w:rFonts w:ascii="Arial" w:eastAsia="Arial" w:hAnsi="Arial" w:cs="Arial"/>
                <w:szCs w:val="20"/>
              </w:rPr>
              <w:t>: Namespace Management – Host Software Specified Fields</w:t>
            </w:r>
            <w:bookmarkEnd w:id="51"/>
          </w:p>
        </w:tc>
      </w:tr>
      <w:tr w:rsidR="414FAE49" w14:paraId="059657B6"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243D1185" w14:textId="379ABA7D" w:rsidR="414FAE49" w:rsidRDefault="414FAE49" w:rsidP="414FAE49">
            <w:pPr>
              <w:pStyle w:val="NVMeFigureHeader"/>
              <w:rPr>
                <w:rFonts w:ascii="Arial" w:eastAsia="Arial" w:hAnsi="Arial" w:cs="Arial"/>
              </w:rPr>
            </w:pPr>
            <w:r w:rsidRPr="414FAE49">
              <w:rPr>
                <w:rFonts w:ascii="Arial" w:eastAsia="Arial" w:hAnsi="Arial" w:cs="Arial"/>
              </w:rPr>
              <w:t>Bytes</w:t>
            </w:r>
          </w:p>
        </w:tc>
        <w:tc>
          <w:tcPr>
            <w:tcW w:w="60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553EEEDE" w14:textId="3405E52C" w:rsidR="414FAE49" w:rsidRDefault="414FAE49" w:rsidP="414FAE49">
            <w:pPr>
              <w:pStyle w:val="NVMeFigureHeader"/>
              <w:jc w:val="both"/>
              <w:rPr>
                <w:rFonts w:ascii="Arial" w:eastAsia="Arial" w:hAnsi="Arial" w:cs="Arial"/>
              </w:rPr>
            </w:pPr>
            <w:r w:rsidRPr="414FAE49">
              <w:rPr>
                <w:rFonts w:ascii="Arial" w:eastAsia="Arial" w:hAnsi="Arial" w:cs="Arial"/>
              </w:rPr>
              <w:t>Description</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left w:w="105" w:type="dxa"/>
              <w:right w:w="105" w:type="dxa"/>
            </w:tcMar>
            <w:vAlign w:val="center"/>
          </w:tcPr>
          <w:p w14:paraId="57CA9CA0" w14:textId="6CE947BD" w:rsidR="414FAE49" w:rsidRDefault="414FAE49" w:rsidP="414FAE49">
            <w:pPr>
              <w:pStyle w:val="NVMeFigureHeader"/>
              <w:rPr>
                <w:rFonts w:ascii="Arial" w:eastAsia="Arial" w:hAnsi="Arial" w:cs="Arial"/>
              </w:rPr>
            </w:pPr>
            <w:r w:rsidRPr="414FAE49">
              <w:rPr>
                <w:rFonts w:ascii="Arial" w:eastAsia="Arial" w:hAnsi="Arial" w:cs="Arial"/>
              </w:rPr>
              <w:t>Host Specified</w:t>
            </w:r>
          </w:p>
        </w:tc>
      </w:tr>
      <w:tr w:rsidR="414FAE49" w14:paraId="3DC2E301" w14:textId="77777777" w:rsidTr="2F9FACA2">
        <w:trPr>
          <w:trHeight w:val="255"/>
        </w:trPr>
        <w:tc>
          <w:tcPr>
            <w:tcW w:w="901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8EB6DC" w14:textId="0519EB57"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These fields are the same fields as defined in the I/O Command Set specific Identify Namespace data structure (refer to Figure 41).</w:t>
            </w:r>
          </w:p>
        </w:tc>
      </w:tr>
      <w:tr w:rsidR="414FAE49" w14:paraId="617F9A60"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D71EBE" w14:textId="738BE4F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07:00</w:t>
            </w:r>
          </w:p>
        </w:tc>
        <w:tc>
          <w:tcPr>
            <w:tcW w:w="6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1A4B3C" w14:textId="1DAE0EB6"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Namespace Size (NSZE)</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3EA48D" w14:textId="11616F18"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230FAC98"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06D803" w14:textId="46F0B1A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29:08</w:t>
            </w:r>
          </w:p>
        </w:tc>
        <w:tc>
          <w:tcPr>
            <w:tcW w:w="79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BD05AF" w14:textId="3D6CF74F"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50EB73CE"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7B2757" w14:textId="4CD7309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30</w:t>
            </w:r>
          </w:p>
        </w:tc>
        <w:tc>
          <w:tcPr>
            <w:tcW w:w="6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C6754F" w14:textId="204B2BF3"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Namespace Multi-path I/O and Namespace Sharing Capabilities (NMIC)</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DE4ACE" w14:textId="20B22C0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0A64E6AD"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1E1FC2" w14:textId="553B9927"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31</w:t>
            </w:r>
          </w:p>
        </w:tc>
        <w:tc>
          <w:tcPr>
            <w:tcW w:w="6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4A852B" w14:textId="437A500C" w:rsidR="414FAE49" w:rsidRDefault="2F9FACA2" w:rsidP="414FAE49">
            <w:pPr>
              <w:pStyle w:val="NoSpacing"/>
              <w:keepLines/>
              <w:jc w:val="both"/>
              <w:rPr>
                <w:rFonts w:ascii="Arial" w:eastAsia="Arial" w:hAnsi="Arial" w:cs="Arial"/>
                <w:sz w:val="18"/>
                <w:szCs w:val="18"/>
              </w:rPr>
            </w:pPr>
            <w:r w:rsidRPr="2F9FACA2">
              <w:rPr>
                <w:rFonts w:ascii="Arial" w:eastAsia="Arial" w:hAnsi="Arial" w:cs="Arial"/>
                <w:b/>
                <w:bCs/>
                <w:sz w:val="18"/>
                <w:szCs w:val="18"/>
              </w:rPr>
              <w:t>FB Format Capabilities (FBFC)</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796A3F" w14:textId="4E27139B"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3E45A58F"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56C105" w14:textId="56F3D21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91:32</w:t>
            </w:r>
          </w:p>
        </w:tc>
        <w:tc>
          <w:tcPr>
            <w:tcW w:w="79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446776F" w14:textId="65788F18"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58FB0648"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8E75DB" w14:textId="1379DC1E"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lastRenderedPageBreak/>
              <w:t>95:92</w:t>
            </w:r>
          </w:p>
        </w:tc>
        <w:tc>
          <w:tcPr>
            <w:tcW w:w="6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07D56B" w14:textId="6DE99AA3" w:rsidR="414FAE49" w:rsidRDefault="414FAE49" w:rsidP="414FAE49">
            <w:pPr>
              <w:pStyle w:val="NoSpacing"/>
              <w:keepLines/>
              <w:jc w:val="both"/>
              <w:rPr>
                <w:rFonts w:ascii="Arial" w:eastAsia="Arial" w:hAnsi="Arial" w:cs="Arial"/>
                <w:sz w:val="22"/>
                <w:szCs w:val="22"/>
              </w:rPr>
            </w:pPr>
            <w:r w:rsidRPr="414FAE49">
              <w:rPr>
                <w:rFonts w:ascii="Arial" w:eastAsia="Arial" w:hAnsi="Arial" w:cs="Arial"/>
                <w:b/>
                <w:bCs/>
                <w:sz w:val="18"/>
                <w:szCs w:val="18"/>
              </w:rPr>
              <w:t>ANA Group Identifier (ANAGRPID)</w:t>
            </w:r>
            <w:r w:rsidRPr="414FAE49">
              <w:rPr>
                <w:rFonts w:ascii="Arial" w:eastAsia="Arial" w:hAnsi="Arial" w:cs="Arial"/>
                <w:sz w:val="18"/>
                <w:szCs w:val="18"/>
              </w:rPr>
              <w:t xml:space="preserve"> </w:t>
            </w:r>
            <w:r w:rsidRPr="414FAE49">
              <w:rPr>
                <w:rFonts w:ascii="Arial" w:eastAsia="Arial" w:hAnsi="Arial" w:cs="Arial"/>
                <w:sz w:val="28"/>
                <w:szCs w:val="28"/>
                <w:vertAlign w:val="superscript"/>
              </w:rPr>
              <w:t>1</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0BE69A" w14:textId="0A776A52"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14018629"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7A400E5" w14:textId="6DF434E9"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99:96</w:t>
            </w:r>
          </w:p>
        </w:tc>
        <w:tc>
          <w:tcPr>
            <w:tcW w:w="79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E930E2" w14:textId="61296425"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5F53275C"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230A35" w14:textId="594F5E61"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101:100</w:t>
            </w:r>
          </w:p>
        </w:tc>
        <w:tc>
          <w:tcPr>
            <w:tcW w:w="6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40FBD7" w14:textId="6A62C44C" w:rsidR="414FAE49" w:rsidRDefault="414FAE49" w:rsidP="414FAE49">
            <w:pPr>
              <w:pStyle w:val="NoSpacing"/>
              <w:keepLines/>
              <w:jc w:val="both"/>
              <w:rPr>
                <w:rFonts w:ascii="Arial" w:eastAsia="Arial" w:hAnsi="Arial" w:cs="Arial"/>
                <w:sz w:val="22"/>
                <w:szCs w:val="22"/>
              </w:rPr>
            </w:pPr>
            <w:r w:rsidRPr="414FAE49">
              <w:rPr>
                <w:rFonts w:ascii="Arial" w:eastAsia="Arial" w:hAnsi="Arial" w:cs="Arial"/>
                <w:b/>
                <w:bCs/>
                <w:sz w:val="18"/>
                <w:szCs w:val="18"/>
              </w:rPr>
              <w:t>NVM Set Identifier (NVMSETID)</w:t>
            </w:r>
            <w:r w:rsidRPr="414FAE49">
              <w:rPr>
                <w:rFonts w:ascii="Arial" w:eastAsia="Arial" w:hAnsi="Arial" w:cs="Arial"/>
                <w:sz w:val="18"/>
                <w:szCs w:val="18"/>
              </w:rPr>
              <w:t xml:space="preserve"> </w:t>
            </w:r>
            <w:r w:rsidRPr="414FAE49">
              <w:rPr>
                <w:rFonts w:ascii="Arial" w:eastAsia="Arial" w:hAnsi="Arial" w:cs="Arial"/>
                <w:sz w:val="28"/>
                <w:szCs w:val="28"/>
                <w:vertAlign w:val="superscript"/>
              </w:rPr>
              <w:t>1</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FA6923" w14:textId="1AF9B0A5"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6F1BA43C"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4C1EB1" w14:textId="1568A9CD"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103:102</w:t>
            </w:r>
          </w:p>
        </w:tc>
        <w:tc>
          <w:tcPr>
            <w:tcW w:w="6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F2C5B2" w14:textId="4631137D"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b/>
                <w:bCs/>
                <w:sz w:val="18"/>
                <w:szCs w:val="18"/>
              </w:rPr>
              <w:t>Endurance Group Identifier (ENDGID)</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4AC7A4" w14:textId="336A9796" w:rsidR="414FAE49" w:rsidRDefault="414FAE49" w:rsidP="414FAE49">
            <w:pPr>
              <w:pStyle w:val="NoSpacing"/>
              <w:keepLines/>
              <w:jc w:val="center"/>
              <w:rPr>
                <w:rFonts w:ascii="Arial" w:eastAsia="Arial" w:hAnsi="Arial" w:cs="Arial"/>
                <w:sz w:val="18"/>
                <w:szCs w:val="18"/>
              </w:rPr>
            </w:pPr>
            <w:r w:rsidRPr="414FAE49">
              <w:rPr>
                <w:rFonts w:ascii="Arial" w:eastAsia="Arial" w:hAnsi="Arial" w:cs="Arial"/>
                <w:sz w:val="18"/>
                <w:szCs w:val="18"/>
              </w:rPr>
              <w:t>Yes</w:t>
            </w:r>
          </w:p>
        </w:tc>
      </w:tr>
      <w:tr w:rsidR="414FAE49" w14:paraId="7F7639CE" w14:textId="77777777" w:rsidTr="2F9FACA2">
        <w:trPr>
          <w:trHeight w:val="300"/>
        </w:trPr>
        <w:tc>
          <w:tcPr>
            <w:tcW w:w="10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0D1CBF" w14:textId="7E8754B5" w:rsidR="414FAE49" w:rsidRDefault="414FAE49" w:rsidP="414FAE49">
            <w:pPr>
              <w:pStyle w:val="NoSpacing"/>
              <w:keepNext/>
              <w:keepLines/>
              <w:jc w:val="center"/>
              <w:rPr>
                <w:rFonts w:ascii="Arial" w:eastAsia="Arial" w:hAnsi="Arial" w:cs="Arial"/>
                <w:sz w:val="18"/>
                <w:szCs w:val="18"/>
              </w:rPr>
            </w:pPr>
            <w:r w:rsidRPr="414FAE49">
              <w:rPr>
                <w:rFonts w:ascii="Arial" w:eastAsia="Arial" w:hAnsi="Arial" w:cs="Arial"/>
                <w:sz w:val="18"/>
                <w:szCs w:val="18"/>
              </w:rPr>
              <w:t>511:104</w:t>
            </w:r>
          </w:p>
        </w:tc>
        <w:tc>
          <w:tcPr>
            <w:tcW w:w="79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12A686" w14:textId="436FD221" w:rsidR="414FAE49" w:rsidRDefault="414FAE49" w:rsidP="414FAE49">
            <w:pPr>
              <w:pStyle w:val="NoSpacing"/>
              <w:keepNext/>
              <w:keepLines/>
              <w:jc w:val="both"/>
              <w:rPr>
                <w:rFonts w:ascii="Arial" w:eastAsia="Arial" w:hAnsi="Arial" w:cs="Arial"/>
                <w:sz w:val="18"/>
                <w:szCs w:val="18"/>
              </w:rPr>
            </w:pPr>
            <w:r w:rsidRPr="414FAE49">
              <w:rPr>
                <w:rFonts w:ascii="Arial" w:eastAsia="Arial" w:hAnsi="Arial" w:cs="Arial"/>
                <w:sz w:val="18"/>
                <w:szCs w:val="18"/>
              </w:rPr>
              <w:t>Reserved</w:t>
            </w:r>
          </w:p>
        </w:tc>
      </w:tr>
      <w:tr w:rsidR="414FAE49" w14:paraId="6E03C40E" w14:textId="77777777" w:rsidTr="2F9FACA2">
        <w:trPr>
          <w:trHeight w:val="300"/>
        </w:trPr>
        <w:tc>
          <w:tcPr>
            <w:tcW w:w="901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897E3E" w14:textId="30540FFF" w:rsidR="414FAE49" w:rsidRDefault="414FAE49" w:rsidP="414FAE49">
            <w:pPr>
              <w:pStyle w:val="NoSpacing"/>
              <w:keepLines/>
              <w:jc w:val="both"/>
              <w:rPr>
                <w:rFonts w:ascii="Arial" w:eastAsia="Arial" w:hAnsi="Arial" w:cs="Arial"/>
                <w:sz w:val="18"/>
                <w:szCs w:val="18"/>
              </w:rPr>
            </w:pPr>
            <w:r w:rsidRPr="414FAE49">
              <w:rPr>
                <w:rFonts w:ascii="Arial" w:eastAsia="Arial" w:hAnsi="Arial" w:cs="Arial"/>
                <w:sz w:val="18"/>
                <w:szCs w:val="18"/>
              </w:rPr>
              <w:t>Notes:</w:t>
            </w:r>
          </w:p>
          <w:p w14:paraId="7185B720" w14:textId="5EAD914B" w:rsidR="414FAE49" w:rsidRDefault="2F9FACA2" w:rsidP="414FAE49">
            <w:pPr>
              <w:pStyle w:val="NoSpacing"/>
              <w:keepLines/>
              <w:ind w:left="330"/>
              <w:jc w:val="both"/>
              <w:rPr>
                <w:rFonts w:ascii="Arial" w:eastAsia="Arial" w:hAnsi="Arial" w:cs="Arial"/>
                <w:sz w:val="18"/>
                <w:szCs w:val="18"/>
              </w:rPr>
            </w:pPr>
            <w:r w:rsidRPr="2F9FACA2">
              <w:rPr>
                <w:rFonts w:ascii="Arial" w:eastAsia="Arial" w:hAnsi="Arial" w:cs="Arial"/>
                <w:sz w:val="18"/>
                <w:szCs w:val="18"/>
              </w:rPr>
              <w:t xml:space="preserve">A value of 0h specifies that the controller determines the value to use (refer to the Namespace Management section in the </w:t>
            </w:r>
            <w:proofErr w:type="spellStart"/>
            <w:r w:rsidRPr="2F9FACA2">
              <w:rPr>
                <w:rFonts w:ascii="Arial" w:eastAsia="Arial" w:hAnsi="Arial" w:cs="Arial"/>
                <w:sz w:val="18"/>
                <w:szCs w:val="18"/>
              </w:rPr>
              <w:t>Specifcation</w:t>
            </w:r>
            <w:proofErr w:type="spellEnd"/>
            <w:r w:rsidRPr="2F9FACA2">
              <w:rPr>
                <w:rFonts w:ascii="Arial" w:eastAsia="Arial" w:hAnsi="Arial" w:cs="Arial"/>
                <w:sz w:val="18"/>
                <w:szCs w:val="18"/>
              </w:rPr>
              <w:t>). If the associated feature is not supported, then this field is ignored by the controller.</w:t>
            </w:r>
          </w:p>
        </w:tc>
      </w:tr>
    </w:tbl>
    <w:p w14:paraId="7132F724" w14:textId="071FB54D" w:rsidR="414FAE49" w:rsidRDefault="414FAE49" w:rsidP="2F9FACA2"/>
    <w:sectPr w:rsidR="414FA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9CFD"/>
    <w:multiLevelType w:val="hybridMultilevel"/>
    <w:tmpl w:val="FFFFFFFF"/>
    <w:lvl w:ilvl="0" w:tplc="27D0B7B4">
      <w:start w:val="1"/>
      <w:numFmt w:val="bullet"/>
      <w:lvlText w:val=""/>
      <w:lvlJc w:val="left"/>
      <w:pPr>
        <w:ind w:left="720" w:hanging="360"/>
      </w:pPr>
      <w:rPr>
        <w:rFonts w:ascii="Symbol" w:hAnsi="Symbol" w:hint="default"/>
      </w:rPr>
    </w:lvl>
    <w:lvl w:ilvl="1" w:tplc="F0B62136">
      <w:start w:val="1"/>
      <w:numFmt w:val="bullet"/>
      <w:lvlText w:val="o"/>
      <w:lvlJc w:val="left"/>
      <w:pPr>
        <w:ind w:left="1440" w:hanging="360"/>
      </w:pPr>
      <w:rPr>
        <w:rFonts w:ascii="Courier New" w:hAnsi="Courier New" w:hint="default"/>
      </w:rPr>
    </w:lvl>
    <w:lvl w:ilvl="2" w:tplc="6658BDDA">
      <w:start w:val="1"/>
      <w:numFmt w:val="bullet"/>
      <w:lvlText w:val=""/>
      <w:lvlJc w:val="left"/>
      <w:pPr>
        <w:ind w:left="2160" w:hanging="360"/>
      </w:pPr>
      <w:rPr>
        <w:rFonts w:ascii="Wingdings" w:hAnsi="Wingdings" w:hint="default"/>
      </w:rPr>
    </w:lvl>
    <w:lvl w:ilvl="3" w:tplc="DD6C1374">
      <w:start w:val="1"/>
      <w:numFmt w:val="bullet"/>
      <w:lvlText w:val=""/>
      <w:lvlJc w:val="left"/>
      <w:pPr>
        <w:ind w:left="2880" w:hanging="360"/>
      </w:pPr>
      <w:rPr>
        <w:rFonts w:ascii="Symbol" w:hAnsi="Symbol" w:hint="default"/>
      </w:rPr>
    </w:lvl>
    <w:lvl w:ilvl="4" w:tplc="B89E2628">
      <w:start w:val="1"/>
      <w:numFmt w:val="bullet"/>
      <w:lvlText w:val="o"/>
      <w:lvlJc w:val="left"/>
      <w:pPr>
        <w:ind w:left="3600" w:hanging="360"/>
      </w:pPr>
      <w:rPr>
        <w:rFonts w:ascii="Courier New" w:hAnsi="Courier New" w:hint="default"/>
      </w:rPr>
    </w:lvl>
    <w:lvl w:ilvl="5" w:tplc="4FA6006E">
      <w:start w:val="1"/>
      <w:numFmt w:val="bullet"/>
      <w:lvlText w:val=""/>
      <w:lvlJc w:val="left"/>
      <w:pPr>
        <w:ind w:left="4320" w:hanging="360"/>
      </w:pPr>
      <w:rPr>
        <w:rFonts w:ascii="Wingdings" w:hAnsi="Wingdings" w:hint="default"/>
      </w:rPr>
    </w:lvl>
    <w:lvl w:ilvl="6" w:tplc="EC9C9E64">
      <w:start w:val="1"/>
      <w:numFmt w:val="bullet"/>
      <w:lvlText w:val=""/>
      <w:lvlJc w:val="left"/>
      <w:pPr>
        <w:ind w:left="5040" w:hanging="360"/>
      </w:pPr>
      <w:rPr>
        <w:rFonts w:ascii="Symbol" w:hAnsi="Symbol" w:hint="default"/>
      </w:rPr>
    </w:lvl>
    <w:lvl w:ilvl="7" w:tplc="FC607C34">
      <w:start w:val="1"/>
      <w:numFmt w:val="bullet"/>
      <w:lvlText w:val="o"/>
      <w:lvlJc w:val="left"/>
      <w:pPr>
        <w:ind w:left="5760" w:hanging="360"/>
      </w:pPr>
      <w:rPr>
        <w:rFonts w:ascii="Courier New" w:hAnsi="Courier New" w:hint="default"/>
      </w:rPr>
    </w:lvl>
    <w:lvl w:ilvl="8" w:tplc="45F42210">
      <w:start w:val="1"/>
      <w:numFmt w:val="bullet"/>
      <w:lvlText w:val=""/>
      <w:lvlJc w:val="left"/>
      <w:pPr>
        <w:ind w:left="6480" w:hanging="360"/>
      </w:pPr>
      <w:rPr>
        <w:rFonts w:ascii="Wingdings" w:hAnsi="Wingdings" w:hint="default"/>
      </w:rPr>
    </w:lvl>
  </w:abstractNum>
  <w:abstractNum w:abstractNumId="1" w15:restartNumberingAfterBreak="0">
    <w:nsid w:val="04031488"/>
    <w:multiLevelType w:val="hybridMultilevel"/>
    <w:tmpl w:val="A98E5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D18606"/>
    <w:multiLevelType w:val="hybridMultilevel"/>
    <w:tmpl w:val="FFFFFFFF"/>
    <w:lvl w:ilvl="0" w:tplc="9BC09830">
      <w:start w:val="1"/>
      <w:numFmt w:val="decimal"/>
      <w:lvlText w:val="%1."/>
      <w:lvlJc w:val="left"/>
      <w:pPr>
        <w:ind w:left="720" w:hanging="360"/>
      </w:pPr>
    </w:lvl>
    <w:lvl w:ilvl="1" w:tplc="F9E4455E">
      <w:start w:val="1"/>
      <w:numFmt w:val="lowerLetter"/>
      <w:lvlText w:val="%2."/>
      <w:lvlJc w:val="left"/>
      <w:pPr>
        <w:ind w:left="1440" w:hanging="360"/>
      </w:pPr>
    </w:lvl>
    <w:lvl w:ilvl="2" w:tplc="B142D0A4">
      <w:start w:val="1"/>
      <w:numFmt w:val="lowerRoman"/>
      <w:lvlText w:val="%3."/>
      <w:lvlJc w:val="right"/>
      <w:pPr>
        <w:ind w:left="2160" w:hanging="180"/>
      </w:pPr>
    </w:lvl>
    <w:lvl w:ilvl="3" w:tplc="C20CC882">
      <w:start w:val="1"/>
      <w:numFmt w:val="decimal"/>
      <w:lvlText w:val="%4."/>
      <w:lvlJc w:val="left"/>
      <w:pPr>
        <w:ind w:left="2880" w:hanging="360"/>
      </w:pPr>
    </w:lvl>
    <w:lvl w:ilvl="4" w:tplc="990C07EE">
      <w:start w:val="1"/>
      <w:numFmt w:val="lowerLetter"/>
      <w:lvlText w:val="%5."/>
      <w:lvlJc w:val="left"/>
      <w:pPr>
        <w:ind w:left="3600" w:hanging="360"/>
      </w:pPr>
    </w:lvl>
    <w:lvl w:ilvl="5" w:tplc="74624BBE">
      <w:start w:val="1"/>
      <w:numFmt w:val="lowerRoman"/>
      <w:lvlText w:val="%6."/>
      <w:lvlJc w:val="right"/>
      <w:pPr>
        <w:ind w:left="4320" w:hanging="180"/>
      </w:pPr>
    </w:lvl>
    <w:lvl w:ilvl="6" w:tplc="12D6FDD6">
      <w:start w:val="1"/>
      <w:numFmt w:val="decimal"/>
      <w:lvlText w:val="%7."/>
      <w:lvlJc w:val="left"/>
      <w:pPr>
        <w:ind w:left="5040" w:hanging="360"/>
      </w:pPr>
    </w:lvl>
    <w:lvl w:ilvl="7" w:tplc="C43848A4">
      <w:start w:val="1"/>
      <w:numFmt w:val="lowerLetter"/>
      <w:lvlText w:val="%8."/>
      <w:lvlJc w:val="left"/>
      <w:pPr>
        <w:ind w:left="5760" w:hanging="360"/>
      </w:pPr>
    </w:lvl>
    <w:lvl w:ilvl="8" w:tplc="4CDC2B5E">
      <w:start w:val="1"/>
      <w:numFmt w:val="lowerRoman"/>
      <w:lvlText w:val="%9."/>
      <w:lvlJc w:val="right"/>
      <w:pPr>
        <w:ind w:left="6480" w:hanging="180"/>
      </w:pPr>
    </w:lvl>
  </w:abstractNum>
  <w:abstractNum w:abstractNumId="3" w15:restartNumberingAfterBreak="0">
    <w:nsid w:val="19D23302"/>
    <w:multiLevelType w:val="hybridMultilevel"/>
    <w:tmpl w:val="61348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817A4A"/>
    <w:multiLevelType w:val="hybridMultilevel"/>
    <w:tmpl w:val="FFFFFFFF"/>
    <w:lvl w:ilvl="0" w:tplc="8618A708">
      <w:start w:val="1"/>
      <w:numFmt w:val="decimal"/>
      <w:lvlText w:val="%1."/>
      <w:lvlJc w:val="left"/>
      <w:pPr>
        <w:ind w:left="720" w:hanging="360"/>
      </w:pPr>
    </w:lvl>
    <w:lvl w:ilvl="1" w:tplc="65DC02FE">
      <w:start w:val="1"/>
      <w:numFmt w:val="lowerLetter"/>
      <w:lvlText w:val="%2."/>
      <w:lvlJc w:val="left"/>
      <w:pPr>
        <w:ind w:left="1440" w:hanging="360"/>
      </w:pPr>
    </w:lvl>
    <w:lvl w:ilvl="2" w:tplc="210AD114">
      <w:start w:val="1"/>
      <w:numFmt w:val="lowerRoman"/>
      <w:lvlText w:val="%3."/>
      <w:lvlJc w:val="right"/>
      <w:pPr>
        <w:ind w:left="2160" w:hanging="180"/>
      </w:pPr>
    </w:lvl>
    <w:lvl w:ilvl="3" w:tplc="7C08A4F2">
      <w:start w:val="1"/>
      <w:numFmt w:val="decimal"/>
      <w:lvlText w:val="%4."/>
      <w:lvlJc w:val="left"/>
      <w:pPr>
        <w:ind w:left="2880" w:hanging="360"/>
      </w:pPr>
    </w:lvl>
    <w:lvl w:ilvl="4" w:tplc="58B44260">
      <w:start w:val="1"/>
      <w:numFmt w:val="lowerLetter"/>
      <w:lvlText w:val="%5."/>
      <w:lvlJc w:val="left"/>
      <w:pPr>
        <w:ind w:left="3600" w:hanging="360"/>
      </w:pPr>
    </w:lvl>
    <w:lvl w:ilvl="5" w:tplc="CBF6237C">
      <w:start w:val="1"/>
      <w:numFmt w:val="lowerRoman"/>
      <w:lvlText w:val="%6."/>
      <w:lvlJc w:val="right"/>
      <w:pPr>
        <w:ind w:left="4320" w:hanging="180"/>
      </w:pPr>
    </w:lvl>
    <w:lvl w:ilvl="6" w:tplc="9F5629D0">
      <w:start w:val="1"/>
      <w:numFmt w:val="decimal"/>
      <w:lvlText w:val="%7."/>
      <w:lvlJc w:val="left"/>
      <w:pPr>
        <w:ind w:left="5040" w:hanging="360"/>
      </w:pPr>
    </w:lvl>
    <w:lvl w:ilvl="7" w:tplc="5DCE041E">
      <w:start w:val="1"/>
      <w:numFmt w:val="lowerLetter"/>
      <w:lvlText w:val="%8."/>
      <w:lvlJc w:val="left"/>
      <w:pPr>
        <w:ind w:left="5760" w:hanging="360"/>
      </w:pPr>
    </w:lvl>
    <w:lvl w:ilvl="8" w:tplc="6AA6FDD0">
      <w:start w:val="1"/>
      <w:numFmt w:val="lowerRoman"/>
      <w:lvlText w:val="%9."/>
      <w:lvlJc w:val="right"/>
      <w:pPr>
        <w:ind w:left="6480" w:hanging="180"/>
      </w:pPr>
    </w:lvl>
  </w:abstractNum>
  <w:abstractNum w:abstractNumId="5" w15:restartNumberingAfterBreak="0">
    <w:nsid w:val="235401FC"/>
    <w:multiLevelType w:val="hybridMultilevel"/>
    <w:tmpl w:val="841A7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F3436"/>
    <w:multiLevelType w:val="hybridMultilevel"/>
    <w:tmpl w:val="61348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64430"/>
    <w:multiLevelType w:val="hybridMultilevel"/>
    <w:tmpl w:val="6D58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57EDB"/>
    <w:multiLevelType w:val="hybridMultilevel"/>
    <w:tmpl w:val="FFFFFFFF"/>
    <w:lvl w:ilvl="0" w:tplc="B7665A02">
      <w:start w:val="1"/>
      <w:numFmt w:val="bullet"/>
      <w:lvlText w:val=""/>
      <w:lvlJc w:val="left"/>
      <w:pPr>
        <w:ind w:left="720" w:hanging="360"/>
      </w:pPr>
      <w:rPr>
        <w:rFonts w:ascii="Symbol" w:hAnsi="Symbol" w:hint="default"/>
      </w:rPr>
    </w:lvl>
    <w:lvl w:ilvl="1" w:tplc="98989F56">
      <w:start w:val="1"/>
      <w:numFmt w:val="bullet"/>
      <w:lvlText w:val="o"/>
      <w:lvlJc w:val="left"/>
      <w:pPr>
        <w:ind w:left="1440" w:hanging="360"/>
      </w:pPr>
      <w:rPr>
        <w:rFonts w:ascii="Courier New" w:hAnsi="Courier New" w:hint="default"/>
      </w:rPr>
    </w:lvl>
    <w:lvl w:ilvl="2" w:tplc="3402AAAA">
      <w:start w:val="1"/>
      <w:numFmt w:val="bullet"/>
      <w:lvlText w:val=""/>
      <w:lvlJc w:val="left"/>
      <w:pPr>
        <w:ind w:left="2160" w:hanging="360"/>
      </w:pPr>
      <w:rPr>
        <w:rFonts w:ascii="Wingdings" w:hAnsi="Wingdings" w:hint="default"/>
      </w:rPr>
    </w:lvl>
    <w:lvl w:ilvl="3" w:tplc="D6FE65D6">
      <w:start w:val="1"/>
      <w:numFmt w:val="bullet"/>
      <w:lvlText w:val=""/>
      <w:lvlJc w:val="left"/>
      <w:pPr>
        <w:ind w:left="2880" w:hanging="360"/>
      </w:pPr>
      <w:rPr>
        <w:rFonts w:ascii="Symbol" w:hAnsi="Symbol" w:hint="default"/>
      </w:rPr>
    </w:lvl>
    <w:lvl w:ilvl="4" w:tplc="35242638">
      <w:start w:val="1"/>
      <w:numFmt w:val="bullet"/>
      <w:lvlText w:val="o"/>
      <w:lvlJc w:val="left"/>
      <w:pPr>
        <w:ind w:left="3600" w:hanging="360"/>
      </w:pPr>
      <w:rPr>
        <w:rFonts w:ascii="Courier New" w:hAnsi="Courier New" w:hint="default"/>
      </w:rPr>
    </w:lvl>
    <w:lvl w:ilvl="5" w:tplc="9F54C8D0">
      <w:start w:val="1"/>
      <w:numFmt w:val="bullet"/>
      <w:lvlText w:val=""/>
      <w:lvlJc w:val="left"/>
      <w:pPr>
        <w:ind w:left="4320" w:hanging="360"/>
      </w:pPr>
      <w:rPr>
        <w:rFonts w:ascii="Wingdings" w:hAnsi="Wingdings" w:hint="default"/>
      </w:rPr>
    </w:lvl>
    <w:lvl w:ilvl="6" w:tplc="533CC03E">
      <w:start w:val="1"/>
      <w:numFmt w:val="bullet"/>
      <w:lvlText w:val=""/>
      <w:lvlJc w:val="left"/>
      <w:pPr>
        <w:ind w:left="5040" w:hanging="360"/>
      </w:pPr>
      <w:rPr>
        <w:rFonts w:ascii="Symbol" w:hAnsi="Symbol" w:hint="default"/>
      </w:rPr>
    </w:lvl>
    <w:lvl w:ilvl="7" w:tplc="97B46412">
      <w:start w:val="1"/>
      <w:numFmt w:val="bullet"/>
      <w:lvlText w:val="o"/>
      <w:lvlJc w:val="left"/>
      <w:pPr>
        <w:ind w:left="5760" w:hanging="360"/>
      </w:pPr>
      <w:rPr>
        <w:rFonts w:ascii="Courier New" w:hAnsi="Courier New" w:hint="default"/>
      </w:rPr>
    </w:lvl>
    <w:lvl w:ilvl="8" w:tplc="81FC09B6">
      <w:start w:val="1"/>
      <w:numFmt w:val="bullet"/>
      <w:lvlText w:val=""/>
      <w:lvlJc w:val="left"/>
      <w:pPr>
        <w:ind w:left="6480" w:hanging="360"/>
      </w:pPr>
      <w:rPr>
        <w:rFonts w:ascii="Wingdings" w:hAnsi="Wingdings" w:hint="default"/>
      </w:rPr>
    </w:lvl>
  </w:abstractNum>
  <w:abstractNum w:abstractNumId="9" w15:restartNumberingAfterBreak="0">
    <w:nsid w:val="311CD280"/>
    <w:multiLevelType w:val="hybridMultilevel"/>
    <w:tmpl w:val="FFFFFFFF"/>
    <w:lvl w:ilvl="0" w:tplc="E18428D8">
      <w:start w:val="1"/>
      <w:numFmt w:val="decimal"/>
      <w:lvlText w:val="%1."/>
      <w:lvlJc w:val="left"/>
      <w:pPr>
        <w:ind w:left="720" w:hanging="360"/>
      </w:pPr>
    </w:lvl>
    <w:lvl w:ilvl="1" w:tplc="6F8A93FE">
      <w:start w:val="1"/>
      <w:numFmt w:val="lowerLetter"/>
      <w:lvlText w:val="%2."/>
      <w:lvlJc w:val="left"/>
      <w:pPr>
        <w:ind w:left="1440" w:hanging="360"/>
      </w:pPr>
    </w:lvl>
    <w:lvl w:ilvl="2" w:tplc="1D107052">
      <w:start w:val="1"/>
      <w:numFmt w:val="lowerRoman"/>
      <w:lvlText w:val="%3."/>
      <w:lvlJc w:val="right"/>
      <w:pPr>
        <w:ind w:left="2160" w:hanging="180"/>
      </w:pPr>
    </w:lvl>
    <w:lvl w:ilvl="3" w:tplc="70225D42">
      <w:start w:val="1"/>
      <w:numFmt w:val="decimal"/>
      <w:lvlText w:val="%4."/>
      <w:lvlJc w:val="left"/>
      <w:pPr>
        <w:ind w:left="2880" w:hanging="360"/>
      </w:pPr>
    </w:lvl>
    <w:lvl w:ilvl="4" w:tplc="390CF8B8">
      <w:start w:val="1"/>
      <w:numFmt w:val="lowerLetter"/>
      <w:lvlText w:val="%5."/>
      <w:lvlJc w:val="left"/>
      <w:pPr>
        <w:ind w:left="3600" w:hanging="360"/>
      </w:pPr>
    </w:lvl>
    <w:lvl w:ilvl="5" w:tplc="57442EDC">
      <w:start w:val="1"/>
      <w:numFmt w:val="lowerRoman"/>
      <w:lvlText w:val="%6."/>
      <w:lvlJc w:val="right"/>
      <w:pPr>
        <w:ind w:left="4320" w:hanging="180"/>
      </w:pPr>
    </w:lvl>
    <w:lvl w:ilvl="6" w:tplc="02C0E462">
      <w:start w:val="1"/>
      <w:numFmt w:val="decimal"/>
      <w:lvlText w:val="%7."/>
      <w:lvlJc w:val="left"/>
      <w:pPr>
        <w:ind w:left="5040" w:hanging="360"/>
      </w:pPr>
    </w:lvl>
    <w:lvl w:ilvl="7" w:tplc="2162093E">
      <w:start w:val="1"/>
      <w:numFmt w:val="lowerLetter"/>
      <w:lvlText w:val="%8."/>
      <w:lvlJc w:val="left"/>
      <w:pPr>
        <w:ind w:left="5760" w:hanging="360"/>
      </w:pPr>
    </w:lvl>
    <w:lvl w:ilvl="8" w:tplc="10F849BE">
      <w:start w:val="1"/>
      <w:numFmt w:val="lowerRoman"/>
      <w:lvlText w:val="%9."/>
      <w:lvlJc w:val="right"/>
      <w:pPr>
        <w:ind w:left="6480" w:hanging="180"/>
      </w:pPr>
    </w:lvl>
  </w:abstractNum>
  <w:abstractNum w:abstractNumId="10" w15:restartNumberingAfterBreak="0">
    <w:nsid w:val="3F67220A"/>
    <w:multiLevelType w:val="hybridMultilevel"/>
    <w:tmpl w:val="32EA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E0CB2"/>
    <w:multiLevelType w:val="hybridMultilevel"/>
    <w:tmpl w:val="FFFFFFFF"/>
    <w:lvl w:ilvl="0" w:tplc="1F00B1E8">
      <w:start w:val="4"/>
      <w:numFmt w:val="decimal"/>
      <w:lvlText w:val="%1."/>
      <w:lvlJc w:val="left"/>
      <w:pPr>
        <w:ind w:left="360" w:hanging="360"/>
      </w:pPr>
    </w:lvl>
    <w:lvl w:ilvl="1" w:tplc="ABE85408">
      <w:start w:val="1"/>
      <w:numFmt w:val="lowerLetter"/>
      <w:lvlText w:val="%2."/>
      <w:lvlJc w:val="left"/>
      <w:pPr>
        <w:ind w:left="1440" w:hanging="360"/>
      </w:pPr>
    </w:lvl>
    <w:lvl w:ilvl="2" w:tplc="4622DDE6">
      <w:start w:val="1"/>
      <w:numFmt w:val="lowerRoman"/>
      <w:lvlText w:val="%3."/>
      <w:lvlJc w:val="right"/>
      <w:pPr>
        <w:ind w:left="2160" w:hanging="180"/>
      </w:pPr>
    </w:lvl>
    <w:lvl w:ilvl="3" w:tplc="79845768">
      <w:start w:val="1"/>
      <w:numFmt w:val="decimal"/>
      <w:lvlText w:val="%4."/>
      <w:lvlJc w:val="left"/>
      <w:pPr>
        <w:ind w:left="2880" w:hanging="360"/>
      </w:pPr>
    </w:lvl>
    <w:lvl w:ilvl="4" w:tplc="9B5CB024">
      <w:start w:val="1"/>
      <w:numFmt w:val="lowerLetter"/>
      <w:lvlText w:val="%5."/>
      <w:lvlJc w:val="left"/>
      <w:pPr>
        <w:ind w:left="3600" w:hanging="360"/>
      </w:pPr>
    </w:lvl>
    <w:lvl w:ilvl="5" w:tplc="C71E491C">
      <w:start w:val="1"/>
      <w:numFmt w:val="lowerRoman"/>
      <w:lvlText w:val="%6."/>
      <w:lvlJc w:val="right"/>
      <w:pPr>
        <w:ind w:left="4320" w:hanging="180"/>
      </w:pPr>
    </w:lvl>
    <w:lvl w:ilvl="6" w:tplc="275C3940">
      <w:start w:val="1"/>
      <w:numFmt w:val="decimal"/>
      <w:lvlText w:val="%7."/>
      <w:lvlJc w:val="left"/>
      <w:pPr>
        <w:ind w:left="5040" w:hanging="360"/>
      </w:pPr>
    </w:lvl>
    <w:lvl w:ilvl="7" w:tplc="C5F6F824">
      <w:start w:val="1"/>
      <w:numFmt w:val="lowerLetter"/>
      <w:lvlText w:val="%8."/>
      <w:lvlJc w:val="left"/>
      <w:pPr>
        <w:ind w:left="5760" w:hanging="360"/>
      </w:pPr>
    </w:lvl>
    <w:lvl w:ilvl="8" w:tplc="06F66D10">
      <w:start w:val="1"/>
      <w:numFmt w:val="lowerRoman"/>
      <w:lvlText w:val="%9."/>
      <w:lvlJc w:val="right"/>
      <w:pPr>
        <w:ind w:left="6480" w:hanging="180"/>
      </w:pPr>
    </w:lvl>
  </w:abstractNum>
  <w:abstractNum w:abstractNumId="12" w15:restartNumberingAfterBreak="0">
    <w:nsid w:val="43D1CD5E"/>
    <w:multiLevelType w:val="hybridMultilevel"/>
    <w:tmpl w:val="FFFFFFFF"/>
    <w:lvl w:ilvl="0" w:tplc="F398C4BA">
      <w:start w:val="1"/>
      <w:numFmt w:val="decimal"/>
      <w:lvlText w:val="%1."/>
      <w:lvlJc w:val="left"/>
      <w:pPr>
        <w:ind w:left="720" w:hanging="360"/>
      </w:pPr>
    </w:lvl>
    <w:lvl w:ilvl="1" w:tplc="AB123E58">
      <w:start w:val="1"/>
      <w:numFmt w:val="lowerLetter"/>
      <w:lvlText w:val="%2."/>
      <w:lvlJc w:val="left"/>
      <w:pPr>
        <w:ind w:left="1440" w:hanging="360"/>
      </w:pPr>
    </w:lvl>
    <w:lvl w:ilvl="2" w:tplc="1DD4CCF0">
      <w:start w:val="1"/>
      <w:numFmt w:val="lowerRoman"/>
      <w:lvlText w:val="%3."/>
      <w:lvlJc w:val="right"/>
      <w:pPr>
        <w:ind w:left="2160" w:hanging="180"/>
      </w:pPr>
    </w:lvl>
    <w:lvl w:ilvl="3" w:tplc="9E7A499E">
      <w:start w:val="1"/>
      <w:numFmt w:val="decimal"/>
      <w:lvlText w:val="%4."/>
      <w:lvlJc w:val="left"/>
      <w:pPr>
        <w:ind w:left="2880" w:hanging="360"/>
      </w:pPr>
    </w:lvl>
    <w:lvl w:ilvl="4" w:tplc="A8703EF6">
      <w:start w:val="1"/>
      <w:numFmt w:val="lowerLetter"/>
      <w:lvlText w:val="%5."/>
      <w:lvlJc w:val="left"/>
      <w:pPr>
        <w:ind w:left="3600" w:hanging="360"/>
      </w:pPr>
    </w:lvl>
    <w:lvl w:ilvl="5" w:tplc="B0C0502C">
      <w:start w:val="1"/>
      <w:numFmt w:val="lowerRoman"/>
      <w:lvlText w:val="%6."/>
      <w:lvlJc w:val="right"/>
      <w:pPr>
        <w:ind w:left="4320" w:hanging="180"/>
      </w:pPr>
    </w:lvl>
    <w:lvl w:ilvl="6" w:tplc="358A7312">
      <w:start w:val="1"/>
      <w:numFmt w:val="decimal"/>
      <w:lvlText w:val="%7."/>
      <w:lvlJc w:val="left"/>
      <w:pPr>
        <w:ind w:left="5040" w:hanging="360"/>
      </w:pPr>
    </w:lvl>
    <w:lvl w:ilvl="7" w:tplc="01C06FD2">
      <w:start w:val="1"/>
      <w:numFmt w:val="lowerLetter"/>
      <w:lvlText w:val="%8."/>
      <w:lvlJc w:val="left"/>
      <w:pPr>
        <w:ind w:left="5760" w:hanging="360"/>
      </w:pPr>
    </w:lvl>
    <w:lvl w:ilvl="8" w:tplc="32229C22">
      <w:start w:val="1"/>
      <w:numFmt w:val="lowerRoman"/>
      <w:lvlText w:val="%9."/>
      <w:lvlJc w:val="right"/>
      <w:pPr>
        <w:ind w:left="6480" w:hanging="180"/>
      </w:pPr>
    </w:lvl>
  </w:abstractNum>
  <w:abstractNum w:abstractNumId="13" w15:restartNumberingAfterBreak="0">
    <w:nsid w:val="446CF69C"/>
    <w:multiLevelType w:val="hybridMultilevel"/>
    <w:tmpl w:val="FFFFFFFF"/>
    <w:lvl w:ilvl="0" w:tplc="ADA2AD68">
      <w:start w:val="1"/>
      <w:numFmt w:val="decimal"/>
      <w:lvlText w:val="%1."/>
      <w:lvlJc w:val="left"/>
      <w:pPr>
        <w:ind w:left="360" w:hanging="360"/>
      </w:pPr>
    </w:lvl>
    <w:lvl w:ilvl="1" w:tplc="EEFC01BC">
      <w:start w:val="1"/>
      <w:numFmt w:val="lowerLetter"/>
      <w:lvlText w:val="%2."/>
      <w:lvlJc w:val="left"/>
      <w:pPr>
        <w:ind w:left="1440" w:hanging="360"/>
      </w:pPr>
    </w:lvl>
    <w:lvl w:ilvl="2" w:tplc="F02EC7CC">
      <w:start w:val="1"/>
      <w:numFmt w:val="lowerRoman"/>
      <w:lvlText w:val="%3."/>
      <w:lvlJc w:val="right"/>
      <w:pPr>
        <w:ind w:left="2160" w:hanging="180"/>
      </w:pPr>
    </w:lvl>
    <w:lvl w:ilvl="3" w:tplc="9496B998">
      <w:start w:val="1"/>
      <w:numFmt w:val="decimal"/>
      <w:lvlText w:val="%4."/>
      <w:lvlJc w:val="left"/>
      <w:pPr>
        <w:ind w:left="2880" w:hanging="360"/>
      </w:pPr>
    </w:lvl>
    <w:lvl w:ilvl="4" w:tplc="8508FE04">
      <w:start w:val="1"/>
      <w:numFmt w:val="lowerLetter"/>
      <w:lvlText w:val="%5."/>
      <w:lvlJc w:val="left"/>
      <w:pPr>
        <w:ind w:left="3600" w:hanging="360"/>
      </w:pPr>
    </w:lvl>
    <w:lvl w:ilvl="5" w:tplc="73305BFA">
      <w:start w:val="1"/>
      <w:numFmt w:val="lowerRoman"/>
      <w:lvlText w:val="%6."/>
      <w:lvlJc w:val="right"/>
      <w:pPr>
        <w:ind w:left="4320" w:hanging="180"/>
      </w:pPr>
    </w:lvl>
    <w:lvl w:ilvl="6" w:tplc="E51E6FE2">
      <w:start w:val="1"/>
      <w:numFmt w:val="decimal"/>
      <w:lvlText w:val="%7."/>
      <w:lvlJc w:val="left"/>
      <w:pPr>
        <w:ind w:left="5040" w:hanging="360"/>
      </w:pPr>
    </w:lvl>
    <w:lvl w:ilvl="7" w:tplc="8AB49C26">
      <w:start w:val="1"/>
      <w:numFmt w:val="lowerLetter"/>
      <w:lvlText w:val="%8."/>
      <w:lvlJc w:val="left"/>
      <w:pPr>
        <w:ind w:left="5760" w:hanging="360"/>
      </w:pPr>
    </w:lvl>
    <w:lvl w:ilvl="8" w:tplc="CE4241B2">
      <w:start w:val="1"/>
      <w:numFmt w:val="lowerRoman"/>
      <w:lvlText w:val="%9."/>
      <w:lvlJc w:val="right"/>
      <w:pPr>
        <w:ind w:left="6480" w:hanging="180"/>
      </w:pPr>
    </w:lvl>
  </w:abstractNum>
  <w:abstractNum w:abstractNumId="14" w15:restartNumberingAfterBreak="0">
    <w:nsid w:val="4478007F"/>
    <w:multiLevelType w:val="hybridMultilevel"/>
    <w:tmpl w:val="4B4ADE96"/>
    <w:lvl w:ilvl="0" w:tplc="379492B4">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535158"/>
    <w:multiLevelType w:val="hybridMultilevel"/>
    <w:tmpl w:val="E64C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E8222"/>
    <w:multiLevelType w:val="hybridMultilevel"/>
    <w:tmpl w:val="FFFFFFFF"/>
    <w:lvl w:ilvl="0" w:tplc="0F8A5F80">
      <w:start w:val="1"/>
      <w:numFmt w:val="decimal"/>
      <w:lvlText w:val="%1."/>
      <w:lvlJc w:val="left"/>
      <w:pPr>
        <w:ind w:left="720" w:hanging="360"/>
      </w:pPr>
    </w:lvl>
    <w:lvl w:ilvl="1" w:tplc="4718D254">
      <w:start w:val="1"/>
      <w:numFmt w:val="lowerLetter"/>
      <w:lvlText w:val="%2."/>
      <w:lvlJc w:val="left"/>
      <w:pPr>
        <w:ind w:left="1440" w:hanging="360"/>
      </w:pPr>
    </w:lvl>
    <w:lvl w:ilvl="2" w:tplc="6366BA28">
      <w:start w:val="1"/>
      <w:numFmt w:val="lowerRoman"/>
      <w:lvlText w:val="%3."/>
      <w:lvlJc w:val="right"/>
      <w:pPr>
        <w:ind w:left="2160" w:hanging="180"/>
      </w:pPr>
    </w:lvl>
    <w:lvl w:ilvl="3" w:tplc="269EC5DA">
      <w:start w:val="1"/>
      <w:numFmt w:val="decimal"/>
      <w:lvlText w:val="%4."/>
      <w:lvlJc w:val="left"/>
      <w:pPr>
        <w:ind w:left="2880" w:hanging="360"/>
      </w:pPr>
    </w:lvl>
    <w:lvl w:ilvl="4" w:tplc="EB3CF694">
      <w:start w:val="1"/>
      <w:numFmt w:val="lowerLetter"/>
      <w:lvlText w:val="%5."/>
      <w:lvlJc w:val="left"/>
      <w:pPr>
        <w:ind w:left="3600" w:hanging="360"/>
      </w:pPr>
    </w:lvl>
    <w:lvl w:ilvl="5" w:tplc="454615A8">
      <w:start w:val="1"/>
      <w:numFmt w:val="lowerRoman"/>
      <w:lvlText w:val="%6."/>
      <w:lvlJc w:val="right"/>
      <w:pPr>
        <w:ind w:left="4320" w:hanging="180"/>
      </w:pPr>
    </w:lvl>
    <w:lvl w:ilvl="6" w:tplc="547221AA">
      <w:start w:val="1"/>
      <w:numFmt w:val="decimal"/>
      <w:lvlText w:val="%7."/>
      <w:lvlJc w:val="left"/>
      <w:pPr>
        <w:ind w:left="5040" w:hanging="360"/>
      </w:pPr>
    </w:lvl>
    <w:lvl w:ilvl="7" w:tplc="B8FAE4C4">
      <w:start w:val="1"/>
      <w:numFmt w:val="lowerLetter"/>
      <w:lvlText w:val="%8."/>
      <w:lvlJc w:val="left"/>
      <w:pPr>
        <w:ind w:left="5760" w:hanging="360"/>
      </w:pPr>
    </w:lvl>
    <w:lvl w:ilvl="8" w:tplc="F462FAC0">
      <w:start w:val="1"/>
      <w:numFmt w:val="lowerRoman"/>
      <w:lvlText w:val="%9."/>
      <w:lvlJc w:val="right"/>
      <w:pPr>
        <w:ind w:left="6480" w:hanging="180"/>
      </w:pPr>
    </w:lvl>
  </w:abstractNum>
  <w:abstractNum w:abstractNumId="17" w15:restartNumberingAfterBreak="0">
    <w:nsid w:val="5226E124"/>
    <w:multiLevelType w:val="hybridMultilevel"/>
    <w:tmpl w:val="FFFFFFFF"/>
    <w:lvl w:ilvl="0" w:tplc="C8561A6E">
      <w:start w:val="1"/>
      <w:numFmt w:val="decimal"/>
      <w:lvlText w:val="%1."/>
      <w:lvlJc w:val="left"/>
      <w:pPr>
        <w:ind w:left="720" w:hanging="360"/>
      </w:pPr>
    </w:lvl>
    <w:lvl w:ilvl="1" w:tplc="5A3E7552">
      <w:start w:val="1"/>
      <w:numFmt w:val="lowerLetter"/>
      <w:lvlText w:val="%2."/>
      <w:lvlJc w:val="left"/>
      <w:pPr>
        <w:ind w:left="1440" w:hanging="360"/>
      </w:pPr>
    </w:lvl>
    <w:lvl w:ilvl="2" w:tplc="4A88BD56">
      <w:start w:val="1"/>
      <w:numFmt w:val="lowerRoman"/>
      <w:lvlText w:val="%3."/>
      <w:lvlJc w:val="right"/>
      <w:pPr>
        <w:ind w:left="2160" w:hanging="180"/>
      </w:pPr>
    </w:lvl>
    <w:lvl w:ilvl="3" w:tplc="20B66128">
      <w:start w:val="1"/>
      <w:numFmt w:val="decimal"/>
      <w:lvlText w:val="%4."/>
      <w:lvlJc w:val="left"/>
      <w:pPr>
        <w:ind w:left="2880" w:hanging="360"/>
      </w:pPr>
    </w:lvl>
    <w:lvl w:ilvl="4" w:tplc="B5E0E050">
      <w:start w:val="1"/>
      <w:numFmt w:val="lowerLetter"/>
      <w:lvlText w:val="%5."/>
      <w:lvlJc w:val="left"/>
      <w:pPr>
        <w:ind w:left="3600" w:hanging="360"/>
      </w:pPr>
    </w:lvl>
    <w:lvl w:ilvl="5" w:tplc="DB7CD678">
      <w:start w:val="1"/>
      <w:numFmt w:val="lowerRoman"/>
      <w:lvlText w:val="%6."/>
      <w:lvlJc w:val="right"/>
      <w:pPr>
        <w:ind w:left="4320" w:hanging="180"/>
      </w:pPr>
    </w:lvl>
    <w:lvl w:ilvl="6" w:tplc="34FACD9C">
      <w:start w:val="1"/>
      <w:numFmt w:val="decimal"/>
      <w:lvlText w:val="%7."/>
      <w:lvlJc w:val="left"/>
      <w:pPr>
        <w:ind w:left="5040" w:hanging="360"/>
      </w:pPr>
    </w:lvl>
    <w:lvl w:ilvl="7" w:tplc="65CEF77A">
      <w:start w:val="1"/>
      <w:numFmt w:val="lowerLetter"/>
      <w:lvlText w:val="%8."/>
      <w:lvlJc w:val="left"/>
      <w:pPr>
        <w:ind w:left="5760" w:hanging="360"/>
      </w:pPr>
    </w:lvl>
    <w:lvl w:ilvl="8" w:tplc="D0025ADC">
      <w:start w:val="1"/>
      <w:numFmt w:val="lowerRoman"/>
      <w:lvlText w:val="%9."/>
      <w:lvlJc w:val="right"/>
      <w:pPr>
        <w:ind w:left="6480" w:hanging="180"/>
      </w:pPr>
    </w:lvl>
  </w:abstractNum>
  <w:abstractNum w:abstractNumId="18" w15:restartNumberingAfterBreak="0">
    <w:nsid w:val="53ECCEE2"/>
    <w:multiLevelType w:val="hybridMultilevel"/>
    <w:tmpl w:val="FFFFFFFF"/>
    <w:lvl w:ilvl="0" w:tplc="0CA801CA">
      <w:start w:val="1"/>
      <w:numFmt w:val="decimal"/>
      <w:lvlText w:val="%1."/>
      <w:lvlJc w:val="left"/>
      <w:pPr>
        <w:ind w:left="720" w:hanging="360"/>
      </w:pPr>
    </w:lvl>
    <w:lvl w:ilvl="1" w:tplc="15C6C960">
      <w:start w:val="1"/>
      <w:numFmt w:val="lowerLetter"/>
      <w:lvlText w:val="%2."/>
      <w:lvlJc w:val="left"/>
      <w:pPr>
        <w:ind w:left="1440" w:hanging="360"/>
      </w:pPr>
    </w:lvl>
    <w:lvl w:ilvl="2" w:tplc="18804F98">
      <w:start w:val="1"/>
      <w:numFmt w:val="lowerRoman"/>
      <w:lvlText w:val="%3."/>
      <w:lvlJc w:val="right"/>
      <w:pPr>
        <w:ind w:left="2160" w:hanging="180"/>
      </w:pPr>
    </w:lvl>
    <w:lvl w:ilvl="3" w:tplc="E960BB3E">
      <w:start w:val="1"/>
      <w:numFmt w:val="decimal"/>
      <w:lvlText w:val="%4."/>
      <w:lvlJc w:val="left"/>
      <w:pPr>
        <w:ind w:left="2880" w:hanging="360"/>
      </w:pPr>
    </w:lvl>
    <w:lvl w:ilvl="4" w:tplc="B0EA9028">
      <w:start w:val="1"/>
      <w:numFmt w:val="lowerLetter"/>
      <w:lvlText w:val="%5."/>
      <w:lvlJc w:val="left"/>
      <w:pPr>
        <w:ind w:left="3600" w:hanging="360"/>
      </w:pPr>
    </w:lvl>
    <w:lvl w:ilvl="5" w:tplc="CECCF854">
      <w:start w:val="1"/>
      <w:numFmt w:val="lowerRoman"/>
      <w:lvlText w:val="%6."/>
      <w:lvlJc w:val="right"/>
      <w:pPr>
        <w:ind w:left="4320" w:hanging="180"/>
      </w:pPr>
    </w:lvl>
    <w:lvl w:ilvl="6" w:tplc="7B2236AE">
      <w:start w:val="1"/>
      <w:numFmt w:val="decimal"/>
      <w:lvlText w:val="%7."/>
      <w:lvlJc w:val="left"/>
      <w:pPr>
        <w:ind w:left="5040" w:hanging="360"/>
      </w:pPr>
    </w:lvl>
    <w:lvl w:ilvl="7" w:tplc="FE5246BC">
      <w:start w:val="1"/>
      <w:numFmt w:val="lowerLetter"/>
      <w:lvlText w:val="%8."/>
      <w:lvlJc w:val="left"/>
      <w:pPr>
        <w:ind w:left="5760" w:hanging="360"/>
      </w:pPr>
    </w:lvl>
    <w:lvl w:ilvl="8" w:tplc="0C7C4594">
      <w:start w:val="1"/>
      <w:numFmt w:val="lowerRoman"/>
      <w:lvlText w:val="%9."/>
      <w:lvlJc w:val="right"/>
      <w:pPr>
        <w:ind w:left="6480" w:hanging="180"/>
      </w:pPr>
    </w:lvl>
  </w:abstractNum>
  <w:abstractNum w:abstractNumId="19" w15:restartNumberingAfterBreak="0">
    <w:nsid w:val="55B2CD89"/>
    <w:multiLevelType w:val="hybridMultilevel"/>
    <w:tmpl w:val="FFFFFFFF"/>
    <w:lvl w:ilvl="0" w:tplc="C9567FD8">
      <w:start w:val="1"/>
      <w:numFmt w:val="decimal"/>
      <w:lvlText w:val="%1."/>
      <w:lvlJc w:val="left"/>
      <w:pPr>
        <w:ind w:left="720" w:hanging="360"/>
      </w:pPr>
    </w:lvl>
    <w:lvl w:ilvl="1" w:tplc="F46C9522">
      <w:start w:val="1"/>
      <w:numFmt w:val="lowerLetter"/>
      <w:lvlText w:val="%2."/>
      <w:lvlJc w:val="left"/>
      <w:pPr>
        <w:ind w:left="1440" w:hanging="360"/>
      </w:pPr>
    </w:lvl>
    <w:lvl w:ilvl="2" w:tplc="D45EA726">
      <w:start w:val="1"/>
      <w:numFmt w:val="lowerRoman"/>
      <w:lvlText w:val="%3."/>
      <w:lvlJc w:val="right"/>
      <w:pPr>
        <w:ind w:left="2160" w:hanging="180"/>
      </w:pPr>
    </w:lvl>
    <w:lvl w:ilvl="3" w:tplc="F0FECCB4">
      <w:start w:val="1"/>
      <w:numFmt w:val="decimal"/>
      <w:lvlText w:val="%4."/>
      <w:lvlJc w:val="left"/>
      <w:pPr>
        <w:ind w:left="2880" w:hanging="360"/>
      </w:pPr>
    </w:lvl>
    <w:lvl w:ilvl="4" w:tplc="BF44341C">
      <w:start w:val="1"/>
      <w:numFmt w:val="lowerLetter"/>
      <w:lvlText w:val="%5."/>
      <w:lvlJc w:val="left"/>
      <w:pPr>
        <w:ind w:left="3600" w:hanging="360"/>
      </w:pPr>
    </w:lvl>
    <w:lvl w:ilvl="5" w:tplc="A816DAF6">
      <w:start w:val="1"/>
      <w:numFmt w:val="lowerRoman"/>
      <w:lvlText w:val="%6."/>
      <w:lvlJc w:val="right"/>
      <w:pPr>
        <w:ind w:left="4320" w:hanging="180"/>
      </w:pPr>
    </w:lvl>
    <w:lvl w:ilvl="6" w:tplc="9D703FE6">
      <w:start w:val="1"/>
      <w:numFmt w:val="decimal"/>
      <w:lvlText w:val="%7."/>
      <w:lvlJc w:val="left"/>
      <w:pPr>
        <w:ind w:left="5040" w:hanging="360"/>
      </w:pPr>
    </w:lvl>
    <w:lvl w:ilvl="7" w:tplc="C2082856">
      <w:start w:val="1"/>
      <w:numFmt w:val="lowerLetter"/>
      <w:lvlText w:val="%8."/>
      <w:lvlJc w:val="left"/>
      <w:pPr>
        <w:ind w:left="5760" w:hanging="360"/>
      </w:pPr>
    </w:lvl>
    <w:lvl w:ilvl="8" w:tplc="E5720A50">
      <w:start w:val="1"/>
      <w:numFmt w:val="lowerRoman"/>
      <w:lvlText w:val="%9."/>
      <w:lvlJc w:val="right"/>
      <w:pPr>
        <w:ind w:left="6480" w:hanging="180"/>
      </w:pPr>
    </w:lvl>
  </w:abstractNum>
  <w:abstractNum w:abstractNumId="20" w15:restartNumberingAfterBreak="0">
    <w:nsid w:val="5A441FE1"/>
    <w:multiLevelType w:val="hybridMultilevel"/>
    <w:tmpl w:val="3ED8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73B23"/>
    <w:multiLevelType w:val="hybridMultilevel"/>
    <w:tmpl w:val="011C02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EC083"/>
    <w:multiLevelType w:val="hybridMultilevel"/>
    <w:tmpl w:val="FFFFFFFF"/>
    <w:lvl w:ilvl="0" w:tplc="DD8CF82E">
      <w:start w:val="1"/>
      <w:numFmt w:val="decimal"/>
      <w:lvlText w:val="%1."/>
      <w:lvlJc w:val="left"/>
      <w:pPr>
        <w:ind w:left="360" w:hanging="360"/>
      </w:pPr>
    </w:lvl>
    <w:lvl w:ilvl="1" w:tplc="AA7CFF80">
      <w:start w:val="1"/>
      <w:numFmt w:val="lowerLetter"/>
      <w:lvlText w:val="%2."/>
      <w:lvlJc w:val="left"/>
      <w:pPr>
        <w:ind w:left="1440" w:hanging="360"/>
      </w:pPr>
    </w:lvl>
    <w:lvl w:ilvl="2" w:tplc="7A3E3D4C">
      <w:start w:val="1"/>
      <w:numFmt w:val="lowerRoman"/>
      <w:lvlText w:val="%3."/>
      <w:lvlJc w:val="right"/>
      <w:pPr>
        <w:ind w:left="2160" w:hanging="180"/>
      </w:pPr>
    </w:lvl>
    <w:lvl w:ilvl="3" w:tplc="DC3EF696">
      <w:start w:val="1"/>
      <w:numFmt w:val="decimal"/>
      <w:lvlText w:val="%4."/>
      <w:lvlJc w:val="left"/>
      <w:pPr>
        <w:ind w:left="2880" w:hanging="360"/>
      </w:pPr>
    </w:lvl>
    <w:lvl w:ilvl="4" w:tplc="619285A2">
      <w:start w:val="1"/>
      <w:numFmt w:val="lowerLetter"/>
      <w:lvlText w:val="%5."/>
      <w:lvlJc w:val="left"/>
      <w:pPr>
        <w:ind w:left="3600" w:hanging="360"/>
      </w:pPr>
    </w:lvl>
    <w:lvl w:ilvl="5" w:tplc="3D741B52">
      <w:start w:val="1"/>
      <w:numFmt w:val="lowerRoman"/>
      <w:lvlText w:val="%6."/>
      <w:lvlJc w:val="right"/>
      <w:pPr>
        <w:ind w:left="4320" w:hanging="180"/>
      </w:pPr>
    </w:lvl>
    <w:lvl w:ilvl="6" w:tplc="9FECA874">
      <w:start w:val="1"/>
      <w:numFmt w:val="decimal"/>
      <w:lvlText w:val="%7."/>
      <w:lvlJc w:val="left"/>
      <w:pPr>
        <w:ind w:left="5040" w:hanging="360"/>
      </w:pPr>
    </w:lvl>
    <w:lvl w:ilvl="7" w:tplc="09FC65DA">
      <w:start w:val="1"/>
      <w:numFmt w:val="lowerLetter"/>
      <w:lvlText w:val="%8."/>
      <w:lvlJc w:val="left"/>
      <w:pPr>
        <w:ind w:left="5760" w:hanging="360"/>
      </w:pPr>
    </w:lvl>
    <w:lvl w:ilvl="8" w:tplc="CC8A871A">
      <w:start w:val="1"/>
      <w:numFmt w:val="lowerRoman"/>
      <w:lvlText w:val="%9."/>
      <w:lvlJc w:val="right"/>
      <w:pPr>
        <w:ind w:left="6480" w:hanging="180"/>
      </w:pPr>
    </w:lvl>
  </w:abstractNum>
  <w:abstractNum w:abstractNumId="23" w15:restartNumberingAfterBreak="0">
    <w:nsid w:val="5D6778EA"/>
    <w:multiLevelType w:val="hybridMultilevel"/>
    <w:tmpl w:val="3FB8F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52CC38"/>
    <w:multiLevelType w:val="hybridMultilevel"/>
    <w:tmpl w:val="FFFFFFFF"/>
    <w:lvl w:ilvl="0" w:tplc="E3086A62">
      <w:start w:val="4"/>
      <w:numFmt w:val="decimal"/>
      <w:lvlText w:val="%1."/>
      <w:lvlJc w:val="left"/>
      <w:pPr>
        <w:ind w:left="720" w:hanging="360"/>
      </w:pPr>
    </w:lvl>
    <w:lvl w:ilvl="1" w:tplc="CF1854F2">
      <w:start w:val="1"/>
      <w:numFmt w:val="lowerLetter"/>
      <w:lvlText w:val="%2."/>
      <w:lvlJc w:val="left"/>
      <w:pPr>
        <w:ind w:left="1440" w:hanging="360"/>
      </w:pPr>
    </w:lvl>
    <w:lvl w:ilvl="2" w:tplc="1E4EECC0">
      <w:start w:val="1"/>
      <w:numFmt w:val="lowerRoman"/>
      <w:lvlText w:val="%3."/>
      <w:lvlJc w:val="right"/>
      <w:pPr>
        <w:ind w:left="2160" w:hanging="180"/>
      </w:pPr>
    </w:lvl>
    <w:lvl w:ilvl="3" w:tplc="32625D8C">
      <w:start w:val="1"/>
      <w:numFmt w:val="decimal"/>
      <w:lvlText w:val="%4."/>
      <w:lvlJc w:val="left"/>
      <w:pPr>
        <w:ind w:left="2880" w:hanging="360"/>
      </w:pPr>
    </w:lvl>
    <w:lvl w:ilvl="4" w:tplc="61A203DC">
      <w:start w:val="1"/>
      <w:numFmt w:val="lowerLetter"/>
      <w:lvlText w:val="%5."/>
      <w:lvlJc w:val="left"/>
      <w:pPr>
        <w:ind w:left="3600" w:hanging="360"/>
      </w:pPr>
    </w:lvl>
    <w:lvl w:ilvl="5" w:tplc="4E08F81E">
      <w:start w:val="1"/>
      <w:numFmt w:val="lowerRoman"/>
      <w:lvlText w:val="%6."/>
      <w:lvlJc w:val="right"/>
      <w:pPr>
        <w:ind w:left="4320" w:hanging="180"/>
      </w:pPr>
    </w:lvl>
    <w:lvl w:ilvl="6" w:tplc="23BA045E">
      <w:start w:val="1"/>
      <w:numFmt w:val="decimal"/>
      <w:lvlText w:val="%7."/>
      <w:lvlJc w:val="left"/>
      <w:pPr>
        <w:ind w:left="5040" w:hanging="360"/>
      </w:pPr>
    </w:lvl>
    <w:lvl w:ilvl="7" w:tplc="DA0A40E2">
      <w:start w:val="1"/>
      <w:numFmt w:val="lowerLetter"/>
      <w:lvlText w:val="%8."/>
      <w:lvlJc w:val="left"/>
      <w:pPr>
        <w:ind w:left="5760" w:hanging="360"/>
      </w:pPr>
    </w:lvl>
    <w:lvl w:ilvl="8" w:tplc="78666828">
      <w:start w:val="1"/>
      <w:numFmt w:val="lowerRoman"/>
      <w:lvlText w:val="%9."/>
      <w:lvlJc w:val="right"/>
      <w:pPr>
        <w:ind w:left="6480" w:hanging="180"/>
      </w:pPr>
    </w:lvl>
  </w:abstractNum>
  <w:abstractNum w:abstractNumId="25" w15:restartNumberingAfterBreak="0">
    <w:nsid w:val="60EA9DE3"/>
    <w:multiLevelType w:val="hybridMultilevel"/>
    <w:tmpl w:val="FFFFFFFF"/>
    <w:lvl w:ilvl="0" w:tplc="D536368E">
      <w:start w:val="6"/>
      <w:numFmt w:val="decimal"/>
      <w:lvlText w:val="%1."/>
      <w:lvlJc w:val="left"/>
      <w:pPr>
        <w:ind w:left="360" w:hanging="360"/>
      </w:pPr>
    </w:lvl>
    <w:lvl w:ilvl="1" w:tplc="50A43CB8">
      <w:start w:val="1"/>
      <w:numFmt w:val="lowerLetter"/>
      <w:lvlText w:val="%2."/>
      <w:lvlJc w:val="left"/>
      <w:pPr>
        <w:ind w:left="1440" w:hanging="360"/>
      </w:pPr>
    </w:lvl>
    <w:lvl w:ilvl="2" w:tplc="DEDE6E06">
      <w:start w:val="1"/>
      <w:numFmt w:val="lowerRoman"/>
      <w:lvlText w:val="%3."/>
      <w:lvlJc w:val="right"/>
      <w:pPr>
        <w:ind w:left="2160" w:hanging="180"/>
      </w:pPr>
    </w:lvl>
    <w:lvl w:ilvl="3" w:tplc="42C03EF8">
      <w:start w:val="1"/>
      <w:numFmt w:val="decimal"/>
      <w:lvlText w:val="%4."/>
      <w:lvlJc w:val="left"/>
      <w:pPr>
        <w:ind w:left="2880" w:hanging="360"/>
      </w:pPr>
    </w:lvl>
    <w:lvl w:ilvl="4" w:tplc="17880896">
      <w:start w:val="1"/>
      <w:numFmt w:val="lowerLetter"/>
      <w:lvlText w:val="%5."/>
      <w:lvlJc w:val="left"/>
      <w:pPr>
        <w:ind w:left="3600" w:hanging="360"/>
      </w:pPr>
    </w:lvl>
    <w:lvl w:ilvl="5" w:tplc="E1E824C4">
      <w:start w:val="1"/>
      <w:numFmt w:val="lowerRoman"/>
      <w:lvlText w:val="%6."/>
      <w:lvlJc w:val="right"/>
      <w:pPr>
        <w:ind w:left="4320" w:hanging="180"/>
      </w:pPr>
    </w:lvl>
    <w:lvl w:ilvl="6" w:tplc="DC183C12">
      <w:start w:val="1"/>
      <w:numFmt w:val="decimal"/>
      <w:lvlText w:val="%7."/>
      <w:lvlJc w:val="left"/>
      <w:pPr>
        <w:ind w:left="5040" w:hanging="360"/>
      </w:pPr>
    </w:lvl>
    <w:lvl w:ilvl="7" w:tplc="021A05D4">
      <w:start w:val="1"/>
      <w:numFmt w:val="lowerLetter"/>
      <w:lvlText w:val="%8."/>
      <w:lvlJc w:val="left"/>
      <w:pPr>
        <w:ind w:left="5760" w:hanging="360"/>
      </w:pPr>
    </w:lvl>
    <w:lvl w:ilvl="8" w:tplc="0832D4AA">
      <w:start w:val="1"/>
      <w:numFmt w:val="lowerRoman"/>
      <w:lvlText w:val="%9."/>
      <w:lvlJc w:val="right"/>
      <w:pPr>
        <w:ind w:left="6480" w:hanging="180"/>
      </w:pPr>
    </w:lvl>
  </w:abstractNum>
  <w:abstractNum w:abstractNumId="26" w15:restartNumberingAfterBreak="0">
    <w:nsid w:val="62E195FE"/>
    <w:multiLevelType w:val="hybridMultilevel"/>
    <w:tmpl w:val="FFFFFFFF"/>
    <w:lvl w:ilvl="0" w:tplc="60BEBED8">
      <w:start w:val="1"/>
      <w:numFmt w:val="bullet"/>
      <w:lvlText w:val=""/>
      <w:lvlJc w:val="left"/>
      <w:pPr>
        <w:ind w:left="720" w:hanging="360"/>
      </w:pPr>
      <w:rPr>
        <w:rFonts w:ascii="Symbol" w:hAnsi="Symbol" w:hint="default"/>
      </w:rPr>
    </w:lvl>
    <w:lvl w:ilvl="1" w:tplc="F5F43544">
      <w:start w:val="1"/>
      <w:numFmt w:val="bullet"/>
      <w:lvlText w:val="o"/>
      <w:lvlJc w:val="left"/>
      <w:pPr>
        <w:ind w:left="1440" w:hanging="360"/>
      </w:pPr>
      <w:rPr>
        <w:rFonts w:ascii="Courier New" w:hAnsi="Courier New" w:hint="default"/>
      </w:rPr>
    </w:lvl>
    <w:lvl w:ilvl="2" w:tplc="F8E030E0">
      <w:start w:val="1"/>
      <w:numFmt w:val="bullet"/>
      <w:lvlText w:val=""/>
      <w:lvlJc w:val="left"/>
      <w:pPr>
        <w:ind w:left="2160" w:hanging="360"/>
      </w:pPr>
      <w:rPr>
        <w:rFonts w:ascii="Wingdings" w:hAnsi="Wingdings" w:hint="default"/>
      </w:rPr>
    </w:lvl>
    <w:lvl w:ilvl="3" w:tplc="67AEDB58">
      <w:start w:val="1"/>
      <w:numFmt w:val="bullet"/>
      <w:lvlText w:val=""/>
      <w:lvlJc w:val="left"/>
      <w:pPr>
        <w:ind w:left="2880" w:hanging="360"/>
      </w:pPr>
      <w:rPr>
        <w:rFonts w:ascii="Symbol" w:hAnsi="Symbol" w:hint="default"/>
      </w:rPr>
    </w:lvl>
    <w:lvl w:ilvl="4" w:tplc="5C2694D6">
      <w:start w:val="1"/>
      <w:numFmt w:val="bullet"/>
      <w:lvlText w:val="o"/>
      <w:lvlJc w:val="left"/>
      <w:pPr>
        <w:ind w:left="3600" w:hanging="360"/>
      </w:pPr>
      <w:rPr>
        <w:rFonts w:ascii="Courier New" w:hAnsi="Courier New" w:hint="default"/>
      </w:rPr>
    </w:lvl>
    <w:lvl w:ilvl="5" w:tplc="61C8C678">
      <w:start w:val="1"/>
      <w:numFmt w:val="bullet"/>
      <w:lvlText w:val=""/>
      <w:lvlJc w:val="left"/>
      <w:pPr>
        <w:ind w:left="4320" w:hanging="360"/>
      </w:pPr>
      <w:rPr>
        <w:rFonts w:ascii="Wingdings" w:hAnsi="Wingdings" w:hint="default"/>
      </w:rPr>
    </w:lvl>
    <w:lvl w:ilvl="6" w:tplc="92AA2C8A">
      <w:start w:val="1"/>
      <w:numFmt w:val="bullet"/>
      <w:lvlText w:val=""/>
      <w:lvlJc w:val="left"/>
      <w:pPr>
        <w:ind w:left="5040" w:hanging="360"/>
      </w:pPr>
      <w:rPr>
        <w:rFonts w:ascii="Symbol" w:hAnsi="Symbol" w:hint="default"/>
      </w:rPr>
    </w:lvl>
    <w:lvl w:ilvl="7" w:tplc="261EC876">
      <w:start w:val="1"/>
      <w:numFmt w:val="bullet"/>
      <w:lvlText w:val="o"/>
      <w:lvlJc w:val="left"/>
      <w:pPr>
        <w:ind w:left="5760" w:hanging="360"/>
      </w:pPr>
      <w:rPr>
        <w:rFonts w:ascii="Courier New" w:hAnsi="Courier New" w:hint="default"/>
      </w:rPr>
    </w:lvl>
    <w:lvl w:ilvl="8" w:tplc="F8244338">
      <w:start w:val="1"/>
      <w:numFmt w:val="bullet"/>
      <w:lvlText w:val=""/>
      <w:lvlJc w:val="left"/>
      <w:pPr>
        <w:ind w:left="6480" w:hanging="360"/>
      </w:pPr>
      <w:rPr>
        <w:rFonts w:ascii="Wingdings" w:hAnsi="Wingdings" w:hint="default"/>
      </w:rPr>
    </w:lvl>
  </w:abstractNum>
  <w:abstractNum w:abstractNumId="27" w15:restartNumberingAfterBreak="0">
    <w:nsid w:val="634C2726"/>
    <w:multiLevelType w:val="hybridMultilevel"/>
    <w:tmpl w:val="FFFFFFFF"/>
    <w:lvl w:ilvl="0" w:tplc="882A2FA2">
      <w:start w:val="5"/>
      <w:numFmt w:val="decimal"/>
      <w:lvlText w:val="%1."/>
      <w:lvlJc w:val="left"/>
      <w:pPr>
        <w:ind w:left="360" w:hanging="360"/>
      </w:pPr>
    </w:lvl>
    <w:lvl w:ilvl="1" w:tplc="A7560828">
      <w:start w:val="1"/>
      <w:numFmt w:val="lowerLetter"/>
      <w:lvlText w:val="%2."/>
      <w:lvlJc w:val="left"/>
      <w:pPr>
        <w:ind w:left="1440" w:hanging="360"/>
      </w:pPr>
    </w:lvl>
    <w:lvl w:ilvl="2" w:tplc="3DE044EA">
      <w:start w:val="1"/>
      <w:numFmt w:val="lowerRoman"/>
      <w:lvlText w:val="%3."/>
      <w:lvlJc w:val="right"/>
      <w:pPr>
        <w:ind w:left="2160" w:hanging="180"/>
      </w:pPr>
    </w:lvl>
    <w:lvl w:ilvl="3" w:tplc="2964487A">
      <w:start w:val="1"/>
      <w:numFmt w:val="decimal"/>
      <w:lvlText w:val="%4."/>
      <w:lvlJc w:val="left"/>
      <w:pPr>
        <w:ind w:left="2880" w:hanging="360"/>
      </w:pPr>
    </w:lvl>
    <w:lvl w:ilvl="4" w:tplc="C9F4365E">
      <w:start w:val="1"/>
      <w:numFmt w:val="lowerLetter"/>
      <w:lvlText w:val="%5."/>
      <w:lvlJc w:val="left"/>
      <w:pPr>
        <w:ind w:left="3600" w:hanging="360"/>
      </w:pPr>
    </w:lvl>
    <w:lvl w:ilvl="5" w:tplc="2E560E6A">
      <w:start w:val="1"/>
      <w:numFmt w:val="lowerRoman"/>
      <w:lvlText w:val="%6."/>
      <w:lvlJc w:val="right"/>
      <w:pPr>
        <w:ind w:left="4320" w:hanging="180"/>
      </w:pPr>
    </w:lvl>
    <w:lvl w:ilvl="6" w:tplc="4CE68A92">
      <w:start w:val="1"/>
      <w:numFmt w:val="decimal"/>
      <w:lvlText w:val="%7."/>
      <w:lvlJc w:val="left"/>
      <w:pPr>
        <w:ind w:left="5040" w:hanging="360"/>
      </w:pPr>
    </w:lvl>
    <w:lvl w:ilvl="7" w:tplc="A9CEE5F8">
      <w:start w:val="1"/>
      <w:numFmt w:val="lowerLetter"/>
      <w:lvlText w:val="%8."/>
      <w:lvlJc w:val="left"/>
      <w:pPr>
        <w:ind w:left="5760" w:hanging="360"/>
      </w:pPr>
    </w:lvl>
    <w:lvl w:ilvl="8" w:tplc="F912D772">
      <w:start w:val="1"/>
      <w:numFmt w:val="lowerRoman"/>
      <w:lvlText w:val="%9."/>
      <w:lvlJc w:val="right"/>
      <w:pPr>
        <w:ind w:left="6480" w:hanging="180"/>
      </w:pPr>
    </w:lvl>
  </w:abstractNum>
  <w:abstractNum w:abstractNumId="28" w15:restartNumberingAfterBreak="0">
    <w:nsid w:val="65B957D0"/>
    <w:multiLevelType w:val="hybridMultilevel"/>
    <w:tmpl w:val="FFFFFFFF"/>
    <w:lvl w:ilvl="0" w:tplc="244E1CBE">
      <w:start w:val="2"/>
      <w:numFmt w:val="decimal"/>
      <w:lvlText w:val="%1."/>
      <w:lvlJc w:val="left"/>
      <w:pPr>
        <w:ind w:left="720" w:hanging="360"/>
      </w:pPr>
    </w:lvl>
    <w:lvl w:ilvl="1" w:tplc="222A051E">
      <w:start w:val="1"/>
      <w:numFmt w:val="lowerLetter"/>
      <w:lvlText w:val="%2."/>
      <w:lvlJc w:val="left"/>
      <w:pPr>
        <w:ind w:left="1440" w:hanging="360"/>
      </w:pPr>
    </w:lvl>
    <w:lvl w:ilvl="2" w:tplc="BB8C7372">
      <w:start w:val="1"/>
      <w:numFmt w:val="lowerRoman"/>
      <w:lvlText w:val="%3."/>
      <w:lvlJc w:val="right"/>
      <w:pPr>
        <w:ind w:left="2160" w:hanging="180"/>
      </w:pPr>
    </w:lvl>
    <w:lvl w:ilvl="3" w:tplc="6038BB2C">
      <w:start w:val="1"/>
      <w:numFmt w:val="decimal"/>
      <w:lvlText w:val="%4."/>
      <w:lvlJc w:val="left"/>
      <w:pPr>
        <w:ind w:left="2880" w:hanging="360"/>
      </w:pPr>
    </w:lvl>
    <w:lvl w:ilvl="4" w:tplc="0C4892BA">
      <w:start w:val="1"/>
      <w:numFmt w:val="lowerLetter"/>
      <w:lvlText w:val="%5."/>
      <w:lvlJc w:val="left"/>
      <w:pPr>
        <w:ind w:left="3600" w:hanging="360"/>
      </w:pPr>
    </w:lvl>
    <w:lvl w:ilvl="5" w:tplc="87149860">
      <w:start w:val="1"/>
      <w:numFmt w:val="lowerRoman"/>
      <w:lvlText w:val="%6."/>
      <w:lvlJc w:val="right"/>
      <w:pPr>
        <w:ind w:left="4320" w:hanging="180"/>
      </w:pPr>
    </w:lvl>
    <w:lvl w:ilvl="6" w:tplc="42D2F262">
      <w:start w:val="1"/>
      <w:numFmt w:val="decimal"/>
      <w:lvlText w:val="%7."/>
      <w:lvlJc w:val="left"/>
      <w:pPr>
        <w:ind w:left="5040" w:hanging="360"/>
      </w:pPr>
    </w:lvl>
    <w:lvl w:ilvl="7" w:tplc="4BF2FF4E">
      <w:start w:val="1"/>
      <w:numFmt w:val="lowerLetter"/>
      <w:lvlText w:val="%8."/>
      <w:lvlJc w:val="left"/>
      <w:pPr>
        <w:ind w:left="5760" w:hanging="360"/>
      </w:pPr>
    </w:lvl>
    <w:lvl w:ilvl="8" w:tplc="E1F05140">
      <w:start w:val="1"/>
      <w:numFmt w:val="lowerRoman"/>
      <w:lvlText w:val="%9."/>
      <w:lvlJc w:val="right"/>
      <w:pPr>
        <w:ind w:left="6480" w:hanging="180"/>
      </w:pPr>
    </w:lvl>
  </w:abstractNum>
  <w:abstractNum w:abstractNumId="29" w15:restartNumberingAfterBreak="0">
    <w:nsid w:val="67E470FF"/>
    <w:multiLevelType w:val="hybridMultilevel"/>
    <w:tmpl w:val="FFFFFFFF"/>
    <w:lvl w:ilvl="0" w:tplc="D3C0FAC4">
      <w:start w:val="3"/>
      <w:numFmt w:val="decimal"/>
      <w:lvlText w:val="%1."/>
      <w:lvlJc w:val="left"/>
      <w:pPr>
        <w:ind w:left="360" w:hanging="360"/>
      </w:pPr>
    </w:lvl>
    <w:lvl w:ilvl="1" w:tplc="E4C29C56">
      <w:start w:val="1"/>
      <w:numFmt w:val="lowerLetter"/>
      <w:lvlText w:val="%2."/>
      <w:lvlJc w:val="left"/>
      <w:pPr>
        <w:ind w:left="1440" w:hanging="360"/>
      </w:pPr>
    </w:lvl>
    <w:lvl w:ilvl="2" w:tplc="0524B718">
      <w:start w:val="1"/>
      <w:numFmt w:val="lowerRoman"/>
      <w:lvlText w:val="%3."/>
      <w:lvlJc w:val="right"/>
      <w:pPr>
        <w:ind w:left="2160" w:hanging="180"/>
      </w:pPr>
    </w:lvl>
    <w:lvl w:ilvl="3" w:tplc="92AEC8A8">
      <w:start w:val="1"/>
      <w:numFmt w:val="decimal"/>
      <w:lvlText w:val="%4."/>
      <w:lvlJc w:val="left"/>
      <w:pPr>
        <w:ind w:left="2880" w:hanging="360"/>
      </w:pPr>
    </w:lvl>
    <w:lvl w:ilvl="4" w:tplc="8C10B26E">
      <w:start w:val="1"/>
      <w:numFmt w:val="lowerLetter"/>
      <w:lvlText w:val="%5."/>
      <w:lvlJc w:val="left"/>
      <w:pPr>
        <w:ind w:left="3600" w:hanging="360"/>
      </w:pPr>
    </w:lvl>
    <w:lvl w:ilvl="5" w:tplc="C162461C">
      <w:start w:val="1"/>
      <w:numFmt w:val="lowerRoman"/>
      <w:lvlText w:val="%6."/>
      <w:lvlJc w:val="right"/>
      <w:pPr>
        <w:ind w:left="4320" w:hanging="180"/>
      </w:pPr>
    </w:lvl>
    <w:lvl w:ilvl="6" w:tplc="FF8EAA82">
      <w:start w:val="1"/>
      <w:numFmt w:val="decimal"/>
      <w:lvlText w:val="%7."/>
      <w:lvlJc w:val="left"/>
      <w:pPr>
        <w:ind w:left="5040" w:hanging="360"/>
      </w:pPr>
    </w:lvl>
    <w:lvl w:ilvl="7" w:tplc="BE5EBD02">
      <w:start w:val="1"/>
      <w:numFmt w:val="lowerLetter"/>
      <w:lvlText w:val="%8."/>
      <w:lvlJc w:val="left"/>
      <w:pPr>
        <w:ind w:left="5760" w:hanging="360"/>
      </w:pPr>
    </w:lvl>
    <w:lvl w:ilvl="8" w:tplc="8DBCC64E">
      <w:start w:val="1"/>
      <w:numFmt w:val="lowerRoman"/>
      <w:lvlText w:val="%9."/>
      <w:lvlJc w:val="right"/>
      <w:pPr>
        <w:ind w:left="6480" w:hanging="180"/>
      </w:pPr>
    </w:lvl>
  </w:abstractNum>
  <w:abstractNum w:abstractNumId="30" w15:restartNumberingAfterBreak="0">
    <w:nsid w:val="70BE7BCA"/>
    <w:multiLevelType w:val="hybridMultilevel"/>
    <w:tmpl w:val="9AD8C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AC5F36"/>
    <w:multiLevelType w:val="hybridMultilevel"/>
    <w:tmpl w:val="FFFFFFFF"/>
    <w:lvl w:ilvl="0" w:tplc="4C7C996A">
      <w:start w:val="2"/>
      <w:numFmt w:val="decimal"/>
      <w:lvlText w:val="%1."/>
      <w:lvlJc w:val="left"/>
      <w:pPr>
        <w:ind w:left="720" w:hanging="360"/>
      </w:pPr>
    </w:lvl>
    <w:lvl w:ilvl="1" w:tplc="2798407A">
      <w:start w:val="1"/>
      <w:numFmt w:val="lowerLetter"/>
      <w:lvlText w:val="%2."/>
      <w:lvlJc w:val="left"/>
      <w:pPr>
        <w:ind w:left="1440" w:hanging="360"/>
      </w:pPr>
    </w:lvl>
    <w:lvl w:ilvl="2" w:tplc="E50C90C6">
      <w:start w:val="1"/>
      <w:numFmt w:val="lowerRoman"/>
      <w:lvlText w:val="%3."/>
      <w:lvlJc w:val="right"/>
      <w:pPr>
        <w:ind w:left="2160" w:hanging="180"/>
      </w:pPr>
    </w:lvl>
    <w:lvl w:ilvl="3" w:tplc="83F282BA">
      <w:start w:val="1"/>
      <w:numFmt w:val="decimal"/>
      <w:lvlText w:val="%4."/>
      <w:lvlJc w:val="left"/>
      <w:pPr>
        <w:ind w:left="2880" w:hanging="360"/>
      </w:pPr>
    </w:lvl>
    <w:lvl w:ilvl="4" w:tplc="C246911A">
      <w:start w:val="1"/>
      <w:numFmt w:val="lowerLetter"/>
      <w:lvlText w:val="%5."/>
      <w:lvlJc w:val="left"/>
      <w:pPr>
        <w:ind w:left="3600" w:hanging="360"/>
      </w:pPr>
    </w:lvl>
    <w:lvl w:ilvl="5" w:tplc="15141FB2">
      <w:start w:val="1"/>
      <w:numFmt w:val="lowerRoman"/>
      <w:lvlText w:val="%6."/>
      <w:lvlJc w:val="right"/>
      <w:pPr>
        <w:ind w:left="4320" w:hanging="180"/>
      </w:pPr>
    </w:lvl>
    <w:lvl w:ilvl="6" w:tplc="7B2839EE">
      <w:start w:val="1"/>
      <w:numFmt w:val="decimal"/>
      <w:lvlText w:val="%7."/>
      <w:lvlJc w:val="left"/>
      <w:pPr>
        <w:ind w:left="5040" w:hanging="360"/>
      </w:pPr>
    </w:lvl>
    <w:lvl w:ilvl="7" w:tplc="AC04A2E4">
      <w:start w:val="1"/>
      <w:numFmt w:val="lowerLetter"/>
      <w:lvlText w:val="%8."/>
      <w:lvlJc w:val="left"/>
      <w:pPr>
        <w:ind w:left="5760" w:hanging="360"/>
      </w:pPr>
    </w:lvl>
    <w:lvl w:ilvl="8" w:tplc="6BD8AC04">
      <w:start w:val="1"/>
      <w:numFmt w:val="lowerRoman"/>
      <w:lvlText w:val="%9."/>
      <w:lvlJc w:val="right"/>
      <w:pPr>
        <w:ind w:left="6480" w:hanging="180"/>
      </w:pPr>
    </w:lvl>
  </w:abstractNum>
  <w:abstractNum w:abstractNumId="32" w15:restartNumberingAfterBreak="0">
    <w:nsid w:val="71DC6198"/>
    <w:multiLevelType w:val="hybridMultilevel"/>
    <w:tmpl w:val="A086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D5540"/>
    <w:multiLevelType w:val="hybridMultilevel"/>
    <w:tmpl w:val="61348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7F163D"/>
    <w:multiLevelType w:val="hybridMultilevel"/>
    <w:tmpl w:val="9AD8C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375AAF"/>
    <w:multiLevelType w:val="hybridMultilevel"/>
    <w:tmpl w:val="8A38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0E8002"/>
    <w:multiLevelType w:val="hybridMultilevel"/>
    <w:tmpl w:val="FFFFFFFF"/>
    <w:lvl w:ilvl="0" w:tplc="0DEC6B66">
      <w:start w:val="3"/>
      <w:numFmt w:val="decimal"/>
      <w:lvlText w:val="%1."/>
      <w:lvlJc w:val="left"/>
      <w:pPr>
        <w:ind w:left="720" w:hanging="360"/>
      </w:pPr>
    </w:lvl>
    <w:lvl w:ilvl="1" w:tplc="B51464BE">
      <w:start w:val="1"/>
      <w:numFmt w:val="lowerLetter"/>
      <w:lvlText w:val="%2."/>
      <w:lvlJc w:val="left"/>
      <w:pPr>
        <w:ind w:left="1440" w:hanging="360"/>
      </w:pPr>
    </w:lvl>
    <w:lvl w:ilvl="2" w:tplc="39480E12">
      <w:start w:val="1"/>
      <w:numFmt w:val="lowerRoman"/>
      <w:lvlText w:val="%3."/>
      <w:lvlJc w:val="right"/>
      <w:pPr>
        <w:ind w:left="2160" w:hanging="180"/>
      </w:pPr>
    </w:lvl>
    <w:lvl w:ilvl="3" w:tplc="395CDEE0">
      <w:start w:val="1"/>
      <w:numFmt w:val="decimal"/>
      <w:lvlText w:val="%4."/>
      <w:lvlJc w:val="left"/>
      <w:pPr>
        <w:ind w:left="2880" w:hanging="360"/>
      </w:pPr>
    </w:lvl>
    <w:lvl w:ilvl="4" w:tplc="E6A02902">
      <w:start w:val="1"/>
      <w:numFmt w:val="lowerLetter"/>
      <w:lvlText w:val="%5."/>
      <w:lvlJc w:val="left"/>
      <w:pPr>
        <w:ind w:left="3600" w:hanging="360"/>
      </w:pPr>
    </w:lvl>
    <w:lvl w:ilvl="5" w:tplc="8A7AD490">
      <w:start w:val="1"/>
      <w:numFmt w:val="lowerRoman"/>
      <w:lvlText w:val="%6."/>
      <w:lvlJc w:val="right"/>
      <w:pPr>
        <w:ind w:left="4320" w:hanging="180"/>
      </w:pPr>
    </w:lvl>
    <w:lvl w:ilvl="6" w:tplc="1382C97C">
      <w:start w:val="1"/>
      <w:numFmt w:val="decimal"/>
      <w:lvlText w:val="%7."/>
      <w:lvlJc w:val="left"/>
      <w:pPr>
        <w:ind w:left="5040" w:hanging="360"/>
      </w:pPr>
    </w:lvl>
    <w:lvl w:ilvl="7" w:tplc="0DDC2B14">
      <w:start w:val="1"/>
      <w:numFmt w:val="lowerLetter"/>
      <w:lvlText w:val="%8."/>
      <w:lvlJc w:val="left"/>
      <w:pPr>
        <w:ind w:left="5760" w:hanging="360"/>
      </w:pPr>
    </w:lvl>
    <w:lvl w:ilvl="8" w:tplc="E3501DBA">
      <w:start w:val="1"/>
      <w:numFmt w:val="lowerRoman"/>
      <w:lvlText w:val="%9."/>
      <w:lvlJc w:val="right"/>
      <w:pPr>
        <w:ind w:left="6480" w:hanging="180"/>
      </w:pPr>
    </w:lvl>
  </w:abstractNum>
  <w:abstractNum w:abstractNumId="37" w15:restartNumberingAfterBreak="0">
    <w:nsid w:val="778DF222"/>
    <w:multiLevelType w:val="hybridMultilevel"/>
    <w:tmpl w:val="FFFFFFFF"/>
    <w:lvl w:ilvl="0" w:tplc="2FD093DE">
      <w:start w:val="2"/>
      <w:numFmt w:val="decimal"/>
      <w:lvlText w:val="%1."/>
      <w:lvlJc w:val="left"/>
      <w:pPr>
        <w:ind w:left="360" w:hanging="360"/>
      </w:pPr>
    </w:lvl>
    <w:lvl w:ilvl="1" w:tplc="175EECC6">
      <w:start w:val="1"/>
      <w:numFmt w:val="lowerLetter"/>
      <w:lvlText w:val="%2."/>
      <w:lvlJc w:val="left"/>
      <w:pPr>
        <w:ind w:left="1440" w:hanging="360"/>
      </w:pPr>
    </w:lvl>
    <w:lvl w:ilvl="2" w:tplc="2794C944">
      <w:start w:val="1"/>
      <w:numFmt w:val="lowerRoman"/>
      <w:lvlText w:val="%3."/>
      <w:lvlJc w:val="right"/>
      <w:pPr>
        <w:ind w:left="2160" w:hanging="180"/>
      </w:pPr>
    </w:lvl>
    <w:lvl w:ilvl="3" w:tplc="D92E7CC4">
      <w:start w:val="1"/>
      <w:numFmt w:val="decimal"/>
      <w:lvlText w:val="%4."/>
      <w:lvlJc w:val="left"/>
      <w:pPr>
        <w:ind w:left="2880" w:hanging="360"/>
      </w:pPr>
    </w:lvl>
    <w:lvl w:ilvl="4" w:tplc="D1D450C2">
      <w:start w:val="1"/>
      <w:numFmt w:val="lowerLetter"/>
      <w:lvlText w:val="%5."/>
      <w:lvlJc w:val="left"/>
      <w:pPr>
        <w:ind w:left="3600" w:hanging="360"/>
      </w:pPr>
    </w:lvl>
    <w:lvl w:ilvl="5" w:tplc="99EEEB6C">
      <w:start w:val="1"/>
      <w:numFmt w:val="lowerRoman"/>
      <w:lvlText w:val="%6."/>
      <w:lvlJc w:val="right"/>
      <w:pPr>
        <w:ind w:left="4320" w:hanging="180"/>
      </w:pPr>
    </w:lvl>
    <w:lvl w:ilvl="6" w:tplc="383A79E4">
      <w:start w:val="1"/>
      <w:numFmt w:val="decimal"/>
      <w:lvlText w:val="%7."/>
      <w:lvlJc w:val="left"/>
      <w:pPr>
        <w:ind w:left="5040" w:hanging="360"/>
      </w:pPr>
    </w:lvl>
    <w:lvl w:ilvl="7" w:tplc="AC70BAEA">
      <w:start w:val="1"/>
      <w:numFmt w:val="lowerLetter"/>
      <w:lvlText w:val="%8."/>
      <w:lvlJc w:val="left"/>
      <w:pPr>
        <w:ind w:left="5760" w:hanging="360"/>
      </w:pPr>
    </w:lvl>
    <w:lvl w:ilvl="8" w:tplc="53CABFE8">
      <w:start w:val="1"/>
      <w:numFmt w:val="lowerRoman"/>
      <w:lvlText w:val="%9."/>
      <w:lvlJc w:val="right"/>
      <w:pPr>
        <w:ind w:left="6480" w:hanging="180"/>
      </w:pPr>
    </w:lvl>
  </w:abstractNum>
  <w:abstractNum w:abstractNumId="38" w15:restartNumberingAfterBreak="0">
    <w:nsid w:val="7DDF2617"/>
    <w:multiLevelType w:val="hybridMultilevel"/>
    <w:tmpl w:val="03B6D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9A0E85"/>
    <w:multiLevelType w:val="hybridMultilevel"/>
    <w:tmpl w:val="641E3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8"/>
  </w:num>
  <w:num w:numId="4">
    <w:abstractNumId w:val="12"/>
  </w:num>
  <w:num w:numId="5">
    <w:abstractNumId w:val="31"/>
  </w:num>
  <w:num w:numId="6">
    <w:abstractNumId w:val="16"/>
  </w:num>
  <w:num w:numId="7">
    <w:abstractNumId w:val="25"/>
  </w:num>
  <w:num w:numId="8">
    <w:abstractNumId w:val="27"/>
  </w:num>
  <w:num w:numId="9">
    <w:abstractNumId w:val="11"/>
  </w:num>
  <w:num w:numId="10">
    <w:abstractNumId w:val="29"/>
  </w:num>
  <w:num w:numId="11">
    <w:abstractNumId w:val="37"/>
  </w:num>
  <w:num w:numId="12">
    <w:abstractNumId w:val="22"/>
  </w:num>
  <w:num w:numId="13">
    <w:abstractNumId w:val="13"/>
  </w:num>
  <w:num w:numId="14">
    <w:abstractNumId w:val="24"/>
  </w:num>
  <w:num w:numId="15">
    <w:abstractNumId w:val="36"/>
  </w:num>
  <w:num w:numId="16">
    <w:abstractNumId w:val="28"/>
  </w:num>
  <w:num w:numId="17">
    <w:abstractNumId w:val="9"/>
  </w:num>
  <w:num w:numId="18">
    <w:abstractNumId w:val="17"/>
  </w:num>
  <w:num w:numId="19">
    <w:abstractNumId w:val="2"/>
  </w:num>
  <w:num w:numId="20">
    <w:abstractNumId w:val="8"/>
  </w:num>
  <w:num w:numId="21">
    <w:abstractNumId w:val="0"/>
  </w:num>
  <w:num w:numId="22">
    <w:abstractNumId w:val="26"/>
  </w:num>
  <w:num w:numId="23">
    <w:abstractNumId w:val="14"/>
  </w:num>
  <w:num w:numId="24">
    <w:abstractNumId w:val="30"/>
  </w:num>
  <w:num w:numId="25">
    <w:abstractNumId w:val="34"/>
  </w:num>
  <w:num w:numId="26">
    <w:abstractNumId w:val="23"/>
  </w:num>
  <w:num w:numId="27">
    <w:abstractNumId w:val="1"/>
  </w:num>
  <w:num w:numId="28">
    <w:abstractNumId w:val="6"/>
  </w:num>
  <w:num w:numId="29">
    <w:abstractNumId w:val="20"/>
  </w:num>
  <w:num w:numId="30">
    <w:abstractNumId w:val="3"/>
  </w:num>
  <w:num w:numId="31">
    <w:abstractNumId w:val="33"/>
  </w:num>
  <w:num w:numId="32">
    <w:abstractNumId w:val="5"/>
  </w:num>
  <w:num w:numId="33">
    <w:abstractNumId w:val="38"/>
  </w:num>
  <w:num w:numId="34">
    <w:abstractNumId w:val="21"/>
  </w:num>
  <w:num w:numId="35">
    <w:abstractNumId w:val="32"/>
  </w:num>
  <w:num w:numId="36">
    <w:abstractNumId w:val="35"/>
  </w:num>
  <w:num w:numId="37">
    <w:abstractNumId w:val="39"/>
  </w:num>
  <w:num w:numId="38">
    <w:abstractNumId w:val="15"/>
  </w:num>
  <w:num w:numId="39">
    <w:abstractNumId w:val="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AE"/>
    <w:rsid w:val="00005D7C"/>
    <w:rsid w:val="0002765A"/>
    <w:rsid w:val="00055340"/>
    <w:rsid w:val="000D60A0"/>
    <w:rsid w:val="000E2EB8"/>
    <w:rsid w:val="00163C0A"/>
    <w:rsid w:val="00165A33"/>
    <w:rsid w:val="00190875"/>
    <w:rsid w:val="001B3A41"/>
    <w:rsid w:val="00207E91"/>
    <w:rsid w:val="00315762"/>
    <w:rsid w:val="00317030"/>
    <w:rsid w:val="003437A6"/>
    <w:rsid w:val="003702CE"/>
    <w:rsid w:val="003D4058"/>
    <w:rsid w:val="003D74CA"/>
    <w:rsid w:val="00431ABB"/>
    <w:rsid w:val="004D6FD5"/>
    <w:rsid w:val="005912EC"/>
    <w:rsid w:val="005A4EA7"/>
    <w:rsid w:val="005C575E"/>
    <w:rsid w:val="00712726"/>
    <w:rsid w:val="00713B35"/>
    <w:rsid w:val="00736070"/>
    <w:rsid w:val="00757C15"/>
    <w:rsid w:val="00773ECB"/>
    <w:rsid w:val="007B39B1"/>
    <w:rsid w:val="007F3007"/>
    <w:rsid w:val="008B4395"/>
    <w:rsid w:val="009674E0"/>
    <w:rsid w:val="00AA11A3"/>
    <w:rsid w:val="00BC0216"/>
    <w:rsid w:val="00C439FD"/>
    <w:rsid w:val="00C46595"/>
    <w:rsid w:val="00C5138A"/>
    <w:rsid w:val="00C51AC8"/>
    <w:rsid w:val="00CA0489"/>
    <w:rsid w:val="00D1488B"/>
    <w:rsid w:val="00E03FD7"/>
    <w:rsid w:val="00E066AE"/>
    <w:rsid w:val="00E20264"/>
    <w:rsid w:val="00E75E0E"/>
    <w:rsid w:val="00EA3DE1"/>
    <w:rsid w:val="00F51B9E"/>
    <w:rsid w:val="00F7726F"/>
    <w:rsid w:val="00FA0F14"/>
    <w:rsid w:val="00FE226F"/>
    <w:rsid w:val="0B483315"/>
    <w:rsid w:val="1040D511"/>
    <w:rsid w:val="10708567"/>
    <w:rsid w:val="17038196"/>
    <w:rsid w:val="17F11D75"/>
    <w:rsid w:val="18E515DB"/>
    <w:rsid w:val="2F9FACA2"/>
    <w:rsid w:val="305D37CB"/>
    <w:rsid w:val="30874498"/>
    <w:rsid w:val="34487DF1"/>
    <w:rsid w:val="34C38340"/>
    <w:rsid w:val="38E8FF4D"/>
    <w:rsid w:val="414FAE49"/>
    <w:rsid w:val="53D7E1DB"/>
    <w:rsid w:val="59EE080D"/>
    <w:rsid w:val="604026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92C1"/>
  <w15:chartTrackingRefBased/>
  <w15:docId w15:val="{D9C4907C-1DD3-9647-8E7E-5483C0EB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B9E"/>
    <w:pPr>
      <w:spacing w:before="120"/>
      <w:jc w:val="both"/>
    </w:pPr>
    <w:rPr>
      <w:rFonts w:ascii="Arial" w:eastAsia="Times New Roman" w:hAnsi="Arial" w:cs="Times New Roman"/>
      <w:kern w:val="0"/>
      <w:sz w:val="20"/>
      <w14:ligatures w14:val="none"/>
    </w:rPr>
  </w:style>
  <w:style w:type="paragraph" w:styleId="Heading1">
    <w:name w:val="heading 1"/>
    <w:basedOn w:val="Normal"/>
    <w:next w:val="Normal"/>
    <w:link w:val="Heading1Char"/>
    <w:uiPriority w:val="9"/>
    <w:qFormat/>
    <w:rsid w:val="308744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30874498"/>
    <w:pPr>
      <w:keepNext/>
      <w:keepLines/>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30874498"/>
    <w:pPr>
      <w:keepNext/>
      <w:keepLines/>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30874498"/>
    <w:pPr>
      <w:keepNext/>
      <w:keepLines/>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30874498"/>
    <w:pPr>
      <w:keepNext/>
      <w:keepLines/>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308744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308744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30874498"/>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30874498"/>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1B9E"/>
    <w:pPr>
      <w:spacing w:before="60"/>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omment"/>
    <w:basedOn w:val="DefaultParagraphFont"/>
    <w:uiPriority w:val="99"/>
    <w:qFormat/>
    <w:rsid w:val="00F51B9E"/>
    <w:rPr>
      <w:rFonts w:cs="Times New Roman"/>
      <w:sz w:val="16"/>
      <w:szCs w:val="16"/>
    </w:rPr>
  </w:style>
  <w:style w:type="paragraph" w:styleId="Caption">
    <w:name w:val="caption"/>
    <w:aliases w:val="Figure Heading,fighead2,Table Caption,fighead21,fighead22,fighead23,Table Caption1,fighead211,fighead24,Table Caption2,fighead25,fighead212,fighead26,Table Caption3,fighead27,fighead213,Table Caption4,fighead28,fighead214,fighead29"/>
    <w:basedOn w:val="Normal"/>
    <w:next w:val="Normal"/>
    <w:link w:val="CaptionChar"/>
    <w:uiPriority w:val="99"/>
    <w:rsid w:val="008B4395"/>
    <w:pPr>
      <w:spacing w:before="240" w:after="120"/>
      <w:jc w:val="center"/>
    </w:pPr>
    <w:rPr>
      <w:b/>
      <w:bCs/>
      <w:szCs w:val="20"/>
    </w:rPr>
  </w:style>
  <w:style w:type="character" w:customStyle="1" w:styleId="CaptionChar">
    <w:name w:val="Caption Char"/>
    <w:aliases w:val="Figure Heading Char,fighead2 Char,Table Caption Char,fighead21 Char,fighead22 Char,fighead23 Char,Table Caption1 Char,fighead211 Char,fighead24 Char,Table Caption2 Char,fighead25 Char,fighead212 Char,fighead26 Char,Table Caption3 Char"/>
    <w:basedOn w:val="DefaultParagraphFont"/>
    <w:link w:val="Caption"/>
    <w:uiPriority w:val="99"/>
    <w:locked/>
    <w:rsid w:val="008B4395"/>
    <w:rPr>
      <w:rFonts w:ascii="Arial" w:eastAsia="Times New Roman" w:hAnsi="Arial" w:cs="Times New Roman"/>
      <w:b/>
      <w:bCs/>
      <w:kern w:val="0"/>
      <w:sz w:val="20"/>
      <w:szCs w:val="20"/>
      <w:lang w:val="en-US"/>
      <w14:ligatures w14:val="none"/>
    </w:rPr>
  </w:style>
  <w:style w:type="character" w:styleId="Hyperlink">
    <w:name w:val="Hyperlink"/>
    <w:basedOn w:val="DefaultParagraphFont"/>
    <w:uiPriority w:val="99"/>
    <w:rsid w:val="30874498"/>
    <w:rPr>
      <w:u w:val="single"/>
    </w:rPr>
  </w:style>
  <w:style w:type="paragraph" w:styleId="TableofFigures">
    <w:name w:val="table of figures"/>
    <w:basedOn w:val="Normal"/>
    <w:next w:val="Normal"/>
    <w:uiPriority w:val="99"/>
    <w:unhideWhenUsed/>
    <w:rsid w:val="00712726"/>
  </w:style>
  <w:style w:type="paragraph" w:styleId="Title">
    <w:name w:val="Title"/>
    <w:basedOn w:val="Normal"/>
    <w:next w:val="Normal"/>
    <w:link w:val="TitleChar"/>
    <w:uiPriority w:val="10"/>
    <w:qFormat/>
    <w:rsid w:val="30874498"/>
    <w:pPr>
      <w:spacing w:after="8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0874498"/>
    <w:rPr>
      <w:rFonts w:eastAsiaTheme="majorEastAsia" w:cstheme="majorBidi"/>
      <w:color w:val="595959" w:themeColor="text1" w:themeTint="A6"/>
      <w:sz w:val="28"/>
      <w:szCs w:val="28"/>
    </w:rPr>
  </w:style>
  <w:style w:type="character" w:styleId="IntenseEmphasis">
    <w:name w:val="Intense Emphasis"/>
    <w:basedOn w:val="DefaultParagraphFont"/>
    <w:uiPriority w:val="21"/>
    <w:rsid w:val="30874498"/>
    <w:rPr>
      <w:i/>
      <w:iCs/>
      <w:color w:val="2F5496" w:themeColor="accent1" w:themeShade="BF"/>
    </w:rPr>
  </w:style>
  <w:style w:type="paragraph" w:styleId="Quote">
    <w:name w:val="Quote"/>
    <w:basedOn w:val="Normal"/>
    <w:next w:val="Normal"/>
    <w:uiPriority w:val="29"/>
    <w:qFormat/>
    <w:rsid w:val="30874498"/>
    <w:pPr>
      <w:jc w:val="center"/>
    </w:pPr>
    <w:rPr>
      <w:i/>
      <w:iCs/>
      <w:color w:val="404040" w:themeColor="text1" w:themeTint="BF"/>
    </w:rPr>
  </w:style>
  <w:style w:type="paragraph" w:styleId="IntenseQuote">
    <w:name w:val="Intense Quote"/>
    <w:basedOn w:val="Normal"/>
    <w:next w:val="Normal"/>
    <w:link w:val="IntenseQuoteChar"/>
    <w:uiPriority w:val="30"/>
    <w:qFormat/>
    <w:rsid w:val="30874498"/>
    <w:pP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rsid w:val="30874498"/>
    <w:rPr>
      <w:b/>
      <w:bCs/>
      <w:smallCaps/>
      <w:color w:val="2F5496" w:themeColor="accent1" w:themeShade="BF"/>
    </w:rPr>
  </w:style>
  <w:style w:type="character" w:customStyle="1" w:styleId="Heading1Char">
    <w:name w:val="Heading 1 Char"/>
    <w:basedOn w:val="DefaultParagraphFont"/>
    <w:link w:val="Heading1"/>
    <w:uiPriority w:val="9"/>
    <w:rsid w:val="308744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30874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308744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308744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3087449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30874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3087449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30874498"/>
    <w:rPr>
      <w:rFonts w:eastAsiaTheme="majorEastAsia" w:cstheme="majorBidi"/>
      <w:i/>
      <w:iCs/>
      <w:color w:val="272727"/>
    </w:rPr>
  </w:style>
  <w:style w:type="character" w:customStyle="1" w:styleId="Heading9Char">
    <w:name w:val="Heading 9 Char"/>
    <w:basedOn w:val="DefaultParagraphFont"/>
    <w:link w:val="Heading9"/>
    <w:uiPriority w:val="9"/>
    <w:rsid w:val="30874498"/>
    <w:rPr>
      <w:rFonts w:eastAsiaTheme="majorEastAsia" w:cstheme="majorBidi"/>
      <w:color w:val="272727"/>
    </w:rPr>
  </w:style>
  <w:style w:type="character" w:customStyle="1" w:styleId="TitleChar">
    <w:name w:val="Title Char"/>
    <w:basedOn w:val="DefaultParagraphFont"/>
    <w:link w:val="Title"/>
    <w:uiPriority w:val="10"/>
    <w:rsid w:val="30874498"/>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30874498"/>
    <w:rPr>
      <w:rFonts w:eastAsiaTheme="majorEastAsia" w:cstheme="majorBidi"/>
      <w:color w:val="595959" w:themeColor="text1" w:themeTint="A6"/>
      <w:sz w:val="28"/>
      <w:szCs w:val="28"/>
    </w:rPr>
  </w:style>
  <w:style w:type="character" w:customStyle="1" w:styleId="IntenseQuoteChar">
    <w:name w:val="Intense Quote Char"/>
    <w:basedOn w:val="DefaultParagraphFont"/>
    <w:link w:val="IntenseQuote"/>
    <w:uiPriority w:val="30"/>
    <w:rsid w:val="30874498"/>
    <w:rPr>
      <w:i/>
      <w:iCs/>
      <w:color w:val="2F5496" w:themeColor="accent1" w:themeShade="BF"/>
    </w:rPr>
  </w:style>
  <w:style w:type="paragraph" w:styleId="Footer">
    <w:name w:val="footer"/>
    <w:basedOn w:val="Normal"/>
    <w:uiPriority w:val="99"/>
    <w:unhideWhenUsed/>
    <w:rsid w:val="30874498"/>
  </w:style>
  <w:style w:type="paragraph" w:styleId="Header">
    <w:name w:val="header"/>
    <w:basedOn w:val="Normal"/>
    <w:uiPriority w:val="99"/>
    <w:unhideWhenUsed/>
    <w:rsid w:val="30874498"/>
  </w:style>
  <w:style w:type="paragraph" w:styleId="ListParagraph">
    <w:name w:val="List Paragraph"/>
    <w:basedOn w:val="Normal"/>
    <w:uiPriority w:val="34"/>
    <w:qFormat/>
    <w:pPr>
      <w:ind w:left="720"/>
      <w:contextualSpacing/>
    </w:pPr>
  </w:style>
  <w:style w:type="paragraph" w:customStyle="1" w:styleId="NVMeFigureHeader">
    <w:name w:val="NVMe Figure Header"/>
    <w:basedOn w:val="Normal"/>
    <w:link w:val="NVMeFigureHeaderChar"/>
    <w:uiPriority w:val="1"/>
    <w:qFormat/>
    <w:rsid w:val="414FAE49"/>
    <w:pPr>
      <w:keepNext/>
      <w:jc w:val="center"/>
    </w:pPr>
    <w:rPr>
      <w:rFonts w:asciiTheme="minorHAnsi" w:eastAsiaTheme="minorEastAsia" w:hAnsiTheme="minorHAnsi" w:cstheme="minorBidi"/>
      <w:b/>
      <w:bCs/>
      <w:sz w:val="18"/>
      <w:szCs w:val="18"/>
    </w:rPr>
  </w:style>
  <w:style w:type="paragraph" w:customStyle="1" w:styleId="NVMeFigureTitle">
    <w:name w:val="NVMe Figure Title"/>
    <w:basedOn w:val="Normal"/>
    <w:link w:val="NVMeFigureTitleChar"/>
    <w:uiPriority w:val="1"/>
    <w:qFormat/>
    <w:rsid w:val="414FAE49"/>
    <w:pPr>
      <w:keepNext/>
      <w:keepLines/>
      <w:spacing w:before="240" w:after="120" w:line="276" w:lineRule="auto"/>
      <w:jc w:val="center"/>
    </w:pPr>
    <w:rPr>
      <w:rFonts w:asciiTheme="minorHAnsi" w:eastAsiaTheme="minorEastAsia" w:hAnsiTheme="minorHAnsi" w:cstheme="minorBidi"/>
      <w:b/>
      <w:bCs/>
    </w:rPr>
  </w:style>
  <w:style w:type="character" w:customStyle="1" w:styleId="NVMeFigureTitleChar">
    <w:name w:val="NVMe Figure Title Char"/>
    <w:basedOn w:val="DefaultParagraphFont"/>
    <w:link w:val="NVMeFigureTitle"/>
    <w:uiPriority w:val="1"/>
    <w:rsid w:val="414FAE49"/>
    <w:rPr>
      <w:rFonts w:asciiTheme="minorHAnsi" w:eastAsiaTheme="minorEastAsia" w:hAnsiTheme="minorHAnsi" w:cstheme="minorBidi"/>
      <w:b/>
      <w:bCs/>
      <w:sz w:val="20"/>
      <w:szCs w:val="20"/>
    </w:rPr>
  </w:style>
  <w:style w:type="character" w:customStyle="1" w:styleId="NVMeFigureHeaderChar">
    <w:name w:val="NVMe Figure Header Char"/>
    <w:basedOn w:val="DefaultParagraphFont"/>
    <w:link w:val="NVMeFigureHeader"/>
    <w:uiPriority w:val="1"/>
    <w:rsid w:val="414FAE49"/>
    <w:rPr>
      <w:rFonts w:asciiTheme="minorHAnsi" w:eastAsiaTheme="minorEastAsia" w:hAnsiTheme="minorHAnsi" w:cstheme="minorBidi"/>
      <w:b/>
      <w:bCs/>
      <w:sz w:val="18"/>
      <w:szCs w:val="18"/>
    </w:rPr>
  </w:style>
  <w:style w:type="paragraph" w:customStyle="1" w:styleId="FigNormalNVMe">
    <w:name w:val="Fig Normal NVMe"/>
    <w:basedOn w:val="Normal"/>
    <w:uiPriority w:val="1"/>
    <w:rsid w:val="414FAE49"/>
    <w:pPr>
      <w:keepLines/>
    </w:pPr>
    <w:rPr>
      <w:rFonts w:asciiTheme="minorHAnsi" w:eastAsiaTheme="minorEastAsia" w:hAnsiTheme="minorHAnsi" w:cstheme="minorBidi"/>
      <w:noProof/>
      <w:sz w:val="18"/>
      <w:szCs w:val="18"/>
    </w:rPr>
  </w:style>
  <w:style w:type="character" w:customStyle="1" w:styleId="NVMeFigureHeadingSuperscriptsChar">
    <w:name w:val="NVMe Figure Heading Superscripts Char"/>
    <w:basedOn w:val="DefaultParagraphFont"/>
    <w:link w:val="NVMeFigureHeadingSuperscripts"/>
    <w:uiPriority w:val="1"/>
    <w:rsid w:val="414FAE49"/>
    <w:rPr>
      <w:rFonts w:asciiTheme="minorHAnsi" w:eastAsiaTheme="minorEastAsia" w:hAnsiTheme="minorHAnsi" w:cstheme="minorBidi"/>
      <w:b/>
      <w:bCs/>
      <w:sz w:val="18"/>
      <w:szCs w:val="18"/>
      <w:vertAlign w:val="superscript"/>
    </w:rPr>
  </w:style>
  <w:style w:type="paragraph" w:customStyle="1" w:styleId="NVMeFigureHeadingSuperscripts">
    <w:name w:val="NVMe Figure Heading Superscripts"/>
    <w:basedOn w:val="Normal"/>
    <w:link w:val="NVMeFigureHeadingSuperscriptsChar"/>
    <w:uiPriority w:val="1"/>
    <w:rsid w:val="414FAE49"/>
    <w:pPr>
      <w:keepNext/>
      <w:tabs>
        <w:tab w:val="num" w:pos="576"/>
      </w:tabs>
      <w:spacing w:before="0"/>
      <w:ind w:left="432" w:hanging="432"/>
      <w:jc w:val="center"/>
      <w:outlineLvl w:val="1"/>
    </w:pPr>
    <w:rPr>
      <w:rFonts w:asciiTheme="minorHAnsi" w:eastAsiaTheme="minorEastAsia" w:hAnsiTheme="minorHAnsi" w:cstheme="minorBidi"/>
      <w:b/>
      <w:bCs/>
      <w:sz w:val="18"/>
      <w:szCs w:val="18"/>
      <w:vertAlign w:val="superscript"/>
    </w:rPr>
  </w:style>
  <w:style w:type="character" w:customStyle="1" w:styleId="NVMeFigureNormalSuperscriptChar">
    <w:name w:val="NVMe Figure Normal Superscript Char"/>
    <w:basedOn w:val="DefaultParagraphFont"/>
    <w:link w:val="NVMeFigureNormalSuperscript"/>
    <w:uiPriority w:val="1"/>
    <w:rsid w:val="414FAE49"/>
    <w:rPr>
      <w:rFonts w:asciiTheme="minorHAnsi" w:eastAsiaTheme="minorEastAsia" w:hAnsiTheme="minorHAnsi" w:cstheme="minorBidi"/>
      <w:noProof/>
      <w:sz w:val="18"/>
      <w:szCs w:val="18"/>
      <w:vertAlign w:val="superscript"/>
    </w:rPr>
  </w:style>
  <w:style w:type="paragraph" w:customStyle="1" w:styleId="NVMeFigureNormalSuperscript">
    <w:name w:val="NVMe Figure Normal Superscript"/>
    <w:basedOn w:val="Normal"/>
    <w:link w:val="NVMeFigureNormalSuperscriptChar"/>
    <w:uiPriority w:val="1"/>
    <w:rsid w:val="414FAE49"/>
    <w:pPr>
      <w:keepLines/>
      <w:jc w:val="left"/>
    </w:pPr>
    <w:rPr>
      <w:rFonts w:asciiTheme="minorHAnsi" w:eastAsiaTheme="minorEastAsia" w:hAnsiTheme="minorHAnsi" w:cstheme="minorBidi"/>
      <w:noProof/>
      <w:sz w:val="18"/>
      <w:szCs w:val="18"/>
      <w:vertAlign w:val="superscript"/>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8D38C-300A-443E-AE8F-2E6ED367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4270</Words>
  <Characters>24339</Characters>
  <Application>Microsoft Office Word</Application>
  <DocSecurity>0</DocSecurity>
  <Lines>202</Lines>
  <Paragraphs>57</Paragraphs>
  <ScaleCrop>false</ScaleCrop>
  <Company/>
  <LinksUpToDate>false</LinksUpToDate>
  <CharactersWithSpaces>28552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Lund</dc:creator>
  <cp:keywords/>
  <dc:description/>
  <cp:lastModifiedBy>Simon Lund</cp:lastModifiedBy>
  <cp:revision>23</cp:revision>
  <dcterms:created xsi:type="dcterms:W3CDTF">2024-08-06T11:18:00Z</dcterms:created>
  <dcterms:modified xsi:type="dcterms:W3CDTF">2024-08-06T11:33:00Z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