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080941B6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>
              <w:rPr>
                <w:rFonts w:ascii="Nunito Black" w:hAnsi="Nunito Black"/>
                <w:b/>
                <w:bCs/>
                <w:sz w:val="32"/>
                <w:szCs w:val="32"/>
              </w:rPr>
              <w:t>denominacion</w:t>
            </w: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2C7A8C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C7A8C" w:rsidRDefault="007327FE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nombre_cientifico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D65B2C">
        <w:trPr>
          <w:trHeight w:val="1584"/>
        </w:trPr>
        <w:tc>
          <w:tcPr>
            <w:tcW w:w="7692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509426E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  <w:p w14:paraId="3F465858" w14:textId="1B72DC8B" w:rsidR="00D65B2C" w:rsidRPr="002C7A8C" w:rsidRDefault="00D65B2C" w:rsidP="00D65B2C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r>
              <w:rPr>
                <w:rFonts w:ascii="Nunito Black" w:hAnsi="Nunito Black"/>
                <w:b/>
                <w:bCs/>
                <w:sz w:val="32"/>
                <w:szCs w:val="32"/>
              </w:rPr>
              <w:t>ingredientes</w:t>
            </w: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  <w:p w14:paraId="0CDEB06D" w14:textId="01653379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  <w:tc>
          <w:tcPr>
            <w:tcW w:w="8465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1A3940A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666CC2">
              <w:rPr>
                <w:rFonts w:ascii="Nunito" w:hAnsi="Nunito"/>
                <w:b/>
                <w:bCs/>
                <w:sz w:val="28"/>
                <w:szCs w:val="28"/>
              </w:rPr>
              <w:t>CRUSTACEOS Y SULFITOS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de </w:t>
            </w:r>
            <w:r w:rsidR="00666CC2">
              <w:rPr>
                <w:rFonts w:ascii="Nunito" w:hAnsi="Nunito"/>
                <w:b/>
                <w:bCs/>
                <w:sz w:val="28"/>
                <w:szCs w:val="28"/>
              </w:rPr>
              <w:t>MOLUSCOS Y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7327FE">
              <w:rPr>
                <w:rFonts w:ascii="Nunito" w:hAnsi="Nunito"/>
                <w:b/>
                <w:bCs/>
                <w:sz w:val="28"/>
                <w:szCs w:val="28"/>
              </w:rPr>
              <w:t>PESCADO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>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34FF1D87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forma_captura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zona_captura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C7A8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pais_origen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arte_pesca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DESCONGELACIÓN:</w:t>
            </w:r>
          </w:p>
          <w:p w14:paraId="3C08022D" w14:textId="78A511ED" w:rsidR="002B79E9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fecha_descongelacion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  <w:p w14:paraId="59C12919" w14:textId="4BFA75D1" w:rsidR="002B79E9" w:rsidRPr="002B79E9" w:rsidRDefault="002B79E9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 w:rsidR="008B6EB3">
              <w:rPr>
                <w:rFonts w:ascii="Nunito" w:hAnsi="Nunito"/>
                <w:sz w:val="24"/>
                <w:szCs w:val="24"/>
              </w:rPr>
              <w:t xml:space="preserve">. </w:t>
            </w:r>
            <w:r w:rsidR="008B6EB3"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C7A8C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fecha_caducidad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5E65F3F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3F12CD">
              <w:rPr>
                <w:rFonts w:ascii="Nunito" w:hAnsi="Nunito"/>
                <w:b/>
                <w:bCs/>
                <w:sz w:val="28"/>
                <w:szCs w:val="28"/>
              </w:rPr>
              <w:t>{{peso}}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12B27" w14:textId="77777777" w:rsidR="00851130" w:rsidRDefault="00851130" w:rsidP="00F854D8">
      <w:pPr>
        <w:spacing w:after="0" w:line="240" w:lineRule="auto"/>
      </w:pPr>
      <w:r>
        <w:separator/>
      </w:r>
    </w:p>
  </w:endnote>
  <w:endnote w:type="continuationSeparator" w:id="0">
    <w:p w14:paraId="3EA6E7B4" w14:textId="77777777" w:rsidR="00851130" w:rsidRDefault="00851130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9BE05" w14:textId="77777777" w:rsidR="00851130" w:rsidRDefault="00851130" w:rsidP="00F854D8">
      <w:pPr>
        <w:spacing w:after="0" w:line="240" w:lineRule="auto"/>
      </w:pPr>
      <w:r>
        <w:separator/>
      </w:r>
    </w:p>
  </w:footnote>
  <w:footnote w:type="continuationSeparator" w:id="0">
    <w:p w14:paraId="64716D9E" w14:textId="77777777" w:rsidR="00851130" w:rsidRDefault="00851130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F12CD"/>
    <w:rsid w:val="00666CC2"/>
    <w:rsid w:val="007327FE"/>
    <w:rsid w:val="00847345"/>
    <w:rsid w:val="00851130"/>
    <w:rsid w:val="00863972"/>
    <w:rsid w:val="008B6EB3"/>
    <w:rsid w:val="009E3444"/>
    <w:rsid w:val="00A05D40"/>
    <w:rsid w:val="00A20305"/>
    <w:rsid w:val="00B77E68"/>
    <w:rsid w:val="00C00E2B"/>
    <w:rsid w:val="00C14E7D"/>
    <w:rsid w:val="00C3097F"/>
    <w:rsid w:val="00D3440C"/>
    <w:rsid w:val="00D65B2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cp:lastPrinted>2025-07-15T08:47:00Z</cp:lastPrinted>
  <dcterms:created xsi:type="dcterms:W3CDTF">2025-07-15T18:34:00Z</dcterms:created>
  <dcterms:modified xsi:type="dcterms:W3CDTF">2025-07-15T18:34:00Z</dcterms:modified>
</cp:coreProperties>
</file>