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 xml:space="preserve">Sistem Informasi Manajemen </w:t>
      </w:r>
      <w:r>
        <w:rPr>
          <w:rFonts w:hint="default" w:ascii="Times New Roman" w:hAnsi="Times New Roman" w:eastAsia="SimSun" w:cs="Times New Roman"/>
          <w:b w:val="0"/>
          <w:bCs w:val="0"/>
          <w:sz w:val="24"/>
          <w:szCs w:val="24"/>
        </w:rPr>
        <w:t>Koperasi Karyawan Jasa Mitra Utama Bank Bengkulu</w:t>
      </w:r>
      <w:r>
        <w:rPr>
          <w:rFonts w:hint="default" w:ascii="Times New Roman" w:hAnsi="Times New Roman" w:eastAsia="SimSun" w:cs="Times New Roman"/>
          <w:b w:val="0"/>
          <w:bCs w:val="0"/>
          <w:sz w:val="24"/>
          <w:szCs w:val="24"/>
          <w:lang w:val="en-US"/>
        </w:rPr>
        <w:t xml:space="preserve"> terdiri dari 3 level user, yaitu yang pertama adalah (</w:t>
      </w:r>
      <w:r>
        <w:rPr>
          <w:rFonts w:ascii="SimSun" w:hAnsi="SimSun" w:eastAsia="SimSun" w:cs="SimSun"/>
          <w:sz w:val="24"/>
          <w:szCs w:val="24"/>
        </w:rPr>
        <w:t>Lower level management</w:t>
      </w:r>
      <w:r>
        <w:rPr>
          <w:rFonts w:hint="default" w:ascii="Times New Roman" w:hAnsi="Times New Roman" w:eastAsia="SimSun" w:cs="Times New Roman"/>
          <w:b w:val="0"/>
          <w:bCs w:val="0"/>
          <w:sz w:val="24"/>
          <w:szCs w:val="24"/>
          <w:lang w:val="en-US"/>
        </w:rPr>
        <w:t>) atau dalam hal ini adalah operator, yang memiliki akses dan bertugas untuk menginputkan data nasabah/investor baik nasabah perorangan maupun non perorangan, kemudian operator juga bertugas untuk menambahkan rekening/saham nasabah, dengan syarat nasabah yang akan ditambahkan rekeningnya harus sudah terverifikasi terlebih dahulu, jika belum terverifikasi, maka masih berstatus calon nasabah, dan belum bisa terdaftar sebagai pemilik rekening/saham, selain itu operator juga dapat mencetak dokumen SP3S dan SPMPKOP milik nasabah serta membackup data jika sewaktu-waktu diperlukan. Level user yang kedua adalah (</w:t>
      </w:r>
      <w:r>
        <w:rPr>
          <w:rFonts w:ascii="SimSun" w:hAnsi="SimSun" w:eastAsia="SimSun" w:cs="SimSun"/>
          <w:sz w:val="24"/>
          <w:szCs w:val="24"/>
        </w:rPr>
        <w:t>Top level management</w:t>
      </w:r>
      <w:r>
        <w:rPr>
          <w:rFonts w:hint="default" w:ascii="Times New Roman" w:hAnsi="Times New Roman" w:eastAsia="SimSun" w:cs="Times New Roman"/>
          <w:b w:val="0"/>
          <w:bCs w:val="0"/>
          <w:sz w:val="24"/>
          <w:szCs w:val="24"/>
          <w:lang w:val="en-US"/>
        </w:rPr>
        <w:t>) atau dalam hal ini adalah manajer, yang memiliki akses dan bertugas untuk memverifikasi data nasabah/investor peorangan maupun non perorangan, memverifikasi pembukaan rekening peroragan maupun nonperorangan yang telah di inputkan atau ditambahkan oleh operator aplikasi, menambahkan staf pemasaran/agen penjualan, menambahkan pejabat berwenang, serta menonaktifkan atau menambahkan ketua koperasi yang baru, serta membackup data jika diperlukan. Selanjutnya level user yang terakhir adalah administrator, yang memiliki akses untuk menambahkan data operator dan manajer, administrator tidak berhubungan langsung dengan data nasabah, tetapi lebih ke pengaturan pengguna aplikasi, dan memanajemen file jika dibutuhkan.</w:t>
      </w:r>
    </w:p>
    <w:p>
      <w:pPr>
        <w:spacing w:line="360" w:lineRule="auto"/>
        <w:jc w:val="both"/>
        <w:rPr>
          <w:rFonts w:hint="default" w:ascii="Times New Roman" w:hAnsi="Times New Roman" w:eastAsia="SimSun" w:cs="Times New Roman"/>
          <w:b w:val="0"/>
          <w:bCs w:val="0"/>
          <w:sz w:val="24"/>
          <w:szCs w:val="24"/>
          <w:lang w:val="en-US"/>
        </w:rPr>
      </w:pPr>
    </w:p>
    <w:p>
      <w:pPr>
        <w:numPr>
          <w:ilvl w:val="0"/>
          <w:numId w:val="1"/>
        </w:numPr>
        <w:spacing w:line="360" w:lineRule="auto"/>
        <w:jc w:val="both"/>
        <w:rPr>
          <w:rFonts w:hint="default" w:ascii="Times New Roman" w:hAnsi="Times New Roman" w:eastAsia="SimSun" w:cs="Times New Roman"/>
          <w:b w:val="0"/>
          <w:bCs w:val="0"/>
          <w:sz w:val="24"/>
          <w:szCs w:val="24"/>
          <w:lang w:val="en-US"/>
        </w:rPr>
      </w:pPr>
      <w:r>
        <w:rPr>
          <w:rFonts w:ascii="SimSun" w:hAnsi="SimSun" w:eastAsia="SimSun" w:cs="SimSun"/>
          <w:sz w:val="24"/>
          <w:szCs w:val="24"/>
        </w:rPr>
        <w:t>Lower level management</w:t>
      </w:r>
      <w:r>
        <w:rPr>
          <w:rFonts w:hint="default" w:ascii="SimSun" w:hAnsi="SimSun" w:eastAsia="SimSun" w:cs="SimSun"/>
          <w:sz w:val="24"/>
          <w:szCs w:val="24"/>
          <w:lang w:val="en-US"/>
        </w:rPr>
        <w:t xml:space="preserve"> (</w:t>
      </w:r>
      <w:r>
        <w:rPr>
          <w:rFonts w:hint="default" w:ascii="Times New Roman" w:hAnsi="Times New Roman" w:eastAsia="SimSun" w:cs="Times New Roman"/>
          <w:b w:val="0"/>
          <w:bCs w:val="0"/>
          <w:sz w:val="24"/>
          <w:szCs w:val="24"/>
          <w:lang w:val="en-US"/>
        </w:rPr>
        <w:t>Operator)</w:t>
      </w:r>
    </w:p>
    <w:p>
      <w:pPr>
        <w:numPr>
          <w:numId w:val="0"/>
        </w:numPr>
        <w:spacing w:line="360" w:lineRule="auto"/>
        <w:ind w:firstLine="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Untuk dapat mengakses halaman operator, maka operator harus</w:t>
      </w:r>
      <w:bookmarkStart w:id="0" w:name="_GoBack"/>
      <w:bookmarkEnd w:id="0"/>
    </w:p>
    <w:p>
      <w:pPr>
        <w:numPr>
          <w:numId w:val="0"/>
        </w:numPr>
        <w:spacing w:line="360" w:lineRule="auto"/>
        <w:ind w:firstLine="420" w:firstLineChars="0"/>
        <w:jc w:val="both"/>
        <w:rPr>
          <w:rFonts w:hint="default" w:ascii="Times New Roman" w:hAnsi="Times New Roman" w:eastAsia="SimSu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6B92E"/>
    <w:multiLevelType w:val="singleLevel"/>
    <w:tmpl w:val="8216B92E"/>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93BE3"/>
    <w:rsid w:val="15BA0EA7"/>
    <w:rsid w:val="36C93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2019-12-30T03:16:00Z</dcterms:created>
  <dc:creator>62856</dc:creator>
  <cp:lastModifiedBy>62856</cp:lastModifiedBy>
  <dcterms:modified xsi:type="dcterms:W3CDTF">2019-12-30T03:32:58Z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