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176C" w:rsidRDefault="00AD176C" w:rsidP="00AD176C">
      <w:r>
        <w:t>&lt;!DOCTYPE html&gt;</w:t>
      </w:r>
    </w:p>
    <w:p w:rsidR="00AD176C" w:rsidRDefault="00AD176C" w:rsidP="00AD176C">
      <w:r>
        <w:t>&lt;html lang="en"&gt;</w:t>
      </w:r>
    </w:p>
    <w:p w:rsidR="00AD176C" w:rsidRDefault="00AD176C" w:rsidP="00AD176C">
      <w:r>
        <w:t>&lt;head&gt;</w:t>
      </w:r>
    </w:p>
    <w:p w:rsidR="00AD176C" w:rsidRDefault="00AD176C" w:rsidP="00AD176C">
      <w:r>
        <w:t xml:space="preserve">  &lt;meta charset="UTF-8"&gt;</w:t>
      </w:r>
    </w:p>
    <w:p w:rsidR="00AD176C" w:rsidRDefault="00AD176C" w:rsidP="00AD176C">
      <w:r>
        <w:t xml:space="preserve">  &lt;meta name="viewport" content="width=device-width, initial-scale=1"&gt;</w:t>
      </w:r>
    </w:p>
    <w:p w:rsidR="00AD176C" w:rsidRDefault="00AD176C" w:rsidP="00AD176C">
      <w:r>
        <w:t xml:space="preserve">  &lt;title&gt;Services - CITI for Investment &amp; Trade LLC&lt;/title&gt;</w:t>
      </w:r>
    </w:p>
    <w:p w:rsidR="00AD176C" w:rsidRDefault="00AD176C" w:rsidP="00AD176C">
      <w:r>
        <w:t xml:space="preserve">  &lt;link rel="stylesheet" href="style.css"&gt;</w:t>
      </w:r>
    </w:p>
    <w:p w:rsidR="00AD176C" w:rsidRDefault="00AD176C" w:rsidP="00AD176C">
      <w:r>
        <w:t>&lt;/head&gt;</w:t>
      </w:r>
    </w:p>
    <w:p w:rsidR="00AD176C" w:rsidRDefault="00AD176C" w:rsidP="00AD176C">
      <w:r>
        <w:t>&lt;body&gt;</w:t>
      </w:r>
    </w:p>
    <w:p w:rsidR="00AD176C" w:rsidRDefault="00AD176C" w:rsidP="00AD176C">
      <w:r>
        <w:t xml:space="preserve">  &lt;nav&gt;</w:t>
      </w:r>
    </w:p>
    <w:p w:rsidR="00AD176C" w:rsidRDefault="00AD176C" w:rsidP="00AD176C">
      <w:r>
        <w:t xml:space="preserve">    &lt;div class="logo"&gt;CITI for Investment &amp; Trade LLC&lt;/div&gt;</w:t>
      </w:r>
    </w:p>
    <w:p w:rsidR="00AD176C" w:rsidRDefault="00AD176C" w:rsidP="00AD176C">
      <w:r>
        <w:t xml:space="preserve">    &lt;ul&gt;</w:t>
      </w:r>
    </w:p>
    <w:p w:rsidR="00AD176C" w:rsidRDefault="00AD176C" w:rsidP="00AD176C">
      <w:r>
        <w:t xml:space="preserve">      &lt;li&gt;&lt;a href="index.html"&gt;Home&lt;/a&gt;&lt;/li&gt;</w:t>
      </w:r>
    </w:p>
    <w:p w:rsidR="00AD176C" w:rsidRDefault="00AD176C" w:rsidP="00AD176C">
      <w:r>
        <w:t xml:space="preserve">      &lt;li&gt;&lt;a href="about.html"&gt;About&lt;/a&gt;&lt;/li&gt;</w:t>
      </w:r>
    </w:p>
    <w:p w:rsidR="00AD176C" w:rsidRDefault="00AD176C" w:rsidP="00AD176C">
      <w:r>
        <w:t xml:space="preserve">      &lt;li&gt;&lt;a href="services.html"&gt;Services&lt;/a&gt;&lt;/li&gt;</w:t>
      </w:r>
    </w:p>
    <w:p w:rsidR="00AD176C" w:rsidRDefault="00AD176C" w:rsidP="00AD176C">
      <w:r>
        <w:t xml:space="preserve">      &lt;li&gt;&lt;a href="projects.html"&gt;Projects&lt;/a&gt;&lt;/li&gt;</w:t>
      </w:r>
    </w:p>
    <w:p w:rsidR="00AD176C" w:rsidRDefault="00AD176C" w:rsidP="00AD176C">
      <w:r>
        <w:t xml:space="preserve">      &lt;li&gt;&lt;a href="contact.html"&gt;Contact&lt;/a&gt;&lt;/li&gt;</w:t>
      </w:r>
    </w:p>
    <w:p w:rsidR="00AD176C" w:rsidRDefault="00AD176C" w:rsidP="00AD176C">
      <w:r>
        <w:t xml:space="preserve">    &lt;/ul&gt;</w:t>
      </w:r>
    </w:p>
    <w:p w:rsidR="00AD176C" w:rsidRDefault="00AD176C" w:rsidP="00AD176C">
      <w:r>
        <w:t xml:space="preserve">  &lt;/nav&gt;</w:t>
      </w:r>
    </w:p>
    <w:p w:rsidR="00AD176C" w:rsidRDefault="00AD176C" w:rsidP="00AD176C"/>
    <w:p w:rsidR="00AD176C" w:rsidRDefault="00AD176C" w:rsidP="00AD176C">
      <w:r>
        <w:t xml:space="preserve">  &lt;section&gt;</w:t>
      </w:r>
    </w:p>
    <w:p w:rsidR="00AD176C" w:rsidRDefault="00AD176C" w:rsidP="00AD176C">
      <w:r>
        <w:t xml:space="preserve">    &lt;div class="container"&gt;</w:t>
      </w:r>
    </w:p>
    <w:p w:rsidR="00AD176C" w:rsidRDefault="00AD176C" w:rsidP="00AD176C">
      <w:r>
        <w:t xml:space="preserve">      &lt;h2&gt;Our Services&lt;/h2&gt;</w:t>
      </w:r>
    </w:p>
    <w:p w:rsidR="00AD176C" w:rsidRDefault="00AD176C" w:rsidP="00AD176C">
      <w:r>
        <w:t xml:space="preserve">      &lt;p&gt;We specialize in the distribution of heavy-duty parts for construction, mining, and industrial equipment. Our focus is on providing both aftermarket and genuine parts sourced from reliable international suppliers. We import a diverse range of quality components to Egypt to ensure our customers have access to the parts they need for their heavy machinery.&lt;/p&gt;</w:t>
      </w:r>
    </w:p>
    <w:p w:rsidR="00AD176C" w:rsidRDefault="00AD176C" w:rsidP="00AD176C">
      <w:r>
        <w:t xml:space="preserve">      &lt;div class="section-image"&gt;</w:t>
      </w:r>
    </w:p>
    <w:p w:rsidR="00AD176C" w:rsidRDefault="00AD176C" w:rsidP="00AD176C">
      <w:r>
        <w:t xml:space="preserve">        &lt;img src="https://cdn.pixabay.com/photo/2017/04/02/09/08/bulldozer-2195329_1280.jpg" alt="Heavy-duty bulldozer"&gt;</w:t>
      </w:r>
    </w:p>
    <w:p w:rsidR="00AD176C" w:rsidRDefault="00AD176C" w:rsidP="00AD176C">
      <w:r>
        <w:lastRenderedPageBreak/>
        <w:t xml:space="preserve">      &lt;/div&gt;</w:t>
      </w:r>
    </w:p>
    <w:p w:rsidR="00AD176C" w:rsidRDefault="00AD176C" w:rsidP="00AD176C">
      <w:r>
        <w:t xml:space="preserve">      &lt;h3&gt;Aftermarket and Genuine Parts&lt;/h3&gt;</w:t>
      </w:r>
    </w:p>
    <w:p w:rsidR="00AD176C" w:rsidRDefault="00AD176C" w:rsidP="00AD176C">
      <w:r>
        <w:t xml:space="preserve">      &lt;p&gt;Our inventory includes a wide selection of aftermarket and genuine parts for brands such as Caterpillar, Komatsu, Volvo, and more. We carefully select parts that meet or exceed industry standards, ensuring top quality and compatibility for your equipment.&lt;/p&gt;</w:t>
      </w:r>
    </w:p>
    <w:p w:rsidR="00AD176C" w:rsidRDefault="00AD176C" w:rsidP="00AD176C">
      <w:r>
        <w:t xml:space="preserve">      &lt;h3&gt;Reliable Sourcing and Distribution&lt;/h3&gt;</w:t>
      </w:r>
    </w:p>
    <w:p w:rsidR="00AD176C" w:rsidRDefault="00AD176C" w:rsidP="00AD176C">
      <w:r>
        <w:t xml:space="preserve">      &lt;p&gt;With strong international sourcing networks, we bring parts directly from manufacturers around the world. We handle the import and distribution processes, delivering to our customers in Egypt with efficiency and reliability. Our logistics ensure timely delivery and consistent stock availability.&lt;/p&gt;</w:t>
      </w:r>
    </w:p>
    <w:p w:rsidR="00AD176C" w:rsidRDefault="00AD176C" w:rsidP="00AD176C">
      <w:r>
        <w:t xml:space="preserve">      &lt;h3&gt;Quality and Support&lt;/h3&gt;</w:t>
      </w:r>
    </w:p>
    <w:p w:rsidR="00AD176C" w:rsidRDefault="00AD176C" w:rsidP="00AD176C">
      <w:r>
        <w:t xml:space="preserve">      &lt;p&gt;Quality is at the core of our services. We work with trusted suppliers and perform rigorous checks on all parts. Our knowledgeable team is available to assist with product selection, technical support, and after-sales service, making sure our customers get the right solutions for their needs.&lt;/p&gt;</w:t>
      </w:r>
    </w:p>
    <w:p w:rsidR="00AD176C" w:rsidRDefault="00AD176C" w:rsidP="00AD176C">
      <w:r>
        <w:t xml:space="preserve">    &lt;/div&gt;</w:t>
      </w:r>
    </w:p>
    <w:p w:rsidR="00AD176C" w:rsidRDefault="00AD176C" w:rsidP="00AD176C">
      <w:r>
        <w:t xml:space="preserve">  &lt;/section&gt;</w:t>
      </w:r>
    </w:p>
    <w:p w:rsidR="00AD176C" w:rsidRDefault="00AD176C" w:rsidP="00AD176C"/>
    <w:p w:rsidR="00AD176C" w:rsidRDefault="00AD176C" w:rsidP="00AD176C">
      <w:r>
        <w:t xml:space="preserve">  &lt;footer&gt;</w:t>
      </w:r>
    </w:p>
    <w:p w:rsidR="00AD176C" w:rsidRDefault="00AD176C" w:rsidP="00AD176C">
      <w:r>
        <w:t xml:space="preserve">    &lt;p&gt;&amp;copy; 2025 CITI for Investment &amp; Trade LLC. All rights reserved.&lt;/p&gt;</w:t>
      </w:r>
    </w:p>
    <w:p w:rsidR="00AD176C" w:rsidRDefault="00AD176C" w:rsidP="00AD176C">
      <w:r>
        <w:t xml:space="preserve">  &lt;/footer&gt;</w:t>
      </w:r>
    </w:p>
    <w:p w:rsidR="00AD176C" w:rsidRDefault="00AD176C" w:rsidP="00AD176C">
      <w:r>
        <w:t>&lt;/body&gt;</w:t>
      </w:r>
    </w:p>
    <w:p w:rsidR="00AD176C" w:rsidRDefault="00AD176C" w:rsidP="00AD176C">
      <w:r>
        <w:t>&lt;/html&gt;</w:t>
      </w:r>
      <w:bookmarkStart w:id="0" w:name="_GoBack"/>
      <w:bookmarkEnd w:id="0"/>
    </w:p>
    <w:sectPr w:rsidR="00AD1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76C"/>
    <w:rsid w:val="00AD17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6F6728-A9AC-4980-AC6F-60C979E6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2007</Characters>
  <Application>Microsoft Office Word</Application>
  <DocSecurity>0</DocSecurity>
  <Lines>16</Lines>
  <Paragraphs>4</Paragraphs>
  <ScaleCrop>false</ScaleCrop>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Saifeldeen Mostafa</dc:creator>
  <cp:keywords/>
  <dc:description/>
  <cp:lastModifiedBy>Saifeldeen Mostafa</cp:lastModifiedBy>
  <cp:revision>1</cp:revision>
  <dcterms:created xsi:type="dcterms:W3CDTF">2025-11-29T11:51:00Z</dcterms:created>
  <dcterms:modified xsi:type="dcterms:W3CDTF">2025-11-29T11:51:00Z</dcterms:modified>
</cp:coreProperties>
</file>