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85D" w:rsidRPr="0040785D" w:rsidRDefault="0040785D" w:rsidP="004078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bookmarkStart w:id="0" w:name="_GoBack"/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Q1. Is it permissible to use several import statements to import the same module? What would the goal be? Can you think of a situation where it would be 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beneficial ?</w:t>
      </w:r>
      <w:proofErr w:type="gramEnd"/>
    </w:p>
    <w:p w:rsidR="0040785D" w:rsidRPr="0040785D" w:rsidRDefault="0040785D" w:rsidP="0040785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Ans: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Yes, it is permissible to use several import statements to import the same module. It is used in case when we have to import multiple functions from same module.</w:t>
      </w:r>
    </w:p>
    <w:p w:rsidR="0040785D" w:rsidRPr="0040785D" w:rsidRDefault="0040785D" w:rsidP="004078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Q2. What are some of a module's characteristics? (Name at least one.)</w:t>
      </w:r>
    </w:p>
    <w:p w:rsidR="0040785D" w:rsidRPr="0040785D" w:rsidRDefault="0040785D" w:rsidP="004078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Ans: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The following are some of a module's characteristics:</w:t>
      </w:r>
    </w:p>
    <w:p w:rsidR="0040785D" w:rsidRPr="0040785D" w:rsidRDefault="0040785D" w:rsidP="00407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__name_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:</w:t>
      </w:r>
      <w:proofErr w:type="gram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It returns the name of the module</w:t>
      </w:r>
    </w:p>
    <w:p w:rsidR="0040785D" w:rsidRPr="0040785D" w:rsidRDefault="0040785D" w:rsidP="00407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__doc_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:</w:t>
      </w:r>
      <w:proofErr w:type="gram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It denotes the documentation string line written in a module code.</w:t>
      </w:r>
    </w:p>
    <w:p w:rsidR="0040785D" w:rsidRPr="0040785D" w:rsidRDefault="0040785D" w:rsidP="00407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__file_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:</w:t>
      </w:r>
      <w:proofErr w:type="gram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It holds the name and path of the module file from which it is loaded</w:t>
      </w:r>
    </w:p>
    <w:p w:rsidR="0040785D" w:rsidRPr="0040785D" w:rsidRDefault="0040785D" w:rsidP="004078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__</w:t>
      </w:r>
      <w:proofErr w:type="spellStart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dict</w:t>
      </w:r>
      <w:proofErr w:type="spellEnd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:</w:t>
      </w:r>
      <w:proofErr w:type="gram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It return a dictionary object of module attributes, functions and other definitions and their respective values</w:t>
      </w:r>
    </w:p>
    <w:p w:rsidR="0040785D" w:rsidRPr="0040785D" w:rsidRDefault="0040785D" w:rsidP="004078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Q3. Circular importing, such as when two modules import each other, can lead to dependencies and bugs that aren't visible. How can you go about creating a program that avoids mutual importing?</w:t>
      </w:r>
    </w:p>
    <w:p w:rsidR="0040785D" w:rsidRPr="0040785D" w:rsidRDefault="0040785D" w:rsidP="004078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Ans: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 Circular importing means importing the two modules in each other. If suppose we are </w:t>
      </w:r>
      <w:proofErr w:type="spell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wokring</w:t>
      </w:r>
      <w:proofErr w:type="spell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in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MOD1.py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file and it is importing some function say F2() from some other module say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MOD2.PY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file or we can do vice-versa. What will happen is: This will give an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import error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40785D" w:rsidRPr="0040785D" w:rsidRDefault="0040785D" w:rsidP="004078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This is because when we import F2() function from module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MOD2.py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, then this will execute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MOD2.py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file. And in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MOD2.py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 file there is </w:t>
      </w:r>
      <w:proofErr w:type="gram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an another</w:t>
      </w:r>
      <w:proofErr w:type="gram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statement of importing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MOD1.py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module.</w:t>
      </w:r>
    </w:p>
    <w:p w:rsidR="0040785D" w:rsidRPr="0040785D" w:rsidRDefault="0040785D" w:rsidP="0040785D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This will result in endless loop. To avoid this error just do one </w:t>
      </w:r>
      <w:proofErr w:type="spell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thingWe</w:t>
      </w:r>
      <w:proofErr w:type="spell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can use if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__name__ == '__main__'</w:t>
      </w:r>
    </w:p>
    <w:p w:rsidR="0040785D" w:rsidRPr="0040785D" w:rsidRDefault="0040785D" w:rsidP="0040785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In the function, you can't directly refer to the function in the program. The addition of this sentence avoids the endless loop of the </w:t>
      </w:r>
      <w:proofErr w:type="gram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program .</w:t>
      </w:r>
      <w:proofErr w:type="gramEnd"/>
    </w:p>
    <w:p w:rsidR="0040785D" w:rsidRPr="0040785D" w:rsidRDefault="0040785D" w:rsidP="004078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Q4. Why is </w:t>
      </w: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__all__</w:t>
      </w: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 xml:space="preserve"> in 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Python ?</w:t>
      </w:r>
      <w:proofErr w:type="gramEnd"/>
    </w:p>
    <w:p w:rsidR="0040785D" w:rsidRPr="0040785D" w:rsidRDefault="0040785D" w:rsidP="0040785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Ans: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 It provides list of all modules present in a library.</w:t>
      </w:r>
    </w:p>
    <w:p w:rsidR="0040785D" w:rsidRPr="0040785D" w:rsidRDefault="0040785D" w:rsidP="0040785D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Q5. In what situation is it useful to refer to the </w:t>
      </w: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__name__</w:t>
      </w: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 attribute or the string </w:t>
      </w:r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 xml:space="preserve">__main_ </w:t>
      </w:r>
      <w:proofErr w:type="gramStart"/>
      <w:r w:rsidRPr="0040785D">
        <w:rPr>
          <w:rFonts w:ascii="Times New Roman" w:eastAsia="Times New Roman" w:hAnsi="Times New Roman" w:cs="Times New Roman"/>
          <w:bCs/>
          <w:color w:val="000000"/>
          <w:bdr w:val="none" w:sz="0" w:space="0" w:color="auto" w:frame="1"/>
          <w:lang w:eastAsia="en-IN"/>
        </w:rPr>
        <w:t>_</w:t>
      </w: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 ?</w:t>
      </w:r>
      <w:proofErr w:type="gramEnd"/>
    </w:p>
    <w:p w:rsidR="0040785D" w:rsidRPr="0040785D" w:rsidRDefault="0040785D" w:rsidP="0040785D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40785D">
        <w:rPr>
          <w:rFonts w:ascii="Times New Roman" w:eastAsia="Times New Roman" w:hAnsi="Times New Roman" w:cs="Times New Roman"/>
          <w:bCs/>
          <w:color w:val="000000"/>
          <w:lang w:eastAsia="en-IN"/>
        </w:rPr>
        <w:t>Ans: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 During the time of execution of the code if we want to refer the module in which we are working on then we </w:t>
      </w:r>
      <w:proofErr w:type="gram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uses</w:t>
      </w:r>
      <w:proofErr w:type="gram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name attribute. In that case it will return the module in which we are working on. Suppose if that </w:t>
      </w:r>
      <w:proofErr w:type="spell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moudle</w:t>
      </w:r>
      <w:proofErr w:type="spell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is being imported from some other module then name will have the name of that </w:t>
      </w:r>
      <w:proofErr w:type="spellStart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moudle</w:t>
      </w:r>
      <w:proofErr w:type="spellEnd"/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 xml:space="preserve"> from where the current module has been imported. The current module in which we are working is refer to the string </w:t>
      </w:r>
      <w:r w:rsidRPr="0040785D">
        <w:rPr>
          <w:rFonts w:ascii="Times New Roman" w:eastAsia="Times New Roman" w:hAnsi="Times New Roman" w:cs="Times New Roman"/>
          <w:color w:val="000000"/>
          <w:bdr w:val="none" w:sz="0" w:space="0" w:color="auto" w:frame="1"/>
          <w:lang w:eastAsia="en-IN"/>
        </w:rPr>
        <w:t>__main __</w:t>
      </w:r>
      <w:r w:rsidRPr="0040785D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bookmarkEnd w:id="0"/>
    <w:p w:rsidR="000C4360" w:rsidRPr="0040785D" w:rsidRDefault="000C4360">
      <w:pPr>
        <w:rPr>
          <w:rFonts w:ascii="Times New Roman" w:hAnsi="Times New Roman" w:cs="Times New Roman"/>
        </w:rPr>
      </w:pPr>
    </w:p>
    <w:sectPr w:rsidR="000C4360" w:rsidRPr="0040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E3CA8"/>
    <w:multiLevelType w:val="multilevel"/>
    <w:tmpl w:val="973E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5D"/>
    <w:rsid w:val="000C4360"/>
    <w:rsid w:val="0040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EBEF8-53BA-4F9E-90C0-53700A74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078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0785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07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078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78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1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0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1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2023-06-07T08:04:00Z</dcterms:created>
  <dcterms:modified xsi:type="dcterms:W3CDTF">2023-06-07T08:04:00Z</dcterms:modified>
</cp:coreProperties>
</file>