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5B9" w:rsidRPr="002E724D" w:rsidRDefault="002615B9" w:rsidP="002E724D">
      <w:pPr>
        <w:pStyle w:val="Noparagraphstyle"/>
        <w:spacing w:line="240" w:lineRule="auto"/>
        <w:contextualSpacing/>
        <w:jc w:val="center"/>
        <w:rPr>
          <w:rFonts w:ascii="Arial" w:hAnsi="Arial"/>
          <w:b/>
          <w:sz w:val="28"/>
          <w:szCs w:val="28"/>
        </w:rPr>
      </w:pPr>
      <w:r w:rsidRPr="002E724D">
        <w:rPr>
          <w:rFonts w:ascii="Arial" w:hAnsi="Arial"/>
          <w:b/>
          <w:i/>
          <w:sz w:val="28"/>
          <w:szCs w:val="28"/>
        </w:rPr>
        <w:t>20</w:t>
      </w:r>
      <w:r w:rsidR="009F4A14" w:rsidRPr="002E724D">
        <w:rPr>
          <w:rFonts w:ascii="Arial" w:hAnsi="Arial"/>
          <w:b/>
          <w:i/>
          <w:sz w:val="28"/>
          <w:szCs w:val="28"/>
        </w:rPr>
        <w:t>1</w:t>
      </w:r>
      <w:r w:rsidRPr="002E724D">
        <w:rPr>
          <w:rFonts w:ascii="Arial" w:hAnsi="Arial"/>
          <w:b/>
          <w:i/>
          <w:sz w:val="28"/>
          <w:szCs w:val="28"/>
        </w:rPr>
        <w:t>6</w:t>
      </w:r>
    </w:p>
    <w:p w:rsidR="002E724D" w:rsidRPr="002E724D" w:rsidRDefault="002615B9" w:rsidP="002E724D">
      <w:pPr>
        <w:pStyle w:val="Noparagraphstyle"/>
        <w:spacing w:line="240" w:lineRule="auto"/>
        <w:contextualSpacing/>
        <w:jc w:val="center"/>
        <w:rPr>
          <w:rFonts w:ascii="Arial" w:hAnsi="Arial"/>
          <w:b/>
          <w:sz w:val="28"/>
          <w:szCs w:val="28"/>
        </w:rPr>
      </w:pPr>
      <w:r w:rsidRPr="002E724D">
        <w:rPr>
          <w:rFonts w:ascii="Arial" w:hAnsi="Arial"/>
          <w:b/>
          <w:sz w:val="28"/>
          <w:szCs w:val="28"/>
        </w:rPr>
        <w:t>Arbor Day Grants</w:t>
      </w:r>
      <w:r w:rsidR="002E724D" w:rsidRPr="002E724D">
        <w:rPr>
          <w:rFonts w:ascii="Arial" w:hAnsi="Arial"/>
          <w:b/>
          <w:sz w:val="28"/>
          <w:szCs w:val="28"/>
        </w:rPr>
        <w:t xml:space="preserve"> </w:t>
      </w:r>
    </w:p>
    <w:p w:rsidR="002E724D" w:rsidRPr="002E724D" w:rsidRDefault="002E724D" w:rsidP="002E724D">
      <w:pPr>
        <w:pStyle w:val="Noparagraphstyle"/>
        <w:spacing w:line="240" w:lineRule="auto"/>
        <w:contextualSpacing/>
        <w:jc w:val="center"/>
        <w:rPr>
          <w:rFonts w:ascii="Arial" w:hAnsi="Arial"/>
          <w:b/>
          <w:sz w:val="28"/>
          <w:szCs w:val="28"/>
        </w:rPr>
      </w:pPr>
      <w:r w:rsidRPr="002E724D">
        <w:rPr>
          <w:rFonts w:ascii="Arial" w:hAnsi="Arial"/>
          <w:b/>
          <w:sz w:val="28"/>
          <w:szCs w:val="28"/>
        </w:rPr>
        <w:t>Alaska Community Forest Council</w:t>
      </w:r>
    </w:p>
    <w:p w:rsidR="002E724D" w:rsidRPr="002E724D" w:rsidRDefault="002E724D" w:rsidP="002E724D">
      <w:pPr>
        <w:pStyle w:val="Noparagraphstyle"/>
        <w:spacing w:line="240" w:lineRule="auto"/>
        <w:contextualSpacing/>
        <w:jc w:val="center"/>
        <w:rPr>
          <w:rFonts w:ascii="Arial" w:hAnsi="Arial"/>
          <w:b/>
          <w:szCs w:val="24"/>
        </w:rPr>
      </w:pPr>
    </w:p>
    <w:p w:rsidR="002615B9" w:rsidRPr="00842C53" w:rsidRDefault="002615B9" w:rsidP="002E724D">
      <w:pPr>
        <w:pStyle w:val="Noparagraphstyle"/>
        <w:spacing w:line="240" w:lineRule="auto"/>
        <w:contextualSpacing/>
        <w:jc w:val="center"/>
        <w:rPr>
          <w:rFonts w:ascii="Arial" w:hAnsi="Arial"/>
          <w:szCs w:val="24"/>
        </w:rPr>
      </w:pPr>
      <w:r w:rsidRPr="00842C53">
        <w:rPr>
          <w:rFonts w:ascii="Arial" w:hAnsi="Arial"/>
          <w:szCs w:val="24"/>
        </w:rPr>
        <w:t>Evaluation Form</w:t>
      </w:r>
      <w:r w:rsidR="00574342" w:rsidRPr="00842C53">
        <w:rPr>
          <w:rFonts w:ascii="Arial" w:hAnsi="Arial"/>
          <w:szCs w:val="24"/>
        </w:rPr>
        <w:t xml:space="preserve"> to be completed by grant review committee.</w:t>
      </w:r>
    </w:p>
    <w:p w:rsidR="002615B9" w:rsidRPr="002E724D" w:rsidRDefault="002615B9" w:rsidP="002E724D">
      <w:pPr>
        <w:pStyle w:val="Noparagraphstyle"/>
        <w:spacing w:line="240" w:lineRule="auto"/>
        <w:contextualSpacing/>
        <w:jc w:val="center"/>
        <w:rPr>
          <w:rFonts w:ascii="Arial" w:hAnsi="Arial"/>
          <w:szCs w:val="24"/>
        </w:rPr>
      </w:pPr>
      <w:bookmarkStart w:id="0" w:name="_GoBack"/>
      <w:bookmarkEnd w:id="0"/>
    </w:p>
    <w:p w:rsidR="002615B9" w:rsidRDefault="002615B9" w:rsidP="006F13D7">
      <w:pPr>
        <w:pStyle w:val="BodyText1"/>
        <w:tabs>
          <w:tab w:val="right" w:leader="underscore" w:pos="10020"/>
        </w:tabs>
        <w:spacing w:after="120"/>
        <w:ind w:left="-360"/>
        <w:rPr>
          <w:rFonts w:ascii="Arial" w:hAnsi="Arial"/>
        </w:rPr>
      </w:pPr>
      <w:r>
        <w:rPr>
          <w:rFonts w:ascii="Arial" w:hAnsi="Arial"/>
        </w:rPr>
        <w:t>Grant Applicant</w:t>
      </w:r>
      <w:r>
        <w:rPr>
          <w:rFonts w:ascii="Arial" w:hAnsi="Arial"/>
        </w:rPr>
        <w:tab/>
      </w:r>
    </w:p>
    <w:p w:rsidR="00A15CD2" w:rsidRDefault="00A15CD2" w:rsidP="006F13D7">
      <w:pPr>
        <w:pStyle w:val="BodyText1"/>
        <w:tabs>
          <w:tab w:val="right" w:leader="underscore" w:pos="10020"/>
        </w:tabs>
        <w:spacing w:after="120"/>
        <w:ind w:left="-360"/>
        <w:rPr>
          <w:rFonts w:ascii="Arial" w:hAnsi="Arial"/>
        </w:rPr>
      </w:pPr>
      <w:r>
        <w:rPr>
          <w:rFonts w:ascii="Arial" w:hAnsi="Arial"/>
        </w:rPr>
        <w:t>Amount Requested</w:t>
      </w:r>
      <w:r>
        <w:rPr>
          <w:rFonts w:ascii="Arial" w:hAnsi="Arial"/>
        </w:rPr>
        <w:tab/>
      </w:r>
    </w:p>
    <w:p w:rsidR="002615B9" w:rsidRDefault="002615B9" w:rsidP="006F13D7">
      <w:pPr>
        <w:pStyle w:val="BodyText1"/>
        <w:tabs>
          <w:tab w:val="right" w:leader="underscore" w:pos="9780"/>
        </w:tabs>
        <w:spacing w:after="0"/>
        <w:ind w:left="-360"/>
        <w:rPr>
          <w:rFonts w:ascii="Arial" w:hAnsi="Arial"/>
        </w:rPr>
      </w:pPr>
    </w:p>
    <w:p w:rsidR="002615B9" w:rsidRPr="00A15CD2" w:rsidRDefault="002615B9" w:rsidP="006F13D7">
      <w:pPr>
        <w:pStyle w:val="Sub"/>
        <w:tabs>
          <w:tab w:val="left" w:pos="6260"/>
          <w:tab w:val="right" w:pos="9740"/>
        </w:tabs>
        <w:spacing w:after="240"/>
        <w:ind w:left="-360"/>
        <w:rPr>
          <w:rFonts w:ascii="Arial" w:hAnsi="Arial"/>
          <w:sz w:val="24"/>
          <w:u w:val="single"/>
        </w:rPr>
      </w:pPr>
      <w:r w:rsidRPr="00A15CD2">
        <w:rPr>
          <w:rFonts w:ascii="Arial" w:hAnsi="Arial"/>
          <w:sz w:val="24"/>
          <w:u w:val="single"/>
        </w:rPr>
        <w:t>Selection Criteria</w:t>
      </w:r>
      <w:r w:rsidRPr="00A15CD2">
        <w:rPr>
          <w:rFonts w:ascii="Arial" w:hAnsi="Arial"/>
          <w:sz w:val="24"/>
          <w:u w:val="single"/>
        </w:rPr>
        <w:tab/>
        <w:t>Maximum Points</w:t>
      </w:r>
      <w:r w:rsidRPr="00A15CD2">
        <w:rPr>
          <w:rFonts w:ascii="Arial" w:hAnsi="Arial"/>
          <w:sz w:val="24"/>
          <w:u w:val="single"/>
        </w:rPr>
        <w:tab/>
        <w:t>Score</w:t>
      </w:r>
    </w:p>
    <w:p w:rsidR="002615B9" w:rsidRDefault="002615B9" w:rsidP="002E724D">
      <w:pPr>
        <w:pStyle w:val="BodyText1"/>
        <w:tabs>
          <w:tab w:val="center" w:pos="7200"/>
          <w:tab w:val="right" w:pos="9700"/>
        </w:tabs>
        <w:rPr>
          <w:rFonts w:ascii="Arial" w:hAnsi="Arial"/>
        </w:rPr>
      </w:pPr>
    </w:p>
    <w:p w:rsidR="002615B9" w:rsidRPr="004C3508" w:rsidRDefault="00574342" w:rsidP="002E724D">
      <w:pPr>
        <w:pStyle w:val="BodyText2"/>
        <w:numPr>
          <w:ilvl w:val="0"/>
          <w:numId w:val="5"/>
        </w:numPr>
        <w:tabs>
          <w:tab w:val="left" w:pos="240"/>
          <w:tab w:val="left" w:pos="8190"/>
          <w:tab w:val="left" w:pos="8820"/>
        </w:tabs>
        <w:spacing w:line="240" w:lineRule="auto"/>
        <w:ind w:left="0"/>
        <w:rPr>
          <w:rFonts w:ascii="Calibri" w:hAnsi="Calibri"/>
          <w:color w:val="auto"/>
          <w:sz w:val="24"/>
        </w:rPr>
      </w:pPr>
      <w:r>
        <w:rPr>
          <w:rFonts w:ascii="Arial" w:hAnsi="Arial"/>
        </w:rPr>
        <w:t xml:space="preserve"> </w:t>
      </w:r>
      <w:r w:rsidR="006F13D7" w:rsidRPr="006F13D7">
        <w:rPr>
          <w:rFonts w:ascii="Calibri" w:hAnsi="Calibri"/>
          <w:color w:val="auto"/>
          <w:sz w:val="24"/>
        </w:rPr>
        <w:t>Quality, clarity and organization of project, proposal and budget.</w:t>
      </w:r>
      <w:r w:rsidR="006F13D7">
        <w:rPr>
          <w:rFonts w:ascii="Calibri" w:hAnsi="Calibri"/>
          <w:color w:val="auto"/>
          <w:sz w:val="24"/>
        </w:rPr>
        <w:tab/>
      </w:r>
      <w:r w:rsidR="002615B9">
        <w:rPr>
          <w:rFonts w:ascii="Arial" w:hAnsi="Arial"/>
        </w:rPr>
        <w:t>2</w:t>
      </w:r>
      <w:r w:rsidR="00842C53">
        <w:rPr>
          <w:rFonts w:ascii="Arial" w:hAnsi="Arial"/>
        </w:rPr>
        <w:t>0</w:t>
      </w:r>
      <w:r w:rsidR="002615B9">
        <w:rPr>
          <w:rFonts w:ascii="Arial" w:hAnsi="Arial"/>
        </w:rPr>
        <w:tab/>
        <w:t>________</w:t>
      </w:r>
    </w:p>
    <w:p w:rsidR="004C3508" w:rsidRPr="006F13D7" w:rsidRDefault="004C3508" w:rsidP="002E724D">
      <w:pPr>
        <w:pStyle w:val="BodyText2"/>
        <w:tabs>
          <w:tab w:val="left" w:pos="240"/>
          <w:tab w:val="left" w:pos="8190"/>
          <w:tab w:val="left" w:pos="8640"/>
          <w:tab w:val="left" w:pos="8820"/>
        </w:tabs>
        <w:spacing w:line="240" w:lineRule="auto"/>
        <w:rPr>
          <w:rFonts w:ascii="Calibri" w:hAnsi="Calibri"/>
          <w:color w:val="auto"/>
          <w:sz w:val="24"/>
        </w:rPr>
      </w:pPr>
    </w:p>
    <w:p w:rsidR="006F13D7" w:rsidRPr="004C3508" w:rsidRDefault="006F13D7" w:rsidP="002E724D">
      <w:pPr>
        <w:pStyle w:val="BodyText2"/>
        <w:numPr>
          <w:ilvl w:val="0"/>
          <w:numId w:val="5"/>
        </w:numPr>
        <w:tabs>
          <w:tab w:val="left" w:pos="240"/>
          <w:tab w:val="left" w:pos="8190"/>
          <w:tab w:val="left" w:pos="8640"/>
          <w:tab w:val="left" w:pos="8820"/>
        </w:tabs>
        <w:spacing w:line="240" w:lineRule="auto"/>
        <w:ind w:left="0"/>
        <w:rPr>
          <w:rFonts w:ascii="Calibri" w:hAnsi="Calibri"/>
          <w:sz w:val="24"/>
        </w:rPr>
      </w:pPr>
      <w:r w:rsidRPr="006F13D7">
        <w:rPr>
          <w:rFonts w:ascii="Calibri" w:hAnsi="Calibri"/>
          <w:color w:val="auto"/>
          <w:sz w:val="24"/>
        </w:rPr>
        <w:t xml:space="preserve">Extent to which project </w:t>
      </w:r>
      <w:r w:rsidRPr="006F13D7">
        <w:rPr>
          <w:rFonts w:ascii="Calibri" w:hAnsi="Calibri"/>
          <w:sz w:val="24"/>
        </w:rPr>
        <w:t xml:space="preserve">generates awareness of and participation in </w:t>
      </w:r>
      <w:r w:rsidR="004C3508">
        <w:rPr>
          <w:rFonts w:ascii="Calibri" w:hAnsi="Calibri"/>
          <w:sz w:val="24"/>
        </w:rPr>
        <w:br/>
      </w:r>
      <w:r w:rsidRPr="006F13D7">
        <w:rPr>
          <w:rFonts w:ascii="Calibri" w:hAnsi="Calibri"/>
          <w:sz w:val="24"/>
        </w:rPr>
        <w:t>Arbor Day</w:t>
      </w:r>
      <w:r w:rsidR="002E724D">
        <w:rPr>
          <w:rFonts w:ascii="Calibri" w:hAnsi="Calibri"/>
          <w:color w:val="auto"/>
          <w:sz w:val="24"/>
        </w:rPr>
        <w:t>.</w:t>
      </w:r>
      <w:r w:rsidR="004C3508">
        <w:rPr>
          <w:rFonts w:ascii="Calibri" w:hAnsi="Calibri"/>
          <w:color w:val="auto"/>
          <w:sz w:val="24"/>
        </w:rPr>
        <w:tab/>
      </w:r>
      <w:r w:rsidR="004C3508" w:rsidRPr="006F13D7">
        <w:rPr>
          <w:rFonts w:ascii="Arial" w:hAnsi="Arial"/>
        </w:rPr>
        <w:t>2</w:t>
      </w:r>
      <w:r w:rsidR="00842C53">
        <w:rPr>
          <w:rFonts w:ascii="Arial" w:hAnsi="Arial"/>
        </w:rPr>
        <w:t>0</w:t>
      </w:r>
      <w:r w:rsidR="004C3508" w:rsidRPr="006F13D7">
        <w:rPr>
          <w:rFonts w:ascii="Arial" w:hAnsi="Arial"/>
        </w:rPr>
        <w:tab/>
      </w:r>
      <w:r w:rsidR="002E724D">
        <w:rPr>
          <w:rFonts w:ascii="Arial" w:hAnsi="Arial"/>
        </w:rPr>
        <w:tab/>
      </w:r>
      <w:r w:rsidR="004C3508" w:rsidRPr="006F13D7">
        <w:rPr>
          <w:rFonts w:ascii="Arial" w:hAnsi="Arial"/>
        </w:rPr>
        <w:t>________</w:t>
      </w:r>
    </w:p>
    <w:p w:rsidR="004C3508" w:rsidRPr="004C3508" w:rsidRDefault="004C3508" w:rsidP="002E724D">
      <w:pPr>
        <w:pStyle w:val="BodyText2"/>
        <w:tabs>
          <w:tab w:val="left" w:pos="240"/>
          <w:tab w:val="left" w:pos="8190"/>
          <w:tab w:val="left" w:pos="8640"/>
          <w:tab w:val="left" w:pos="8820"/>
        </w:tabs>
        <w:spacing w:line="240" w:lineRule="auto"/>
        <w:rPr>
          <w:rFonts w:ascii="Calibri" w:hAnsi="Calibri"/>
          <w:sz w:val="24"/>
        </w:rPr>
      </w:pPr>
    </w:p>
    <w:p w:rsidR="00842C53" w:rsidRDefault="006F13D7" w:rsidP="00842C53">
      <w:pPr>
        <w:pStyle w:val="BodyText2"/>
        <w:numPr>
          <w:ilvl w:val="0"/>
          <w:numId w:val="5"/>
        </w:numPr>
        <w:tabs>
          <w:tab w:val="left" w:pos="240"/>
          <w:tab w:val="left" w:pos="8190"/>
          <w:tab w:val="left" w:pos="8640"/>
          <w:tab w:val="left" w:pos="8820"/>
        </w:tabs>
        <w:spacing w:line="240" w:lineRule="auto"/>
        <w:ind w:left="0"/>
        <w:rPr>
          <w:rFonts w:ascii="Calibri" w:hAnsi="Calibri"/>
          <w:sz w:val="24"/>
        </w:rPr>
      </w:pPr>
      <w:r w:rsidRPr="006F13D7">
        <w:rPr>
          <w:rFonts w:ascii="Arial" w:hAnsi="Arial"/>
        </w:rPr>
        <w:t xml:space="preserve">Extent to which project increases public awareness </w:t>
      </w:r>
      <w:r w:rsidRPr="006F13D7">
        <w:rPr>
          <w:rFonts w:ascii="Calibri" w:hAnsi="Calibri"/>
          <w:sz w:val="24"/>
        </w:rPr>
        <w:t xml:space="preserve">of the benefits of trees </w:t>
      </w:r>
      <w:r w:rsidR="002E724D">
        <w:rPr>
          <w:rFonts w:ascii="Calibri" w:hAnsi="Calibri"/>
          <w:sz w:val="24"/>
        </w:rPr>
        <w:br/>
      </w:r>
      <w:r w:rsidRPr="006F13D7">
        <w:rPr>
          <w:rFonts w:ascii="Calibri" w:hAnsi="Calibri"/>
          <w:sz w:val="24"/>
        </w:rPr>
        <w:t>and forests and builds support for plant</w:t>
      </w:r>
      <w:r>
        <w:rPr>
          <w:rFonts w:ascii="Calibri" w:hAnsi="Calibri"/>
          <w:sz w:val="24"/>
        </w:rPr>
        <w:t>ing and caring for public trees</w:t>
      </w:r>
      <w:r w:rsidR="002E724D">
        <w:rPr>
          <w:rFonts w:ascii="Calibri" w:hAnsi="Calibri"/>
          <w:sz w:val="24"/>
        </w:rPr>
        <w:t>.</w:t>
      </w:r>
      <w:r w:rsidRPr="006F13D7">
        <w:rPr>
          <w:rFonts w:ascii="Calibri" w:hAnsi="Calibri"/>
          <w:sz w:val="24"/>
        </w:rPr>
        <w:t xml:space="preserve"> </w:t>
      </w:r>
      <w:r w:rsidR="004C3508">
        <w:rPr>
          <w:rFonts w:ascii="Calibri" w:hAnsi="Calibri"/>
          <w:sz w:val="24"/>
        </w:rPr>
        <w:tab/>
      </w:r>
      <w:r w:rsidR="00574342" w:rsidRPr="006F13D7">
        <w:rPr>
          <w:rFonts w:ascii="Arial" w:hAnsi="Arial"/>
        </w:rPr>
        <w:t>2</w:t>
      </w:r>
      <w:r w:rsidR="00842C53">
        <w:rPr>
          <w:rFonts w:ascii="Arial" w:hAnsi="Arial"/>
        </w:rPr>
        <w:t>0</w:t>
      </w:r>
      <w:r w:rsidR="00574342" w:rsidRPr="006F13D7">
        <w:rPr>
          <w:rFonts w:ascii="Arial" w:hAnsi="Arial"/>
        </w:rPr>
        <w:tab/>
      </w:r>
      <w:r w:rsidR="002E724D">
        <w:rPr>
          <w:rFonts w:ascii="Arial" w:hAnsi="Arial"/>
        </w:rPr>
        <w:tab/>
      </w:r>
      <w:r w:rsidR="00574342" w:rsidRPr="006F13D7">
        <w:rPr>
          <w:rFonts w:ascii="Arial" w:hAnsi="Arial"/>
        </w:rPr>
        <w:t>________</w:t>
      </w:r>
    </w:p>
    <w:p w:rsidR="00842C53" w:rsidRPr="00842C53" w:rsidRDefault="00842C53" w:rsidP="00842C53">
      <w:pPr>
        <w:pStyle w:val="BodyText2"/>
        <w:tabs>
          <w:tab w:val="left" w:pos="240"/>
          <w:tab w:val="left" w:pos="8190"/>
          <w:tab w:val="left" w:pos="8640"/>
          <w:tab w:val="left" w:pos="8820"/>
        </w:tabs>
        <w:spacing w:line="240" w:lineRule="auto"/>
        <w:rPr>
          <w:rFonts w:ascii="Calibri" w:hAnsi="Calibri"/>
          <w:sz w:val="24"/>
        </w:rPr>
      </w:pPr>
    </w:p>
    <w:p w:rsidR="00842C53" w:rsidRDefault="00842C53" w:rsidP="00842C53">
      <w:pPr>
        <w:pStyle w:val="BodyText2"/>
        <w:numPr>
          <w:ilvl w:val="0"/>
          <w:numId w:val="5"/>
        </w:numPr>
        <w:tabs>
          <w:tab w:val="left" w:pos="240"/>
          <w:tab w:val="left" w:pos="8190"/>
          <w:tab w:val="left" w:pos="8640"/>
          <w:tab w:val="left" w:pos="8820"/>
        </w:tabs>
        <w:spacing w:line="240" w:lineRule="auto"/>
        <w:ind w:left="0"/>
        <w:rPr>
          <w:rFonts w:ascii="Calibri" w:hAnsi="Calibri"/>
          <w:sz w:val="24"/>
        </w:rPr>
      </w:pPr>
      <w:r w:rsidRPr="00842C53">
        <w:rPr>
          <w:rFonts w:ascii="Calibri" w:hAnsi="Calibri"/>
          <w:color w:val="auto"/>
          <w:sz w:val="24"/>
        </w:rPr>
        <w:t xml:space="preserve">Extent to which project demonstrates the </w:t>
      </w:r>
      <w:r w:rsidRPr="00842C53">
        <w:rPr>
          <w:rFonts w:ascii="Calibri" w:hAnsi="Calibri"/>
          <w:sz w:val="24"/>
        </w:rPr>
        <w:t>benefits of trees and/or</w:t>
      </w:r>
      <w:r>
        <w:rPr>
          <w:rFonts w:ascii="Calibri" w:hAnsi="Calibri"/>
          <w:sz w:val="24"/>
        </w:rPr>
        <w:br/>
      </w:r>
      <w:r w:rsidRPr="00842C53">
        <w:rPr>
          <w:rFonts w:ascii="Calibri" w:hAnsi="Calibri"/>
          <w:sz w:val="24"/>
        </w:rPr>
        <w:t xml:space="preserve"> proper tree selection, planting, and care.</w:t>
      </w:r>
      <w:r>
        <w:rPr>
          <w:rFonts w:ascii="Calibri" w:hAnsi="Calibri"/>
          <w:sz w:val="24"/>
        </w:rPr>
        <w:tab/>
      </w:r>
      <w:r w:rsidRPr="006F13D7">
        <w:rPr>
          <w:rFonts w:ascii="Arial" w:hAnsi="Arial"/>
        </w:rPr>
        <w:t>2</w:t>
      </w:r>
      <w:r>
        <w:rPr>
          <w:rFonts w:ascii="Arial" w:hAnsi="Arial"/>
        </w:rPr>
        <w:t>0</w:t>
      </w:r>
      <w:r w:rsidRPr="006F13D7">
        <w:rPr>
          <w:rFonts w:ascii="Arial" w:hAnsi="Arial"/>
        </w:rPr>
        <w:tab/>
      </w:r>
      <w:r>
        <w:rPr>
          <w:rFonts w:ascii="Arial" w:hAnsi="Arial"/>
        </w:rPr>
        <w:tab/>
      </w:r>
      <w:r w:rsidRPr="006F13D7">
        <w:rPr>
          <w:rFonts w:ascii="Arial" w:hAnsi="Arial"/>
        </w:rPr>
        <w:t>________</w:t>
      </w:r>
    </w:p>
    <w:p w:rsidR="00842C53" w:rsidRPr="00842C53" w:rsidRDefault="00842C53" w:rsidP="00842C53">
      <w:pPr>
        <w:pStyle w:val="BodyText2"/>
        <w:tabs>
          <w:tab w:val="left" w:pos="240"/>
          <w:tab w:val="left" w:pos="8190"/>
          <w:tab w:val="left" w:pos="8640"/>
          <w:tab w:val="left" w:pos="8820"/>
        </w:tabs>
        <w:spacing w:line="240" w:lineRule="auto"/>
        <w:rPr>
          <w:rFonts w:ascii="Calibri" w:hAnsi="Calibri"/>
          <w:sz w:val="24"/>
        </w:rPr>
      </w:pPr>
    </w:p>
    <w:p w:rsidR="002615B9" w:rsidRPr="006F13D7" w:rsidRDefault="006F13D7" w:rsidP="002E724D">
      <w:pPr>
        <w:pStyle w:val="BodyText2"/>
        <w:numPr>
          <w:ilvl w:val="0"/>
          <w:numId w:val="5"/>
        </w:numPr>
        <w:tabs>
          <w:tab w:val="left" w:pos="240"/>
          <w:tab w:val="left" w:pos="8190"/>
          <w:tab w:val="left" w:pos="8640"/>
          <w:tab w:val="left" w:pos="8820"/>
        </w:tabs>
        <w:spacing w:line="240" w:lineRule="auto"/>
        <w:ind w:left="0"/>
        <w:rPr>
          <w:rFonts w:ascii="Calibri" w:hAnsi="Calibri"/>
          <w:color w:val="auto"/>
          <w:sz w:val="24"/>
        </w:rPr>
      </w:pPr>
      <w:r w:rsidRPr="006F13D7">
        <w:rPr>
          <w:rFonts w:ascii="Calibri" w:hAnsi="Calibri"/>
          <w:color w:val="auto"/>
          <w:sz w:val="24"/>
        </w:rPr>
        <w:t xml:space="preserve">Project’s benefits to the community and its ability to solve a problem or </w:t>
      </w:r>
      <w:r w:rsidR="004C3508">
        <w:rPr>
          <w:rFonts w:ascii="Calibri" w:hAnsi="Calibri"/>
          <w:color w:val="auto"/>
          <w:sz w:val="24"/>
        </w:rPr>
        <w:br/>
      </w:r>
      <w:r w:rsidRPr="006F13D7">
        <w:rPr>
          <w:rFonts w:ascii="Calibri" w:hAnsi="Calibri"/>
          <w:color w:val="auto"/>
          <w:sz w:val="24"/>
        </w:rPr>
        <w:t>meet a need.</w:t>
      </w:r>
      <w:r>
        <w:rPr>
          <w:rFonts w:ascii="Calibri" w:hAnsi="Calibri"/>
          <w:color w:val="auto"/>
          <w:sz w:val="24"/>
        </w:rPr>
        <w:t xml:space="preserve"> </w:t>
      </w:r>
      <w:r w:rsidR="004C3508">
        <w:rPr>
          <w:rFonts w:ascii="Calibri" w:hAnsi="Calibri"/>
          <w:color w:val="auto"/>
          <w:sz w:val="24"/>
        </w:rPr>
        <w:tab/>
      </w:r>
      <w:r w:rsidR="002615B9" w:rsidRPr="006F13D7">
        <w:rPr>
          <w:rFonts w:ascii="Arial" w:hAnsi="Arial"/>
        </w:rPr>
        <w:t>2</w:t>
      </w:r>
      <w:r w:rsidR="00842C53">
        <w:rPr>
          <w:rFonts w:ascii="Arial" w:hAnsi="Arial"/>
        </w:rPr>
        <w:t>0</w:t>
      </w:r>
      <w:r w:rsidR="002615B9" w:rsidRPr="006F13D7">
        <w:rPr>
          <w:rFonts w:ascii="Arial" w:hAnsi="Arial"/>
        </w:rPr>
        <w:tab/>
      </w:r>
      <w:r w:rsidR="002E724D">
        <w:rPr>
          <w:rFonts w:ascii="Arial" w:hAnsi="Arial"/>
        </w:rPr>
        <w:tab/>
      </w:r>
      <w:r w:rsidR="002615B9" w:rsidRPr="006F13D7">
        <w:rPr>
          <w:rFonts w:ascii="Arial" w:hAnsi="Arial"/>
        </w:rPr>
        <w:t>________</w:t>
      </w:r>
      <w:r w:rsidR="002615B9" w:rsidRPr="006F13D7">
        <w:rPr>
          <w:rFonts w:ascii="Arial" w:hAnsi="Arial"/>
        </w:rPr>
        <w:tab/>
      </w:r>
    </w:p>
    <w:p w:rsidR="002615B9" w:rsidRDefault="002615B9" w:rsidP="002E724D">
      <w:pPr>
        <w:pStyle w:val="BodyText1"/>
        <w:tabs>
          <w:tab w:val="center" w:pos="7200"/>
          <w:tab w:val="left" w:pos="8190"/>
          <w:tab w:val="left" w:pos="8640"/>
          <w:tab w:val="left" w:pos="8820"/>
          <w:tab w:val="right" w:pos="9700"/>
        </w:tabs>
        <w:spacing w:after="40"/>
        <w:rPr>
          <w:rFonts w:ascii="Arial" w:hAnsi="Arial"/>
        </w:rPr>
      </w:pPr>
      <w:r>
        <w:rPr>
          <w:rFonts w:ascii="Arial" w:hAnsi="Arial"/>
        </w:rPr>
        <w:tab/>
      </w:r>
    </w:p>
    <w:p w:rsidR="002615B9" w:rsidRDefault="002615B9" w:rsidP="002E724D">
      <w:pPr>
        <w:pStyle w:val="BodyText1"/>
        <w:tabs>
          <w:tab w:val="center" w:pos="7200"/>
          <w:tab w:val="left" w:pos="8190"/>
          <w:tab w:val="left" w:pos="8640"/>
          <w:tab w:val="left" w:pos="8820"/>
          <w:tab w:val="right" w:pos="9700"/>
        </w:tabs>
        <w:rPr>
          <w:rFonts w:ascii="Arial" w:hAnsi="Arial"/>
        </w:rPr>
      </w:pPr>
      <w:r>
        <w:rPr>
          <w:rFonts w:ascii="Arial" w:hAnsi="Arial"/>
        </w:rPr>
        <w:t xml:space="preserve">TOTAL </w:t>
      </w:r>
      <w:r>
        <w:rPr>
          <w:rFonts w:ascii="Arial" w:hAnsi="Arial"/>
        </w:rPr>
        <w:tab/>
      </w:r>
      <w:r w:rsidR="004C3508">
        <w:rPr>
          <w:rFonts w:ascii="Arial" w:hAnsi="Arial"/>
        </w:rPr>
        <w:tab/>
      </w:r>
      <w:r>
        <w:rPr>
          <w:rFonts w:ascii="Arial" w:hAnsi="Arial"/>
        </w:rPr>
        <w:t>100</w:t>
      </w:r>
      <w:r w:rsidR="002E724D">
        <w:rPr>
          <w:rFonts w:ascii="Arial" w:hAnsi="Arial"/>
        </w:rPr>
        <w:tab/>
      </w:r>
      <w:r>
        <w:rPr>
          <w:rFonts w:ascii="Arial" w:hAnsi="Arial"/>
        </w:rPr>
        <w:tab/>
        <w:t>________</w:t>
      </w:r>
    </w:p>
    <w:p w:rsidR="002E724D" w:rsidRDefault="002E724D" w:rsidP="002E724D">
      <w:pPr>
        <w:pStyle w:val="BodyText1"/>
        <w:tabs>
          <w:tab w:val="center" w:pos="7200"/>
          <w:tab w:val="left" w:pos="8190"/>
          <w:tab w:val="left" w:pos="8640"/>
          <w:tab w:val="left" w:pos="8820"/>
          <w:tab w:val="right" w:pos="9700"/>
        </w:tabs>
        <w:rPr>
          <w:rFonts w:ascii="Arial" w:hAnsi="Arial"/>
        </w:rPr>
      </w:pPr>
      <w:r>
        <w:rPr>
          <w:rFonts w:ascii="Calibri" w:hAnsi="Calibri"/>
          <w:color w:val="auto"/>
        </w:rPr>
        <w:tab/>
      </w:r>
      <w:r>
        <w:rPr>
          <w:rFonts w:ascii="Calibri" w:hAnsi="Calibri"/>
          <w:color w:val="auto"/>
        </w:rPr>
        <w:tab/>
      </w:r>
    </w:p>
    <w:p w:rsidR="002615B9" w:rsidRPr="007C2B42" w:rsidRDefault="007C2B42" w:rsidP="002E724D">
      <w:pPr>
        <w:pStyle w:val="BodyText1"/>
        <w:tabs>
          <w:tab w:val="center" w:pos="7200"/>
          <w:tab w:val="left" w:pos="7920"/>
          <w:tab w:val="left" w:pos="8640"/>
          <w:tab w:val="right" w:pos="9700"/>
        </w:tabs>
        <w:rPr>
          <w:rFonts w:ascii="Arial" w:hAnsi="Arial"/>
        </w:rPr>
      </w:pPr>
      <w:r>
        <w:rPr>
          <w:rFonts w:ascii="Arial" w:hAnsi="Arial"/>
        </w:rPr>
        <w:t>Comments</w:t>
      </w:r>
    </w:p>
    <w:p w:rsidR="006F13D7" w:rsidRPr="007C2B42" w:rsidRDefault="006F13D7" w:rsidP="002E724D">
      <w:pPr>
        <w:pStyle w:val="BodyText1"/>
        <w:tabs>
          <w:tab w:val="center" w:pos="7200"/>
          <w:tab w:val="right" w:pos="9700"/>
        </w:tabs>
        <w:rPr>
          <w:rFonts w:ascii="Arial" w:hAnsi="Arial"/>
        </w:rPr>
      </w:pPr>
    </w:p>
    <w:sectPr w:rsidR="006F13D7" w:rsidRPr="007C2B42" w:rsidSect="006F13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D09" w:rsidRDefault="00F64D09" w:rsidP="00646B88">
      <w:r>
        <w:separator/>
      </w:r>
    </w:p>
  </w:endnote>
  <w:endnote w:type="continuationSeparator" w:id="0">
    <w:p w:rsidR="00F64D09" w:rsidRDefault="00F64D09" w:rsidP="00646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6B88" w:rsidRDefault="00646B8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6B88" w:rsidRDefault="00646B8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6B88" w:rsidRDefault="00646B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D09" w:rsidRDefault="00F64D09" w:rsidP="00646B88">
      <w:r>
        <w:separator/>
      </w:r>
    </w:p>
  </w:footnote>
  <w:footnote w:type="continuationSeparator" w:id="0">
    <w:p w:rsidR="00F64D09" w:rsidRDefault="00F64D09" w:rsidP="00646B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6B88" w:rsidRDefault="00646B8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6B88" w:rsidRDefault="00646B8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6B88" w:rsidRDefault="00646B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5185C"/>
    <w:multiLevelType w:val="hybridMultilevel"/>
    <w:tmpl w:val="5E149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65793"/>
    <w:multiLevelType w:val="hybridMultilevel"/>
    <w:tmpl w:val="5E149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8611E"/>
    <w:multiLevelType w:val="hybridMultilevel"/>
    <w:tmpl w:val="11BA5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911667"/>
    <w:multiLevelType w:val="hybridMultilevel"/>
    <w:tmpl w:val="5E149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6D071C"/>
    <w:multiLevelType w:val="hybridMultilevel"/>
    <w:tmpl w:val="D3EE04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B42"/>
    <w:rsid w:val="001B0447"/>
    <w:rsid w:val="0021297D"/>
    <w:rsid w:val="002615B9"/>
    <w:rsid w:val="002E724D"/>
    <w:rsid w:val="00326F46"/>
    <w:rsid w:val="004C3508"/>
    <w:rsid w:val="00574342"/>
    <w:rsid w:val="00646B88"/>
    <w:rsid w:val="006F13D7"/>
    <w:rsid w:val="007C2B42"/>
    <w:rsid w:val="00842C53"/>
    <w:rsid w:val="009F4A14"/>
    <w:rsid w:val="00A15CD2"/>
    <w:rsid w:val="00A32FB1"/>
    <w:rsid w:val="00A80263"/>
    <w:rsid w:val="00D11E37"/>
    <w:rsid w:val="00F6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eastAsia="Times New Roman"/>
      <w:color w:val="000000"/>
      <w:sz w:val="24"/>
    </w:rPr>
  </w:style>
  <w:style w:type="paragraph" w:customStyle="1" w:styleId="BodyText1">
    <w:name w:val="Body Text1"/>
    <w:basedOn w:val="Noparagraphstyle"/>
    <w:pPr>
      <w:spacing w:after="80" w:line="280" w:lineRule="atLeast"/>
    </w:pPr>
  </w:style>
  <w:style w:type="paragraph" w:customStyle="1" w:styleId="Sub">
    <w:name w:val="Sub"/>
    <w:basedOn w:val="BodyText1"/>
    <w:pPr>
      <w:spacing w:before="120" w:line="320" w:lineRule="atLeast"/>
    </w:pPr>
    <w:rPr>
      <w:b/>
      <w:sz w:val="28"/>
    </w:rPr>
  </w:style>
  <w:style w:type="paragraph" w:styleId="Header">
    <w:name w:val="header"/>
    <w:basedOn w:val="Normal"/>
    <w:link w:val="HeaderChar"/>
    <w:uiPriority w:val="99"/>
    <w:unhideWhenUsed/>
    <w:rsid w:val="00646B8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46B8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646B8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46B88"/>
    <w:rPr>
      <w:sz w:val="24"/>
    </w:rPr>
  </w:style>
  <w:style w:type="paragraph" w:customStyle="1" w:styleId="BodyText2">
    <w:name w:val="Body Text2"/>
    <w:rsid w:val="006F13D7"/>
    <w:pPr>
      <w:spacing w:after="80" w:line="240" w:lineRule="atLeast"/>
    </w:pPr>
    <w:rPr>
      <w:rFonts w:eastAsia="Times New Roman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eastAsia="Times New Roman"/>
      <w:color w:val="000000"/>
      <w:sz w:val="24"/>
    </w:rPr>
  </w:style>
  <w:style w:type="paragraph" w:customStyle="1" w:styleId="BodyText1">
    <w:name w:val="Body Text1"/>
    <w:basedOn w:val="Noparagraphstyle"/>
    <w:pPr>
      <w:spacing w:after="80" w:line="280" w:lineRule="atLeast"/>
    </w:pPr>
  </w:style>
  <w:style w:type="paragraph" w:customStyle="1" w:styleId="Sub">
    <w:name w:val="Sub"/>
    <w:basedOn w:val="BodyText1"/>
    <w:pPr>
      <w:spacing w:before="120" w:line="320" w:lineRule="atLeast"/>
    </w:pPr>
    <w:rPr>
      <w:b/>
      <w:sz w:val="28"/>
    </w:rPr>
  </w:style>
  <w:style w:type="paragraph" w:styleId="Header">
    <w:name w:val="header"/>
    <w:basedOn w:val="Normal"/>
    <w:link w:val="HeaderChar"/>
    <w:uiPriority w:val="99"/>
    <w:unhideWhenUsed/>
    <w:rsid w:val="00646B8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46B8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646B8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46B88"/>
    <w:rPr>
      <w:sz w:val="24"/>
    </w:rPr>
  </w:style>
  <w:style w:type="paragraph" w:customStyle="1" w:styleId="BodyText2">
    <w:name w:val="Body Text2"/>
    <w:rsid w:val="006F13D7"/>
    <w:pPr>
      <w:spacing w:after="80" w:line="240" w:lineRule="atLeast"/>
    </w:pPr>
    <w:rPr>
      <w:rFonts w:eastAsia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0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2006</vt:lpstr>
    </vt:vector>
  </TitlesOfParts>
  <Company>Alaska Division of Forestry</Company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2006</dc:title>
  <dc:creator>Patricia Joyner</dc:creator>
  <cp:lastModifiedBy>Joyner, Patricia A (DNR)</cp:lastModifiedBy>
  <cp:revision>10</cp:revision>
  <cp:lastPrinted>2015-11-25T00:03:00Z</cp:lastPrinted>
  <dcterms:created xsi:type="dcterms:W3CDTF">2015-11-12T23:25:00Z</dcterms:created>
  <dcterms:modified xsi:type="dcterms:W3CDTF">2015-11-25T00:03:00Z</dcterms:modified>
</cp:coreProperties>
</file>