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D88" w:rsidRPr="00BF0F8E" w:rsidRDefault="00EB7A75" w:rsidP="00BF0F8E">
      <w:pPr>
        <w:jc w:val="center"/>
        <w:rPr>
          <w:b/>
          <w:sz w:val="28"/>
          <w:szCs w:val="28"/>
        </w:rPr>
      </w:pPr>
      <w:bookmarkStart w:id="0" w:name="_GoBack"/>
      <w:bookmarkEnd w:id="0"/>
      <w:smartTag w:uri="urn:schemas-microsoft-com:office:smarttags" w:element="State">
        <w:smartTag w:uri="urn:schemas-microsoft-com:office:smarttags" w:element="place">
          <w:r w:rsidRPr="00BF0F8E">
            <w:rPr>
              <w:b/>
              <w:sz w:val="28"/>
              <w:szCs w:val="28"/>
            </w:rPr>
            <w:t>Oregon</w:t>
          </w:r>
        </w:smartTag>
      </w:smartTag>
      <w:r w:rsidRPr="00BF0F8E">
        <w:rPr>
          <w:b/>
          <w:sz w:val="28"/>
          <w:szCs w:val="28"/>
        </w:rPr>
        <w:t xml:space="preserve"> Society of American Foresters</w:t>
      </w:r>
    </w:p>
    <w:p w:rsidR="00EB7A75" w:rsidRPr="00BF0F8E" w:rsidRDefault="00BF0F8E" w:rsidP="00BF0F8E">
      <w:pPr>
        <w:jc w:val="center"/>
        <w:rPr>
          <w:b/>
          <w:sz w:val="28"/>
          <w:szCs w:val="28"/>
        </w:rPr>
      </w:pPr>
      <w:r>
        <w:rPr>
          <w:b/>
          <w:sz w:val="28"/>
          <w:szCs w:val="28"/>
        </w:rPr>
        <w:t>Special Projects Grant P</w:t>
      </w:r>
      <w:r w:rsidR="00EB7A75" w:rsidRPr="00BF0F8E">
        <w:rPr>
          <w:b/>
          <w:sz w:val="28"/>
          <w:szCs w:val="28"/>
        </w:rPr>
        <w:t>rogram</w:t>
      </w:r>
    </w:p>
    <w:p w:rsidR="00EB7A75" w:rsidRDefault="00EB7A75"/>
    <w:p w:rsidR="00EB7A75" w:rsidRDefault="00EB7A75"/>
    <w:p w:rsidR="00EB7A75" w:rsidRPr="00BF0F8E" w:rsidRDefault="00EB7A75">
      <w:pPr>
        <w:rPr>
          <w:b/>
        </w:rPr>
      </w:pPr>
      <w:r w:rsidRPr="00BF0F8E">
        <w:rPr>
          <w:b/>
        </w:rPr>
        <w:t>Goals</w:t>
      </w:r>
      <w:r w:rsidR="00BF0F8E">
        <w:rPr>
          <w:b/>
        </w:rPr>
        <w:t>:</w:t>
      </w:r>
    </w:p>
    <w:p w:rsidR="00EB7A75" w:rsidRDefault="00EB7A75">
      <w:r>
        <w:t>The OSAF Special Projects Grant Program financially assists OSAF chapters to meet the goals of SAF.  Any projects that support and further the mission of SAF and OSAF are eligible for funding.</w:t>
      </w:r>
    </w:p>
    <w:p w:rsidR="00EB7A75" w:rsidRDefault="00EB7A75"/>
    <w:p w:rsidR="00EB7A75" w:rsidRDefault="00EB7A75">
      <w:r w:rsidRPr="00BF0F8E">
        <w:rPr>
          <w:b/>
        </w:rPr>
        <w:t>Project ideas</w:t>
      </w:r>
      <w:r>
        <w:t>:</w:t>
      </w:r>
    </w:p>
    <w:p w:rsidR="00EB7A75" w:rsidRPr="00EB7A75" w:rsidRDefault="00EB7A75" w:rsidP="00EB7A75">
      <w:r w:rsidRPr="00EB7A75">
        <w:t xml:space="preserve">Project proposal could include but not limited to: </w:t>
      </w:r>
    </w:p>
    <w:p w:rsidR="00EB7A75" w:rsidRPr="00EB7A75" w:rsidRDefault="00EB7A75" w:rsidP="00EB7A75">
      <w:pPr>
        <w:numPr>
          <w:ilvl w:val="0"/>
          <w:numId w:val="1"/>
        </w:numPr>
      </w:pPr>
      <w:r w:rsidRPr="00EB7A75">
        <w:t xml:space="preserve">Public outreach and education. Examples include forestry field days, museum displays, Walk in the </w:t>
      </w:r>
      <w:smartTag w:uri="urn:schemas-microsoft-com:office:smarttags" w:element="place">
        <w:r w:rsidRPr="00EB7A75">
          <w:t>Forest</w:t>
        </w:r>
      </w:smartTag>
      <w:r w:rsidRPr="00EB7A75">
        <w:t xml:space="preserve"> activities, education programs for teachers, communications programs, or media relations programs (field tours, editorial board visits, and letter writing campaigns.)</w:t>
      </w:r>
    </w:p>
    <w:p w:rsidR="00EB7A75" w:rsidRPr="00EB7A75" w:rsidRDefault="00EB7A75" w:rsidP="00EB7A75">
      <w:pPr>
        <w:numPr>
          <w:ilvl w:val="0"/>
          <w:numId w:val="1"/>
        </w:numPr>
      </w:pPr>
      <w:r w:rsidRPr="00EB7A75">
        <w:t>Legislative events. Examples include legislative field tours, breakfasts, luncheons, or office visits by SAF members.</w:t>
      </w:r>
    </w:p>
    <w:p w:rsidR="00EB7A75" w:rsidRPr="00EB7A75" w:rsidRDefault="00EB7A75" w:rsidP="00EB7A75">
      <w:pPr>
        <w:numPr>
          <w:ilvl w:val="0"/>
          <w:numId w:val="1"/>
        </w:numPr>
      </w:pPr>
      <w:r w:rsidRPr="00EB7A75">
        <w:t>Local unit support. Examples include special professional development opportunities (guest speakers, joint organizational meetings), website development, membership recruitment/retention, or leadership/media training.</w:t>
      </w:r>
    </w:p>
    <w:p w:rsidR="00EB7A75" w:rsidRDefault="00EB7A75"/>
    <w:p w:rsidR="00EB7A75" w:rsidRDefault="00EB7A75"/>
    <w:p w:rsidR="00EB7A75" w:rsidRDefault="00EB7A75">
      <w:r w:rsidRPr="00BF0F8E">
        <w:rPr>
          <w:b/>
        </w:rPr>
        <w:t>Deadlines</w:t>
      </w:r>
      <w:r>
        <w:t>:</w:t>
      </w:r>
    </w:p>
    <w:p w:rsidR="00EB7A75" w:rsidRDefault="00EB7A75">
      <w:r>
        <w:t>Applications will be accepted 4 times per year, and are due February 1, April 1, July 1, and October 1.  Applications can be made in amounts from $1 to $</w:t>
      </w:r>
      <w:r w:rsidR="00762E40">
        <w:t>1</w:t>
      </w:r>
      <w:r>
        <w:t>500.</w:t>
      </w:r>
    </w:p>
    <w:p w:rsidR="00EB7A75" w:rsidRDefault="00EB7A75"/>
    <w:p w:rsidR="00EB7A75" w:rsidRDefault="00EB7A75" w:rsidP="0010255B">
      <w:r w:rsidRPr="00BF0F8E">
        <w:rPr>
          <w:b/>
        </w:rPr>
        <w:t>Criteria</w:t>
      </w:r>
      <w:r w:rsidR="00BF0F8E">
        <w:t>:</w:t>
      </w:r>
    </w:p>
    <w:p w:rsidR="004D02FA" w:rsidRDefault="004D02FA" w:rsidP="0010255B">
      <w:r>
        <w:t>Projects will be evaluated based on the following criteria.</w:t>
      </w:r>
    </w:p>
    <w:p w:rsidR="00EB7A75" w:rsidRDefault="00EB7A75" w:rsidP="0010255B"/>
    <w:p w:rsidR="00296452" w:rsidRPr="00A75CE7" w:rsidRDefault="00296452" w:rsidP="0010255B">
      <w:pPr>
        <w:numPr>
          <w:ilvl w:val="0"/>
          <w:numId w:val="4"/>
        </w:numPr>
        <w:rPr>
          <w:b/>
        </w:rPr>
      </w:pPr>
      <w:r w:rsidRPr="00A75CE7">
        <w:rPr>
          <w:b/>
        </w:rPr>
        <w:t>Contributes toward the goals and mission of OSAF</w:t>
      </w:r>
    </w:p>
    <w:p w:rsidR="00296452" w:rsidRDefault="00296452" w:rsidP="0010255B"/>
    <w:p w:rsidR="00BD4E8C" w:rsidRDefault="00296452" w:rsidP="0010255B">
      <w:pPr>
        <w:numPr>
          <w:ilvl w:val="0"/>
          <w:numId w:val="4"/>
        </w:numPr>
      </w:pPr>
      <w:r w:rsidRPr="00BF0F8E">
        <w:rPr>
          <w:b/>
        </w:rPr>
        <w:t>Active member participation</w:t>
      </w:r>
      <w:r>
        <w:t xml:space="preserve">:  </w:t>
      </w:r>
    </w:p>
    <w:p w:rsidR="00296452" w:rsidRDefault="00BD4E8C" w:rsidP="0010255B">
      <w:pPr>
        <w:numPr>
          <w:ilvl w:val="1"/>
          <w:numId w:val="4"/>
        </w:numPr>
      </w:pPr>
      <w:r>
        <w:t>T</w:t>
      </w:r>
      <w:r w:rsidR="00296452">
        <w:t>he project must be sponsored, supervised, or organized by a member, AND it must involve active participation of SAF members.</w:t>
      </w:r>
    </w:p>
    <w:p w:rsidR="00296452" w:rsidRDefault="00296452" w:rsidP="0010255B"/>
    <w:p w:rsidR="00BD4E8C" w:rsidRDefault="00296452" w:rsidP="0010255B">
      <w:pPr>
        <w:numPr>
          <w:ilvl w:val="0"/>
          <w:numId w:val="4"/>
        </w:numPr>
      </w:pPr>
      <w:r w:rsidRPr="00BF0F8E">
        <w:rPr>
          <w:b/>
        </w:rPr>
        <w:t>Communication plan</w:t>
      </w:r>
      <w:r>
        <w:t xml:space="preserve">:  </w:t>
      </w:r>
    </w:p>
    <w:p w:rsidR="00296452" w:rsidRDefault="00296452" w:rsidP="0010255B">
      <w:pPr>
        <w:numPr>
          <w:ilvl w:val="1"/>
          <w:numId w:val="4"/>
        </w:numPr>
      </w:pPr>
      <w:r>
        <w:t xml:space="preserve">There must be an appropriate communication plan to insure that there is a wider audience.  This can include press releases, notification to members and other natural resource community, and publishing of the outcomes in the Western Forester or </w:t>
      </w:r>
      <w:r w:rsidRPr="00296452">
        <w:rPr>
          <w:i/>
        </w:rPr>
        <w:t>The Forestry Source</w:t>
      </w:r>
      <w:r>
        <w:t>.</w:t>
      </w:r>
    </w:p>
    <w:p w:rsidR="00296452" w:rsidRDefault="00296452" w:rsidP="0010255B"/>
    <w:p w:rsidR="00296452" w:rsidRDefault="00296452" w:rsidP="0010255B">
      <w:pPr>
        <w:numPr>
          <w:ilvl w:val="0"/>
          <w:numId w:val="4"/>
        </w:numPr>
      </w:pPr>
      <w:r w:rsidRPr="00BF0F8E">
        <w:rPr>
          <w:b/>
        </w:rPr>
        <w:t>Successful implementation</w:t>
      </w:r>
      <w:r>
        <w:t>:</w:t>
      </w:r>
    </w:p>
    <w:p w:rsidR="00296452" w:rsidRDefault="00296452" w:rsidP="0010255B">
      <w:pPr>
        <w:numPr>
          <w:ilvl w:val="1"/>
          <w:numId w:val="4"/>
        </w:numPr>
      </w:pPr>
      <w:r>
        <w:t>The proposal must clearly convey to the review panel that the chapter has the capability and enthusiasm to complete the project.  There must be a realistic timetable, budget, and methods nec</w:t>
      </w:r>
      <w:r w:rsidR="00BD4E8C">
        <w:t>essary to ens</w:t>
      </w:r>
      <w:r>
        <w:t>ure the projects successful implementation</w:t>
      </w:r>
      <w:r w:rsidR="00BD4E8C">
        <w:t>.</w:t>
      </w:r>
    </w:p>
    <w:p w:rsidR="00762E40" w:rsidRDefault="00762E40" w:rsidP="0010255B">
      <w:pPr>
        <w:numPr>
          <w:ilvl w:val="1"/>
          <w:numId w:val="4"/>
        </w:numPr>
      </w:pPr>
    </w:p>
    <w:p w:rsidR="00762E40" w:rsidRDefault="00762E40" w:rsidP="00762E40">
      <w:r>
        <w:rPr>
          <w:b/>
        </w:rPr>
        <w:t>Project Completion</w:t>
      </w:r>
      <w:r>
        <w:t>:</w:t>
      </w:r>
    </w:p>
    <w:p w:rsidR="00762E40" w:rsidRPr="00A15EAB" w:rsidRDefault="00762E40" w:rsidP="00762E40">
      <w:pPr>
        <w:rPr>
          <w:b/>
          <w:bCs/>
          <w:sz w:val="27"/>
          <w:szCs w:val="27"/>
        </w:rPr>
      </w:pPr>
      <w:r>
        <w:t>Once the project is completed a summary will be completed and submitted to the Oregon Foresters Fund Chair.  The summary could be as simple as a paragraph on the project and pictures are always desired.  The summary will be posted on the website.  All unused project dollars will be returned to the Special Projects Fund.</w:t>
      </w:r>
    </w:p>
    <w:p w:rsidR="00762E40" w:rsidRDefault="00762E40" w:rsidP="00762E40"/>
    <w:p w:rsidR="00762E40" w:rsidRDefault="00762E40" w:rsidP="00762E40"/>
    <w:p w:rsidR="00762E40" w:rsidRDefault="00762E40" w:rsidP="00762E40"/>
    <w:p w:rsidR="00BD4E8C" w:rsidRDefault="00BD4E8C"/>
    <w:p w:rsidR="00BF0F8E" w:rsidRPr="00BF0F8E" w:rsidRDefault="00BF0F8E" w:rsidP="00BF0F8E">
      <w:pPr>
        <w:jc w:val="center"/>
        <w:rPr>
          <w:b/>
          <w:sz w:val="28"/>
          <w:szCs w:val="28"/>
        </w:rPr>
      </w:pPr>
      <w:smartTag w:uri="urn:schemas-microsoft-com:office:smarttags" w:element="place">
        <w:smartTag w:uri="urn:schemas-microsoft-com:office:smarttags" w:element="State">
          <w:r w:rsidRPr="00BF0F8E">
            <w:rPr>
              <w:b/>
              <w:sz w:val="28"/>
              <w:szCs w:val="28"/>
            </w:rPr>
            <w:lastRenderedPageBreak/>
            <w:t>Oregon</w:t>
          </w:r>
        </w:smartTag>
      </w:smartTag>
      <w:r w:rsidRPr="00BF0F8E">
        <w:rPr>
          <w:b/>
          <w:sz w:val="28"/>
          <w:szCs w:val="28"/>
        </w:rPr>
        <w:t xml:space="preserve"> Society of American Foresters</w:t>
      </w:r>
    </w:p>
    <w:p w:rsidR="00BF0F8E" w:rsidRPr="00BF0F8E" w:rsidRDefault="00BF0F8E" w:rsidP="00BF0F8E">
      <w:pPr>
        <w:jc w:val="center"/>
        <w:rPr>
          <w:b/>
          <w:sz w:val="28"/>
          <w:szCs w:val="28"/>
        </w:rPr>
      </w:pPr>
      <w:r>
        <w:rPr>
          <w:b/>
          <w:sz w:val="28"/>
          <w:szCs w:val="28"/>
        </w:rPr>
        <w:t>Special Projects Grant P</w:t>
      </w:r>
      <w:r w:rsidRPr="00BF0F8E">
        <w:rPr>
          <w:b/>
          <w:sz w:val="28"/>
          <w:szCs w:val="28"/>
        </w:rPr>
        <w:t>rogram</w:t>
      </w:r>
    </w:p>
    <w:p w:rsidR="00BF0F8E" w:rsidRDefault="00BF0F8E">
      <w:pPr>
        <w:rPr>
          <w:b/>
        </w:rPr>
      </w:pPr>
    </w:p>
    <w:p w:rsidR="00BF0F8E" w:rsidRDefault="00BF0F8E">
      <w:pPr>
        <w:rPr>
          <w:b/>
        </w:rPr>
      </w:pPr>
    </w:p>
    <w:p w:rsidR="00BD4E8C" w:rsidRPr="00BF0F8E" w:rsidRDefault="00BD4E8C">
      <w:pPr>
        <w:rPr>
          <w:b/>
        </w:rPr>
      </w:pPr>
      <w:r w:rsidRPr="00BF0F8E">
        <w:rPr>
          <w:b/>
        </w:rPr>
        <w:t>Project Proposal</w:t>
      </w:r>
    </w:p>
    <w:p w:rsidR="00BD4E8C" w:rsidRDefault="00BD4E8C"/>
    <w:p w:rsidR="00BD4E8C" w:rsidRDefault="00021364">
      <w:r>
        <w:t xml:space="preserve">The proposal must be typed.  </w:t>
      </w:r>
      <w:r w:rsidR="00BD4E8C">
        <w:t>The project proposal will include</w:t>
      </w:r>
      <w:r>
        <w:t>:</w:t>
      </w:r>
      <w:r w:rsidR="00BD4E8C">
        <w:t xml:space="preserve"> </w:t>
      </w:r>
    </w:p>
    <w:p w:rsidR="00021364" w:rsidRDefault="00021364"/>
    <w:p w:rsidR="00021364" w:rsidRDefault="00021364">
      <w:r>
        <w:t>The information form</w:t>
      </w:r>
    </w:p>
    <w:p w:rsidR="00021364" w:rsidRDefault="00021364">
      <w:r>
        <w:t>The budget form</w:t>
      </w:r>
    </w:p>
    <w:p w:rsidR="00021364" w:rsidRDefault="00021364">
      <w:r>
        <w:t>A narrative</w:t>
      </w:r>
      <w:r w:rsidR="00B1524C">
        <w:t xml:space="preserve"> – This can be short, 1 page or less is fine.</w:t>
      </w:r>
    </w:p>
    <w:p w:rsidR="00BD4E8C" w:rsidRDefault="00BD4E8C"/>
    <w:p w:rsidR="00BD4E8C" w:rsidRDefault="00021364" w:rsidP="00BD4E8C">
      <w:pPr>
        <w:ind w:left="360"/>
      </w:pPr>
      <w:r>
        <w:t>Narrative will include:</w:t>
      </w:r>
    </w:p>
    <w:p w:rsidR="00BD4E8C" w:rsidRDefault="00BD4E8C" w:rsidP="00BD4E8C">
      <w:pPr>
        <w:ind w:left="360"/>
      </w:pPr>
    </w:p>
    <w:p w:rsidR="00BD4E8C" w:rsidRDefault="00BD4E8C" w:rsidP="00BD4E8C">
      <w:pPr>
        <w:numPr>
          <w:ilvl w:val="0"/>
          <w:numId w:val="2"/>
        </w:numPr>
      </w:pPr>
      <w:r>
        <w:t>Project Summary</w:t>
      </w:r>
    </w:p>
    <w:p w:rsidR="00BD4E8C" w:rsidRDefault="00BD4E8C" w:rsidP="00BD4E8C">
      <w:pPr>
        <w:numPr>
          <w:ilvl w:val="0"/>
          <w:numId w:val="2"/>
        </w:numPr>
      </w:pPr>
      <w:r>
        <w:t>Objectives</w:t>
      </w:r>
    </w:p>
    <w:p w:rsidR="00BD4E8C" w:rsidRDefault="00BD4E8C" w:rsidP="00BD4E8C">
      <w:pPr>
        <w:numPr>
          <w:ilvl w:val="0"/>
          <w:numId w:val="2"/>
        </w:numPr>
      </w:pPr>
      <w:r>
        <w:t>Target audience</w:t>
      </w:r>
    </w:p>
    <w:p w:rsidR="00BD4E8C" w:rsidRDefault="00BD4E8C" w:rsidP="00BD4E8C">
      <w:pPr>
        <w:numPr>
          <w:ilvl w:val="0"/>
          <w:numId w:val="2"/>
        </w:numPr>
      </w:pPr>
      <w:r>
        <w:t>Methods</w:t>
      </w:r>
    </w:p>
    <w:p w:rsidR="00BD4E8C" w:rsidRDefault="00BD4E8C" w:rsidP="00BD4E8C">
      <w:pPr>
        <w:numPr>
          <w:ilvl w:val="0"/>
          <w:numId w:val="2"/>
        </w:numPr>
      </w:pPr>
      <w:r>
        <w:t>Evaluation – how will you measure success</w:t>
      </w:r>
    </w:p>
    <w:p w:rsidR="00BD4E8C" w:rsidRDefault="00BD4E8C" w:rsidP="00BD4E8C">
      <w:pPr>
        <w:numPr>
          <w:ilvl w:val="0"/>
          <w:numId w:val="2"/>
        </w:numPr>
      </w:pPr>
      <w:r>
        <w:t>Recognition – how will OSAF be connected and credited for the project.</w:t>
      </w:r>
    </w:p>
    <w:p w:rsidR="00BD4E8C" w:rsidRDefault="00BD4E8C" w:rsidP="00BD4E8C">
      <w:pPr>
        <w:numPr>
          <w:ilvl w:val="0"/>
          <w:numId w:val="2"/>
        </w:numPr>
      </w:pPr>
      <w:r>
        <w:t xml:space="preserve">Community service – describe the community </w:t>
      </w:r>
      <w:r w:rsidR="00B1524C">
        <w:t>service or benefit that this pro</w:t>
      </w:r>
      <w:r>
        <w:t>ject provides</w:t>
      </w:r>
    </w:p>
    <w:p w:rsidR="00BD4E8C" w:rsidRDefault="009051C4" w:rsidP="00BD4E8C">
      <w:pPr>
        <w:numPr>
          <w:ilvl w:val="0"/>
          <w:numId w:val="2"/>
        </w:numPr>
      </w:pPr>
      <w:r>
        <w:t>Me</w:t>
      </w:r>
      <w:r w:rsidR="00BD4E8C">
        <w:t xml:space="preserve">mber involvement – show what OSAF members are responsible for and how many </w:t>
      </w:r>
      <w:r>
        <w:t>members</w:t>
      </w:r>
      <w:r w:rsidR="00BD4E8C">
        <w:t xml:space="preserve"> will be directly involved in the project.</w:t>
      </w:r>
    </w:p>
    <w:p w:rsidR="00BD4E8C" w:rsidRDefault="00BD4E8C" w:rsidP="00BD4E8C">
      <w:pPr>
        <w:numPr>
          <w:ilvl w:val="0"/>
          <w:numId w:val="2"/>
        </w:numPr>
      </w:pPr>
      <w:r>
        <w:t>Communication plan – describe what you will do for internal and external communications.</w:t>
      </w:r>
    </w:p>
    <w:p w:rsidR="009051C4" w:rsidRDefault="009051C4" w:rsidP="009051C4"/>
    <w:p w:rsidR="009051C4" w:rsidRPr="0003211F" w:rsidRDefault="009051C4" w:rsidP="0003211F">
      <w:pPr>
        <w:jc w:val="center"/>
        <w:rPr>
          <w:b/>
          <w:sz w:val="28"/>
          <w:szCs w:val="28"/>
        </w:rPr>
      </w:pPr>
      <w:r>
        <w:br w:type="page"/>
      </w:r>
      <w:r w:rsidRPr="0003211F">
        <w:rPr>
          <w:b/>
          <w:sz w:val="28"/>
          <w:szCs w:val="28"/>
        </w:rPr>
        <w:lastRenderedPageBreak/>
        <w:t>OSAF Special Projects Fund</w:t>
      </w:r>
    </w:p>
    <w:p w:rsidR="009051C4" w:rsidRPr="0003211F" w:rsidRDefault="009051C4" w:rsidP="0003211F">
      <w:pPr>
        <w:jc w:val="center"/>
        <w:rPr>
          <w:b/>
          <w:sz w:val="28"/>
          <w:szCs w:val="28"/>
        </w:rPr>
      </w:pPr>
      <w:r w:rsidRPr="0003211F">
        <w:rPr>
          <w:b/>
          <w:sz w:val="28"/>
          <w:szCs w:val="28"/>
        </w:rPr>
        <w:t>Information Form</w:t>
      </w:r>
    </w:p>
    <w:p w:rsidR="009051C4" w:rsidRDefault="009051C4" w:rsidP="009051C4"/>
    <w:p w:rsidR="009051C4" w:rsidRPr="00BF0F8E" w:rsidRDefault="009051C4" w:rsidP="009051C4">
      <w:r w:rsidRPr="00BF0F8E">
        <w:rPr>
          <w:b/>
        </w:rPr>
        <w:t>Date</w:t>
      </w:r>
      <w:r w:rsidRPr="00BF0F8E">
        <w:t>:</w:t>
      </w:r>
    </w:p>
    <w:p w:rsidR="009051C4" w:rsidRPr="00BF0F8E" w:rsidRDefault="009051C4" w:rsidP="009051C4">
      <w:r w:rsidRPr="00BF0F8E">
        <w:rPr>
          <w:b/>
        </w:rPr>
        <w:t>Requesting OSAF unit</w:t>
      </w:r>
      <w:r w:rsidRPr="00BF0F8E">
        <w:t>:</w:t>
      </w:r>
      <w:r w:rsidR="00BF0F8E">
        <w:t xml:space="preserve">  </w:t>
      </w:r>
    </w:p>
    <w:p w:rsidR="009051C4" w:rsidRDefault="009051C4" w:rsidP="009051C4"/>
    <w:p w:rsidR="009051C4" w:rsidRPr="00BF0F8E" w:rsidRDefault="009051C4" w:rsidP="009051C4">
      <w:r w:rsidRPr="00BF0F8E">
        <w:rPr>
          <w:b/>
        </w:rPr>
        <w:t>Partners</w:t>
      </w:r>
      <w:r w:rsidRPr="00BF0F8E">
        <w:t>:</w:t>
      </w:r>
    </w:p>
    <w:p w:rsidR="009051C4" w:rsidRDefault="009051C4" w:rsidP="009051C4"/>
    <w:p w:rsidR="009051C4" w:rsidRDefault="009051C4" w:rsidP="009051C4"/>
    <w:p w:rsidR="009051C4" w:rsidRDefault="009051C4" w:rsidP="009051C4">
      <w:r w:rsidRPr="0003211F">
        <w:rPr>
          <w:b/>
        </w:rPr>
        <w:t>Amount of Funds requested</w:t>
      </w:r>
      <w:r>
        <w:t xml:space="preserve"> (from $1 to $</w:t>
      </w:r>
      <w:r w:rsidR="00762E40">
        <w:t>1</w:t>
      </w:r>
      <w:r>
        <w:t>500):</w:t>
      </w:r>
    </w:p>
    <w:p w:rsidR="009051C4" w:rsidRDefault="009051C4" w:rsidP="009051C4"/>
    <w:p w:rsidR="009051C4" w:rsidRDefault="009051C4" w:rsidP="009051C4">
      <w:r w:rsidRPr="0003211F">
        <w:rPr>
          <w:b/>
        </w:rPr>
        <w:t>Project Title</w:t>
      </w:r>
      <w:r>
        <w:t>:</w:t>
      </w:r>
    </w:p>
    <w:p w:rsidR="009051C4" w:rsidRDefault="009051C4" w:rsidP="009051C4"/>
    <w:p w:rsidR="009051C4" w:rsidRDefault="00BF0F8E" w:rsidP="009051C4">
      <w:r w:rsidRPr="00BF0F8E">
        <w:rPr>
          <w:b/>
        </w:rPr>
        <w:t>Expected</w:t>
      </w:r>
      <w:r w:rsidR="009051C4" w:rsidRPr="00BF0F8E">
        <w:rPr>
          <w:b/>
        </w:rPr>
        <w:t xml:space="preserve"> Date of Project Completion</w:t>
      </w:r>
      <w:r w:rsidR="009051C4">
        <w:t>:</w:t>
      </w:r>
    </w:p>
    <w:p w:rsidR="009051C4" w:rsidRDefault="009051C4" w:rsidP="009051C4"/>
    <w:p w:rsidR="009051C4" w:rsidRDefault="009051C4" w:rsidP="009051C4">
      <w:r w:rsidRPr="00BF0F8E">
        <w:rPr>
          <w:b/>
        </w:rPr>
        <w:t>Project Manager</w:t>
      </w:r>
      <w:r>
        <w:t>:</w:t>
      </w:r>
    </w:p>
    <w:p w:rsidR="009051C4" w:rsidRDefault="009051C4" w:rsidP="009051C4">
      <w:r>
        <w:tab/>
        <w:t>Name:</w:t>
      </w:r>
    </w:p>
    <w:p w:rsidR="009051C4" w:rsidRDefault="009051C4" w:rsidP="009051C4">
      <w:r>
        <w:tab/>
        <w:t>Address:</w:t>
      </w:r>
    </w:p>
    <w:p w:rsidR="009051C4" w:rsidRDefault="009051C4" w:rsidP="009051C4">
      <w:r>
        <w:tab/>
      </w:r>
    </w:p>
    <w:p w:rsidR="009051C4" w:rsidRDefault="009051C4" w:rsidP="009051C4">
      <w:r>
        <w:tab/>
        <w:t>Phone:</w:t>
      </w:r>
    </w:p>
    <w:p w:rsidR="009051C4" w:rsidRDefault="009051C4" w:rsidP="009051C4">
      <w:r>
        <w:tab/>
        <w:t>FAX:</w:t>
      </w:r>
    </w:p>
    <w:p w:rsidR="009051C4" w:rsidRDefault="009051C4" w:rsidP="009051C4">
      <w:r>
        <w:tab/>
        <w:t>Email</w:t>
      </w:r>
    </w:p>
    <w:p w:rsidR="009051C4" w:rsidRDefault="009051C4" w:rsidP="009051C4"/>
    <w:p w:rsidR="009051C4" w:rsidRDefault="009051C4" w:rsidP="009051C4"/>
    <w:p w:rsidR="009051C4" w:rsidRDefault="009051C4" w:rsidP="009051C4">
      <w:r w:rsidRPr="00BF0F8E">
        <w:rPr>
          <w:b/>
        </w:rPr>
        <w:t>Signature</w:t>
      </w:r>
      <w:r>
        <w:t>:</w:t>
      </w:r>
      <w:r w:rsidR="00BF0F8E" w:rsidRPr="00BF0F8E">
        <w:rPr>
          <w:u w:val="single"/>
        </w:rPr>
        <w:tab/>
      </w:r>
      <w:r w:rsidR="00BF0F8E" w:rsidRPr="00BF0F8E">
        <w:rPr>
          <w:u w:val="single"/>
        </w:rPr>
        <w:tab/>
      </w:r>
      <w:r w:rsidR="00BF0F8E" w:rsidRPr="00BF0F8E">
        <w:rPr>
          <w:u w:val="single"/>
        </w:rPr>
        <w:tab/>
      </w:r>
      <w:r w:rsidR="00BF0F8E" w:rsidRPr="00BF0F8E">
        <w:rPr>
          <w:u w:val="single"/>
        </w:rPr>
        <w:tab/>
      </w:r>
      <w:r w:rsidR="00BF0F8E" w:rsidRPr="00BF0F8E">
        <w:rPr>
          <w:u w:val="single"/>
        </w:rPr>
        <w:tab/>
      </w:r>
      <w:r w:rsidR="00BF0F8E" w:rsidRPr="00BF0F8E">
        <w:rPr>
          <w:u w:val="single"/>
        </w:rPr>
        <w:tab/>
      </w:r>
      <w:r w:rsidR="00BF0F8E" w:rsidRPr="00BF0F8E">
        <w:rPr>
          <w:u w:val="single"/>
        </w:rPr>
        <w:tab/>
      </w:r>
      <w:r w:rsidR="00BF0F8E" w:rsidRPr="00BF0F8E">
        <w:rPr>
          <w:u w:val="single"/>
        </w:rPr>
        <w:tab/>
      </w:r>
    </w:p>
    <w:p w:rsidR="009051C4" w:rsidRDefault="009051C4" w:rsidP="009051C4">
      <w:r w:rsidRPr="00BF0F8E">
        <w:rPr>
          <w:b/>
        </w:rPr>
        <w:t>Date</w:t>
      </w:r>
      <w:r>
        <w:t>:</w:t>
      </w:r>
    </w:p>
    <w:p w:rsidR="009051C4" w:rsidRDefault="009051C4" w:rsidP="009051C4"/>
    <w:p w:rsidR="009051C4" w:rsidRPr="0003211F" w:rsidRDefault="009051C4" w:rsidP="0003211F">
      <w:pPr>
        <w:jc w:val="center"/>
        <w:rPr>
          <w:b/>
          <w:sz w:val="28"/>
          <w:szCs w:val="28"/>
        </w:rPr>
      </w:pPr>
      <w:r>
        <w:br w:type="page"/>
      </w:r>
      <w:r w:rsidR="0003211F" w:rsidRPr="0003211F">
        <w:rPr>
          <w:b/>
          <w:sz w:val="28"/>
          <w:szCs w:val="28"/>
        </w:rPr>
        <w:lastRenderedPageBreak/>
        <w:t>OSAF Special Projects Grant</w:t>
      </w:r>
    </w:p>
    <w:p w:rsidR="0003211F" w:rsidRPr="0003211F" w:rsidRDefault="0003211F" w:rsidP="0003211F">
      <w:pPr>
        <w:jc w:val="center"/>
        <w:rPr>
          <w:b/>
          <w:sz w:val="28"/>
          <w:szCs w:val="28"/>
        </w:rPr>
      </w:pPr>
      <w:r w:rsidRPr="0003211F">
        <w:rPr>
          <w:b/>
          <w:sz w:val="28"/>
          <w:szCs w:val="28"/>
        </w:rPr>
        <w:t>Budget Worksheet</w:t>
      </w:r>
    </w:p>
    <w:p w:rsidR="0003211F" w:rsidRDefault="0003211F" w:rsidP="009051C4"/>
    <w:tbl>
      <w:tblPr>
        <w:tblW w:w="7020" w:type="dxa"/>
        <w:tblInd w:w="93" w:type="dxa"/>
        <w:tblLook w:val="0000" w:firstRow="0" w:lastRow="0" w:firstColumn="0" w:lastColumn="0" w:noHBand="0" w:noVBand="0"/>
      </w:tblPr>
      <w:tblGrid>
        <w:gridCol w:w="3840"/>
        <w:gridCol w:w="1220"/>
        <w:gridCol w:w="1960"/>
      </w:tblGrid>
      <w:tr w:rsidR="0003211F" w:rsidTr="0003211F">
        <w:trPr>
          <w:trHeight w:val="795"/>
        </w:trPr>
        <w:tc>
          <w:tcPr>
            <w:tcW w:w="3840" w:type="dxa"/>
            <w:tcBorders>
              <w:top w:val="single" w:sz="12" w:space="0" w:color="auto"/>
              <w:left w:val="single" w:sz="12" w:space="0" w:color="auto"/>
              <w:bottom w:val="single" w:sz="12" w:space="0" w:color="auto"/>
              <w:right w:val="single" w:sz="4" w:space="0" w:color="auto"/>
            </w:tcBorders>
            <w:shd w:val="clear" w:color="auto" w:fill="auto"/>
            <w:noWrap/>
            <w:vAlign w:val="bottom"/>
          </w:tcPr>
          <w:p w:rsidR="0003211F" w:rsidRDefault="0003211F">
            <w:pPr>
              <w:rPr>
                <w:rFonts w:ascii="Arial" w:hAnsi="Arial" w:cs="Arial"/>
                <w:b/>
                <w:bCs/>
                <w:sz w:val="20"/>
                <w:szCs w:val="20"/>
              </w:rPr>
            </w:pPr>
            <w:r>
              <w:rPr>
                <w:rFonts w:ascii="Arial" w:hAnsi="Arial" w:cs="Arial"/>
                <w:b/>
                <w:bCs/>
                <w:sz w:val="20"/>
                <w:szCs w:val="20"/>
              </w:rPr>
              <w:t>Category/Item</w:t>
            </w:r>
          </w:p>
        </w:tc>
        <w:tc>
          <w:tcPr>
            <w:tcW w:w="1220" w:type="dxa"/>
            <w:tcBorders>
              <w:top w:val="single" w:sz="12" w:space="0" w:color="auto"/>
              <w:left w:val="nil"/>
              <w:bottom w:val="single" w:sz="12" w:space="0" w:color="auto"/>
              <w:right w:val="single" w:sz="4" w:space="0" w:color="auto"/>
            </w:tcBorders>
            <w:shd w:val="clear" w:color="auto" w:fill="auto"/>
            <w:noWrap/>
            <w:vAlign w:val="bottom"/>
          </w:tcPr>
          <w:p w:rsidR="0003211F" w:rsidRDefault="0003211F">
            <w:pPr>
              <w:rPr>
                <w:rFonts w:ascii="Arial" w:hAnsi="Arial" w:cs="Arial"/>
                <w:b/>
                <w:bCs/>
                <w:sz w:val="20"/>
                <w:szCs w:val="20"/>
              </w:rPr>
            </w:pPr>
            <w:r>
              <w:rPr>
                <w:rFonts w:ascii="Arial" w:hAnsi="Arial" w:cs="Arial"/>
                <w:b/>
                <w:bCs/>
                <w:sz w:val="20"/>
                <w:szCs w:val="20"/>
              </w:rPr>
              <w:t>Total Budget</w:t>
            </w:r>
          </w:p>
        </w:tc>
        <w:tc>
          <w:tcPr>
            <w:tcW w:w="1960" w:type="dxa"/>
            <w:tcBorders>
              <w:top w:val="single" w:sz="12" w:space="0" w:color="auto"/>
              <w:left w:val="nil"/>
              <w:bottom w:val="single" w:sz="12" w:space="0" w:color="auto"/>
              <w:right w:val="single" w:sz="12" w:space="0" w:color="auto"/>
            </w:tcBorders>
            <w:shd w:val="clear" w:color="auto" w:fill="auto"/>
            <w:vAlign w:val="bottom"/>
          </w:tcPr>
          <w:p w:rsidR="0003211F" w:rsidRDefault="0003211F">
            <w:pPr>
              <w:rPr>
                <w:rFonts w:ascii="Arial" w:hAnsi="Arial" w:cs="Arial"/>
                <w:b/>
                <w:bCs/>
                <w:sz w:val="20"/>
                <w:szCs w:val="20"/>
              </w:rPr>
            </w:pPr>
            <w:r>
              <w:rPr>
                <w:rFonts w:ascii="Arial" w:hAnsi="Arial" w:cs="Arial"/>
                <w:b/>
                <w:bCs/>
                <w:sz w:val="20"/>
                <w:szCs w:val="20"/>
              </w:rPr>
              <w:t>OSAF Special Project Grant Request</w:t>
            </w:r>
          </w:p>
        </w:tc>
      </w:tr>
      <w:tr w:rsidR="0003211F" w:rsidTr="0003211F">
        <w:trPr>
          <w:trHeight w:val="270"/>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EXAMPLE: Postage</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r>
              <w:rPr>
                <w:rFonts w:ascii="Arial" w:hAnsi="Arial" w:cs="Arial"/>
                <w:sz w:val="20"/>
                <w:szCs w:val="20"/>
              </w:rPr>
              <w:t>$50</w:t>
            </w: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r>
              <w:rPr>
                <w:rFonts w:ascii="Arial" w:hAnsi="Arial" w:cs="Arial"/>
                <w:sz w:val="20"/>
                <w:szCs w:val="20"/>
              </w:rPr>
              <w:t>$30</w:t>
            </w: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55"/>
        </w:trPr>
        <w:tc>
          <w:tcPr>
            <w:tcW w:w="3840" w:type="dxa"/>
            <w:tcBorders>
              <w:top w:val="nil"/>
              <w:left w:val="single" w:sz="12" w:space="0" w:color="auto"/>
              <w:bottom w:val="single" w:sz="4" w:space="0" w:color="auto"/>
              <w:right w:val="single" w:sz="4" w:space="0" w:color="auto"/>
            </w:tcBorders>
            <w:shd w:val="clear" w:color="auto" w:fill="auto"/>
            <w:noWrap/>
            <w:vAlign w:val="bottom"/>
          </w:tcPr>
          <w:p w:rsidR="0003211F" w:rsidRDefault="0003211F">
            <w:pPr>
              <w:rPr>
                <w:rFonts w:ascii="Arial" w:hAnsi="Arial" w:cs="Arial"/>
                <w:sz w:val="20"/>
                <w:szCs w:val="20"/>
              </w:rPr>
            </w:pPr>
            <w:r>
              <w:rPr>
                <w:rFonts w:ascii="Arial"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4"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r w:rsidR="0003211F" w:rsidTr="0003211F">
        <w:trPr>
          <w:trHeight w:val="270"/>
        </w:trPr>
        <w:tc>
          <w:tcPr>
            <w:tcW w:w="3840" w:type="dxa"/>
            <w:tcBorders>
              <w:top w:val="nil"/>
              <w:left w:val="single" w:sz="12" w:space="0" w:color="auto"/>
              <w:bottom w:val="single" w:sz="12" w:space="0" w:color="auto"/>
              <w:right w:val="single" w:sz="4" w:space="0" w:color="auto"/>
            </w:tcBorders>
            <w:shd w:val="clear" w:color="auto" w:fill="auto"/>
            <w:noWrap/>
            <w:vAlign w:val="bottom"/>
          </w:tcPr>
          <w:p w:rsidR="0003211F" w:rsidRDefault="0003211F">
            <w:pPr>
              <w:jc w:val="right"/>
              <w:rPr>
                <w:rFonts w:ascii="Arial" w:hAnsi="Arial" w:cs="Arial"/>
                <w:b/>
                <w:bCs/>
                <w:sz w:val="20"/>
                <w:szCs w:val="20"/>
              </w:rPr>
            </w:pPr>
            <w:r>
              <w:rPr>
                <w:rFonts w:ascii="Arial" w:hAnsi="Arial" w:cs="Arial"/>
                <w:b/>
                <w:bCs/>
                <w:sz w:val="20"/>
                <w:szCs w:val="20"/>
              </w:rPr>
              <w:t>Total</w:t>
            </w:r>
          </w:p>
        </w:tc>
        <w:tc>
          <w:tcPr>
            <w:tcW w:w="1220" w:type="dxa"/>
            <w:tcBorders>
              <w:top w:val="nil"/>
              <w:left w:val="nil"/>
              <w:bottom w:val="single" w:sz="12" w:space="0" w:color="auto"/>
              <w:right w:val="single" w:sz="4" w:space="0" w:color="auto"/>
            </w:tcBorders>
            <w:shd w:val="clear" w:color="auto" w:fill="auto"/>
            <w:noWrap/>
            <w:vAlign w:val="bottom"/>
          </w:tcPr>
          <w:p w:rsidR="0003211F" w:rsidRDefault="0003211F" w:rsidP="0003211F">
            <w:pPr>
              <w:jc w:val="center"/>
              <w:rPr>
                <w:rFonts w:ascii="Arial" w:hAnsi="Arial" w:cs="Arial"/>
                <w:sz w:val="20"/>
                <w:szCs w:val="20"/>
              </w:rPr>
            </w:pPr>
          </w:p>
        </w:tc>
        <w:tc>
          <w:tcPr>
            <w:tcW w:w="1960" w:type="dxa"/>
            <w:tcBorders>
              <w:top w:val="nil"/>
              <w:left w:val="nil"/>
              <w:bottom w:val="single" w:sz="12" w:space="0" w:color="auto"/>
              <w:right w:val="single" w:sz="12" w:space="0" w:color="auto"/>
            </w:tcBorders>
            <w:shd w:val="clear" w:color="auto" w:fill="auto"/>
            <w:noWrap/>
            <w:vAlign w:val="bottom"/>
          </w:tcPr>
          <w:p w:rsidR="0003211F" w:rsidRDefault="0003211F" w:rsidP="0003211F">
            <w:pPr>
              <w:jc w:val="center"/>
              <w:rPr>
                <w:rFonts w:ascii="Arial" w:hAnsi="Arial" w:cs="Arial"/>
                <w:sz w:val="20"/>
                <w:szCs w:val="20"/>
              </w:rPr>
            </w:pPr>
          </w:p>
        </w:tc>
      </w:tr>
    </w:tbl>
    <w:p w:rsidR="0003211F" w:rsidRDefault="0003211F" w:rsidP="009051C4"/>
    <w:p w:rsidR="009051C4" w:rsidRDefault="009051C4" w:rsidP="009051C4"/>
    <w:p w:rsidR="009051C4" w:rsidRDefault="0003211F" w:rsidP="009051C4">
      <w:r>
        <w:t>Please list all confirmed sources of funds or in-kind support:</w:t>
      </w:r>
    </w:p>
    <w:p w:rsidR="0003211F" w:rsidRDefault="0003211F" w:rsidP="009051C4">
      <w:r>
        <w:t>1.</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p w:rsidR="0003211F" w:rsidRDefault="0003211F" w:rsidP="009051C4">
      <w:r>
        <w:t>2</w:t>
      </w:r>
      <w:r w:rsidRPr="0003211F">
        <w:rPr>
          <w:u w:val="single"/>
        </w:rPr>
        <w:t>.</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p w:rsidR="0003211F" w:rsidRPr="0003211F" w:rsidRDefault="0003211F" w:rsidP="009051C4">
      <w:pPr>
        <w:rPr>
          <w:u w:val="single"/>
        </w:rPr>
      </w:pPr>
      <w:r>
        <w:t>3.</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p w:rsidR="0003211F" w:rsidRPr="0003211F" w:rsidRDefault="0003211F" w:rsidP="009051C4">
      <w:r w:rsidRPr="0003211F">
        <w:t>4.</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p w:rsidR="0003211F" w:rsidRDefault="0003211F" w:rsidP="009051C4">
      <w:pPr>
        <w:rPr>
          <w:u w:val="single"/>
        </w:rPr>
      </w:pPr>
      <w:r w:rsidRPr="0003211F">
        <w:t>5.</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p w:rsidR="0003211F" w:rsidRDefault="0003211F" w:rsidP="009051C4">
      <w:pPr>
        <w:rPr>
          <w:u w:val="single"/>
        </w:rPr>
      </w:pPr>
    </w:p>
    <w:p w:rsidR="0003211F" w:rsidRDefault="0003211F" w:rsidP="009051C4">
      <w:r w:rsidRPr="0003211F">
        <w:t>Please list potential sources of funds</w:t>
      </w:r>
    </w:p>
    <w:p w:rsidR="0003211F" w:rsidRDefault="0003211F" w:rsidP="009051C4">
      <w:r>
        <w:t>1.</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p w:rsidR="0003211F" w:rsidRPr="0003211F" w:rsidRDefault="0003211F" w:rsidP="009051C4">
      <w:pPr>
        <w:rPr>
          <w:u w:val="single"/>
        </w:rPr>
      </w:pPr>
      <w:r>
        <w:t>2.</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p w:rsidR="0003211F" w:rsidRPr="0003211F" w:rsidRDefault="0003211F" w:rsidP="009051C4">
      <w:r>
        <w:t>3.</w:t>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r w:rsidRPr="0003211F">
        <w:rPr>
          <w:u w:val="single"/>
        </w:rPr>
        <w:tab/>
      </w:r>
    </w:p>
    <w:sectPr w:rsidR="0003211F" w:rsidRPr="0003211F" w:rsidSect="00762E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3E8"/>
    <w:multiLevelType w:val="hybridMultilevel"/>
    <w:tmpl w:val="4C3E591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DD469F"/>
    <w:multiLevelType w:val="hybridMultilevel"/>
    <w:tmpl w:val="FA1EE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33C35"/>
    <w:multiLevelType w:val="hybridMultilevel"/>
    <w:tmpl w:val="E788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91F79"/>
    <w:multiLevelType w:val="hybridMultilevel"/>
    <w:tmpl w:val="326E2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032279B"/>
    <w:multiLevelType w:val="hybridMultilevel"/>
    <w:tmpl w:val="5C44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435C23"/>
    <w:multiLevelType w:val="hybridMultilevel"/>
    <w:tmpl w:val="CC009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75"/>
    <w:rsid w:val="00021364"/>
    <w:rsid w:val="0003211F"/>
    <w:rsid w:val="0010255B"/>
    <w:rsid w:val="001F4657"/>
    <w:rsid w:val="00296452"/>
    <w:rsid w:val="004D02FA"/>
    <w:rsid w:val="00762E40"/>
    <w:rsid w:val="009051C4"/>
    <w:rsid w:val="00A75CE7"/>
    <w:rsid w:val="00B1524C"/>
    <w:rsid w:val="00B3445E"/>
    <w:rsid w:val="00BD4E8C"/>
    <w:rsid w:val="00BF0F8E"/>
    <w:rsid w:val="00CE7947"/>
    <w:rsid w:val="00E27B6B"/>
    <w:rsid w:val="00EB7A75"/>
    <w:rsid w:val="00F7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0216C318-1875-443D-9D6E-673D8D3E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Oregon Society of American Foresters</vt:lpstr>
    </vt:vector>
  </TitlesOfParts>
  <Company>USDA Forest Service</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Society of American Foresters</dc:title>
  <dc:subject/>
  <dc:creator>FSDefaultUser</dc:creator>
  <cp:keywords/>
  <dc:description/>
  <cp:lastModifiedBy>Dave Moser</cp:lastModifiedBy>
  <cp:revision>2</cp:revision>
  <dcterms:created xsi:type="dcterms:W3CDTF">2014-03-09T02:37:00Z</dcterms:created>
  <dcterms:modified xsi:type="dcterms:W3CDTF">2014-03-09T02:37:00Z</dcterms:modified>
</cp:coreProperties>
</file>