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mp" ContentType="image/bmp"/>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8"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3"/>
        <w:gridCol w:w="61"/>
        <w:gridCol w:w="240"/>
        <w:gridCol w:w="100"/>
        <w:gridCol w:w="850"/>
        <w:gridCol w:w="1215"/>
        <w:gridCol w:w="5295"/>
        <w:gridCol w:w="562"/>
        <w:gridCol w:w="3185"/>
        <w:gridCol w:w="61"/>
        <w:gridCol w:w="4547"/>
        <w:gridCol w:w="1727"/>
        <w:gridCol w:w="1897"/>
      </w:tblGrid>
      <w:tr>
        <w:trPr>
          <w:trHeight w:val="1079" w:hRule="atLeast"/>
        </w:trPr>
        <w:tc>
          <w:tcPr>
            <w:tcW w:w="143" w:type="dxa"/>
            <w:hMerge w:val="restart"/>
          </w:tcPr>
          <w:tbl>
            <w:tblPr>
              <w:tblCellMar>
                <w:top w:w="0" w:type="dxa"/>
                <w:left w:w="0" w:type="dxa"/>
                <w:bottom w:w="0" w:type="dxa"/>
                <w:right w:w="0" w:type="dxa"/>
              </w:tblCellMar>
            </w:tblPr>
            <w:tblGrid>
              <w:gridCol w:w="56"/>
            </w:tblGrid>
            <w:tr>
              <w:trPr>
                <w:trHeight w:val="1079" w:hRule="atLeast"/>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9917459" cy="914285"/>
                        <wp:docPr id="0" name="img3.png"/>
                        <a:graphic>
                          <a:graphicData uri="http://schemas.openxmlformats.org/drawingml/2006/picture">
                            <pic:pic>
                              <pic:nvPicPr>
                                <pic:cNvPr id="1" name="img3.png"/>
                                <pic:cNvPicPr/>
                              </pic:nvPicPr>
                              <pic:blipFill>
                                <a:blip r:embed="rId6" cstate="print"/>
                                <a:stretch>
                                  <a:fillRect r="0" b="0"/>
                                </a:stretch>
                              </pic:blipFill>
                              <pic:spPr>
                                <a:xfrm>
                                  <a:off x="0" y="0"/>
                                  <a:ext cx="9917459" cy="914285"/>
                                </a:xfrm>
                                <a:prstGeom prst="rect">
                                  <a:avLst/>
                                </a:prstGeom>
                              </pic:spPr>
                            </pic:pic>
                          </a:graphicData>
                        </a:graphic>
                      </wp:inline>
                    </w:drawing>
                  </w:r>
                </w:p>
              </w:tc>
            </w:tr>
          </w:tbl>
          <w:p>
            <w:pPr>
              <w:spacing w:after="0" w:line="240" w:lineRule="auto"/>
            </w:pPr>
          </w:p>
        </w:tc>
        <w:tc>
          <w:tcPr>
            <w:tcW w:w="61" w:type="dxa"/>
            <w:hMerge w:val="continue"/>
          </w:tcPr>
          <w:p>
            <w:pPr>
              <w:pStyle w:val="EmptyCellLayoutStyle"/>
              <w:spacing w:after="0" w:line="240" w:lineRule="auto"/>
            </w:pPr>
          </w:p>
        </w:tc>
        <w:tc>
          <w:tcPr>
            <w:tcW w:w="240"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hMerge w:val="continue"/>
          </w:tcPr>
          <w:p>
            <w:pPr>
              <w:pStyle w:val="EmptyCellLayoutStyle"/>
              <w:spacing w:after="0" w:line="240" w:lineRule="auto"/>
            </w:pPr>
          </w:p>
        </w:tc>
        <w:tc>
          <w:tcPr>
            <w:tcW w:w="3185" w:type="dxa"/>
            <w:hMerge w:val="continue"/>
          </w:tcPr>
          <w:p>
            <w:pPr>
              <w:pStyle w:val="EmptyCellLayoutStyle"/>
              <w:spacing w:after="0" w:line="240" w:lineRule="auto"/>
            </w:pPr>
          </w:p>
        </w:tc>
        <w:tc>
          <w:tcPr>
            <w:tcW w:w="61" w:type="dxa"/>
            <w:hMerge w:val="continue"/>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2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c>
          <w:tcPr>
            <w:tcW w:w="143"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4"/>
              <w:gridCol w:w="11510"/>
            </w:tblGrid>
            <w:tr>
              <w:trPr>
                <w:trHeight w:val="20" w:hRule="atLeast"/>
              </w:trPr>
              <w:tc>
                <w:tcPr>
                  <w:tcW w:w="204" w:type="dxa"/>
                </w:tcPr>
                <w:p>
                  <w:pPr>
                    <w:pStyle w:val="EmptyCellLayoutStyle"/>
                    <w:spacing w:after="0" w:line="240" w:lineRule="auto"/>
                  </w:pPr>
                </w:p>
              </w:tc>
              <w:tc>
                <w:tcPr>
                  <w:tcW w:w="11510" w:type="dxa"/>
                </w:tcPr>
                <w:p>
                  <w:pPr>
                    <w:pStyle w:val="EmptyCellLayoutStyle"/>
                    <w:spacing w:after="0" w:line="240" w:lineRule="auto"/>
                  </w:pPr>
                </w:p>
              </w:tc>
            </w:tr>
            <w:tr>
              <w:trPr>
                <w:trHeight w:val="365" w:hRule="atLeast"/>
              </w:trPr>
              <w:tc>
                <w:tcPr>
                  <w:tcW w:w="204" w:type="dxa"/>
                </w:tcPr>
                <w:p>
                  <w:pPr>
                    <w:pStyle w:val="EmptyCellLayoutStyle"/>
                    <w:spacing w:after="0" w:line="240" w:lineRule="auto"/>
                  </w:pPr>
                </w:p>
              </w:tc>
              <w:tc>
                <w:tcPr>
                  <w:tcW w:w="11510" w:type="dxa"/>
                </w:tcPr>
                <w:tbl>
                  <w:tblPr>
                    <w:tblCellMar>
                      <w:top w:w="0" w:type="dxa"/>
                      <w:left w:w="0" w:type="dxa"/>
                      <w:bottom w:w="0" w:type="dxa"/>
                      <w:right w:w="0" w:type="dxa"/>
                    </w:tblCellMar>
                  </w:tblPr>
                  <w:tblGrid>
                    <w:gridCol w:w="11510"/>
                  </w:tblGrid>
                  <w:tr>
                    <w:trPr>
                      <w:trHeight w:val="287" w:hRule="atLeast"/>
                    </w:trPr>
                    <w:tc>
                      <w:tcPr>
                        <w:tcW w:w="115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b/>
                            <w:color w:val="696969"/>
                            <w:sz w:val="24"/>
                          </w:rPr>
                          <w:t xml:space="preserve">Messages</w:t>
                        </w:r>
                      </w:p>
                    </w:tc>
                  </w:tr>
                </w:tbl>
                <w:p>
                  <w:pPr>
                    <w:spacing w:after="0" w:line="240" w:lineRule="auto"/>
                  </w:pPr>
                </w:p>
              </w:tc>
            </w:tr>
          </w:tbl>
          <w:p>
            <w:pPr>
              <w:spacing w:after="0" w:line="240" w:lineRule="auto"/>
            </w:pPr>
          </w:p>
        </w:tc>
        <w:tc>
          <w:tcPr>
            <w:tcW w:w="61" w:type="dxa"/>
            <w:hMerge w:val="continue"/>
          </w:tcPr>
          <w:p>
            <w:pPr>
              <w:pStyle w:val="EmptyCellLayoutStyle"/>
              <w:spacing w:after="0" w:line="240" w:lineRule="auto"/>
            </w:pPr>
          </w:p>
        </w:tc>
        <w:tc>
          <w:tcPr>
            <w:tcW w:w="240"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hMerge w:val="continue"/>
          </w:tcPr>
          <w:p>
            <w:pPr>
              <w:pStyle w:val="EmptyCellLayoutStyle"/>
              <w:spacing w:after="0" w:line="240" w:lineRule="auto"/>
            </w:pPr>
          </w:p>
        </w:tc>
        <w:tc>
          <w:tcPr>
            <w:tcW w:w="3185" w:type="dxa"/>
            <w:hMerge w:val="continue"/>
          </w:tcPr>
          <w:p>
            <w:pPr>
              <w:pStyle w:val="EmptyCellLayoutStyle"/>
              <w:spacing w:after="0" w:line="240" w:lineRule="auto"/>
            </w:pPr>
          </w:p>
        </w:tc>
        <w:tc>
          <w:tcPr>
            <w:tcW w:w="61" w:type="dxa"/>
            <w:hMerge w:val="continue"/>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59"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59" w:hRule="atLeast"/>
        </w:trPr>
        <w:tc>
          <w:tcPr>
            <w:tcW w:w="143" w:type="dxa"/>
          </w:tcPr>
          <w:p>
            <w:pPr>
              <w:pStyle w:val="EmptyCellLayoutStyle"/>
              <w:spacing w:after="0" w:line="240" w:lineRule="auto"/>
            </w:pPr>
          </w:p>
        </w:tc>
        <w:tc>
          <w:tcPr>
            <w:tcW w:w="61" w:type="dxa"/>
            <w:hMerge w:val="restart"/>
          </w:tcPr>
          <w:tbl>
            <w:tblPr>
              <w:tblCellMar>
                <w:top w:w="0" w:type="dxa"/>
                <w:left w:w="0" w:type="dxa"/>
                <w:bottom w:w="0" w:type="dxa"/>
                <w:right w:w="0" w:type="dxa"/>
              </w:tblCellMar>
            </w:tblPr>
            <w:tblGrid>
              <w:gridCol w:w="11510"/>
            </w:tblGrid>
            <w:tr>
              <w:trPr>
                <w:trHeight w:val="282" w:hRule="atLeast"/>
              </w:trPr>
              <w:tc>
                <w:tcPr>
                  <w:tcW w:w="115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808080"/>
                      <w:sz w:val="20"/>
                    </w:rPr>
                    <w:t xml:space="preserve">on LMCSQL01\DW_UAT at 4/12/2017 9:46:13 AM</w:t>
                  </w:r>
                </w:p>
              </w:tc>
            </w:tr>
          </w:tbl>
          <w:p>
            <w:pPr>
              <w:spacing w:after="0" w:line="240" w:lineRule="auto"/>
            </w:pPr>
          </w:p>
        </w:tc>
        <w:tc>
          <w:tcPr>
            <w:tcW w:w="240"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hMerge w:val="continue"/>
          </w:tcPr>
          <w:p>
            <w:pPr>
              <w:pStyle w:val="EmptyCellLayoutStyle"/>
              <w:spacing w:after="0" w:line="240" w:lineRule="auto"/>
            </w:pPr>
          </w:p>
        </w:tc>
        <w:tc>
          <w:tcPr>
            <w:tcW w:w="3185" w:type="dxa"/>
            <w:hMerge w:val="continue"/>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14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40" w:hRule="atLeast"/>
        </w:trPr>
        <w:tc>
          <w:tcPr>
            <w:tcW w:w="143" w:type="dxa"/>
          </w:tcPr>
          <w:p>
            <w:pPr>
              <w:pStyle w:val="EmptyCellLayoutStyle"/>
              <w:spacing w:after="0" w:line="240" w:lineRule="auto"/>
            </w:pPr>
          </w:p>
        </w:tc>
        <w:tc>
          <w:tcPr>
            <w:tcW w:w="61" w:type="dxa"/>
            <w:hMerge w:val="restart"/>
          </w:tcPr>
          <w:tbl>
            <w:tblPr>
              <w:tblCellMar>
                <w:top w:w="0" w:type="dxa"/>
                <w:left w:w="0" w:type="dxa"/>
                <w:bottom w:w="0" w:type="dxa"/>
                <w:right w:w="0" w:type="dxa"/>
              </w:tblCellMar>
            </w:tblPr>
            <w:tblGrid>
              <w:gridCol w:w="11510"/>
            </w:tblGrid>
            <w:tr>
              <w:trPr>
                <w:trHeight w:val="262" w:hRule="atLeast"/>
              </w:trPr>
              <w:tc>
                <w:tcPr>
                  <w:tcW w:w="115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000000"/>
                      <w:sz w:val="16"/>
                    </w:rPr>
                    <w:t xml:space="preserve">This report displays messages for the executions or validations.</w:t>
                  </w:r>
                </w:p>
              </w:tc>
            </w:tr>
          </w:tbl>
          <w:p>
            <w:pPr>
              <w:spacing w:after="0" w:line="240" w:lineRule="auto"/>
            </w:pPr>
          </w:p>
        </w:tc>
        <w:tc>
          <w:tcPr>
            <w:tcW w:w="240"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hMerge w:val="continue"/>
          </w:tcPr>
          <w:p>
            <w:pPr>
              <w:pStyle w:val="EmptyCellLayoutStyle"/>
              <w:spacing w:after="0" w:line="240" w:lineRule="auto"/>
            </w:pPr>
          </w:p>
        </w:tc>
        <w:tc>
          <w:tcPr>
            <w:tcW w:w="3185" w:type="dxa"/>
            <w:hMerge w:val="continue"/>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165"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40" w:hRule="atLeast"/>
        </w:trPr>
        <w:tc>
          <w:tcPr>
            <w:tcW w:w="143" w:type="dxa"/>
          </w:tcPr>
          <w:p>
            <w:pPr>
              <w:pStyle w:val="EmptyCellLayoutStyle"/>
              <w:spacing w:after="0" w:line="240" w:lineRule="auto"/>
            </w:pPr>
          </w:p>
        </w:tc>
        <w:tc>
          <w:tcPr>
            <w:tcW w:w="61" w:type="dxa"/>
            <w:hMerge w:val="restart"/>
          </w:tcPr>
          <w:tbl>
            <w:tblPr>
              <w:tblCellMar>
                <w:top w:w="0" w:type="dxa"/>
                <w:left w:w="0" w:type="dxa"/>
                <w:bottom w:w="0" w:type="dxa"/>
                <w:right w:w="0" w:type="dxa"/>
              </w:tblCellMar>
            </w:tblPr>
            <w:tblGrid>
              <w:gridCol w:w="2467"/>
            </w:tblGrid>
            <w:tr>
              <w:trPr>
                <w:trHeight w:val="262" w:hRule="atLeast"/>
              </w:trPr>
              <w:tc>
                <w:tcPr>
                  <w:tcW w:w="246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0000FF"/>
                      <w:sz w:val="16"/>
                      <w:u w:val="single"/>
                    </w:rPr>
                    <w:t xml:space="preserve">View Overview</w:t>
                  </w:r>
                </w:p>
              </w:tc>
            </w:tr>
          </w:tbl>
          <w:p>
            <w:pPr>
              <w:spacing w:after="0" w:line="240" w:lineRule="auto"/>
            </w:pPr>
          </w:p>
        </w:tc>
        <w:tc>
          <w:tcPr>
            <w:tcW w:w="240" w:type="dxa"/>
            <w:hMerge w:val="continue"/>
          </w:tcPr>
          <w:p>
            <w:pPr>
              <w:pStyle w:val="EmptyCellLayoutStyle"/>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261"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4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hMerge w:val="restart"/>
          </w:tcPr>
          <w:tbl>
            <w:tblPr>
              <w:tblCellMar>
                <w:top w:w="0" w:type="dxa"/>
                <w:left w:w="0" w:type="dxa"/>
                <w:bottom w:w="0" w:type="dxa"/>
                <w:right w:w="0" w:type="dxa"/>
              </w:tblCellMar>
            </w:tblPr>
            <w:tblGrid>
              <w:gridCol w:w="7701"/>
            </w:tblGrid>
            <w:tr>
              <w:trPr>
                <w:trHeight w:val="262" w:hRule="atLeast"/>
              </w:trPr>
              <w:tc>
                <w:tcPr>
                  <w:tcW w:w="770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808080"/>
                      <w:sz w:val="20"/>
                    </w:rPr>
                    <w:t xml:space="preserve">Execution Information</w:t>
                  </w:r>
                </w:p>
              </w:tc>
            </w:tr>
          </w:tbl>
          <w:p>
            <w:pPr>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73"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hMerge w:val="restart"/>
          </w:tcPr>
          <w:tbl>
            <w:tblPr>
              <w:tblBorders>
                <w:top w:val="single" w:color="D4E1E5" w:sz="7"/>
                <w:left w:val="single" w:color="D4E1E5" w:sz="7"/>
                <w:bottom w:val="single" w:color="D4E1E5" w:sz="7"/>
                <w:right w:val="single" w:color="D4E1E5" w:sz="7"/>
              </w:tblBorders>
              <w:tblCellMar>
                <w:top w:w="0" w:type="dxa"/>
                <w:left w:w="0" w:type="dxa"/>
                <w:bottom w:w="0" w:type="dxa"/>
                <w:right w:w="0" w:type="dxa"/>
              </w:tblCellMar>
            </w:tblPr>
            <w:tblGrid>
              <w:gridCol w:w="1690"/>
              <w:gridCol w:w="6010"/>
            </w:tblGrid>
            <w:tr>
              <w:trPr/>
              <w:tc>
                <w:tcPr>
                  <w:tcW w:w="1690" w:type="dxa"/>
                  <w:tcBorders>
                    <w:top w:val="single" w:color="D4E1E5"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Operation ID</w:t>
                  </w:r>
                </w:p>
              </w:tc>
              <w:tc>
                <w:tcPr>
                  <w:tcW w:w="6010" w:type="dxa"/>
                  <w:tcBorders>
                    <w:top w:val="single" w:color="D4E1E5"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115 (Execution)</w:t>
                  </w:r>
                </w:p>
              </w:tc>
            </w:tr>
            <w:tr>
              <w:trPr/>
              <w:tc>
                <w:tcPr>
                  <w:tcW w:w="1690" w:type="dxa"/>
                  <w:tcBorders>
                    <w:top w:val="single" w:color="E6EFF2"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Name</w:t>
                  </w:r>
                </w:p>
              </w:tc>
              <w:tc>
                <w:tcPr>
                  <w:tcW w:w="6010"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Staging_New\Staging\Master_Staging.dtsx</w:t>
                  </w:r>
                </w:p>
              </w:tc>
            </w:tr>
            <w:tr>
              <w:trPr>
                <w:trHeight w:val="182" w:hRule="atLeast"/>
              </w:trPr>
              <w:tc>
                <w:tcPr>
                  <w:tcW w:w="1690" w:type="dxa"/>
                  <w:tcBorders>
                    <w:top w:val="single" w:color="E6EFF2"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Environment</w:t>
                  </w:r>
                </w:p>
              </w:tc>
              <w:tc>
                <w:tcPr>
                  <w:tcW w:w="6010"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Staging_New\Staging_UAT</w:t>
                  </w:r>
                </w:p>
              </w:tc>
            </w:tr>
            <w:tr>
              <w:trPr/>
              <w:tc>
                <w:tcPr>
                  <w:tcW w:w="1690" w:type="dxa"/>
                  <w:tcBorders>
                    <w:top w:val="single" w:color="E6EFF2" w:sz="7"/>
                    <w:left w:val="single" w:color="D4E1E5" w:sz="7"/>
                    <w:bottom w:val="single" w:color="D4E1E5"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Status</w:t>
                  </w:r>
                </w:p>
              </w:tc>
              <w:tc>
                <w:tcPr>
                  <w:tcW w:w="6010" w:type="dxa"/>
                  <w:tcBorders>
                    <w:top w:val="single" w:color="E6EFF2" w:sz="7"/>
                    <w:left w:val="single" w:color="E6EFF2" w:sz="7"/>
                    <w:bottom w:val="single" w:color="D4E1E5"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Failed</w:t>
                  </w:r>
                </w:p>
              </w:tc>
            </w:tr>
          </w:tbl>
          <w:p>
            <w:pPr>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tcPr>
          <w:p>
            <w:pPr>
              <w:pStyle w:val="EmptyCellLayoutStyle"/>
              <w:spacing w:after="0" w:line="240" w:lineRule="auto"/>
            </w:pPr>
          </w:p>
        </w:tc>
        <w:tc>
          <w:tcPr>
            <w:tcW w:w="3185" w:type="dxa"/>
            <w:hMerge w:val="restart"/>
          </w:tcPr>
          <w:tbl>
            <w:tblPr>
              <w:tblBorders>
                <w:top w:val="single" w:color="D4E1E5" w:sz="7"/>
                <w:left w:val="single" w:color="D4E1E5" w:sz="7"/>
                <w:bottom w:val="single" w:color="D4E1E5" w:sz="7"/>
                <w:right w:val="single" w:color="D4E1E5" w:sz="7"/>
              </w:tblBorders>
              <w:tblCellMar>
                <w:top w:w="0" w:type="dxa"/>
                <w:left w:w="0" w:type="dxa"/>
                <w:bottom w:w="0" w:type="dxa"/>
                <w:right w:w="0" w:type="dxa"/>
              </w:tblCellMar>
            </w:tblPr>
            <w:tblGrid>
              <w:gridCol w:w="1737"/>
              <w:gridCol w:w="6057"/>
            </w:tblGrid>
            <w:tr>
              <w:trPr/>
              <w:tc>
                <w:tcPr>
                  <w:tcW w:w="1737" w:type="dxa"/>
                  <w:tcBorders>
                    <w:top w:val="single" w:color="D4E1E5"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Duration (sec)</w:t>
                  </w:r>
                </w:p>
              </w:tc>
              <w:tc>
                <w:tcPr>
                  <w:tcW w:w="6057" w:type="dxa"/>
                  <w:tcBorders>
                    <w:top w:val="single" w:color="D4E1E5"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13.01</w:t>
                  </w:r>
                </w:p>
              </w:tc>
            </w:tr>
            <w:tr>
              <w:trPr/>
              <w:tc>
                <w:tcPr>
                  <w:tcW w:w="1737" w:type="dxa"/>
                  <w:tcBorders>
                    <w:top w:val="single" w:color="E6EFF2"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Start Time</w:t>
                  </w:r>
                </w:p>
              </w:tc>
              <w:tc>
                <w:tcPr>
                  <w:tcW w:w="6057"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4/12/2017 6:50:03 AM</w:t>
                  </w:r>
                </w:p>
              </w:tc>
            </w:tr>
            <w:tr>
              <w:trPr/>
              <w:tc>
                <w:tcPr>
                  <w:tcW w:w="1737" w:type="dxa"/>
                  <w:tcBorders>
                    <w:top w:val="single" w:color="E6EFF2"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End Time</w:t>
                  </w:r>
                </w:p>
              </w:tc>
              <w:tc>
                <w:tcPr>
                  <w:tcW w:w="6057"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4/12/2017 6:50:16 AM</w:t>
                  </w:r>
                </w:p>
              </w:tc>
            </w:tr>
            <w:tr>
              <w:trPr>
                <w:trHeight w:val="182" w:hRule="atLeast"/>
              </w:trPr>
              <w:tc>
                <w:tcPr>
                  <w:tcW w:w="1737" w:type="dxa"/>
                  <w:tcBorders>
                    <w:top w:val="single" w:color="E6EFF2" w:sz="7"/>
                    <w:left w:val="single" w:color="D4E1E5" w:sz="7"/>
                    <w:bottom w:val="single" w:color="D4E1E5" w:sz="7"/>
                    <w:right w:val="single" w:color="E6EFF2" w:sz="7"/>
                  </w:tcBorders>
                  <w:shd w:val="clear" w:fill="E4F2F6"/>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Caller</w:t>
                  </w:r>
                </w:p>
              </w:tc>
              <w:tc>
                <w:tcPr>
                  <w:tcW w:w="6057" w:type="dxa"/>
                  <w:tcBorders>
                    <w:top w:val="single" w:color="E6EFF2" w:sz="7"/>
                    <w:left w:val="single" w:color="E6EFF2" w:sz="7"/>
                    <w:bottom w:val="single" w:color="D4E1E5"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LEGACY\divyaa</w:t>
                  </w:r>
                </w:p>
              </w:tc>
            </w:tr>
          </w:tbl>
          <w:p>
            <w:pPr>
              <w:spacing w:after="0" w:line="240" w:lineRule="auto"/>
            </w:pPr>
          </w:p>
        </w:tc>
        <w:tc>
          <w:tcPr>
            <w:tcW w:w="61" w:type="dxa"/>
            <w:hMerge w:val="continue"/>
          </w:tcPr>
          <w:p>
            <w:pPr>
              <w:pStyle w:val="EmptyCellLayoutStyle"/>
              <w:spacing w:after="0" w:line="240" w:lineRule="auto"/>
            </w:pPr>
          </w:p>
        </w:tc>
        <w:tc>
          <w:tcPr>
            <w:tcW w:w="4547" w:type="dxa"/>
            <w:hMerge w:val="continue"/>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42"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4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hMerge w:val="restart"/>
          </w:tcPr>
          <w:tbl>
            <w:tblPr>
              <w:tblCellMar>
                <w:top w:w="0" w:type="dxa"/>
                <w:left w:w="0" w:type="dxa"/>
                <w:bottom w:w="0" w:type="dxa"/>
                <w:right w:w="0" w:type="dxa"/>
              </w:tblCellMar>
            </w:tblPr>
            <w:tblGrid>
              <w:gridCol w:w="7701"/>
            </w:tblGrid>
            <w:tr>
              <w:trPr>
                <w:trHeight w:val="262" w:hRule="atLeast"/>
              </w:trPr>
              <w:tc>
                <w:tcPr>
                  <w:tcW w:w="770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808080"/>
                      <w:sz w:val="20"/>
                    </w:rPr>
                    <w:t xml:space="preserve">Error Messages</w:t>
                  </w:r>
                </w:p>
              </w:tc>
            </w:tr>
          </w:tbl>
          <w:p>
            <w:pPr>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99"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hMerge w:val="restart"/>
          </w:tcPr>
          <w:tbl>
            <w:tblPr>
              <w:tblBorders>
                <w:top w:val="single" w:color="D4E1E5" w:sz="7"/>
                <w:left w:val="single" w:color="D4E1E5" w:sz="7"/>
                <w:bottom w:val="single" w:color="D4E1E5" w:sz="7"/>
                <w:right w:val="single" w:color="D4E1E5" w:sz="7"/>
              </w:tblBorders>
              <w:tblCellMar>
                <w:top w:w="0" w:type="dxa"/>
                <w:left w:w="0" w:type="dxa"/>
                <w:bottom w:w="0" w:type="dxa"/>
                <w:right w:w="0" w:type="dxa"/>
              </w:tblCellMar>
            </w:tblPr>
            <w:tblGrid>
              <w:gridCol w:w="210"/>
              <w:gridCol w:w="1700"/>
              <w:gridCol w:w="1417"/>
              <w:gridCol w:w="2551"/>
              <w:gridCol w:w="4251"/>
              <w:gridCol w:w="2551"/>
              <w:gridCol w:w="2551"/>
              <w:gridCol w:w="2551"/>
            </w:tblGrid>
            <w:tr>
              <w:trPr/>
              <w:tc>
                <w:tcPr>
                  <w:tcW w:w="210" w:type="dxa"/>
                  <w:tcBorders>
                    <w:top w:val="single" w:color="D4E1E5"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pPr>
                </w:p>
              </w:tc>
              <w:tc>
                <w:tcPr>
                  <w:tcW w:w="1700"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 Type</w:t>
                  </w:r>
                </w:p>
              </w:tc>
              <w:tc>
                <w:tcPr>
                  <w:tcW w:w="1417"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Action</w:t>
                  </w:r>
                </w:p>
              </w:tc>
              <w:tc>
                <w:tcPr>
                  <w:tcW w:w="25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 Time</w:t>
                  </w:r>
                </w:p>
              </w:tc>
              <w:tc>
                <w:tcPr>
                  <w:tcW w:w="42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w:t>
                  </w:r>
                </w:p>
              </w:tc>
              <w:tc>
                <w:tcPr>
                  <w:tcW w:w="25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 Source Name</w:t>
                  </w:r>
                </w:p>
              </w:tc>
              <w:tc>
                <w:tcPr>
                  <w:tcW w:w="25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Subcomponent Name</w:t>
                  </w:r>
                </w:p>
              </w:tc>
              <w:tc>
                <w:tcPr>
                  <w:tcW w:w="2551" w:type="dxa"/>
                  <w:tcBorders>
                    <w:top w:val="single" w:color="D4E1E5" w:sz="7"/>
                    <w:left w:val="single" w:color="E6EFF2" w:sz="7"/>
                    <w:bottom w:val="single" w:color="E6EFF2" w:sz="7"/>
                    <w:right w:val="single" w:color="D4E1E5"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Execution Path</w:t>
                  </w:r>
                </w:p>
              </w:tc>
            </w:tr>
            <w:tr>
              <w:trPr/>
              <w:tc>
                <w:tcPr>
                  <w:tcW w:w="210"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1700"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1417"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center"/>
                  </w:pPr>
                  <w:r>
                    <w:rPr>
                      <w:rFonts w:ascii="Microsoft Sans Serif" w:hAnsi="Microsoft Sans Serif" w:eastAsia="Microsoft Sans Serif"/>
                      <w:color w:val="0000FF"/>
                      <w:sz w:val="16"/>
                      <w:u w:val="single"/>
                    </w:rPr>
                    <w:t xml:space="preserve">View Context</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There were errors during task validation.</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10"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1700"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1417"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center"/>
                  </w:pPr>
                  <w:r>
                    <w:rPr>
                      <w:rFonts w:ascii="Microsoft Sans Serif" w:hAnsi="Microsoft Sans Serif" w:eastAsia="Microsoft Sans Serif"/>
                      <w:color w:val="0000FF"/>
                      <w:sz w:val="16"/>
                      <w:u w:val="single"/>
                    </w:rPr>
                    <w:t xml:space="preserve">View Context</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JOBTITLE_Master_task:Error: Error 0xC0012050 while executing package from project reference package "JOBTITLE.dtsx". Package failed validation from the ExecutePackage task. The package cannot run.</w:t>
                  </w:r>
                  <w:r>
                    <w:rPr>
                      <w:rFonts w:ascii="Microsoft Sans Serif" w:hAnsi="Microsoft Sans Serif" w:eastAsia="Microsoft Sans Serif"/>
                      <w:color w:val="000000"/>
                      <w:sz w:val="16"/>
                    </w:rPr>
                    <w:br/>
                    <w:t xml:space="preserve">.</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10"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1700"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1417"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center"/>
                  </w:pPr>
                  <w:r>
                    <w:rPr>
                      <w:rFonts w:ascii="Microsoft Sans Serif" w:hAnsi="Microsoft Sans Serif" w:eastAsia="Microsoft Sans Serif"/>
                      <w:color w:val="0000FF"/>
                      <w:sz w:val="16"/>
                      <w:u w:val="single"/>
                    </w:rPr>
                    <w:t xml:space="preserve">View Context</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SSIS Error Code DTS_E_CANNOTACQUIRECONNECTIONFROMCONNECTIONMANAGER.  The AcquireConnection method call to the connection manager "SRC" failed with error code 0xC0202009.  There may be error messages posted before this with more information on why the AcquireConnection method call failed.</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SRC_JOBTITLE [93]</w:t>
                  </w: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10"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1700"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1417"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center"/>
                  </w:pPr>
                  <w:r>
                    <w:rPr>
                      <w:rFonts w:ascii="Microsoft Sans Serif" w:hAnsi="Microsoft Sans Serif" w:eastAsia="Microsoft Sans Serif"/>
                      <w:color w:val="0000FF"/>
                      <w:sz w:val="16"/>
                      <w:u w:val="single"/>
                    </w:rPr>
                    <w:t xml:space="preserve">View Context</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SRC_JOBTITLE failed validation and returned error code 0xC020801C.</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SSIS.Pipeline</w:t>
                  </w: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10"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1700"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1417"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center"/>
                  </w:pPr>
                  <w:r>
                    <w:rPr>
                      <w:rFonts w:ascii="Microsoft Sans Serif" w:hAnsi="Microsoft Sans Serif" w:eastAsia="Microsoft Sans Serif"/>
                      <w:color w:val="0000FF"/>
                      <w:sz w:val="16"/>
                      <w:u w:val="single"/>
                    </w:rPr>
                    <w:t xml:space="preserve">View Context</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One or more component failed validation.</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SSIS.Pipeline</w:t>
                  </w: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10" w:type="dxa"/>
                  <w:tcBorders>
                    <w:top w:val="single" w:color="E6EFF2" w:sz="7"/>
                    <w:left w:val="single" w:color="D4E1E5" w:sz="7"/>
                    <w:bottom w:val="single" w:color="D4E1E5" w:sz="7"/>
                    <w:right w:val="single" w:color="E6EFF2" w:sz="7"/>
                  </w:tcBorders>
                  <w:shd w:val="clear" w:fill="800000"/>
                  <w:tcMar>
                    <w:top w:w="79" w:type="dxa"/>
                    <w:left w:w="39" w:type="dxa"/>
                    <w:bottom w:w="79" w:type="dxa"/>
                    <w:right w:w="39" w:type="dxa"/>
                  </w:tcMar>
                </w:tcPr>
                <w:p>
                  <w:pPr>
                    <w:spacing w:after="0" w:line="240" w:lineRule="auto"/>
                  </w:pPr>
                </w:p>
              </w:tc>
              <w:tc>
                <w:tcPr>
                  <w:tcW w:w="1700"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1417"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center"/>
                  </w:pPr>
                  <w:r>
                    <w:rPr>
                      <w:rFonts w:ascii="Microsoft Sans Serif" w:hAnsi="Microsoft Sans Serif" w:eastAsia="Microsoft Sans Serif"/>
                      <w:color w:val="0000FF"/>
                      <w:sz w:val="16"/>
                      <w:u w:val="single"/>
                    </w:rPr>
                    <w:t xml:space="preserve">View Context</w:t>
                  </w:r>
                </w:p>
              </w:tc>
              <w:tc>
                <w:tcPr>
                  <w:tcW w:w="25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JobTitle:Error: SSIS Error Code DTS_E_OLEDBERROR.  An OLE DB error has occurred. Error code: 0x80004005.</w:t>
                  </w:r>
                  <w:r>
                    <w:rPr>
                      <w:rFonts w:ascii="Microsoft Sans Serif" w:hAnsi="Microsoft Sans Serif" w:eastAsia="Microsoft Sans Serif"/>
                      <w:color w:val="000000"/>
                      <w:sz w:val="16"/>
                    </w:rPr>
                    <w:br/>
                    <w:t xml:space="preserve">An OLE DB record is available.  Source: "Microsoft SQL Server Native Client 11.0"  Hresult: 0x80004005  Description: "Login failed for user 'lchs_DataReader'.".</w:t>
                  </w:r>
                  <w:r>
                    <w:rPr>
                      <w:rFonts w:ascii="Microsoft Sans Serif" w:hAnsi="Microsoft Sans Serif" w:eastAsia="Microsoft Sans Serif"/>
                      <w:color w:val="000000"/>
                      <w:sz w:val="16"/>
                    </w:rPr>
                    <w:br/>
                    <w:t xml:space="preserve">An OLE DB record is available.  Source: "Microsoft SQL Server Native Client 11.0"  Hresult: 0x80004005  Description: "Cannot open database "lc" requested by the login. The login failed.".</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w:t>
                  </w:r>
                </w:p>
              </w:tc>
              <w:tc>
                <w:tcPr>
                  <w:tcW w:w="25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D4E1E5"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w:t>
                  </w:r>
                </w:p>
              </w:tc>
            </w:tr>
          </w:tbl>
          <w:p>
            <w:pPr>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hMerge w:val="continue"/>
          </w:tcPr>
          <w:p>
            <w:pPr>
              <w:pStyle w:val="EmptyCellLayoutStyle"/>
              <w:spacing w:after="0" w:line="240" w:lineRule="auto"/>
            </w:pPr>
          </w:p>
        </w:tc>
        <w:tc>
          <w:tcPr>
            <w:tcW w:w="3185" w:type="dxa"/>
            <w:hMerge w:val="continue"/>
          </w:tcPr>
          <w:p>
            <w:pPr>
              <w:pStyle w:val="EmptyCellLayoutStyle"/>
              <w:spacing w:after="0" w:line="240" w:lineRule="auto"/>
            </w:pPr>
          </w:p>
        </w:tc>
        <w:tc>
          <w:tcPr>
            <w:tcW w:w="61" w:type="dxa"/>
            <w:hMerge w:val="continue"/>
          </w:tcPr>
          <w:p>
            <w:pPr>
              <w:pStyle w:val="EmptyCellLayoutStyle"/>
              <w:spacing w:after="0" w:line="240" w:lineRule="auto"/>
            </w:pPr>
          </w:p>
        </w:tc>
        <w:tc>
          <w:tcPr>
            <w:tcW w:w="4547" w:type="dxa"/>
            <w:hMerge w:val="continue"/>
          </w:tcPr>
          <w:p>
            <w:pPr>
              <w:pStyle w:val="EmptyCellLayoutStyle"/>
              <w:spacing w:after="0" w:line="240" w:lineRule="auto"/>
            </w:pPr>
          </w:p>
        </w:tc>
        <w:tc>
          <w:tcPr>
            <w:tcW w:w="1727" w:type="dxa"/>
            <w:hMerge w:val="continue"/>
          </w:tcPr>
          <w:p>
            <w:pPr>
              <w:pStyle w:val="EmptyCellLayoutStyle"/>
              <w:spacing w:after="0" w:line="240" w:lineRule="auto"/>
            </w:pPr>
          </w:p>
        </w:tc>
        <w:tc>
          <w:tcPr>
            <w:tcW w:w="1897" w:type="dxa"/>
          </w:tcPr>
          <w:p>
            <w:pPr>
              <w:pStyle w:val="EmptyCellLayoutStyle"/>
              <w:spacing w:after="0" w:line="240" w:lineRule="auto"/>
            </w:pPr>
          </w:p>
        </w:tc>
      </w:tr>
      <w:tr>
        <w:trPr>
          <w:trHeight w:val="478"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34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hMerge w:val="restart"/>
          </w:tcPr>
          <w:tbl>
            <w:tblPr>
              <w:tblCellMar>
                <w:top w:w="0" w:type="dxa"/>
                <w:left w:w="0" w:type="dxa"/>
                <w:bottom w:w="0" w:type="dxa"/>
                <w:right w:w="0" w:type="dxa"/>
              </w:tblCellMar>
            </w:tblPr>
            <w:tblGrid>
              <w:gridCol w:w="7701"/>
            </w:tblGrid>
            <w:tr>
              <w:trPr>
                <w:trHeight w:val="262" w:hRule="atLeast"/>
              </w:trPr>
              <w:tc>
                <w:tcPr>
                  <w:tcW w:w="770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808080"/>
                      <w:sz w:val="20"/>
                    </w:rPr>
                    <w:t xml:space="preserve">All Messages</w:t>
                  </w:r>
                </w:p>
              </w:tc>
            </w:tr>
          </w:tbl>
          <w:p>
            <w:pPr>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99"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24"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vMerge w:val="restart"/>
          </w:tcPr>
          <w:tbl>
            <w:tblPr>
              <w:tblCellMar>
                <w:top w:w="0" w:type="dxa"/>
                <w:left w:w="0" w:type="dxa"/>
                <w:bottom w:w="0" w:type="dxa"/>
                <w:right w:w="0" w:type="dxa"/>
              </w:tblCellMar>
            </w:tblPr>
            <w:tblGrid>
              <w:gridCol w:w="850"/>
            </w:tblGrid>
            <w:tr>
              <w:trPr>
                <w:trHeight w:val="262" w:hRule="atLeast"/>
              </w:trPr>
              <w:tc>
                <w:tcPr>
                  <w:tcW w:w="85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"isa:ReportExecutionMessagesFilterAction" </w:instrText>
                  </w:r>
                  <w:r>
                    <w:fldChar w:fldCharType="separate" w:fldLock="0" w:dirty="0"/>
                  </w:r>
                  <w:r>
                    <w:rPr>
                      <w:rFonts w:ascii="Microsoft Sans Serif" w:hAnsi="Microsoft Sans Serif" w:eastAsia="Microsoft Sans Serif"/>
                      <w:color w:val="000000"/>
                      <w:sz w:val="16"/>
                      <w:u w:val="single"/>
                    </w:rPr>
                    <w:t xml:space="preserve">Filter:</w:t>
                  </w:r>
                  <w:r>
                    <w:fldChar w:fldCharType="end" w:fldLock="0" w:dirty="0"/>
                  </w:r>
                </w:p>
              </w:tc>
            </w:tr>
          </w:tbl>
          <w:p>
            <w:pPr>
              <w:spacing w:after="0" w:line="240" w:lineRule="auto"/>
            </w:pPr>
          </w:p>
        </w:tc>
        <w:tc>
          <w:tcPr>
            <w:tcW w:w="1215" w:type="dxa"/>
            <w:hMerge w:val="restart"/>
            <w:vMerge w:val="restart"/>
          </w:tcPr>
          <w:tbl>
            <w:tblPr>
              <w:tblCellMar>
                <w:top w:w="0" w:type="dxa"/>
                <w:left w:w="0" w:type="dxa"/>
                <w:bottom w:w="0" w:type="dxa"/>
                <w:right w:w="0" w:type="dxa"/>
              </w:tblCellMar>
            </w:tblPr>
            <w:tblGrid>
              <w:gridCol w:w="10319"/>
            </w:tblGrid>
            <w:tr>
              <w:trPr>
                <w:trHeight w:val="262" w:hRule="atLeast"/>
              </w:trPr>
              <w:tc>
                <w:tcPr>
                  <w:tcW w:w="1031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000000"/>
                      <w:sz w:val="16"/>
                    </w:rPr>
                    <w:t xml:space="preserve">Message Type: All;  (4 more)</w:t>
                  </w:r>
                </w:p>
              </w:tc>
            </w:tr>
          </w:tbl>
          <w:p>
            <w:pPr>
              <w:spacing w:after="0" w:line="240" w:lineRule="auto"/>
            </w:pPr>
          </w:p>
        </w:tc>
        <w:tc>
          <w:tcPr>
            <w:tcW w:w="5295" w:type="dxa"/>
            <w:hMerge w:val="continue"/>
            <w:vMerge w:val="restart"/>
          </w:tcPr>
          <w:p>
            <w:pPr>
              <w:pStyle w:val="EmptyCellLayoutStyle"/>
              <w:spacing w:after="0" w:line="240" w:lineRule="auto"/>
            </w:pPr>
          </w:p>
        </w:tc>
        <w:tc>
          <w:tcPr>
            <w:tcW w:w="562" w:type="dxa"/>
            <w:hMerge w:val="continue"/>
            <w:vMerge w:val="restart"/>
          </w:tcPr>
          <w:p>
            <w:pPr>
              <w:pStyle w:val="EmptyCellLayoutStyle"/>
              <w:spacing w:after="0" w:line="240" w:lineRule="auto"/>
            </w:pPr>
          </w:p>
        </w:tc>
        <w:tc>
          <w:tcPr>
            <w:tcW w:w="3185" w:type="dxa"/>
            <w:hMerge w:val="continue"/>
            <w:vMerge w:val="restart"/>
          </w:tcPr>
          <w:p>
            <w:pPr>
              <w:pStyle w:val="EmptyCellLayoutStyle"/>
              <w:spacing w:after="0" w:line="240" w:lineRule="auto"/>
            </w:pPr>
          </w:p>
        </w:tc>
        <w:tc>
          <w:tcPr>
            <w:tcW w:w="61" w:type="dxa"/>
            <w:hMerge w:val="continue"/>
            <w:vMerge w:val="restart"/>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24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tbl>
            <w:tblPr>
              <w:tblCellMar>
                <w:top w:w="0" w:type="dxa"/>
                <w:left w:w="0" w:type="dxa"/>
                <w:bottom w:w="0" w:type="dxa"/>
                <w:right w:w="0" w:type="dxa"/>
              </w:tblCellMar>
            </w:tblPr>
            <w:tblGrid>
              <w:gridCol w:w="56"/>
            </w:tblGrid>
            <w:tr>
              <w:trPr>
                <w:trHeight w:val="240" w:hRule="atLeast"/>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52380" cy="152380"/>
                        <wp:docPr id="2" name="img4.bmp"/>
                        <a:graphic>
                          <a:graphicData uri="http://schemas.openxmlformats.org/drawingml/2006/picture">
                            <pic:pic>
                              <pic:nvPicPr>
                                <pic:cNvPr id="3" name="img4.bmp"/>
                                <pic:cNvPicPr/>
                              </pic:nvPicPr>
                              <pic:blipFill>
                                <a:blip r:embed="rId7" cstate="print"/>
                                <a:stretch>
                                  <a:fillRect r="0" b="0"/>
                                </a:stretch>
                              </pic:blipFill>
                              <pic:spPr>
                                <a:xfrm>
                                  <a:off x="0" y="0"/>
                                  <a:ext cx="152380" cy="152380"/>
                                </a:xfrm>
                                <a:prstGeom prst="rect">
                                  <a:avLst/>
                                </a:prstGeom>
                              </pic:spPr>
                            </pic:pic>
                          </a:graphicData>
                        </a:graphic>
                      </wp:inline>
                    </w:drawing>
                  </w:r>
                </w:p>
              </w:tc>
            </w:tr>
          </w:tbl>
          <w:p>
            <w:pPr>
              <w:spacing w:after="0" w:line="240" w:lineRule="auto"/>
            </w:pPr>
          </w:p>
        </w:tc>
        <w:tc>
          <w:tcPr>
            <w:tcW w:w="100" w:type="dxa"/>
          </w:tcPr>
          <w:p>
            <w:pPr>
              <w:pStyle w:val="EmptyCellLayoutStyle"/>
              <w:spacing w:after="0" w:line="240" w:lineRule="auto"/>
            </w:pPr>
          </w:p>
        </w:tc>
        <w:tc>
          <w:tcPr>
            <w:tcW w:w="850" w:type="dxa"/>
            <w:vMerge w:val="continue"/>
          </w:tcPr>
          <w:p>
            <w:pPr>
              <w:pStyle w:val="EmptyCellLayoutStyle"/>
              <w:spacing w:after="0" w:line="240" w:lineRule="auto"/>
            </w:pPr>
          </w:p>
        </w:tc>
        <w:tc>
          <w:tcPr>
            <w:tcW w:w="1215" w:type="dxa"/>
            <w:hMerge w:val="restart"/>
            <w:vMerge w:val="continue"/>
          </w:tcPr>
          <w:p>
            <w:pPr>
              <w:pStyle w:val="EmptyCellLayoutStyle"/>
              <w:spacing w:after="0" w:line="240" w:lineRule="auto"/>
            </w:pPr>
          </w:p>
        </w:tc>
        <w:tc>
          <w:tcPr>
            <w:tcW w:w="5295" w:type="dxa"/>
            <w:hMerge w:val="continue"/>
            <w:vMerge w:val="continue"/>
          </w:tcPr>
          <w:p>
            <w:pPr>
              <w:pStyle w:val="EmptyCellLayoutStyle"/>
              <w:spacing w:after="0" w:line="240" w:lineRule="auto"/>
            </w:pPr>
          </w:p>
        </w:tc>
        <w:tc>
          <w:tcPr>
            <w:tcW w:w="562" w:type="dxa"/>
            <w:hMerge w:val="continue"/>
            <w:vMerge w:val="continue"/>
          </w:tcPr>
          <w:p>
            <w:pPr>
              <w:pStyle w:val="EmptyCellLayoutStyle"/>
              <w:spacing w:after="0" w:line="240" w:lineRule="auto"/>
            </w:pPr>
          </w:p>
        </w:tc>
        <w:tc>
          <w:tcPr>
            <w:tcW w:w="3185" w:type="dxa"/>
            <w:hMerge w:val="continue"/>
            <w:vMerge w:val="continue"/>
          </w:tcPr>
          <w:p>
            <w:pPr>
              <w:pStyle w:val="EmptyCellLayoutStyle"/>
              <w:spacing w:after="0" w:line="240" w:lineRule="auto"/>
            </w:pPr>
          </w:p>
        </w:tc>
        <w:tc>
          <w:tcPr>
            <w:tcW w:w="61" w:type="dxa"/>
            <w:hMerge w:val="continue"/>
            <w:vMerge w:val="continue"/>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75"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vMerge w:val="continue"/>
          </w:tcPr>
          <w:p>
            <w:pPr>
              <w:pStyle w:val="EmptyCellLayoutStyle"/>
              <w:spacing w:after="0" w:line="240" w:lineRule="auto"/>
            </w:pPr>
          </w:p>
        </w:tc>
        <w:tc>
          <w:tcPr>
            <w:tcW w:w="1215" w:type="dxa"/>
            <w:hMerge w:val="restart"/>
            <w:vMerge w:val="continue"/>
          </w:tcPr>
          <w:p>
            <w:pPr>
              <w:pStyle w:val="EmptyCellLayoutStyle"/>
              <w:spacing w:after="0" w:line="240" w:lineRule="auto"/>
            </w:pPr>
          </w:p>
        </w:tc>
        <w:tc>
          <w:tcPr>
            <w:tcW w:w="5295" w:type="dxa"/>
            <w:hMerge w:val="continue"/>
            <w:vMerge w:val="continue"/>
          </w:tcPr>
          <w:p>
            <w:pPr>
              <w:pStyle w:val="EmptyCellLayoutStyle"/>
              <w:spacing w:after="0" w:line="240" w:lineRule="auto"/>
            </w:pPr>
          </w:p>
        </w:tc>
        <w:tc>
          <w:tcPr>
            <w:tcW w:w="562" w:type="dxa"/>
            <w:hMerge w:val="continue"/>
            <w:vMerge w:val="continue"/>
          </w:tcPr>
          <w:p>
            <w:pPr>
              <w:pStyle w:val="EmptyCellLayoutStyle"/>
              <w:spacing w:after="0" w:line="240" w:lineRule="auto"/>
            </w:pPr>
          </w:p>
        </w:tc>
        <w:tc>
          <w:tcPr>
            <w:tcW w:w="3185" w:type="dxa"/>
            <w:hMerge w:val="continue"/>
            <w:vMerge w:val="continue"/>
          </w:tcPr>
          <w:p>
            <w:pPr>
              <w:pStyle w:val="EmptyCellLayoutStyle"/>
              <w:spacing w:after="0" w:line="240" w:lineRule="auto"/>
            </w:pPr>
          </w:p>
        </w:tc>
        <w:tc>
          <w:tcPr>
            <w:tcW w:w="61" w:type="dxa"/>
            <w:hMerge w:val="continue"/>
            <w:vMerge w:val="continue"/>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rHeight w:val="10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r>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hMerge w:val="restart"/>
          </w:tcPr>
          <w:tbl>
            <w:tblPr>
              <w:tblBorders>
                <w:top w:val="single" w:color="D4E1E5" w:sz="7"/>
                <w:left w:val="single" w:color="D4E1E5" w:sz="7"/>
                <w:bottom w:val="single" w:color="D4E1E5" w:sz="7"/>
                <w:right w:val="single" w:color="D4E1E5" w:sz="7"/>
              </w:tblBorders>
              <w:tblCellMar>
                <w:top w:w="0" w:type="dxa"/>
                <w:left w:w="0" w:type="dxa"/>
                <w:bottom w:w="0" w:type="dxa"/>
                <w:right w:w="0" w:type="dxa"/>
              </w:tblCellMar>
            </w:tblPr>
            <w:tblGrid>
              <w:gridCol w:w="205"/>
              <w:gridCol w:w="3122"/>
              <w:gridCol w:w="2551"/>
              <w:gridCol w:w="4251"/>
              <w:gridCol w:w="2551"/>
              <w:gridCol w:w="2551"/>
              <w:gridCol w:w="2551"/>
            </w:tblGrid>
            <w:tr>
              <w:trPr/>
              <w:tc>
                <w:tcPr>
                  <w:tcW w:w="205" w:type="dxa"/>
                  <w:tcBorders>
                    <w:top w:val="single" w:color="D4E1E5" w:sz="7"/>
                    <w:left w:val="single" w:color="D4E1E5" w:sz="7"/>
                    <w:bottom w:val="single" w:color="E6EFF2" w:sz="7"/>
                    <w:right w:val="single" w:color="E6EFF2" w:sz="7"/>
                  </w:tcBorders>
                  <w:shd w:val="clear" w:fill="E4F2F6"/>
                  <w:tcMar>
                    <w:top w:w="79" w:type="dxa"/>
                    <w:left w:w="39" w:type="dxa"/>
                    <w:bottom w:w="79" w:type="dxa"/>
                    <w:right w:w="39" w:type="dxa"/>
                  </w:tcMar>
                </w:tcPr>
                <w:p>
                  <w:pPr>
                    <w:spacing w:after="0" w:line="240" w:lineRule="auto"/>
                  </w:pPr>
                </w:p>
              </w:tc>
              <w:tc>
                <w:tcPr>
                  <w:tcW w:w="3122"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 Type</w:t>
                  </w:r>
                </w:p>
              </w:tc>
              <w:tc>
                <w:tcPr>
                  <w:tcW w:w="25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 Time</w:t>
                  </w:r>
                </w:p>
              </w:tc>
              <w:tc>
                <w:tcPr>
                  <w:tcW w:w="42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w:t>
                  </w:r>
                </w:p>
              </w:tc>
              <w:tc>
                <w:tcPr>
                  <w:tcW w:w="25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Message Source Name</w:t>
                  </w:r>
                </w:p>
              </w:tc>
              <w:tc>
                <w:tcPr>
                  <w:tcW w:w="2551" w:type="dxa"/>
                  <w:tcBorders>
                    <w:top w:val="single" w:color="D4E1E5" w:sz="7"/>
                    <w:left w:val="single" w:color="E6EFF2" w:sz="7"/>
                    <w:bottom w:val="single" w:color="E6EFF2" w:sz="7"/>
                    <w:right w:val="single" w:color="E6EFF2"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Subcomponent Name</w:t>
                  </w:r>
                </w:p>
              </w:tc>
              <w:tc>
                <w:tcPr>
                  <w:tcW w:w="2551" w:type="dxa"/>
                  <w:tcBorders>
                    <w:top w:val="single" w:color="D4E1E5" w:sz="7"/>
                    <w:left w:val="single" w:color="E6EFF2" w:sz="7"/>
                    <w:bottom w:val="single" w:color="E6EFF2" w:sz="7"/>
                    <w:right w:val="single" w:color="D4E1E5" w:sz="7"/>
                  </w:tcBorders>
                  <w:shd w:val="clear" w:fill="E4F2F6"/>
                  <w:tcMar>
                    <w:top w:w="79" w:type="dxa"/>
                    <w:left w:w="39" w:type="dxa"/>
                    <w:bottom w:w="79" w:type="dxa"/>
                    <w:right w:w="39" w:type="dxa"/>
                  </w:tcMar>
                </w:tcPr>
                <w:p>
                  <w:pPr>
                    <w:spacing w:after="0" w:line="240" w:lineRule="auto"/>
                    <w:jc w:val="center"/>
                  </w:pPr>
                  <w:r>
                    <w:rPr>
                      <w:rFonts w:ascii="Microsoft Sans Serif" w:hAnsi="Microsoft Sans Serif" w:eastAsia="Microsoft Sans Serif"/>
                      <w:b/>
                      <w:color w:val="000000"/>
                      <w:sz w:val="16"/>
                    </w:rPr>
                    <w:t xml:space="preserve">Execution Path</w:t>
                  </w:r>
                </w:p>
              </w:tc>
            </w:tr>
            <w:tr>
              <w:trPr/>
              <w:tc>
                <w:tcPr>
                  <w:tcW w:w="205" w:type="dxa"/>
                  <w:tcBorders>
                    <w:top w:val="single" w:color="E6EFF2" w:sz="7"/>
                    <w:left w:val="single" w:color="D4E1E5" w:sz="7"/>
                    <w:bottom w:val="single" w:color="E6EFF2" w:sz="7"/>
                    <w:right w:val="single" w:color="E6EFF2" w:sz="7"/>
                  </w:tcBorders>
                  <w:shd w:val="clear" w:fill="FFFF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OnWarning</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TABLES:Warning: SSIS Warning Code DTS_W_MAXIMUMERRORCOUNTREACHED.  The Execution method succeeded, but the number of errors raised (6) reached the maximum allowed (1); resulting in failure. This occurs when the number of errors reaches the number specified in MaximumErrorCount. Change the MaximumErrorCount or fix the errors.</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OnPostExecute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TABLES:Finished, 6:50:15 AM, Elapsed time: 00:00:04.992.</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w:t>
                  </w:r>
                </w:p>
              </w:tc>
            </w:tr>
            <w:tr>
              <w:trPr/>
              <w:tc>
                <w:tcPr>
                  <w:tcW w:w="205" w:type="dxa"/>
                  <w:tcBorders>
                    <w:top w:val="single" w:color="E6EFF2" w:sz="7"/>
                    <w:left w:val="single" w:color="D4E1E5" w:sz="7"/>
                    <w:bottom w:val="single" w:color="E6EFF2" w:sz="7"/>
                    <w:right w:val="single" w:color="E6EFF2" w:sz="7"/>
                  </w:tcBorders>
                  <w:shd w:val="clear" w:fill="FFFF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OnWarning</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Master_Staging:Warning: SSIS Warning Code DTS_W_MAXIMUMERRORCOUNTREACHED.  The Execution method succeeded, but the number of errors raised (6) reached the maximum allowed (1); resulting in failure. This occurs when the number of errors reaches the number specified in MaximumErrorCount. Change the MaximumErrorCount or fix the errors.</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OnPostExecute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Master_Staging:Finished, 6:50:15 AM, Elapsed time: 00:00:05.413.</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OnTaskFailed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JOBTITLE_Master_task:The task, 'JOBTITLE_Master_task', failed.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OnPostExecute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JOBTITLE_Master_task:Finished, 6:50:15 AM, Elapsed time: 00:00:04.976.</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There were errors during task validation.</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w:t>
                  </w:r>
                </w:p>
              </w:tc>
            </w:tr>
            <w:tr>
              <w:trPr/>
              <w:tc>
                <w:tcPr>
                  <w:tcW w:w="205"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JOBTITLE_Master_task:Error: Error 0xC0012050 while executing package from project reference package "JOBTITLE.dtsx". Package failed validation from the ExecutePackage task. The package cannot run.</w:t>
                  </w:r>
                  <w:r>
                    <w:rPr>
                      <w:rFonts w:ascii="Microsoft Sans Serif" w:hAnsi="Microsoft Sans Serif" w:eastAsia="Microsoft Sans Serif"/>
                      <w:color w:val="000000"/>
                      <w:sz w:val="16"/>
                    </w:rPr>
                    <w:br/>
                    <w:t xml:space="preserve">.</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SSIS Error Code DTS_E_CANNOTACQUIRECONNECTIONFROMCONNECTIONMANAGER.  The AcquireConnection method call to the connection manager "SRC" failed with error code 0xC0202009.  There may be error messages posted before this with more information on why the AcquireConnection method call failed.</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SRC_JOBTITLE [93]</w:t>
                  </w: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SRC_JOBTITLE failed validation and returned error code 0xC020801C.</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SSIS.Pipeline</w:t>
                  </w: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Task:Error: One or more component failed validation.</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SSIS.Pipeline</w:t>
                  </w: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shd w:val="clear" w:fill="800000"/>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OnError</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6:50:15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JobTitle:Error: SSIS Error Code DTS_E_OLEDBERROR.  An OLE DB error has occurred. Error code: 0x80004005.</w:t>
                  </w:r>
                  <w:r>
                    <w:rPr>
                      <w:rFonts w:ascii="Microsoft Sans Serif" w:hAnsi="Microsoft Sans Serif" w:eastAsia="Microsoft Sans Serif"/>
                      <w:color w:val="000000"/>
                      <w:sz w:val="16"/>
                    </w:rPr>
                    <w:br/>
                    <w:t xml:space="preserve">An OLE DB record is available.  Source: "Microsoft SQL Server Native Client 11.0"  Hresult: 0x80004005  Description: "Login failed for user 'lchs_DataReader'.".</w:t>
                  </w:r>
                  <w:r>
                    <w:rPr>
                      <w:rFonts w:ascii="Microsoft Sans Serif" w:hAnsi="Microsoft Sans Serif" w:eastAsia="Microsoft Sans Serif"/>
                      <w:color w:val="000000"/>
                      <w:sz w:val="16"/>
                    </w:rPr>
                    <w:br/>
                    <w:t xml:space="preserve">An OLE DB record is available.  Source: "Microsoft SQL Server Native Client 11.0"  Hresult: 0x80004005  Description: "Cannot open database "lc" requested by the login. The login failed.".</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OnInformation</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6:50:14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Task:Information: Validation phase is beginning.</w:t>
                  </w:r>
                  <w:r>
                    <w:rPr>
                      <w:rFonts w:ascii="Microsoft Sans Serif" w:hAnsi="Microsoft Sans Serif" w:eastAsia="Microsoft Sans Serif"/>
                      <w:color w:val="000000"/>
                      <w:sz w:val="16"/>
                    </w:rPr>
                    <w:br/>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SSIS.Pipeline</w:t>
                  </w: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6:50:14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6:50:14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Data Flow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TABLES\JOBTITLE_Master_task\JobTitle\Data Flow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OnPreExecute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JOBTITLE_Master_task:Start, 6:50:10 AM.</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OnPreExecute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TABLES:Start, 6:50:10 AM.</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OnPreExecute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Master_Staging:Start, 6:50:10 AM.</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 Distribution:Validation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 Distribution</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1\Transaction Distribution</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 1:Validation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 1</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1\Patient Visit</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Payment Method:Validation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Payment Method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1\Payment Method</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Payment Method:Validation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Payment Method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1\Payment Method</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Procedures:Validation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Procedures</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1\Procedures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Procedures:Validation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Procedures</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1\Procedures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Visit Transaction:Validation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Visit Transaction</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1\Visit Transaction</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Visit Transaction:Validation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Visit Transaction</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1\Visit Transaction</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 1:Validation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 1</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Agg:Validation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Agg</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Agg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Agg:Validation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Agg</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Agg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Insurance:Validation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Insurance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Insurance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Insurance:Validation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Insurance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Insurance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Procs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Procs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 Agg:Validation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 Agg</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Procs Agg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 Agg:Validation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 Procs Agg</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1\Patient Visit Procs Agg</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1\Transaction</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1\Transaction</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 Distribution:Validation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Transaction Distribution</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 1\Transaction Distribution</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CusLC_Clinics 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CusLC_Clinics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Container\CusLC_Clinics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CusLC_Facilities 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CusLC_Facilities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Container\CusLC_Facilities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CusLC_Facilities 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CusLC_Facilities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Container\CusLC_Facilities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CusLC_Regions 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CusLC_Regions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Container\CusLC_Regions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CusLC_Regions 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CusLC_Regions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Container\CusLC_Regions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CusLC_ServiceLine 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CusLC_ServiceLine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Container\CusLC_ServiceLine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CusLC_ServiceLine 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CusLC_ServiceLine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Container\CusLC_ServiceLine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DOCTORFACILITY_Master_Task:Validation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DOCTORFACILITY_Master_Task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Container\DOCTORFACILITY_Master_Task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DOCTORFACILITY_Master_Task:Validation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DOCTORFACILITY_Master_Task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Container\DOCTORFACILITY_Master_Task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LOCREG_Master_Task:Validation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LOCREG_Master_Task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Container\LOCREG_Master_Task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LOCREG_Master_Task:Validation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LOCREG_Master_Task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Container\LOCREG_Master_Task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 1</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Batch:Validation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Batch</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1\Batch</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Batch:Validation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Batch</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1\Batch</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Insurance Carrier:Validation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Insurance Carrier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1\Insurance Carrier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Insurance Carrier:Validation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Insurance Carrier</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1\Insurance Carrier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Insurance:Validation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Insurance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1\Patient Insurance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Insurance:Validation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Insurance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1\Patient Insurance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Visit</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 1\Patient Visit</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Language:Validation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Language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TABLES\Language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Language:Validation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Language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TABLES\Language</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MEDLIST_Master_Task:Validation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MEDLIST_Master_Task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TABLES\MEDLIST_Master_Task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MEDLIST_Master_Task:Validation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MEDLIST_Master_Task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TABLES\MEDLIST_Master_Task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Pharmacy:Validation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Pharmacy</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TABLES\Pharmacy</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Pharmacy:Validation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Pharmacy</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TABLES\Pharmacy</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Schedule_Task:Validation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Schedule_Task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TABLES\Schedule_Task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Schedule_Task:Validation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Schedule_Task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TABLES\Schedule_Task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Usr:Validation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Usr</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TABLES\Usr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Usr:Validation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Usr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TABLES\Usr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&amp; APPOINTMENTS DEPENDENT TABLES:Validation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&amp; APPOINTMENTS DEPENDENT TABLES</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ACTIVITYLOG_Master_Task:Validation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ACTIVITYLOG_Master_Task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TABLES\ACTIVITYLOG_Master_Task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ACTIVITYLOG_Master_Task:Validation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ACTIVITYLOG_Master_Task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TABLES\ACTIVITYLOG_Master_Task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APPOINTMENTS_Master_Task:Validation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APPOINTMENTS_Master_Task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TABLES\APPOINTMENTS_Master_Task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APPOINTMENTS_Master_Task:Validation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APPOINTMENTS_Master_Task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TABLES\APPOINTMENTS_Master_Task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CUSCUSTOMCONTROLDETAIL_Master_Task:Validation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CUSCUSTOMCONTROLDETAIL_Master_Task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TABLES\CUSCUSTOMCONTROLDETAIL_Master_Task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CUSCUSTOMCONTROLDETAIL_Master_Task:Validation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CUSCUSTOMCONTROLDETAIL_Master_Task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TABLES\CUSCUSTOMCONTROLDETAIL_Master_Task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CUSCUSTOMCONTROLPATIENTDATA_Master_Task:Validation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CUSCUSTOMCONTROLPATIENTDATA_Master_Task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TABLES\CUSCUSTOMCONTROLPATIENTDATA_Master_Task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CUSCUSTOMCONTROLPATIENTDATA_Master_Task:Validation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CUSCUSTOMCONTROLPATIENTDATA_Master_Task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TABLES\CUSCUSTOMCONTROLPATIENTDATA_Master_Task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CUSPATIENTSLIDINGFEEHST_Master_Task:Validation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CUSPATIENTSLIDINGFEEHST_Master_Task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TABLES\CUSPATIENTSLIDINGFEEHST_Master_Task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CUSPATIENTSLIDINGFEEHST_Master_Task:Validation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CUSPATIENTSLIDINGFEEHST_Master_Task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TABLES\CUSPATIENTSLIDINGFEEHST_Master_Task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Guarantor:Validation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Guarantor</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TABLES\Guarantor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Guarantor:Validation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Guarantor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TABLES\Guarantor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PATIENTPROFILE_Master_Task:Validation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PATIENTPROFILE_Master_Task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TABLES\PATIENTPROFILE_Master_Task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PATIENTPROFILE_Master_Task:Validation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PATIENTPROFILE_Master_Task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TABLES\PATIENTPROFILE_Master_Task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PATIENTRACE_Master_Task:Validation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PATIENTRACE_Master_Task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TABLES\PATIENTRACE_Master_Task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PATIENTRACE_Master_Task:Validation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PATIENTRACE_Master_Task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TABLES\PATIENTRACE_Master_Task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PatientRelationship:Validation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PatientRelationship</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TABLES\PatientRelationship</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PatientRelationship:Validation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PatientRelationship</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TABLES\PatientRelationship</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&amp; APPOINTMENTS DEPENDENT TABLES:Validation is complete.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PATIENT &amp; APPOINTMENTS DEPENDENT TABLES</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\Master_Staging\PATIENT &amp; APPOINTMENTS DEPENDENT TABLES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Sequence Container</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CusLC_Clinics 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CusLC_Clinics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\Master_Staging\Sequence Container\CusLC_Clinics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TABLES:Validation has started.</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INDEPENDENT TABLES</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ApptSlot_Task:Validation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ApptSlot_Task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TABLES\ApptSlot_Task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ApptSlot_Task:Validation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ApptSlot_Task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TABLES\ApptSlot_Task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ApptType 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ApptType 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TABLES\ApptType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ApptType 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ApptType 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TABLES\ApptType 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JOBTITLE_Master_task:Validation has started.</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E6EFF2"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OnPostValidate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JOBTITLE_Master_task:Validation is complete.</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JOBTITLE_Master_task</w:t>
                  </w:r>
                </w:p>
              </w:tc>
              <w:tc>
                <w:tcPr>
                  <w:tcW w:w="2551" w:type="dxa"/>
                  <w:tcBorders>
                    <w:top w:val="single" w:color="E6EFF2" w:sz="7"/>
                    <w:left w:val="single" w:color="E6EFF2" w:sz="7"/>
                    <w:bottom w:val="single" w:color="E6EFF2" w:sz="7"/>
                    <w:right w:val="single" w:color="E6EFF2" w:sz="7"/>
                  </w:tcBorders>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E6EFF2" w:sz="7"/>
                    <w:right w:val="single" w:color="D4E1E5" w:sz="7"/>
                  </w:tcBorders>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\Master_Staging\INDEPENDENT TABLES\JOBTITLE_Master_task</w:t>
                  </w:r>
                </w:p>
              </w:tc>
            </w:tr>
            <w:tr>
              <w:trPr/>
              <w:tc>
                <w:tcPr>
                  <w:tcW w:w="205" w:type="dxa"/>
                  <w:tcBorders>
                    <w:top w:val="single" w:color="E6EFF2" w:sz="7"/>
                    <w:left w:val="single" w:color="D4E1E5" w:sz="7"/>
                    <w:bottom w:val="single" w:color="D4E1E5" w:sz="7"/>
                    <w:right w:val="single" w:color="E6EFF2" w:sz="7"/>
                  </w:tcBorders>
                  <w:tcMar>
                    <w:top w:w="79" w:type="dxa"/>
                    <w:left w:w="39" w:type="dxa"/>
                    <w:bottom w:w="79" w:type="dxa"/>
                    <w:right w:w="39" w:type="dxa"/>
                  </w:tcMar>
                </w:tcPr>
                <w:p>
                  <w:pPr>
                    <w:spacing w:after="0" w:line="240" w:lineRule="auto"/>
                  </w:pPr>
                </w:p>
              </w:tc>
              <w:tc>
                <w:tcPr>
                  <w:tcW w:w="3122"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OnPreValidate</w:t>
                  </w:r>
                </w:p>
              </w:tc>
              <w:tc>
                <w:tcPr>
                  <w:tcW w:w="25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right"/>
                  </w:pPr>
                  <w:r>
                    <w:rPr>
                      <w:rFonts w:ascii="Microsoft Sans Serif" w:hAnsi="Microsoft Sans Serif" w:eastAsia="Microsoft Sans Serif"/>
                      <w:color w:val="000000"/>
                      <w:sz w:val="16"/>
                    </w:rPr>
                    <w:t xml:space="preserve">4/12/2017 6:50:10 AM</w:t>
                  </w:r>
                </w:p>
              </w:tc>
              <w:tc>
                <w:tcPr>
                  <w:tcW w:w="42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Master_Staging:Validation has started.</w:t>
                  </w:r>
                </w:p>
              </w:tc>
              <w:tc>
                <w:tcPr>
                  <w:tcW w:w="25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c>
                <w:tcPr>
                  <w:tcW w:w="2551" w:type="dxa"/>
                  <w:tcBorders>
                    <w:top w:val="single" w:color="E6EFF2" w:sz="7"/>
                    <w:left w:val="single" w:color="E6EFF2" w:sz="7"/>
                    <w:bottom w:val="single" w:color="D4E1E5" w:sz="7"/>
                    <w:right w:val="single" w:color="E6EFF2" w:sz="7"/>
                  </w:tcBorders>
                  <w:shd w:val="clear" w:fill="F6F9FA"/>
                  <w:tcMar>
                    <w:top w:w="79" w:type="dxa"/>
                    <w:left w:w="39" w:type="dxa"/>
                    <w:bottom w:w="79" w:type="dxa"/>
                    <w:right w:w="39" w:type="dxa"/>
                  </w:tcMar>
                </w:tcPr>
                <w:p>
                  <w:pPr>
                    <w:spacing w:after="0" w:line="240" w:lineRule="auto"/>
                  </w:pPr>
                </w:p>
              </w:tc>
              <w:tc>
                <w:tcPr>
                  <w:tcW w:w="2551" w:type="dxa"/>
                  <w:tcBorders>
                    <w:top w:val="single" w:color="E6EFF2" w:sz="7"/>
                    <w:left w:val="single" w:color="E6EFF2" w:sz="7"/>
                    <w:bottom w:val="single" w:color="D4E1E5" w:sz="7"/>
                    <w:right w:val="single" w:color="D4E1E5" w:sz="7"/>
                  </w:tcBorders>
                  <w:shd w:val="clear" w:fill="F6F9FA"/>
                  <w:tcMar>
                    <w:top w:w="79" w:type="dxa"/>
                    <w:left w:w="39" w:type="dxa"/>
                    <w:bottom w:w="79" w:type="dxa"/>
                    <w:right w:w="39" w:type="dxa"/>
                  </w:tcMar>
                </w:tcPr>
                <w:p>
                  <w:pPr>
                    <w:spacing w:after="0" w:line="240" w:lineRule="auto"/>
                    <w:jc w:val="left"/>
                  </w:pPr>
                  <w:r>
                    <w:rPr>
                      <w:rFonts w:ascii="Microsoft Sans Serif" w:hAnsi="Microsoft Sans Serif" w:eastAsia="Microsoft Sans Serif"/>
                      <w:color w:val="000000"/>
                      <w:sz w:val="16"/>
                    </w:rPr>
                    <w:t xml:space="preserve">\Master_Staging</w:t>
                  </w:r>
                </w:p>
              </w:tc>
            </w:tr>
          </w:tbl>
          <w:p>
            <w:pPr>
              <w:spacing w:after="0" w:line="240" w:lineRule="auto"/>
            </w:pPr>
          </w:p>
        </w:tc>
        <w:tc>
          <w:tcPr>
            <w:tcW w:w="100" w:type="dxa"/>
            <w:hMerge w:val="continue"/>
          </w:tcPr>
          <w:p>
            <w:pPr>
              <w:pStyle w:val="EmptyCellLayoutStyle"/>
              <w:spacing w:after="0" w:line="240" w:lineRule="auto"/>
            </w:pPr>
          </w:p>
        </w:tc>
        <w:tc>
          <w:tcPr>
            <w:tcW w:w="850" w:type="dxa"/>
            <w:hMerge w:val="continue"/>
          </w:tcPr>
          <w:p>
            <w:pPr>
              <w:pStyle w:val="EmptyCellLayoutStyle"/>
              <w:spacing w:after="0" w:line="240" w:lineRule="auto"/>
            </w:pPr>
          </w:p>
        </w:tc>
        <w:tc>
          <w:tcPr>
            <w:tcW w:w="1215" w:type="dxa"/>
            <w:hMerge w:val="continue"/>
          </w:tcPr>
          <w:p>
            <w:pPr>
              <w:pStyle w:val="EmptyCellLayoutStyle"/>
              <w:spacing w:after="0" w:line="240" w:lineRule="auto"/>
            </w:pPr>
          </w:p>
        </w:tc>
        <w:tc>
          <w:tcPr>
            <w:tcW w:w="5295" w:type="dxa"/>
            <w:hMerge w:val="continue"/>
          </w:tcPr>
          <w:p>
            <w:pPr>
              <w:pStyle w:val="EmptyCellLayoutStyle"/>
              <w:spacing w:after="0" w:line="240" w:lineRule="auto"/>
            </w:pPr>
          </w:p>
        </w:tc>
        <w:tc>
          <w:tcPr>
            <w:tcW w:w="562" w:type="dxa"/>
            <w:hMerge w:val="continue"/>
          </w:tcPr>
          <w:p>
            <w:pPr>
              <w:pStyle w:val="EmptyCellLayoutStyle"/>
              <w:spacing w:after="0" w:line="240" w:lineRule="auto"/>
            </w:pPr>
          </w:p>
        </w:tc>
        <w:tc>
          <w:tcPr>
            <w:tcW w:w="3185" w:type="dxa"/>
            <w:hMerge w:val="continue"/>
          </w:tcPr>
          <w:p>
            <w:pPr>
              <w:pStyle w:val="EmptyCellLayoutStyle"/>
              <w:spacing w:after="0" w:line="240" w:lineRule="auto"/>
            </w:pPr>
          </w:p>
        </w:tc>
        <w:tc>
          <w:tcPr>
            <w:tcW w:w="61" w:type="dxa"/>
            <w:hMerge w:val="continue"/>
          </w:tcPr>
          <w:p>
            <w:pPr>
              <w:pStyle w:val="EmptyCellLayoutStyle"/>
              <w:spacing w:after="0" w:line="240" w:lineRule="auto"/>
            </w:pPr>
          </w:p>
        </w:tc>
        <w:tc>
          <w:tcPr>
            <w:tcW w:w="4547" w:type="dxa"/>
            <w:hMerge w:val="continue"/>
          </w:tcPr>
          <w:p>
            <w:pPr>
              <w:pStyle w:val="EmptyCellLayoutStyle"/>
              <w:spacing w:after="0" w:line="240" w:lineRule="auto"/>
            </w:pPr>
          </w:p>
        </w:tc>
        <w:tc>
          <w:tcPr>
            <w:tcW w:w="1727" w:type="dxa"/>
            <w:hMerge w:val="continue"/>
          </w:tcPr>
          <w:p>
            <w:pPr>
              <w:pStyle w:val="EmptyCellLayoutStyle"/>
              <w:spacing w:after="0" w:line="240" w:lineRule="auto"/>
            </w:pPr>
          </w:p>
        </w:tc>
        <w:tc>
          <w:tcPr>
            <w:tcW w:w="1897" w:type="dxa"/>
          </w:tcPr>
          <w:p>
            <w:pPr>
              <w:pStyle w:val="EmptyCellLayoutStyle"/>
              <w:spacing w:after="0" w:line="240" w:lineRule="auto"/>
            </w:pPr>
          </w:p>
        </w:tc>
      </w:tr>
      <w:tr>
        <w:trPr>
          <w:trHeight w:val="270" w:hRule="atLeast"/>
        </w:trPr>
        <w:tc>
          <w:tcPr>
            <w:tcW w:w="143" w:type="dxa"/>
          </w:tcPr>
          <w:p>
            <w:pPr>
              <w:pStyle w:val="EmptyCellLayoutStyle"/>
              <w:spacing w:after="0" w:line="240" w:lineRule="auto"/>
            </w:pPr>
          </w:p>
        </w:tc>
        <w:tc>
          <w:tcPr>
            <w:tcW w:w="61" w:type="dxa"/>
          </w:tcPr>
          <w:p>
            <w:pPr>
              <w:pStyle w:val="EmptyCellLayoutStyle"/>
              <w:spacing w:after="0" w:line="240" w:lineRule="auto"/>
            </w:pPr>
          </w:p>
        </w:tc>
        <w:tc>
          <w:tcPr>
            <w:tcW w:w="240" w:type="dxa"/>
          </w:tcPr>
          <w:p>
            <w:pPr>
              <w:pStyle w:val="EmptyCellLayoutStyle"/>
              <w:spacing w:after="0" w:line="240" w:lineRule="auto"/>
            </w:pPr>
          </w:p>
        </w:tc>
        <w:tc>
          <w:tcPr>
            <w:tcW w:w="100" w:type="dxa"/>
          </w:tcPr>
          <w:p>
            <w:pPr>
              <w:pStyle w:val="EmptyCellLayoutStyle"/>
              <w:spacing w:after="0" w:line="240" w:lineRule="auto"/>
            </w:pPr>
          </w:p>
        </w:tc>
        <w:tc>
          <w:tcPr>
            <w:tcW w:w="850" w:type="dxa"/>
          </w:tcPr>
          <w:p>
            <w:pPr>
              <w:pStyle w:val="EmptyCellLayoutStyle"/>
              <w:spacing w:after="0" w:line="240" w:lineRule="auto"/>
            </w:pPr>
          </w:p>
        </w:tc>
        <w:tc>
          <w:tcPr>
            <w:tcW w:w="1215" w:type="dxa"/>
          </w:tcPr>
          <w:p>
            <w:pPr>
              <w:pStyle w:val="EmptyCellLayoutStyle"/>
              <w:spacing w:after="0" w:line="240" w:lineRule="auto"/>
            </w:pPr>
          </w:p>
        </w:tc>
        <w:tc>
          <w:tcPr>
            <w:tcW w:w="5295" w:type="dxa"/>
          </w:tcPr>
          <w:p>
            <w:pPr>
              <w:pStyle w:val="EmptyCellLayoutStyle"/>
              <w:spacing w:after="0" w:line="240" w:lineRule="auto"/>
            </w:pPr>
          </w:p>
        </w:tc>
        <w:tc>
          <w:tcPr>
            <w:tcW w:w="562" w:type="dxa"/>
          </w:tcPr>
          <w:p>
            <w:pPr>
              <w:pStyle w:val="EmptyCellLayoutStyle"/>
              <w:spacing w:after="0" w:line="240" w:lineRule="auto"/>
            </w:pPr>
          </w:p>
        </w:tc>
        <w:tc>
          <w:tcPr>
            <w:tcW w:w="3185" w:type="dxa"/>
          </w:tcPr>
          <w:p>
            <w:pPr>
              <w:pStyle w:val="EmptyCellLayoutStyle"/>
              <w:spacing w:after="0" w:line="240" w:lineRule="auto"/>
            </w:pPr>
          </w:p>
        </w:tc>
        <w:tc>
          <w:tcPr>
            <w:tcW w:w="61" w:type="dxa"/>
          </w:tcPr>
          <w:p>
            <w:pPr>
              <w:pStyle w:val="EmptyCellLayoutStyle"/>
              <w:spacing w:after="0" w:line="240" w:lineRule="auto"/>
            </w:pPr>
          </w:p>
        </w:tc>
        <w:tc>
          <w:tcPr>
            <w:tcW w:w="4547" w:type="dxa"/>
          </w:tcPr>
          <w:p>
            <w:pPr>
              <w:pStyle w:val="EmptyCellLayoutStyle"/>
              <w:spacing w:after="0" w:line="240" w:lineRule="auto"/>
            </w:pPr>
          </w:p>
        </w:tc>
        <w:tc>
          <w:tcPr>
            <w:tcW w:w="1727" w:type="dxa"/>
          </w:tcPr>
          <w:p>
            <w:pPr>
              <w:pStyle w:val="EmptyCellLayoutStyle"/>
              <w:spacing w:after="0" w:line="240" w:lineRule="auto"/>
            </w:pPr>
          </w:p>
        </w:tc>
        <w:tc>
          <w:tcPr>
            <w:tcW w:w="1897" w:type="dxa"/>
          </w:tcPr>
          <w:p>
            <w:pPr>
              <w:pStyle w:val="EmptyCellLayoutStyle"/>
              <w:spacing w:after="0" w:line="240" w:lineRule="auto"/>
            </w:pPr>
          </w:p>
        </w:tc>
      </w:tr>
    </w:tbl>
    <w:p>
      <w:pPr>
        <w:spacing w:after="0" w:line="240" w:lineRule="auto"/>
      </w:pPr>
    </w:p>
    <w:sectPr w:rsidRPr="" w:rsidDel="" w:rsidR="" w:rsidSect="">
      <w:footerReference r:id="rId5" w:type="default"/>
      <w:pgSz w:w="22154" w:h="16837"/>
      <w:pgMar w:top="1133" w:right="1133" w:bottom="1133" w:left="1133" w:header="" w:footer=""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204"/>
      <w:gridCol w:w="1417"/>
      <w:gridCol w:w="10092"/>
      <w:gridCol w:w="8172"/>
    </w:tblGrid>
    <w:tr>
      <w:trPr/>
      <w:tc>
        <w:tcPr>
          <w:tcW w:w="204" w:type="dxa"/>
        </w:tcPr>
        <w:p>
          <w:pPr>
            <w:pStyle w:val="EmptyCellLayoutStyle"/>
            <w:spacing w:after="0" w:line="240" w:lineRule="auto"/>
          </w:pPr>
        </w:p>
      </w:tc>
      <w:tc>
        <w:tcPr>
          <w:tcW w:w="1417" w:type="dxa"/>
        </w:tcPr>
        <w:p>
          <w:pPr>
            <w:pStyle w:val="EmptyCellLayoutStyle"/>
            <w:spacing w:after="0" w:line="240" w:lineRule="auto"/>
          </w:pPr>
        </w:p>
      </w:tc>
      <w:tc>
        <w:tcPr>
          <w:tcW w:w="10092" w:type="dxa"/>
        </w:tcPr>
        <w:p>
          <w:pPr>
            <w:pStyle w:val="EmptyCellLayoutStyle"/>
            <w:spacing w:after="0" w:line="240" w:lineRule="auto"/>
          </w:pPr>
        </w:p>
      </w:tc>
      <w:tc>
        <w:tcPr>
          <w:tcW w:w="8172" w:type="dxa"/>
        </w:tcPr>
        <w:p>
          <w:pPr>
            <w:pStyle w:val="EmptyCellLayoutStyle"/>
            <w:spacing w:after="0" w:line="240" w:lineRule="auto"/>
          </w:pPr>
        </w:p>
      </w:tc>
    </w:tr>
    <w:tr>
      <w:trPr/>
      <w:tc>
        <w:tcPr>
          <w:tcW w:w="204" w:type="dxa"/>
        </w:tcPr>
        <w:p>
          <w:pPr>
            <w:pStyle w:val="EmptyCellLayoutStyle"/>
            <w:spacing w:after="0" w:line="240" w:lineRule="auto"/>
          </w:pPr>
        </w:p>
      </w:tc>
      <w:tc>
        <w:tcPr>
          <w:tcW w:w="1417" w:type="dxa"/>
        </w:tcPr>
        <w:tbl>
          <w:tblPr>
            <w:tblCellMar>
              <w:top w:w="0" w:type="dxa"/>
              <w:left w:w="0" w:type="dxa"/>
              <w:bottom w:w="0" w:type="dxa"/>
              <w:right w:w="0" w:type="dxa"/>
            </w:tblCellMar>
          </w:tblPr>
          <w:tblGrid>
            <w:gridCol w:w="1417"/>
          </w:tblGrid>
          <w:tr>
            <w:trPr>
              <w:trHeight w:val="262" w:hRule="atLeast"/>
            </w:trPr>
            <w:tc>
              <w:tcPr>
                <w:tcW w:w="141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icrosoft Sans Serif" w:hAnsi="Microsoft Sans Serif" w:eastAsia="Microsoft Sans Serif"/>
                    <w:color w:val="000000"/>
                    <w:sz w:val="16"/>
                  </w:rPr>
                  <w:fldChar w:fldCharType="begin" w:fldLock="0" w:dirty="0"/>
                </w:r>
                <w:r>
                  <w:rPr>
                    <w:rFonts w:ascii="Microsoft Sans Serif" w:hAnsi="Microsoft Sans Serif" w:eastAsia="Microsoft Sans Serif"/>
                    <w:noProof/>
                    <w:color w:val="000000"/>
                    <w:sz w:val="16"/>
                  </w:rPr>
                  <w:instrText xml:space="preserve"> PAGE </w:instrText>
                </w:r>
                <w:r>
                  <w:rPr>
                    <w:rFonts w:ascii="Microsoft Sans Serif" w:hAnsi="Microsoft Sans Serif" w:eastAsia="Microsoft Sans Serif"/>
                    <w:color w:val="000000"/>
                    <w:sz w:val="16"/>
                  </w:rPr>
                  <w:fldChar w:fldCharType="separate" w:fldLock="0" w:dirty="0"/>
                </w:r>
                <w:r>
                  <w:rPr>
                    <w:rFonts w:ascii="Microsoft Sans Serif" w:hAnsi="Microsoft Sans Serif" w:eastAsia="Microsoft Sans Serif"/>
                    <w:color w:val="000000"/>
                    <w:sz w:val="16"/>
                  </w:rPr>
                  <w:t xml:space="preserve">1</w:t>
                </w:r>
                <w:r>
                  <w:rPr>
                    <w:rFonts w:ascii="Microsoft Sans Serif" w:hAnsi="Microsoft Sans Serif" w:eastAsia="Microsoft Sans Serif"/>
                    <w:color w:val="000000"/>
                    <w:sz w:val="16"/>
                  </w:rPr>
                  <w:fldChar w:fldCharType="end" w:fldLock="0" w:dirty="0"/>
                </w:r>
                <w:r>
                  <w:rPr>
                    <w:rFonts w:ascii="Microsoft Sans Serif" w:hAnsi="Microsoft Sans Serif" w:eastAsia="Microsoft Sans Serif"/>
                    <w:color w:val="000000"/>
                    <w:sz w:val="16"/>
                  </w:rPr>
                  <w:t xml:space="preserve"> / </w:t>
                </w:r>
                <w:r>
                  <w:rPr>
                    <w:rFonts w:ascii="Microsoft Sans Serif" w:hAnsi="Microsoft Sans Serif" w:eastAsia="Microsoft Sans Serif"/>
                    <w:color w:val="000000"/>
                    <w:sz w:val="16"/>
                  </w:rPr>
                  <w:fldChar w:fldCharType="begin" w:fldLock="0" w:dirty="0"/>
                </w:r>
                <w:r>
                  <w:rPr>
                    <w:rFonts w:ascii="Microsoft Sans Serif" w:hAnsi="Microsoft Sans Serif" w:eastAsia="Microsoft Sans Serif"/>
                    <w:noProof/>
                    <w:color w:val="000000"/>
                    <w:sz w:val="16"/>
                  </w:rPr>
                  <w:instrText xml:space="preserve"> NUMPAGES </w:instrText>
                </w:r>
                <w:r>
                  <w:rPr>
                    <w:rFonts w:ascii="Microsoft Sans Serif" w:hAnsi="Microsoft Sans Serif" w:eastAsia="Microsoft Sans Serif"/>
                    <w:color w:val="000000"/>
                    <w:sz w:val="16"/>
                  </w:rPr>
                  <w:fldChar w:fldCharType="separate" w:fldLock="0" w:dirty="0"/>
                </w:r>
                <w:r>
                  <w:rPr>
                    <w:rFonts w:ascii="Microsoft Sans Serif" w:hAnsi="Microsoft Sans Serif" w:eastAsia="Microsoft Sans Serif"/>
                    <w:color w:val="000000"/>
                    <w:sz w:val="16"/>
                  </w:rPr>
                  <w:t xml:space="preserve">1</w:t>
                </w:r>
                <w:r>
                  <w:rPr>
                    <w:rFonts w:ascii="Microsoft Sans Serif" w:hAnsi="Microsoft Sans Serif" w:eastAsia="Microsoft Sans Serif"/>
                    <w:color w:val="000000"/>
                    <w:sz w:val="16"/>
                  </w:rPr>
                  <w:fldChar w:fldCharType="end" w:fldLock="0" w:dirty="0"/>
                </w:r>
              </w:p>
            </w:tc>
          </w:tr>
        </w:tbl>
        <w:p>
          <w:pPr>
            <w:spacing w:after="0" w:line="240" w:lineRule="auto"/>
          </w:pPr>
        </w:p>
      </w:tc>
      <w:tc>
        <w:tcPr>
          <w:tcW w:w="10092" w:type="dxa"/>
        </w:tcPr>
        <w:tbl>
          <w:tblPr>
            <w:tblCellMar>
              <w:top w:w="0" w:type="dxa"/>
              <w:left w:w="0" w:type="dxa"/>
              <w:bottom w:w="0" w:type="dxa"/>
              <w:right w:w="0" w:type="dxa"/>
            </w:tblCellMar>
          </w:tblPr>
          <w:tblGrid>
            <w:gridCol w:w="10092"/>
          </w:tblGrid>
          <w:tr>
            <w:trPr>
              <w:trHeight w:val="262" w:hRule="atLeast"/>
            </w:trPr>
            <w:tc>
              <w:tcPr>
                <w:tcW w:w="1009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r>
        </w:tbl>
        <w:p>
          <w:pPr>
            <w:spacing w:after="0" w:line="240" w:lineRule="auto"/>
          </w:pPr>
        </w:p>
      </w:tc>
      <w:tc>
        <w:tcPr>
          <w:tcW w:w="8172" w:type="dxa"/>
        </w:tcPr>
        <w:p>
          <w:pPr>
            <w:pStyle w:val="EmptyCellLayoutStyle"/>
            <w:spacing w:after="0" w:line="240" w:lineRule="auto"/>
          </w:pPr>
        </w:p>
      </w:tc>
    </w:tr>
    <w:tr>
      <w:trPr/>
      <w:tc>
        <w:tcPr>
          <w:tcW w:w="204" w:type="dxa"/>
        </w:tcPr>
        <w:p>
          <w:pPr>
            <w:pStyle w:val="EmptyCellLayoutStyle"/>
            <w:spacing w:after="0" w:line="240" w:lineRule="auto"/>
          </w:pPr>
        </w:p>
      </w:tc>
      <w:tc>
        <w:tcPr>
          <w:tcW w:w="1417" w:type="dxa"/>
        </w:tcPr>
        <w:p>
          <w:pPr>
            <w:pStyle w:val="EmptyCellLayoutStyle"/>
            <w:spacing w:after="0" w:line="240" w:lineRule="auto"/>
          </w:pPr>
        </w:p>
      </w:tc>
      <w:tc>
        <w:tcPr>
          <w:tcW w:w="10092" w:type="dxa"/>
        </w:tcPr>
        <w:p>
          <w:pPr>
            <w:pStyle w:val="EmptyCellLayoutStyle"/>
            <w:spacing w:after="0" w:line="240" w:lineRule="auto"/>
          </w:pPr>
        </w:p>
      </w:tc>
      <w:tc>
        <w:tcPr>
          <w:tcW w:w="8172"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num w:numId="1">
    <w:abstractNumId w:val="0"/>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image" Target="/word/media/img3.png" Id="rId6" /><Relationship Type="http://schemas.openxmlformats.org/officeDocument/2006/relationships/image" Target="/word/media/img4.bmp" Id="rId7" /><Relationship Type="http://schemas.openxmlformats.org/officeDocument/2006/relationships/numbering" Target="/word/numbering.xml" Id="rId9"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
</cp:coreProperties>
</file>