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BE18" w14:textId="77777777" w:rsidR="00673C47" w:rsidRDefault="00000000">
      <w:pPr>
        <w:spacing w:after="239" w:line="259" w:lineRule="auto"/>
        <w:ind w:left="92" w:firstLine="0"/>
        <w:jc w:val="center"/>
      </w:pPr>
      <w:r>
        <w:rPr>
          <w:b/>
          <w:sz w:val="32"/>
        </w:rPr>
        <w:t xml:space="preserve">ECON0004 TUTORIAL 3 </w:t>
      </w:r>
    </w:p>
    <w:p w14:paraId="2D86873F" w14:textId="77777777" w:rsidR="00673C47" w:rsidRDefault="00000000">
      <w:pPr>
        <w:spacing w:after="156" w:line="259" w:lineRule="auto"/>
        <w:ind w:left="94" w:firstLine="0"/>
        <w:jc w:val="center"/>
      </w:pPr>
      <w:r>
        <w:rPr>
          <w:i/>
        </w:rPr>
        <w:t xml:space="preserve">Deadline for submission is </w:t>
      </w:r>
      <w:r>
        <w:rPr>
          <w:b/>
          <w:i/>
        </w:rPr>
        <w:t xml:space="preserve">11:59pm on Wednesday, 18 </w:t>
      </w:r>
      <w:proofErr w:type="gramStart"/>
      <w:r>
        <w:rPr>
          <w:b/>
          <w:i/>
        </w:rPr>
        <w:t>Feb,</w:t>
      </w:r>
      <w:proofErr w:type="gramEnd"/>
      <w:r>
        <w:rPr>
          <w:b/>
          <w:i/>
        </w:rPr>
        <w:t xml:space="preserve"> 2026</w:t>
      </w:r>
      <w:r>
        <w:rPr>
          <w:i/>
        </w:rPr>
        <w:t xml:space="preserve">. </w:t>
      </w:r>
    </w:p>
    <w:p w14:paraId="1CFF3E47" w14:textId="77777777" w:rsidR="00673C47" w:rsidRDefault="00000000">
      <w:pPr>
        <w:spacing w:after="162" w:line="259" w:lineRule="auto"/>
        <w:ind w:left="156" w:firstLine="0"/>
        <w:jc w:val="center"/>
      </w:pPr>
      <w:r>
        <w:rPr>
          <w:i/>
        </w:rPr>
        <w:t xml:space="preserve"> </w:t>
      </w:r>
    </w:p>
    <w:p w14:paraId="0704DABA" w14:textId="77777777" w:rsidR="00673C47" w:rsidRDefault="00000000">
      <w:pPr>
        <w:spacing w:after="115" w:line="259" w:lineRule="auto"/>
        <w:ind w:left="-5"/>
      </w:pPr>
      <w:r>
        <w:rPr>
          <w:b/>
          <w:u w:val="single" w:color="000000"/>
        </w:rPr>
        <w:t>Submission Instruction:</w:t>
      </w:r>
      <w:r>
        <w:t xml:space="preserve">   </w:t>
      </w:r>
    </w:p>
    <w:p w14:paraId="6047B622" w14:textId="77777777" w:rsidR="00673C47" w:rsidRDefault="00000000">
      <w:pPr>
        <w:spacing w:after="131"/>
      </w:pPr>
      <w:r>
        <w:t xml:space="preserve">Similar to Tutorial 2 assignment, you are expected to submit two files:  </w:t>
      </w:r>
    </w:p>
    <w:p w14:paraId="3A2328C5" w14:textId="77777777" w:rsidR="00673C47" w:rsidRDefault="00000000">
      <w:pPr>
        <w:numPr>
          <w:ilvl w:val="0"/>
          <w:numId w:val="1"/>
        </w:numPr>
        <w:spacing w:after="153"/>
        <w:ind w:hanging="360"/>
      </w:pPr>
      <w:r>
        <w:t xml:space="preserve">Main submission (Word or PDF), which should include:  </w:t>
      </w:r>
    </w:p>
    <w:p w14:paraId="71DFCF0D" w14:textId="77777777" w:rsidR="00673C47" w:rsidRDefault="00000000">
      <w:pPr>
        <w:numPr>
          <w:ilvl w:val="1"/>
          <w:numId w:val="1"/>
        </w:numPr>
        <w:spacing w:after="31" w:line="355" w:lineRule="auto"/>
        <w:ind w:hanging="360"/>
      </w:pPr>
      <w:r>
        <w:t>Your answers to parts 1, 4(b) and 4 (c), the chart you plot for part 4(a</w:t>
      </w:r>
      <w:proofErr w:type="gramStart"/>
      <w:r>
        <w:t>) ,</w:t>
      </w:r>
      <w:proofErr w:type="gramEnd"/>
      <w:r>
        <w:t xml:space="preserve"> and the correlation coefficient result you calculate for 4(b).  </w:t>
      </w:r>
    </w:p>
    <w:p w14:paraId="32171C7C" w14:textId="77777777" w:rsidR="00673C47" w:rsidRDefault="00000000">
      <w:pPr>
        <w:numPr>
          <w:ilvl w:val="1"/>
          <w:numId w:val="1"/>
        </w:numPr>
        <w:spacing w:after="104"/>
        <w:ind w:hanging="360"/>
      </w:pPr>
      <w:r>
        <w:t xml:space="preserve">Your answers to Question 2 along with the OLS regression output tables.  </w:t>
      </w:r>
    </w:p>
    <w:p w14:paraId="3BAC9724" w14:textId="77777777" w:rsidR="00673C47" w:rsidRDefault="00000000">
      <w:pPr>
        <w:numPr>
          <w:ilvl w:val="1"/>
          <w:numId w:val="1"/>
        </w:numPr>
        <w:spacing w:after="79"/>
        <w:ind w:hanging="360"/>
      </w:pPr>
      <w:r>
        <w:t xml:space="preserve">Your answers to Question 3.  </w:t>
      </w:r>
    </w:p>
    <w:p w14:paraId="672F0E9A" w14:textId="77777777" w:rsidR="00673C47" w:rsidRDefault="00000000">
      <w:pPr>
        <w:spacing w:after="123" w:line="259" w:lineRule="auto"/>
        <w:ind w:left="720" w:firstLine="0"/>
      </w:pPr>
      <w:r>
        <w:t xml:space="preserve"> </w:t>
      </w:r>
    </w:p>
    <w:p w14:paraId="13501193" w14:textId="77777777" w:rsidR="00673C47" w:rsidRDefault="00000000">
      <w:pPr>
        <w:numPr>
          <w:ilvl w:val="0"/>
          <w:numId w:val="1"/>
        </w:numPr>
        <w:spacing w:line="357" w:lineRule="auto"/>
        <w:ind w:hanging="360"/>
      </w:pPr>
      <w:proofErr w:type="spellStart"/>
      <w:r>
        <w:t>Jupyter</w:t>
      </w:r>
      <w:proofErr w:type="spellEnd"/>
      <w:r>
        <w:t xml:space="preserve"> Notebook, which includes the code used to generate the plot and compute the       correlation coefficient for Question 1, as well as the code used to run the OLS       regressions for Question 2.  </w:t>
      </w:r>
    </w:p>
    <w:p w14:paraId="01BEEFE6" w14:textId="77777777" w:rsidR="00673C47" w:rsidRDefault="00000000">
      <w:pPr>
        <w:spacing w:after="158" w:line="259" w:lineRule="auto"/>
        <w:ind w:left="156" w:firstLine="0"/>
        <w:jc w:val="center"/>
      </w:pPr>
      <w:r>
        <w:rPr>
          <w:i/>
        </w:rPr>
        <w:t xml:space="preserve"> </w:t>
      </w:r>
    </w:p>
    <w:p w14:paraId="15060693" w14:textId="77777777" w:rsidR="00673C47" w:rsidRDefault="00000000">
      <w:pPr>
        <w:spacing w:after="158" w:line="259" w:lineRule="auto"/>
        <w:ind w:left="156" w:firstLine="0"/>
        <w:jc w:val="center"/>
      </w:pPr>
      <w:r>
        <w:rPr>
          <w:i/>
        </w:rPr>
        <w:t xml:space="preserve"> </w:t>
      </w:r>
    </w:p>
    <w:p w14:paraId="2336FBD7" w14:textId="77777777" w:rsidR="00673C47" w:rsidRDefault="00000000">
      <w:pPr>
        <w:spacing w:after="156" w:line="259" w:lineRule="auto"/>
        <w:ind w:left="156" w:firstLine="0"/>
        <w:jc w:val="center"/>
      </w:pPr>
      <w:r>
        <w:rPr>
          <w:i/>
        </w:rPr>
        <w:t xml:space="preserve"> </w:t>
      </w:r>
    </w:p>
    <w:p w14:paraId="0F6827B2" w14:textId="77777777" w:rsidR="00673C47" w:rsidRDefault="00000000">
      <w:pPr>
        <w:spacing w:after="158" w:line="259" w:lineRule="auto"/>
        <w:ind w:left="-5"/>
      </w:pPr>
      <w:r>
        <w:rPr>
          <w:b/>
          <w:u w:val="single" w:color="000000"/>
        </w:rPr>
        <w:t>Question 1:</w:t>
      </w:r>
      <w:r>
        <w:rPr>
          <w:b/>
        </w:rPr>
        <w:t xml:space="preserve">  </w:t>
      </w:r>
    </w:p>
    <w:p w14:paraId="29C7A12C" w14:textId="77777777" w:rsidR="00673C47" w:rsidRDefault="00000000">
      <w:pPr>
        <w:spacing w:after="0" w:line="257" w:lineRule="auto"/>
        <w:ind w:left="720" w:firstLine="0"/>
      </w:pPr>
      <w:r>
        <w:rPr>
          <w:color w:val="222222"/>
        </w:rPr>
        <w:t xml:space="preserve">Answer question 1 and question 4 in </w:t>
      </w:r>
      <w:hyperlink r:id="rId6" w:anchor="part-13-carbon-emissions-and-the-environment">
        <w:r>
          <w:rPr>
            <w:color w:val="954F72"/>
            <w:u w:val="single" w:color="954F72"/>
          </w:rPr>
          <w:t>Part</w:t>
        </w:r>
      </w:hyperlink>
      <w:hyperlink r:id="rId7" w:anchor="part-13-carbon-emissions-and-the-environment">
        <w:r>
          <w:rPr>
            <w:color w:val="954F72"/>
            <w:u w:val="single" w:color="954F72"/>
          </w:rPr>
          <w:t xml:space="preserve"> </w:t>
        </w:r>
      </w:hyperlink>
      <w:hyperlink r:id="rId8" w:anchor="part-13-carbon-emissions-and-the-environment">
        <w:r>
          <w:rPr>
            <w:color w:val="954F72"/>
            <w:u w:val="single" w:color="954F72"/>
          </w:rPr>
          <w:t>1.3</w:t>
        </w:r>
      </w:hyperlink>
      <w:hyperlink r:id="rId9" w:anchor="part-13-carbon-emissions-and-the-environment">
        <w:r>
          <w:rPr>
            <w:color w:val="954F72"/>
            <w:u w:val="single" w:color="954F72"/>
          </w:rPr>
          <w:t xml:space="preserve"> </w:t>
        </w:r>
      </w:hyperlink>
      <w:hyperlink r:id="rId10" w:anchor="part-13-carbon-emissions-and-the-environment">
        <w:r>
          <w:rPr>
            <w:color w:val="954F72"/>
            <w:u w:val="single" w:color="954F72"/>
          </w:rPr>
          <w:t>Carbon</w:t>
        </w:r>
      </w:hyperlink>
      <w:r>
        <w:fldChar w:fldCharType="begin"/>
      </w:r>
      <w:r>
        <w:instrText>HYPERLINK "https://books.core-econ.org/doing-economics/book/text/01-06.html" \l "part-13-carbon-emissions-and-the-environment" \h</w:instrText>
      </w:r>
      <w:r>
        <w:fldChar w:fldCharType="separate"/>
      </w:r>
      <w:r>
        <w:rPr>
          <w:color w:val="954F72"/>
          <w:u w:val="single" w:color="954F72"/>
        </w:rPr>
        <w:t xml:space="preserve"> </w:t>
      </w:r>
      <w:r>
        <w:fldChar w:fldCharType="end"/>
      </w:r>
      <w:r>
        <w:fldChar w:fldCharType="begin"/>
      </w:r>
      <w:r>
        <w:instrText>HYPERLINK "https://books.core-econ.org/doing-economics/book/text/01-06.html" \l "part-13-carbon-emissions-and-the-environment" \h</w:instrText>
      </w:r>
      <w:r>
        <w:fldChar w:fldCharType="separate"/>
      </w:r>
      <w:r>
        <w:rPr>
          <w:color w:val="954F72"/>
          <w:u w:val="single" w:color="954F72"/>
        </w:rPr>
        <w:t>emissions</w:t>
      </w:r>
      <w:r>
        <w:fldChar w:fldCharType="end"/>
      </w:r>
      <w:hyperlink r:id="rId11" w:anchor="part-13-carbon-emissions-and-the-environment">
        <w:r>
          <w:rPr>
            <w:color w:val="954F72"/>
            <w:u w:val="single" w:color="954F72"/>
          </w:rPr>
          <w:t xml:space="preserve"> </w:t>
        </w:r>
      </w:hyperlink>
      <w:hyperlink r:id="rId12" w:anchor="part-13-carbon-emissions-and-the-environment">
        <w:r>
          <w:rPr>
            <w:color w:val="954F72"/>
            <w:u w:val="single" w:color="954F72"/>
          </w:rPr>
          <w:t>and</w:t>
        </w:r>
      </w:hyperlink>
      <w:hyperlink r:id="rId13" w:anchor="part-13-carbon-emissions-and-the-environment">
        <w:r>
          <w:rPr>
            <w:color w:val="954F72"/>
            <w:u w:val="single" w:color="954F72"/>
          </w:rPr>
          <w:t xml:space="preserve"> </w:t>
        </w:r>
      </w:hyperlink>
      <w:hyperlink r:id="rId14" w:anchor="part-13-carbon-emissions-and-the-environment">
        <w:r>
          <w:rPr>
            <w:color w:val="954F72"/>
            <w:u w:val="single" w:color="954F72"/>
          </w:rPr>
          <w:t>the</w:t>
        </w:r>
      </w:hyperlink>
      <w:hyperlink r:id="rId15" w:anchor="part-13-carbon-emissions-and-the-environment">
        <w:r>
          <w:rPr>
            <w:color w:val="954F72"/>
            <w:u w:val="single" w:color="954F72"/>
          </w:rPr>
          <w:t xml:space="preserve"> </w:t>
        </w:r>
      </w:hyperlink>
      <w:hyperlink r:id="rId16" w:anchor="part-13-carbon-emissions-and-the-environment">
        <w:r>
          <w:rPr>
            <w:color w:val="954F72"/>
            <w:u w:val="single" w:color="954F72"/>
          </w:rPr>
          <w:t>environment</w:t>
        </w:r>
      </w:hyperlink>
      <w:hyperlink r:id="rId17" w:anchor="part-13-carbon-emissions-and-the-environment">
        <w:r>
          <w:rPr>
            <w:color w:val="0C9875"/>
          </w:rPr>
          <w:t xml:space="preserve"> </w:t>
        </w:r>
      </w:hyperlink>
      <w:r>
        <w:rPr>
          <w:color w:val="222222"/>
        </w:rPr>
        <w:t>of empirical project 1 “Measuring Climate Change” (</w:t>
      </w:r>
      <w:r>
        <w:t xml:space="preserve">working in Python) </w:t>
      </w:r>
      <w:r>
        <w:rPr>
          <w:color w:val="222222"/>
        </w:rPr>
        <w:t xml:space="preserve">in the </w:t>
      </w:r>
      <w:proofErr w:type="spellStart"/>
      <w:r>
        <w:rPr>
          <w:color w:val="222222"/>
        </w:rPr>
        <w:t>ebook</w:t>
      </w:r>
      <w:proofErr w:type="spellEnd"/>
      <w:r>
        <w:rPr>
          <w:color w:val="222222"/>
        </w:rPr>
        <w:t xml:space="preserve"> “Doing Economics: Empirical projects”.  Please note the following:  </w:t>
      </w:r>
    </w:p>
    <w:p w14:paraId="6A7ECFBA" w14:textId="77777777" w:rsidR="00673C47" w:rsidRDefault="00000000">
      <w:pPr>
        <w:spacing w:after="6" w:line="259" w:lineRule="auto"/>
        <w:ind w:left="0" w:firstLine="0"/>
      </w:pPr>
      <w:r>
        <w:rPr>
          <w:b/>
          <w:color w:val="FF0000"/>
        </w:rPr>
        <w:t xml:space="preserve"> </w:t>
      </w:r>
    </w:p>
    <w:p w14:paraId="1DF3FBFF" w14:textId="77777777" w:rsidR="00673C47" w:rsidRDefault="00000000">
      <w:pPr>
        <w:numPr>
          <w:ilvl w:val="1"/>
          <w:numId w:val="2"/>
        </w:numPr>
        <w:ind w:hanging="360"/>
      </w:pPr>
      <w:r>
        <w:t xml:space="preserve">For questions 4, choose a month different from the one used in the solution and produce a chart similar to Figure 1.9. There is no need to reproduce Figures 1.10 and 1.11, as you already practiced plotting time-series data in the previous tutorial.  </w:t>
      </w:r>
    </w:p>
    <w:p w14:paraId="34172EEB" w14:textId="77777777" w:rsidR="00673C47" w:rsidRDefault="00000000">
      <w:pPr>
        <w:numPr>
          <w:ilvl w:val="1"/>
          <w:numId w:val="2"/>
        </w:numPr>
        <w:ind w:hanging="360"/>
      </w:pPr>
      <w:r>
        <w:t>The Python walk-through uses “</w:t>
      </w:r>
      <w:proofErr w:type="spellStart"/>
      <w:r>
        <w:t>ggplot</w:t>
      </w:r>
      <w:proofErr w:type="spellEnd"/>
      <w:r>
        <w:t xml:space="preserve">”, which is available in </w:t>
      </w:r>
      <w:proofErr w:type="spellStart"/>
      <w:r>
        <w:t>Jupyter</w:t>
      </w:r>
      <w:proofErr w:type="spellEnd"/>
      <w:r>
        <w:t xml:space="preserve"> Notebook but not installed by default. To use it, you need to install </w:t>
      </w:r>
      <w:proofErr w:type="spellStart"/>
      <w:r>
        <w:rPr>
          <w:i/>
        </w:rPr>
        <w:t>plotnine</w:t>
      </w:r>
      <w:proofErr w:type="spellEnd"/>
      <w:r>
        <w:t xml:space="preserve"> and then import </w:t>
      </w:r>
      <w:proofErr w:type="spellStart"/>
      <w:r>
        <w:rPr>
          <w:i/>
        </w:rPr>
        <w:t>ggplot</w:t>
      </w:r>
      <w:proofErr w:type="spellEnd"/>
      <w:r>
        <w:rPr>
          <w:i/>
        </w:rPr>
        <w:t xml:space="preserve"> </w:t>
      </w:r>
      <w:r>
        <w:t xml:space="preserve">as follows: </w:t>
      </w:r>
      <w:r>
        <w:rPr>
          <w:i/>
          <w:color w:val="7030A0"/>
        </w:rPr>
        <w:t xml:space="preserve">pip install </w:t>
      </w:r>
      <w:proofErr w:type="spellStart"/>
      <w:r>
        <w:rPr>
          <w:i/>
          <w:color w:val="7030A0"/>
        </w:rPr>
        <w:t>plotnine</w:t>
      </w:r>
      <w:proofErr w:type="spellEnd"/>
      <w:r>
        <w:rPr>
          <w:i/>
          <w:color w:val="7030A0"/>
        </w:rPr>
        <w:t xml:space="preserve"> from </w:t>
      </w:r>
      <w:proofErr w:type="spellStart"/>
      <w:r>
        <w:rPr>
          <w:i/>
          <w:color w:val="7030A0"/>
        </w:rPr>
        <w:t>plotnine</w:t>
      </w:r>
      <w:proofErr w:type="spellEnd"/>
      <w:r>
        <w:rPr>
          <w:i/>
          <w:color w:val="7030A0"/>
        </w:rPr>
        <w:t xml:space="preserve"> import </w:t>
      </w:r>
      <w:proofErr w:type="spellStart"/>
      <w:r>
        <w:rPr>
          <w:i/>
          <w:color w:val="7030A0"/>
        </w:rPr>
        <w:t>ggplot</w:t>
      </w:r>
      <w:proofErr w:type="spellEnd"/>
      <w:r>
        <w:rPr>
          <w:i/>
          <w:color w:val="7030A0"/>
        </w:rPr>
        <w:t xml:space="preserve"> </w:t>
      </w:r>
    </w:p>
    <w:p w14:paraId="56DECCDD" w14:textId="3C66195F" w:rsidR="00E541DC" w:rsidRDefault="00000000">
      <w:pPr>
        <w:spacing w:after="0" w:line="259" w:lineRule="auto"/>
        <w:ind w:left="1080" w:firstLine="0"/>
      </w:pPr>
      <w:r>
        <w:t xml:space="preserve"> </w:t>
      </w:r>
    </w:p>
    <w:p w14:paraId="69F6EE58" w14:textId="77777777" w:rsidR="00E541DC" w:rsidRDefault="00E541DC">
      <w:pPr>
        <w:spacing w:after="0" w:line="259" w:lineRule="auto"/>
        <w:ind w:left="1080" w:firstLine="0"/>
      </w:pPr>
    </w:p>
    <w:p w14:paraId="34E58C2C" w14:textId="63D0171B" w:rsidR="00673C47" w:rsidRDefault="00E541DC" w:rsidP="00E541DC">
      <w:pPr>
        <w:ind w:left="0" w:firstLine="0"/>
      </w:pPr>
      <w:r>
        <w:t>Answer for Question 1</w:t>
      </w:r>
    </w:p>
    <w:p w14:paraId="20105384" w14:textId="6F6CF27E" w:rsidR="00E541DC" w:rsidRPr="00E541DC" w:rsidRDefault="00E541DC" w:rsidP="00E541DC">
      <w:pPr>
        <w:pStyle w:val="ListParagraph"/>
        <w:numPr>
          <w:ilvl w:val="0"/>
          <w:numId w:val="5"/>
        </w:numPr>
      </w:pPr>
    </w:p>
    <w:p w14:paraId="653F4AD3" w14:textId="77777777" w:rsidR="00673C47" w:rsidRPr="00E541DC" w:rsidRDefault="00000000" w:rsidP="00E541DC">
      <w:pPr>
        <w:ind w:left="0" w:firstLine="0"/>
      </w:pPr>
      <w:r>
        <w:t xml:space="preserve"> </w:t>
      </w:r>
    </w:p>
    <w:p w14:paraId="738C851B" w14:textId="77777777" w:rsidR="00E541DC" w:rsidRPr="00E541DC" w:rsidRDefault="00E541DC" w:rsidP="00E541DC">
      <w:pPr>
        <w:ind w:left="0" w:firstLine="0"/>
      </w:pPr>
    </w:p>
    <w:p w14:paraId="2827C94F" w14:textId="77777777" w:rsidR="00E541DC" w:rsidRPr="00E541DC" w:rsidRDefault="00E541DC" w:rsidP="00E541DC">
      <w:pPr>
        <w:ind w:left="0" w:firstLine="0"/>
      </w:pPr>
    </w:p>
    <w:p w14:paraId="7A1D8956" w14:textId="77777777" w:rsidR="00E541DC" w:rsidRPr="00E541DC" w:rsidRDefault="00E541DC" w:rsidP="00E541DC">
      <w:pPr>
        <w:ind w:left="0" w:firstLine="0"/>
      </w:pPr>
    </w:p>
    <w:p w14:paraId="48266E7F" w14:textId="77777777" w:rsidR="00673C47" w:rsidRPr="00E541DC" w:rsidRDefault="00000000" w:rsidP="00E541DC">
      <w:pPr>
        <w:ind w:left="0" w:firstLine="0"/>
      </w:pPr>
      <w:r w:rsidRPr="00E541DC">
        <w:t xml:space="preserve"> </w:t>
      </w:r>
    </w:p>
    <w:p w14:paraId="0569E2EB" w14:textId="77777777" w:rsidR="00673C47" w:rsidRDefault="00000000" w:rsidP="00E541DC">
      <w:pPr>
        <w:ind w:left="0" w:firstLine="0"/>
      </w:pPr>
      <w:r>
        <w:t xml:space="preserve"> </w:t>
      </w:r>
    </w:p>
    <w:p w14:paraId="31FFE9FD" w14:textId="77777777" w:rsidR="00E541DC" w:rsidRPr="00E541DC" w:rsidRDefault="00E541DC" w:rsidP="00E541DC">
      <w:pPr>
        <w:ind w:left="0" w:firstLine="0"/>
      </w:pPr>
    </w:p>
    <w:p w14:paraId="4A33109C" w14:textId="77777777" w:rsidR="00673C47" w:rsidRDefault="00000000">
      <w:pPr>
        <w:spacing w:after="0" w:line="259" w:lineRule="auto"/>
        <w:ind w:left="107"/>
        <w:jc w:val="center"/>
      </w:pPr>
      <w:r>
        <w:rPr>
          <w:rFonts w:ascii="Calibri" w:eastAsia="Calibri" w:hAnsi="Calibri" w:cs="Calibri"/>
          <w:sz w:val="22"/>
        </w:rPr>
        <w:t xml:space="preserve">1 </w:t>
      </w:r>
    </w:p>
    <w:p w14:paraId="24111634" w14:textId="77777777" w:rsidR="00673C47" w:rsidRDefault="00000000">
      <w:pPr>
        <w:spacing w:after="0" w:line="259" w:lineRule="auto"/>
        <w:ind w:left="0" w:firstLine="0"/>
      </w:pPr>
      <w:r>
        <w:rPr>
          <w:rFonts w:ascii="Calibri" w:eastAsia="Calibri" w:hAnsi="Calibri" w:cs="Calibri"/>
          <w:sz w:val="22"/>
        </w:rPr>
        <w:lastRenderedPageBreak/>
        <w:t xml:space="preserve"> </w:t>
      </w:r>
    </w:p>
    <w:p w14:paraId="3E8D8116" w14:textId="77777777" w:rsidR="00673C47" w:rsidRDefault="00000000">
      <w:pPr>
        <w:spacing w:after="158" w:line="259" w:lineRule="auto"/>
        <w:ind w:left="-5"/>
      </w:pPr>
      <w:r>
        <w:rPr>
          <w:b/>
          <w:u w:val="single" w:color="000000"/>
        </w:rPr>
        <w:t>Question 2:</w:t>
      </w:r>
      <w:r>
        <w:rPr>
          <w:b/>
        </w:rPr>
        <w:t xml:space="preserve">  </w:t>
      </w:r>
    </w:p>
    <w:p w14:paraId="559E0BAC" w14:textId="77777777" w:rsidR="00673C47" w:rsidRDefault="00000000">
      <w:pPr>
        <w:ind w:left="715"/>
      </w:pPr>
      <w:r>
        <w:t xml:space="preserve">You can find the data for this question in the “Tutorial 3” folder on </w:t>
      </w:r>
      <w:proofErr w:type="spellStart"/>
      <w:r>
        <w:t>moodle</w:t>
      </w:r>
      <w:proofErr w:type="spellEnd"/>
      <w:r>
        <w:t xml:space="preserve">. The data are a sample of 300 male manual workers from the UK. We are interested in the regression of </w:t>
      </w:r>
      <w:proofErr w:type="spellStart"/>
      <w:r>
        <w:t>lnwage</w:t>
      </w:r>
      <w:proofErr w:type="spellEnd"/>
      <w:r>
        <w:t xml:space="preserve"> (</w:t>
      </w:r>
      <w:proofErr w:type="spellStart"/>
      <w:r>
        <w:rPr>
          <w:i/>
        </w:rPr>
        <w:t>lnwage</w:t>
      </w:r>
      <w:proofErr w:type="spellEnd"/>
      <w:r>
        <w:t>) on education (</w:t>
      </w:r>
      <w:r>
        <w:rPr>
          <w:i/>
        </w:rPr>
        <w:t>educ</w:t>
      </w:r>
      <w:r>
        <w:t xml:space="preserve">): </w:t>
      </w:r>
    </w:p>
    <w:p w14:paraId="2B32A7CB" w14:textId="77777777" w:rsidR="00673C47" w:rsidRDefault="00000000">
      <w:pPr>
        <w:spacing w:after="165" w:line="259" w:lineRule="auto"/>
        <w:ind w:left="0" w:firstLine="0"/>
      </w:pPr>
      <w:r>
        <w:t xml:space="preserve"> </w:t>
      </w:r>
    </w:p>
    <w:p w14:paraId="515BD636" w14:textId="77777777" w:rsidR="00673C47" w:rsidRDefault="00000000">
      <w:pPr>
        <w:spacing w:after="160" w:line="259" w:lineRule="auto"/>
        <w:ind w:left="98" w:firstLine="0"/>
        <w:jc w:val="center"/>
      </w:pPr>
      <w:proofErr w:type="spellStart"/>
      <w:r>
        <w:t>lnwage</w:t>
      </w:r>
      <w:r>
        <w:rPr>
          <w:vertAlign w:val="subscript"/>
        </w:rPr>
        <w:t>i</w:t>
      </w:r>
      <w:proofErr w:type="spellEnd"/>
      <w:r>
        <w:t xml:space="preserve"> = α + β</w:t>
      </w:r>
      <w:proofErr w:type="spellStart"/>
      <w:r>
        <w:t>edu</w:t>
      </w:r>
      <w:r>
        <w:rPr>
          <w:vertAlign w:val="subscript"/>
        </w:rPr>
        <w:t>i</w:t>
      </w:r>
      <w:proofErr w:type="spellEnd"/>
      <w:r>
        <w:t xml:space="preserve"> + </w:t>
      </w:r>
      <w:proofErr w:type="spellStart"/>
      <w:r>
        <w:t>ε</w:t>
      </w:r>
      <w:r>
        <w:rPr>
          <w:vertAlign w:val="subscript"/>
        </w:rPr>
        <w:t>i</w:t>
      </w:r>
      <w:proofErr w:type="spellEnd"/>
      <w:r>
        <w:rPr>
          <w:rFonts w:ascii="Calibri" w:eastAsia="Calibri" w:hAnsi="Calibri" w:cs="Calibri"/>
          <w:sz w:val="22"/>
        </w:rPr>
        <w:t xml:space="preserve"> </w:t>
      </w:r>
    </w:p>
    <w:p w14:paraId="4B35A9B0" w14:textId="77777777" w:rsidR="00673C47" w:rsidRDefault="00000000">
      <w:pPr>
        <w:spacing w:after="115" w:line="259" w:lineRule="auto"/>
        <w:ind w:left="0" w:firstLine="0"/>
      </w:pPr>
      <w:r>
        <w:t xml:space="preserve"> </w:t>
      </w:r>
    </w:p>
    <w:p w14:paraId="64BB9722" w14:textId="77777777" w:rsidR="00673C47" w:rsidRDefault="00000000">
      <w:pPr>
        <w:numPr>
          <w:ilvl w:val="1"/>
          <w:numId w:val="3"/>
        </w:numPr>
        <w:spacing w:after="124"/>
        <w:ind w:hanging="305"/>
      </w:pPr>
      <w:r>
        <w:t>Regress ln wage (</w:t>
      </w:r>
      <w:proofErr w:type="spellStart"/>
      <w:r>
        <w:rPr>
          <w:i/>
        </w:rPr>
        <w:t>lnwage</w:t>
      </w:r>
      <w:proofErr w:type="spellEnd"/>
      <w:r>
        <w:t>) on education (</w:t>
      </w:r>
      <w:r>
        <w:rPr>
          <w:i/>
        </w:rPr>
        <w:t>educ</w:t>
      </w:r>
      <w:r>
        <w:t xml:space="preserve">). Interpret your results. </w:t>
      </w:r>
    </w:p>
    <w:p w14:paraId="0BA1D729" w14:textId="77777777" w:rsidR="00673C47" w:rsidRDefault="00000000">
      <w:pPr>
        <w:numPr>
          <w:ilvl w:val="1"/>
          <w:numId w:val="3"/>
        </w:numPr>
        <w:spacing w:after="169"/>
        <w:ind w:hanging="305"/>
      </w:pPr>
      <w:r>
        <w:t xml:space="preserve">Can you reject the hypothesis that an additional year of schooling increases wages by 1%? </w:t>
      </w:r>
    </w:p>
    <w:p w14:paraId="5AC7F145" w14:textId="77777777" w:rsidR="00673C47" w:rsidRDefault="00000000">
      <w:pPr>
        <w:numPr>
          <w:ilvl w:val="1"/>
          <w:numId w:val="3"/>
        </w:numPr>
        <w:spacing w:after="169"/>
        <w:ind w:hanging="305"/>
      </w:pPr>
      <w:r>
        <w:t xml:space="preserve">What is the R² of the regression? Give the formula and explain what it is in words. </w:t>
      </w:r>
    </w:p>
    <w:p w14:paraId="437FD8CE" w14:textId="77777777" w:rsidR="00673C47" w:rsidRDefault="00000000">
      <w:pPr>
        <w:numPr>
          <w:ilvl w:val="1"/>
          <w:numId w:val="3"/>
        </w:numPr>
        <w:spacing w:after="169"/>
        <w:ind w:hanging="305"/>
      </w:pPr>
      <w:r>
        <w:t xml:space="preserve">Add years of experience (exp) to the regression. What happens to the estimated effect of education? Explain why this happens. </w:t>
      </w:r>
    </w:p>
    <w:p w14:paraId="1AAD3087" w14:textId="77777777" w:rsidR="00673C47" w:rsidRDefault="00000000">
      <w:pPr>
        <w:spacing w:after="112" w:line="259" w:lineRule="auto"/>
        <w:ind w:left="0" w:firstLine="0"/>
      </w:pPr>
      <w:r>
        <w:t xml:space="preserve"> </w:t>
      </w:r>
    </w:p>
    <w:p w14:paraId="012B6EC8" w14:textId="73C6AE56" w:rsidR="00673C47" w:rsidRDefault="00000000">
      <w:pPr>
        <w:spacing w:after="115" w:line="259" w:lineRule="auto"/>
        <w:ind w:left="0" w:firstLine="0"/>
      </w:pPr>
      <w:r>
        <w:t xml:space="preserve"> </w:t>
      </w:r>
      <w:r w:rsidR="000A6D86">
        <w:t>Answer</w:t>
      </w:r>
    </w:p>
    <w:p w14:paraId="71196F87" w14:textId="6133E318" w:rsidR="000A6D86" w:rsidRDefault="000A6D86" w:rsidP="000A6D86">
      <w:pPr>
        <w:pStyle w:val="ListParagraph"/>
        <w:numPr>
          <w:ilvl w:val="0"/>
          <w:numId w:val="6"/>
        </w:numPr>
        <w:spacing w:after="115" w:line="259" w:lineRule="auto"/>
      </w:pPr>
    </w:p>
    <w:p w14:paraId="3053371E" w14:textId="7501F971" w:rsidR="000A6D86" w:rsidRDefault="000A6D86" w:rsidP="000A6D86">
      <w:pPr>
        <w:pStyle w:val="ListParagraph"/>
        <w:spacing w:after="115" w:line="259" w:lineRule="auto"/>
        <w:ind w:firstLine="0"/>
        <w:jc w:val="center"/>
      </w:pPr>
      <w:r w:rsidRPr="000A6D86">
        <w:drawing>
          <wp:inline distT="0" distB="0" distL="0" distR="0" wp14:anchorId="67CB67FF" wp14:editId="582DC7E3">
            <wp:extent cx="3903745" cy="3051208"/>
            <wp:effectExtent l="0" t="0" r="0" b="0"/>
            <wp:docPr id="1539260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60790" name="Picture 1" descr="A screenshot of a computer&#10;&#10;AI-generated content may be incorrect."/>
                    <pic:cNvPicPr/>
                  </pic:nvPicPr>
                  <pic:blipFill>
                    <a:blip r:embed="rId18"/>
                    <a:stretch>
                      <a:fillRect/>
                    </a:stretch>
                  </pic:blipFill>
                  <pic:spPr>
                    <a:xfrm>
                      <a:off x="0" y="0"/>
                      <a:ext cx="3914589" cy="3059684"/>
                    </a:xfrm>
                    <a:prstGeom prst="rect">
                      <a:avLst/>
                    </a:prstGeom>
                  </pic:spPr>
                </pic:pic>
              </a:graphicData>
            </a:graphic>
          </wp:inline>
        </w:drawing>
      </w:r>
    </w:p>
    <w:p w14:paraId="1C9CE977" w14:textId="77777777" w:rsidR="000A6D86" w:rsidRDefault="000A6D86" w:rsidP="000A6D86">
      <w:pPr>
        <w:pStyle w:val="ListParagraph"/>
        <w:spacing w:after="115" w:line="259" w:lineRule="auto"/>
        <w:ind w:firstLine="0"/>
        <w:jc w:val="center"/>
      </w:pPr>
    </w:p>
    <w:p w14:paraId="238D6B97" w14:textId="07DB3792" w:rsidR="000A6D86" w:rsidRDefault="000A6D86" w:rsidP="000A6D86">
      <w:pPr>
        <w:pStyle w:val="ListParagraph"/>
        <w:spacing w:after="115" w:line="259" w:lineRule="auto"/>
        <w:ind w:firstLine="0"/>
      </w:pPr>
      <w:r>
        <w:t>b)</w:t>
      </w:r>
      <w:r w:rsidR="00501FA7">
        <w:t xml:space="preserve"> </w:t>
      </w:r>
    </w:p>
    <w:p w14:paraId="6F70211A" w14:textId="2CC9B270" w:rsidR="000A6D86" w:rsidRDefault="000A6D86" w:rsidP="000A6D86">
      <w:pPr>
        <w:pStyle w:val="ListParagraph"/>
        <w:spacing w:after="115" w:line="259" w:lineRule="auto"/>
        <w:ind w:firstLine="0"/>
      </w:pPr>
      <w:r>
        <w:t>c)</w:t>
      </w:r>
    </w:p>
    <w:p w14:paraId="34589754" w14:textId="62CB41B2" w:rsidR="000A6D86" w:rsidRDefault="000A6D86" w:rsidP="000A6D86">
      <w:pPr>
        <w:pStyle w:val="ListParagraph"/>
        <w:spacing w:after="115" w:line="259" w:lineRule="auto"/>
        <w:ind w:firstLine="0"/>
      </w:pPr>
    </w:p>
    <w:p w14:paraId="7956F67A" w14:textId="77777777" w:rsidR="000A6D86" w:rsidRDefault="000A6D86" w:rsidP="000A6D86">
      <w:pPr>
        <w:pStyle w:val="ListParagraph"/>
        <w:spacing w:after="115" w:line="259" w:lineRule="auto"/>
        <w:ind w:firstLine="0"/>
      </w:pPr>
    </w:p>
    <w:p w14:paraId="1A78526F" w14:textId="77777777" w:rsidR="000A6D86" w:rsidRDefault="000A6D86" w:rsidP="000A6D86">
      <w:pPr>
        <w:pStyle w:val="ListParagraph"/>
        <w:spacing w:after="115" w:line="259" w:lineRule="auto"/>
        <w:ind w:firstLine="0"/>
      </w:pPr>
    </w:p>
    <w:p w14:paraId="1AFAE712" w14:textId="77777777" w:rsidR="000A6D86" w:rsidRDefault="000A6D86" w:rsidP="000A6D86">
      <w:pPr>
        <w:pStyle w:val="ListParagraph"/>
        <w:spacing w:after="115" w:line="259" w:lineRule="auto"/>
        <w:ind w:firstLine="0"/>
      </w:pPr>
    </w:p>
    <w:p w14:paraId="7CFABC21" w14:textId="77777777" w:rsidR="000A6D86" w:rsidRDefault="000A6D86" w:rsidP="000A6D86">
      <w:pPr>
        <w:pStyle w:val="ListParagraph"/>
        <w:spacing w:after="115" w:line="259" w:lineRule="auto"/>
        <w:ind w:firstLine="0"/>
      </w:pPr>
    </w:p>
    <w:p w14:paraId="1E033A65" w14:textId="77777777" w:rsidR="000A6D86" w:rsidRDefault="000A6D86" w:rsidP="000A6D86">
      <w:pPr>
        <w:pStyle w:val="ListParagraph"/>
        <w:spacing w:after="115" w:line="259" w:lineRule="auto"/>
        <w:ind w:firstLine="0"/>
      </w:pPr>
    </w:p>
    <w:p w14:paraId="510ECB9B" w14:textId="77777777" w:rsidR="000A6D86" w:rsidRDefault="000A6D86" w:rsidP="000A6D86">
      <w:pPr>
        <w:pStyle w:val="ListParagraph"/>
        <w:spacing w:after="115" w:line="259" w:lineRule="auto"/>
        <w:ind w:firstLine="0"/>
      </w:pPr>
    </w:p>
    <w:p w14:paraId="5B7EFDFD" w14:textId="77777777" w:rsidR="000A6D86" w:rsidRDefault="000A6D86" w:rsidP="000A6D86">
      <w:pPr>
        <w:pStyle w:val="ListParagraph"/>
        <w:spacing w:after="115" w:line="259" w:lineRule="auto"/>
        <w:ind w:firstLine="0"/>
      </w:pPr>
    </w:p>
    <w:p w14:paraId="603DD118" w14:textId="042E3F01" w:rsidR="000A6D86" w:rsidRDefault="000A6D86" w:rsidP="000A6D86">
      <w:pPr>
        <w:pStyle w:val="ListParagraph"/>
        <w:spacing w:after="115" w:line="259" w:lineRule="auto"/>
        <w:ind w:firstLine="0"/>
      </w:pPr>
      <w:r>
        <w:lastRenderedPageBreak/>
        <w:t>d)</w:t>
      </w:r>
    </w:p>
    <w:p w14:paraId="3BAF091A" w14:textId="6AA7DFE1" w:rsidR="000A6D86" w:rsidRDefault="000A6D86" w:rsidP="000A6D86">
      <w:pPr>
        <w:pStyle w:val="ListParagraph"/>
        <w:spacing w:after="115" w:line="259" w:lineRule="auto"/>
        <w:ind w:firstLine="0"/>
        <w:jc w:val="center"/>
      </w:pPr>
      <w:r>
        <w:t xml:space="preserve"> </w:t>
      </w:r>
      <w:r w:rsidRPr="000A6D86">
        <w:drawing>
          <wp:inline distT="0" distB="0" distL="0" distR="0" wp14:anchorId="2D788E59" wp14:editId="1B3CF832">
            <wp:extent cx="3901661" cy="3147461"/>
            <wp:effectExtent l="0" t="0" r="0" b="2540"/>
            <wp:docPr id="1365300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00932" name="Picture 1" descr="A screenshot of a computer&#10;&#10;AI-generated content may be incorrect."/>
                    <pic:cNvPicPr/>
                  </pic:nvPicPr>
                  <pic:blipFill>
                    <a:blip r:embed="rId19"/>
                    <a:stretch>
                      <a:fillRect/>
                    </a:stretch>
                  </pic:blipFill>
                  <pic:spPr>
                    <a:xfrm>
                      <a:off x="0" y="0"/>
                      <a:ext cx="3941464" cy="3179570"/>
                    </a:xfrm>
                    <a:prstGeom prst="rect">
                      <a:avLst/>
                    </a:prstGeom>
                  </pic:spPr>
                </pic:pic>
              </a:graphicData>
            </a:graphic>
          </wp:inline>
        </w:drawing>
      </w:r>
    </w:p>
    <w:p w14:paraId="44C39712" w14:textId="77777777" w:rsidR="000A6D86" w:rsidRDefault="000A6D86" w:rsidP="000A6D86">
      <w:pPr>
        <w:pStyle w:val="ListParagraph"/>
        <w:spacing w:after="115" w:line="259" w:lineRule="auto"/>
        <w:ind w:firstLine="0"/>
      </w:pPr>
    </w:p>
    <w:p w14:paraId="7A45A9EC" w14:textId="77777777" w:rsidR="00673C47" w:rsidRDefault="00000000">
      <w:pPr>
        <w:spacing w:after="113" w:line="259" w:lineRule="auto"/>
        <w:ind w:left="0" w:firstLine="0"/>
      </w:pPr>
      <w:r>
        <w:t xml:space="preserve"> </w:t>
      </w:r>
    </w:p>
    <w:p w14:paraId="5D94B693" w14:textId="77777777" w:rsidR="00673C47" w:rsidRDefault="00000000">
      <w:pPr>
        <w:spacing w:after="158" w:line="259" w:lineRule="auto"/>
        <w:ind w:left="-5"/>
      </w:pPr>
      <w:r>
        <w:rPr>
          <w:b/>
          <w:u w:val="single" w:color="000000"/>
        </w:rPr>
        <w:t>Question 3:</w:t>
      </w:r>
      <w:r>
        <w:rPr>
          <w:b/>
        </w:rPr>
        <w:t xml:space="preserve">  </w:t>
      </w:r>
    </w:p>
    <w:p w14:paraId="2D2D03BD" w14:textId="2C57528A" w:rsidR="00673C47" w:rsidRDefault="00000000">
      <w:r>
        <w:t xml:space="preserve">Consider the following wage equation that has been estimated from a random sample of </w:t>
      </w:r>
      <w:proofErr w:type="gramStart"/>
      <w:r>
        <w:t>35</w:t>
      </w:r>
      <w:r w:rsidR="00BD1699">
        <w:t>-</w:t>
      </w:r>
      <w:r>
        <w:t>65 year old</w:t>
      </w:r>
      <w:proofErr w:type="gramEnd"/>
      <w:r>
        <w:t xml:space="preserve"> male workers: </w:t>
      </w:r>
    </w:p>
    <w:p w14:paraId="32F53770" w14:textId="77777777" w:rsidR="00673C47" w:rsidRDefault="00000000">
      <w:pPr>
        <w:spacing w:after="0" w:line="259" w:lineRule="auto"/>
        <w:ind w:left="0" w:right="1525" w:firstLine="0"/>
      </w:pPr>
      <w:r>
        <w:t xml:space="preserve"> </w:t>
      </w:r>
    </w:p>
    <w:p w14:paraId="045C8BFF" w14:textId="77777777" w:rsidR="00673C47" w:rsidRDefault="00000000">
      <w:pPr>
        <w:spacing w:after="0" w:line="259" w:lineRule="auto"/>
        <w:ind w:left="1615" w:firstLine="0"/>
      </w:pPr>
      <w:r>
        <w:rPr>
          <w:noProof/>
        </w:rPr>
        <w:drawing>
          <wp:inline distT="0" distB="0" distL="0" distR="0" wp14:anchorId="04000153" wp14:editId="0F3F70E5">
            <wp:extent cx="3676777" cy="453390"/>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20"/>
                    <a:stretch>
                      <a:fillRect/>
                    </a:stretch>
                  </pic:blipFill>
                  <pic:spPr>
                    <a:xfrm>
                      <a:off x="0" y="0"/>
                      <a:ext cx="3676777" cy="453390"/>
                    </a:xfrm>
                    <a:prstGeom prst="rect">
                      <a:avLst/>
                    </a:prstGeom>
                  </pic:spPr>
                </pic:pic>
              </a:graphicData>
            </a:graphic>
          </wp:inline>
        </w:drawing>
      </w:r>
      <w:r>
        <w:t xml:space="preserve"> </w:t>
      </w:r>
    </w:p>
    <w:p w14:paraId="6D7373FA" w14:textId="77777777" w:rsidR="00673C47" w:rsidRDefault="00000000">
      <w:pPr>
        <w:spacing w:after="0" w:line="259" w:lineRule="auto"/>
        <w:ind w:left="0" w:firstLine="0"/>
      </w:pPr>
      <w:r>
        <w:t xml:space="preserve"> </w:t>
      </w:r>
    </w:p>
    <w:p w14:paraId="01351C75" w14:textId="77777777" w:rsidR="00673C47" w:rsidRDefault="00000000">
      <w:r>
        <w:t xml:space="preserve">where </w:t>
      </w:r>
      <w:proofErr w:type="spellStart"/>
      <w:r>
        <w:rPr>
          <w:i/>
        </w:rPr>
        <w:t>lnw</w:t>
      </w:r>
      <w:proofErr w:type="spellEnd"/>
      <w:r>
        <w:t xml:space="preserve"> is log wage, </w:t>
      </w:r>
      <w:r>
        <w:rPr>
          <w:i/>
        </w:rPr>
        <w:t>age</w:t>
      </w:r>
      <w:r>
        <w:t xml:space="preserve"> is age measured in years, </w:t>
      </w:r>
      <w:proofErr w:type="spellStart"/>
      <w:r>
        <w:rPr>
          <w:i/>
        </w:rPr>
        <w:t>edu</w:t>
      </w:r>
      <w:proofErr w:type="spellEnd"/>
      <w:r>
        <w:t xml:space="preserve"> is a dummy variable indicating if the individual has higher education qualifications. The numbers in parentheses are </w:t>
      </w:r>
      <w:proofErr w:type="gramStart"/>
      <w:r>
        <w:t>absolute  t</w:t>
      </w:r>
      <w:proofErr w:type="gramEnd"/>
      <w:r>
        <w:t xml:space="preserve">-ratios. </w:t>
      </w:r>
    </w:p>
    <w:p w14:paraId="6D9177DD" w14:textId="77777777" w:rsidR="00673C47" w:rsidRDefault="00000000">
      <w:pPr>
        <w:spacing w:after="6" w:line="259" w:lineRule="auto"/>
        <w:ind w:left="0" w:firstLine="0"/>
      </w:pPr>
      <w:r>
        <w:t xml:space="preserve"> </w:t>
      </w:r>
    </w:p>
    <w:p w14:paraId="00B03E72" w14:textId="77777777" w:rsidR="00673C47" w:rsidRDefault="00000000">
      <w:pPr>
        <w:numPr>
          <w:ilvl w:val="0"/>
          <w:numId w:val="4"/>
        </w:numPr>
        <w:spacing w:after="159"/>
        <w:ind w:hanging="720"/>
      </w:pPr>
      <w:r>
        <w:t xml:space="preserve">What is the return to additional year of age?  </w:t>
      </w:r>
    </w:p>
    <w:p w14:paraId="04583C50" w14:textId="77777777" w:rsidR="00673C47" w:rsidRDefault="00000000">
      <w:pPr>
        <w:numPr>
          <w:ilvl w:val="0"/>
          <w:numId w:val="4"/>
        </w:numPr>
        <w:spacing w:after="161"/>
        <w:ind w:hanging="720"/>
      </w:pPr>
      <w:r>
        <w:t xml:space="preserve">Test the hypothesis that the return to age is constant.   </w:t>
      </w:r>
    </w:p>
    <w:p w14:paraId="480E7293" w14:textId="77777777" w:rsidR="00673C47" w:rsidRDefault="00000000">
      <w:pPr>
        <w:numPr>
          <w:ilvl w:val="0"/>
          <w:numId w:val="4"/>
        </w:numPr>
        <w:spacing w:after="129"/>
        <w:ind w:hanging="720"/>
      </w:pPr>
      <w:r>
        <w:t xml:space="preserve">When does the return to age fall to zero?    </w:t>
      </w:r>
    </w:p>
    <w:p w14:paraId="6D4E4881" w14:textId="77777777" w:rsidR="00673C47" w:rsidRDefault="00000000">
      <w:pPr>
        <w:spacing w:after="115" w:line="259" w:lineRule="auto"/>
        <w:ind w:left="0" w:firstLine="0"/>
      </w:pPr>
      <w:r>
        <w:t xml:space="preserve"> </w:t>
      </w:r>
    </w:p>
    <w:p w14:paraId="6F406FF3" w14:textId="77777777" w:rsidR="00673C47" w:rsidRDefault="00000000">
      <w:pPr>
        <w:spacing w:after="2556" w:line="259" w:lineRule="auto"/>
        <w:ind w:left="0" w:firstLine="0"/>
      </w:pPr>
      <w:r>
        <w:t xml:space="preserve"> </w:t>
      </w:r>
    </w:p>
    <w:p w14:paraId="1613BD7C" w14:textId="77777777" w:rsidR="00673C47" w:rsidRDefault="00000000">
      <w:pPr>
        <w:spacing w:after="0" w:line="259" w:lineRule="auto"/>
        <w:ind w:left="107"/>
        <w:jc w:val="center"/>
      </w:pPr>
      <w:r>
        <w:rPr>
          <w:rFonts w:ascii="Calibri" w:eastAsia="Calibri" w:hAnsi="Calibri" w:cs="Calibri"/>
          <w:sz w:val="22"/>
        </w:rPr>
        <w:t xml:space="preserve">2 </w:t>
      </w:r>
    </w:p>
    <w:p w14:paraId="0E58E96F" w14:textId="77777777" w:rsidR="00673C47" w:rsidRDefault="00000000">
      <w:pPr>
        <w:spacing w:after="0" w:line="259" w:lineRule="auto"/>
        <w:ind w:left="0" w:firstLine="0"/>
      </w:pPr>
      <w:r>
        <w:rPr>
          <w:rFonts w:ascii="Calibri" w:eastAsia="Calibri" w:hAnsi="Calibri" w:cs="Calibri"/>
          <w:sz w:val="22"/>
        </w:rPr>
        <w:lastRenderedPageBreak/>
        <w:t xml:space="preserve"> </w:t>
      </w:r>
    </w:p>
    <w:sectPr w:rsidR="00673C47">
      <w:pgSz w:w="11906" w:h="16838"/>
      <w:pgMar w:top="1501" w:right="1537" w:bottom="7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959"/>
    <w:multiLevelType w:val="hybridMultilevel"/>
    <w:tmpl w:val="4A7CD88C"/>
    <w:lvl w:ilvl="0" w:tplc="FD6EEC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E7BB8">
      <w:start w:val="1"/>
      <w:numFmt w:val="lowerLetter"/>
      <w:lvlText w:val="%2)"/>
      <w:lvlJc w:val="left"/>
      <w:pPr>
        <w:ind w:left="1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8CD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BD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449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9853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47A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E13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AA7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89378D"/>
    <w:multiLevelType w:val="hybridMultilevel"/>
    <w:tmpl w:val="DABAAE10"/>
    <w:lvl w:ilvl="0" w:tplc="07CC7072">
      <w:start w:val="1"/>
      <w:numFmt w:val="lowerLetter"/>
      <w:lvlText w:val="%1)"/>
      <w:lvlJc w:val="left"/>
      <w:pPr>
        <w:ind w:left="1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E3136">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8DB36">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44F3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63554">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0BFD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03B1C">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47BF8">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A61CE">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6778A8"/>
    <w:multiLevelType w:val="hybridMultilevel"/>
    <w:tmpl w:val="4BDE152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A17950"/>
    <w:multiLevelType w:val="hybridMultilevel"/>
    <w:tmpl w:val="8E4C922E"/>
    <w:lvl w:ilvl="0" w:tplc="9A9CEA0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C768C">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06885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7283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82668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6A9A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B099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3817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0AA7C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CC148B"/>
    <w:multiLevelType w:val="hybridMultilevel"/>
    <w:tmpl w:val="EE5CF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853776"/>
    <w:multiLevelType w:val="hybridMultilevel"/>
    <w:tmpl w:val="BDC0FB1A"/>
    <w:lvl w:ilvl="0" w:tplc="DEE226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28BEA">
      <w:start w:val="1"/>
      <w:numFmt w:val="lowerLetter"/>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81C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0D1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2A6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7656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6BD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24B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C2FE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36032719">
    <w:abstractNumId w:val="3"/>
  </w:num>
  <w:num w:numId="2" w16cid:durableId="1756708311">
    <w:abstractNumId w:val="5"/>
  </w:num>
  <w:num w:numId="3" w16cid:durableId="552814753">
    <w:abstractNumId w:val="0"/>
  </w:num>
  <w:num w:numId="4" w16cid:durableId="1508211551">
    <w:abstractNumId w:val="1"/>
  </w:num>
  <w:num w:numId="5" w16cid:durableId="124472631">
    <w:abstractNumId w:val="4"/>
  </w:num>
  <w:num w:numId="6" w16cid:durableId="279188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C47"/>
    <w:rsid w:val="000A6D86"/>
    <w:rsid w:val="00501FA7"/>
    <w:rsid w:val="00673C47"/>
    <w:rsid w:val="0074436A"/>
    <w:rsid w:val="00BD1699"/>
    <w:rsid w:val="00E22847"/>
    <w:rsid w:val="00E541DC"/>
    <w:rsid w:val="00F914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2C9C6DA7"/>
  <w15:docId w15:val="{B24EFAD0-3828-CE45-A8C6-C86D2C05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1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oks.core-econ.org/doing-economics/book/text/01-06.html" TargetMode="External"/><Relationship Id="rId13" Type="http://schemas.openxmlformats.org/officeDocument/2006/relationships/hyperlink" Target="https://books.core-econ.org/doing-economics/book/text/01-06.html"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books.core-econ.org/doing-economics/book/text/01-06.html" TargetMode="External"/><Relationship Id="rId12" Type="http://schemas.openxmlformats.org/officeDocument/2006/relationships/hyperlink" Target="https://books.core-econ.org/doing-economics/book/text/01-06.html" TargetMode="External"/><Relationship Id="rId17" Type="http://schemas.openxmlformats.org/officeDocument/2006/relationships/hyperlink" Target="https://books.core-econ.org/doing-economics/book/text/01-06.html" TargetMode="External"/><Relationship Id="rId2" Type="http://schemas.openxmlformats.org/officeDocument/2006/relationships/numbering" Target="numbering.xml"/><Relationship Id="rId16" Type="http://schemas.openxmlformats.org/officeDocument/2006/relationships/hyperlink" Target="https://books.core-econ.org/doing-economics/book/text/01-06.html" TargetMode="Externa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hyperlink" Target="https://books.core-econ.org/doing-economics/book/text/01-06.html" TargetMode="External"/><Relationship Id="rId11" Type="http://schemas.openxmlformats.org/officeDocument/2006/relationships/hyperlink" Target="https://books.core-econ.org/doing-economics/book/text/01-06.html" TargetMode="External"/><Relationship Id="rId5" Type="http://schemas.openxmlformats.org/officeDocument/2006/relationships/webSettings" Target="webSettings.xml"/><Relationship Id="rId15" Type="http://schemas.openxmlformats.org/officeDocument/2006/relationships/hyperlink" Target="https://books.core-econ.org/doing-economics/book/text/01-06.html" TargetMode="External"/><Relationship Id="rId10" Type="http://schemas.openxmlformats.org/officeDocument/2006/relationships/hyperlink" Target="https://books.core-econ.org/doing-economics/book/text/01-06.html"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books.core-econ.org/doing-economics/book/text/01-06.html" TargetMode="External"/><Relationship Id="rId14" Type="http://schemas.openxmlformats.org/officeDocument/2006/relationships/hyperlink" Target="https://books.core-econ.org/doing-economics/book/text/01-06.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C5361-C1E4-AA45-A494-0A48345FF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Dunli</dc:creator>
  <cp:keywords/>
  <cp:lastModifiedBy>Muhammad Safwan Mohd Rushdan</cp:lastModifiedBy>
  <cp:revision>3</cp:revision>
  <dcterms:created xsi:type="dcterms:W3CDTF">2026-02-24T08:48:00Z</dcterms:created>
  <dcterms:modified xsi:type="dcterms:W3CDTF">2026-02-24T09:55:00Z</dcterms:modified>
</cp:coreProperties>
</file>