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87" w:lineRule="auto" w:before="72"/>
        <w:ind w:left="2208" w:right="2321" w:firstLine="0"/>
        <w:jc w:val="center"/>
        <w:rPr>
          <w:sz w:val="30"/>
        </w:rPr>
      </w:pPr>
      <w:r>
        <w:rPr>
          <w:sz w:val="30"/>
        </w:rPr>
        <w:t>画像特徴量を利用した触覚振動表現において振動強度不変な重畳提示手法の検討</w:t>
      </w:r>
    </w:p>
    <w:p>
      <w:pPr>
        <w:pStyle w:val="Heading1"/>
        <w:numPr>
          <w:ilvl w:val="0"/>
          <w:numId w:val="1"/>
        </w:numPr>
        <w:tabs>
          <w:tab w:pos="2931" w:val="left" w:leader="none"/>
          <w:tab w:pos="3581" w:val="left" w:leader="none"/>
          <w:tab w:pos="6278" w:val="left" w:leader="none"/>
        </w:tabs>
        <w:spacing w:line="240" w:lineRule="auto" w:before="2" w:after="0"/>
        <w:ind w:left="2930" w:right="0" w:hanging="231"/>
        <w:jc w:val="left"/>
      </w:pPr>
      <w:r>
        <w:rPr>
          <w:spacing w:val="-10"/>
        </w:rPr>
        <w:t>黒</w:t>
      </w:r>
      <w:r>
        <w:rPr/>
        <w:t>木</w:t>
        <w:tab/>
      </w:r>
      <w:r>
        <w:rPr>
          <w:spacing w:val="-10"/>
        </w:rPr>
        <w:t>詢</w:t>
      </w:r>
      <w:r>
        <w:rPr/>
        <w:t>也</w:t>
      </w:r>
      <w:r>
        <w:rPr>
          <w:spacing w:val="-10"/>
        </w:rPr>
        <w:t>（熊本大学</w:t>
      </w:r>
      <w:r>
        <w:rPr>
          <w:spacing w:val="-28"/>
        </w:rPr>
        <w:t>），</w:t>
      </w:r>
      <w:r>
        <w:rPr>
          <w:spacing w:val="8"/>
        </w:rPr>
        <w:t> </w:t>
      </w:r>
      <w:r>
        <w:rPr>
          <w:spacing w:val="-10"/>
        </w:rPr>
        <w:t>嵯</w:t>
      </w:r>
      <w:r>
        <w:rPr/>
        <w:t>峨</w:t>
        <w:tab/>
        <w:t>智</w:t>
      </w:r>
      <w:r>
        <w:rPr>
          <w:spacing w:val="-10"/>
        </w:rPr>
        <w:t>（熊本大学</w:t>
      </w:r>
      <w:r>
        <w:rPr/>
        <w:t>）</w:t>
      </w:r>
    </w:p>
    <w:p>
      <w:pPr>
        <w:spacing w:line="247" w:lineRule="auto" w:before="158"/>
        <w:ind w:left="187" w:right="297" w:firstLine="0"/>
        <w:jc w:val="center"/>
        <w:rPr>
          <w:rFonts w:ascii="Georgia"/>
          <w:b/>
          <w:sz w:val="34"/>
        </w:rPr>
      </w:pPr>
      <w:r>
        <w:rPr>
          <w:rFonts w:ascii="Georgia"/>
          <w:b/>
          <w:sz w:val="34"/>
        </w:rPr>
        <w:t>The</w:t>
      </w:r>
      <w:r>
        <w:rPr>
          <w:rFonts w:ascii="Georgia"/>
          <w:b/>
          <w:spacing w:val="-34"/>
          <w:sz w:val="34"/>
        </w:rPr>
        <w:t> </w:t>
      </w:r>
      <w:r>
        <w:rPr>
          <w:rFonts w:ascii="Georgia"/>
          <w:b/>
          <w:sz w:val="34"/>
        </w:rPr>
        <w:t>vibration</w:t>
      </w:r>
      <w:r>
        <w:rPr>
          <w:rFonts w:ascii="Georgia"/>
          <w:b/>
          <w:spacing w:val="-33"/>
          <w:sz w:val="34"/>
        </w:rPr>
        <w:t> </w:t>
      </w:r>
      <w:r>
        <w:rPr>
          <w:rFonts w:ascii="Georgia"/>
          <w:b/>
          <w:sz w:val="34"/>
        </w:rPr>
        <w:t>presentation</w:t>
      </w:r>
      <w:r>
        <w:rPr>
          <w:rFonts w:ascii="Georgia"/>
          <w:b/>
          <w:spacing w:val="-33"/>
          <w:sz w:val="34"/>
        </w:rPr>
        <w:t> </w:t>
      </w:r>
      <w:r>
        <w:rPr>
          <w:rFonts w:ascii="Georgia"/>
          <w:b/>
          <w:sz w:val="34"/>
        </w:rPr>
        <w:t>method</w:t>
      </w:r>
      <w:r>
        <w:rPr>
          <w:rFonts w:ascii="Georgia"/>
          <w:b/>
          <w:spacing w:val="-34"/>
          <w:sz w:val="34"/>
        </w:rPr>
        <w:t> </w:t>
      </w:r>
      <w:r>
        <w:rPr>
          <w:rFonts w:ascii="Georgia"/>
          <w:b/>
          <w:sz w:val="34"/>
        </w:rPr>
        <w:t>with</w:t>
      </w:r>
      <w:r>
        <w:rPr>
          <w:rFonts w:ascii="Georgia"/>
          <w:b/>
          <w:spacing w:val="-33"/>
          <w:sz w:val="34"/>
        </w:rPr>
        <w:t> </w:t>
      </w:r>
      <w:r>
        <w:rPr>
          <w:rFonts w:ascii="Georgia"/>
          <w:b/>
          <w:spacing w:val="-5"/>
          <w:sz w:val="34"/>
        </w:rPr>
        <w:t>invariant</w:t>
      </w:r>
      <w:r>
        <w:rPr>
          <w:rFonts w:ascii="Georgia"/>
          <w:b/>
          <w:spacing w:val="-34"/>
          <w:sz w:val="34"/>
        </w:rPr>
        <w:t> </w:t>
      </w:r>
      <w:r>
        <w:rPr>
          <w:rFonts w:ascii="Georgia"/>
          <w:b/>
          <w:spacing w:val="-3"/>
          <w:sz w:val="34"/>
        </w:rPr>
        <w:t>intensity </w:t>
      </w:r>
      <w:r>
        <w:rPr>
          <w:rFonts w:ascii="Georgia"/>
          <w:b/>
          <w:sz w:val="34"/>
        </w:rPr>
        <w:t>in</w:t>
      </w:r>
      <w:r>
        <w:rPr>
          <w:rFonts w:ascii="Georgia"/>
          <w:b/>
          <w:spacing w:val="-24"/>
          <w:sz w:val="34"/>
        </w:rPr>
        <w:t> </w:t>
      </w:r>
      <w:r>
        <w:rPr>
          <w:rFonts w:ascii="Georgia"/>
          <w:b/>
          <w:sz w:val="34"/>
        </w:rPr>
        <w:t>tactile</w:t>
      </w:r>
      <w:r>
        <w:rPr>
          <w:rFonts w:ascii="Georgia"/>
          <w:b/>
          <w:spacing w:val="-23"/>
          <w:sz w:val="34"/>
        </w:rPr>
        <w:t> </w:t>
      </w:r>
      <w:r>
        <w:rPr>
          <w:rFonts w:ascii="Georgia"/>
          <w:b/>
          <w:sz w:val="34"/>
        </w:rPr>
        <w:t>vibration</w:t>
      </w:r>
      <w:r>
        <w:rPr>
          <w:rFonts w:ascii="Georgia"/>
          <w:b/>
          <w:spacing w:val="-22"/>
          <w:sz w:val="34"/>
        </w:rPr>
        <w:t> </w:t>
      </w:r>
      <w:r>
        <w:rPr>
          <w:rFonts w:ascii="Georgia"/>
          <w:b/>
          <w:sz w:val="34"/>
        </w:rPr>
        <w:t>representation</w:t>
      </w:r>
      <w:r>
        <w:rPr>
          <w:rFonts w:ascii="Georgia"/>
          <w:b/>
          <w:spacing w:val="-23"/>
          <w:sz w:val="34"/>
        </w:rPr>
        <w:t> </w:t>
      </w:r>
      <w:r>
        <w:rPr>
          <w:rFonts w:ascii="Georgia"/>
          <w:b/>
          <w:sz w:val="34"/>
        </w:rPr>
        <w:t>using</w:t>
      </w:r>
      <w:r>
        <w:rPr>
          <w:rFonts w:ascii="Georgia"/>
          <w:b/>
          <w:spacing w:val="-23"/>
          <w:sz w:val="34"/>
        </w:rPr>
        <w:t> </w:t>
      </w:r>
      <w:r>
        <w:rPr>
          <w:rFonts w:ascii="Georgia"/>
          <w:b/>
          <w:sz w:val="34"/>
        </w:rPr>
        <w:t>image</w:t>
      </w:r>
      <w:r>
        <w:rPr>
          <w:rFonts w:ascii="Georgia"/>
          <w:b/>
          <w:spacing w:val="-23"/>
          <w:sz w:val="34"/>
        </w:rPr>
        <w:t> </w:t>
      </w:r>
      <w:r>
        <w:rPr>
          <w:rFonts w:ascii="Georgia"/>
          <w:b/>
          <w:sz w:val="34"/>
        </w:rPr>
        <w:t>features</w:t>
      </w:r>
    </w:p>
    <w:p>
      <w:pPr>
        <w:pStyle w:val="ListParagraph"/>
        <w:numPr>
          <w:ilvl w:val="0"/>
          <w:numId w:val="2"/>
        </w:numPr>
        <w:tabs>
          <w:tab w:pos="956" w:val="left" w:leader="none"/>
        </w:tabs>
        <w:spacing w:line="240" w:lineRule="auto" w:before="47" w:after="0"/>
        <w:ind w:left="955" w:right="0" w:hanging="278"/>
        <w:jc w:val="left"/>
        <w:rPr>
          <w:sz w:val="24"/>
        </w:rPr>
      </w:pPr>
      <w:r>
        <w:rPr>
          <w:spacing w:val="-3"/>
          <w:sz w:val="24"/>
        </w:rPr>
        <w:t>Junya </w:t>
      </w:r>
      <w:r>
        <w:rPr>
          <w:sz w:val="24"/>
        </w:rPr>
        <w:t>KUROGI (Kumamoto University), and Satoshi SAGA (Kumamoto</w:t>
      </w:r>
      <w:r>
        <w:rPr>
          <w:spacing w:val="52"/>
          <w:sz w:val="24"/>
        </w:rPr>
        <w:t> </w:t>
      </w:r>
      <w:r>
        <w:rPr>
          <w:sz w:val="24"/>
        </w:rPr>
        <w:t>University)</w:t>
      </w:r>
    </w:p>
    <w:p>
      <w:pPr>
        <w:pStyle w:val="BodyText"/>
        <w:spacing w:before="10"/>
        <w:rPr>
          <w:rFonts w:ascii="Georgia"/>
          <w:sz w:val="28"/>
        </w:rPr>
      </w:pPr>
    </w:p>
    <w:p>
      <w:pPr>
        <w:spacing w:line="199" w:lineRule="auto" w:before="0"/>
        <w:ind w:left="113" w:right="220" w:firstLine="0"/>
        <w:jc w:val="left"/>
        <w:rPr>
          <w:rFonts w:ascii="Century"/>
          <w:sz w:val="18"/>
        </w:rPr>
      </w:pPr>
      <w:r>
        <w:rPr/>
        <w:pict>
          <v:group style="position:absolute;margin-left:64.913002pt;margin-top:56.061596pt;width:198.15pt;height:135.3pt;mso-position-horizontal-relative:page;mso-position-vertical-relative:paragraph;z-index:1048" coordorigin="1298,1121" coordsize="3963,2706">
            <v:shape style="position:absolute;left:1338;top:1121;width:2343;height:2324" type="#_x0000_t75" stroked="false">
              <v:imagedata r:id="rId5" o:title=""/>
            </v:shape>
            <v:shape style="position:absolute;left:3674;top:1121;width:1587;height:2706" type="#_x0000_t75" stroked="false">
              <v:imagedata r:id="rId6" o:title=""/>
            </v:shape>
            <v:shape style="position:absolute;left:1298;top:3439;width:2383;height:388" type="#_x0000_t75" stroked="false">
              <v:imagedata r:id="rId7" o:title=""/>
            </v:shape>
            <w10:wrap type="none"/>
          </v:group>
        </w:pict>
      </w:r>
      <w:r>
        <w:rPr>
          <w:rFonts w:ascii="Century"/>
          <w:sz w:val="18"/>
        </w:rPr>
        <w:t>Abstract : </w:t>
      </w:r>
      <w:r>
        <w:rPr>
          <w:rFonts w:ascii="Century"/>
          <w:spacing w:val="-8"/>
          <w:sz w:val="18"/>
        </w:rPr>
        <w:t>We </w:t>
      </w:r>
      <w:r>
        <w:rPr>
          <w:rFonts w:ascii="Century"/>
          <w:spacing w:val="-3"/>
          <w:sz w:val="18"/>
        </w:rPr>
        <w:t>have </w:t>
      </w:r>
      <w:r>
        <w:rPr>
          <w:rFonts w:ascii="Century"/>
          <w:sz w:val="18"/>
        </w:rPr>
        <w:t>been researching a rendering method to improve tactile reproducibility in our haptic display that can control</w:t>
      </w:r>
      <w:r>
        <w:rPr>
          <w:rFonts w:ascii="Century"/>
          <w:spacing w:val="-10"/>
          <w:sz w:val="18"/>
        </w:rPr>
        <w:t> </w:t>
      </w:r>
      <w:r>
        <w:rPr>
          <w:rFonts w:ascii="Century"/>
          <w:sz w:val="18"/>
        </w:rPr>
        <w:t>vibration</w:t>
      </w:r>
      <w:r>
        <w:rPr>
          <w:rFonts w:ascii="Century"/>
          <w:spacing w:val="-10"/>
          <w:sz w:val="18"/>
        </w:rPr>
        <w:t> </w:t>
      </w:r>
      <w:r>
        <w:rPr>
          <w:rFonts w:ascii="Century"/>
          <w:sz w:val="18"/>
        </w:rPr>
        <w:t>in</w:t>
      </w:r>
      <w:r>
        <w:rPr>
          <w:rFonts w:ascii="Century"/>
          <w:spacing w:val="-10"/>
          <w:sz w:val="18"/>
        </w:rPr>
        <w:t> </w:t>
      </w:r>
      <w:r>
        <w:rPr>
          <w:rFonts w:ascii="Century"/>
          <w:spacing w:val="-4"/>
          <w:sz w:val="18"/>
        </w:rPr>
        <w:t>two</w:t>
      </w:r>
      <w:r>
        <w:rPr>
          <w:rFonts w:ascii="Century"/>
          <w:spacing w:val="-9"/>
          <w:sz w:val="18"/>
        </w:rPr>
        <w:t> </w:t>
      </w:r>
      <w:r>
        <w:rPr>
          <w:rFonts w:ascii="Century"/>
          <w:sz w:val="18"/>
        </w:rPr>
        <w:t>directions.</w:t>
      </w:r>
      <w:r>
        <w:rPr>
          <w:rFonts w:ascii="Century"/>
          <w:spacing w:val="4"/>
          <w:sz w:val="18"/>
        </w:rPr>
        <w:t> </w:t>
      </w:r>
      <w:r>
        <w:rPr>
          <w:rFonts w:ascii="Century"/>
          <w:sz w:val="18"/>
        </w:rPr>
        <w:t>In</w:t>
      </w:r>
      <w:r>
        <w:rPr>
          <w:rFonts w:ascii="Century"/>
          <w:spacing w:val="-10"/>
          <w:sz w:val="18"/>
        </w:rPr>
        <w:t> </w:t>
      </w:r>
      <w:r>
        <w:rPr>
          <w:rFonts w:ascii="Century"/>
          <w:sz w:val="18"/>
        </w:rPr>
        <w:t>this</w:t>
      </w:r>
      <w:r>
        <w:rPr>
          <w:rFonts w:ascii="Century"/>
          <w:spacing w:val="-10"/>
          <w:sz w:val="18"/>
        </w:rPr>
        <w:t> </w:t>
      </w:r>
      <w:r>
        <w:rPr>
          <w:rFonts w:ascii="Century"/>
          <w:sz w:val="18"/>
        </w:rPr>
        <w:t>paper,</w:t>
      </w:r>
      <w:r>
        <w:rPr>
          <w:rFonts w:ascii="Century"/>
          <w:spacing w:val="-10"/>
          <w:sz w:val="18"/>
        </w:rPr>
        <w:t> </w:t>
      </w:r>
      <w:r>
        <w:rPr>
          <w:rFonts w:ascii="Century"/>
          <w:spacing w:val="-3"/>
          <w:sz w:val="18"/>
        </w:rPr>
        <w:t>we</w:t>
      </w:r>
      <w:r>
        <w:rPr>
          <w:rFonts w:ascii="Century"/>
          <w:spacing w:val="-9"/>
          <w:sz w:val="18"/>
        </w:rPr>
        <w:t> </w:t>
      </w:r>
      <w:r>
        <w:rPr>
          <w:rFonts w:ascii="Century"/>
          <w:sz w:val="18"/>
        </w:rPr>
        <w:t>propose</w:t>
      </w:r>
      <w:r>
        <w:rPr>
          <w:rFonts w:ascii="Century"/>
          <w:spacing w:val="-10"/>
          <w:sz w:val="18"/>
        </w:rPr>
        <w:t> </w:t>
      </w:r>
      <w:r>
        <w:rPr>
          <w:rFonts w:ascii="Century"/>
          <w:sz w:val="18"/>
        </w:rPr>
        <w:t>a</w:t>
      </w:r>
      <w:r>
        <w:rPr>
          <w:rFonts w:ascii="Century"/>
          <w:spacing w:val="-10"/>
          <w:sz w:val="18"/>
        </w:rPr>
        <w:t> </w:t>
      </w:r>
      <w:r>
        <w:rPr>
          <w:rFonts w:ascii="Century"/>
          <w:sz w:val="18"/>
        </w:rPr>
        <w:t>presentation</w:t>
      </w:r>
      <w:r>
        <w:rPr>
          <w:rFonts w:ascii="Century"/>
          <w:spacing w:val="-10"/>
          <w:sz w:val="18"/>
        </w:rPr>
        <w:t> </w:t>
      </w:r>
      <w:r>
        <w:rPr>
          <w:rFonts w:ascii="Century"/>
          <w:sz w:val="18"/>
        </w:rPr>
        <w:t>method</w:t>
      </w:r>
      <w:r>
        <w:rPr>
          <w:rFonts w:ascii="Century"/>
          <w:spacing w:val="-9"/>
          <w:sz w:val="18"/>
        </w:rPr>
        <w:t> </w:t>
      </w:r>
      <w:r>
        <w:rPr>
          <w:rFonts w:ascii="Century"/>
          <w:sz w:val="18"/>
        </w:rPr>
        <w:t>that</w:t>
      </w:r>
      <w:r>
        <w:rPr>
          <w:rFonts w:ascii="Century"/>
          <w:spacing w:val="-10"/>
          <w:sz w:val="18"/>
        </w:rPr>
        <w:t> </w:t>
      </w:r>
      <w:r>
        <w:rPr>
          <w:rFonts w:ascii="Century"/>
          <w:sz w:val="18"/>
        </w:rPr>
        <w:t>calculates</w:t>
      </w:r>
      <w:r>
        <w:rPr>
          <w:rFonts w:ascii="Century"/>
          <w:spacing w:val="-10"/>
          <w:sz w:val="18"/>
        </w:rPr>
        <w:t> </w:t>
      </w:r>
      <w:r>
        <w:rPr>
          <w:rFonts w:ascii="Century"/>
          <w:sz w:val="18"/>
        </w:rPr>
        <w:t>the</w:t>
      </w:r>
      <w:r>
        <w:rPr>
          <w:rFonts w:ascii="Century"/>
          <w:spacing w:val="-10"/>
          <w:sz w:val="18"/>
        </w:rPr>
        <w:t> </w:t>
      </w:r>
      <w:r>
        <w:rPr>
          <w:rFonts w:ascii="Century"/>
          <w:sz w:val="18"/>
        </w:rPr>
        <w:t>integral</w:t>
      </w:r>
      <w:r>
        <w:rPr>
          <w:rFonts w:ascii="Century"/>
          <w:spacing w:val="-9"/>
          <w:sz w:val="18"/>
        </w:rPr>
        <w:t> </w:t>
      </w:r>
      <w:r>
        <w:rPr>
          <w:rFonts w:ascii="Century"/>
          <w:sz w:val="18"/>
        </w:rPr>
        <w:t>value</w:t>
      </w:r>
      <w:r>
        <w:rPr>
          <w:rFonts w:ascii="Century"/>
          <w:spacing w:val="-10"/>
          <w:sz w:val="18"/>
        </w:rPr>
        <w:t> </w:t>
      </w:r>
      <w:r>
        <w:rPr>
          <w:rFonts w:ascii="Century"/>
          <w:sz w:val="18"/>
        </w:rPr>
        <w:t>of</w:t>
      </w:r>
      <w:r>
        <w:rPr>
          <w:rFonts w:ascii="Century"/>
          <w:spacing w:val="-10"/>
          <w:sz w:val="18"/>
        </w:rPr>
        <w:t> </w:t>
      </w:r>
      <w:r>
        <w:rPr>
          <w:rFonts w:ascii="Century"/>
          <w:sz w:val="18"/>
        </w:rPr>
        <w:t>the amplitude of the vibration information before and after superimposing the image features, and multiplies the ratio to the vibration</w:t>
      </w:r>
      <w:r>
        <w:rPr>
          <w:rFonts w:ascii="Century"/>
          <w:spacing w:val="-20"/>
          <w:sz w:val="18"/>
        </w:rPr>
        <w:t> </w:t>
      </w:r>
      <w:r>
        <w:rPr>
          <w:rFonts w:ascii="Century"/>
          <w:sz w:val="18"/>
        </w:rPr>
        <w:t>information</w:t>
      </w:r>
      <w:r>
        <w:rPr>
          <w:rFonts w:ascii="Century"/>
          <w:spacing w:val="-19"/>
          <w:sz w:val="18"/>
        </w:rPr>
        <w:t> </w:t>
      </w:r>
      <w:r>
        <w:rPr>
          <w:rFonts w:ascii="Century"/>
          <w:sz w:val="18"/>
        </w:rPr>
        <w:t>after</w:t>
      </w:r>
      <w:r>
        <w:rPr>
          <w:rFonts w:ascii="Century"/>
          <w:spacing w:val="-19"/>
          <w:sz w:val="18"/>
        </w:rPr>
        <w:t> </w:t>
      </w:r>
      <w:r>
        <w:rPr>
          <w:rFonts w:ascii="Century"/>
          <w:sz w:val="18"/>
        </w:rPr>
        <w:t>superposition.</w:t>
      </w:r>
      <w:r>
        <w:rPr>
          <w:rFonts w:ascii="Century"/>
          <w:spacing w:val="-8"/>
          <w:sz w:val="18"/>
        </w:rPr>
        <w:t> </w:t>
      </w:r>
      <w:r>
        <w:rPr>
          <w:rFonts w:ascii="Century"/>
          <w:sz w:val="18"/>
        </w:rPr>
        <w:t>By</w:t>
      </w:r>
      <w:r>
        <w:rPr>
          <w:rFonts w:ascii="Century"/>
          <w:spacing w:val="-19"/>
          <w:sz w:val="18"/>
        </w:rPr>
        <w:t> </w:t>
      </w:r>
      <w:r>
        <w:rPr>
          <w:rFonts w:ascii="Century"/>
          <w:sz w:val="18"/>
        </w:rPr>
        <w:t>using</w:t>
      </w:r>
      <w:r>
        <w:rPr>
          <w:rFonts w:ascii="Century"/>
          <w:spacing w:val="-20"/>
          <w:sz w:val="18"/>
        </w:rPr>
        <w:t> </w:t>
      </w:r>
      <w:r>
        <w:rPr>
          <w:rFonts w:ascii="Century"/>
          <w:sz w:val="18"/>
        </w:rPr>
        <w:t>this</w:t>
      </w:r>
      <w:r>
        <w:rPr>
          <w:rFonts w:ascii="Century"/>
          <w:spacing w:val="-19"/>
          <w:sz w:val="18"/>
        </w:rPr>
        <w:t> </w:t>
      </w:r>
      <w:r>
        <w:rPr>
          <w:rFonts w:ascii="Century"/>
          <w:sz w:val="18"/>
        </w:rPr>
        <w:t>method,</w:t>
      </w:r>
      <w:r>
        <w:rPr>
          <w:rFonts w:ascii="Century"/>
          <w:spacing w:val="-19"/>
          <w:sz w:val="18"/>
        </w:rPr>
        <w:t> </w:t>
      </w:r>
      <w:r>
        <w:rPr>
          <w:rFonts w:ascii="Century"/>
          <w:sz w:val="18"/>
        </w:rPr>
        <w:t>vibration</w:t>
      </w:r>
      <w:r>
        <w:rPr>
          <w:rFonts w:ascii="Century"/>
          <w:spacing w:val="-19"/>
          <w:sz w:val="18"/>
        </w:rPr>
        <w:t> </w:t>
      </w:r>
      <w:r>
        <w:rPr>
          <w:rFonts w:ascii="Century"/>
          <w:sz w:val="18"/>
        </w:rPr>
        <w:t>can</w:t>
      </w:r>
      <w:r>
        <w:rPr>
          <w:rFonts w:ascii="Century"/>
          <w:spacing w:val="-19"/>
          <w:sz w:val="18"/>
        </w:rPr>
        <w:t> </w:t>
      </w:r>
      <w:r>
        <w:rPr>
          <w:rFonts w:ascii="Century"/>
          <w:spacing w:val="2"/>
          <w:sz w:val="18"/>
        </w:rPr>
        <w:t>be</w:t>
      </w:r>
      <w:r>
        <w:rPr>
          <w:rFonts w:ascii="Century"/>
          <w:spacing w:val="-20"/>
          <w:sz w:val="18"/>
        </w:rPr>
        <w:t> </w:t>
      </w:r>
      <w:r>
        <w:rPr>
          <w:rFonts w:ascii="Century"/>
          <w:sz w:val="18"/>
        </w:rPr>
        <w:t>presented</w:t>
      </w:r>
      <w:r>
        <w:rPr>
          <w:rFonts w:ascii="Century"/>
          <w:spacing w:val="-19"/>
          <w:sz w:val="18"/>
        </w:rPr>
        <w:t> </w:t>
      </w:r>
      <w:r>
        <w:rPr>
          <w:rFonts w:ascii="Century"/>
          <w:sz w:val="18"/>
        </w:rPr>
        <w:t>without</w:t>
      </w:r>
      <w:r>
        <w:rPr>
          <w:rFonts w:ascii="Century"/>
          <w:spacing w:val="-19"/>
          <w:sz w:val="18"/>
        </w:rPr>
        <w:t> </w:t>
      </w:r>
      <w:r>
        <w:rPr>
          <w:rFonts w:ascii="Century"/>
          <w:sz w:val="18"/>
        </w:rPr>
        <w:t>losing</w:t>
      </w:r>
      <w:r>
        <w:rPr>
          <w:rFonts w:ascii="Century"/>
          <w:spacing w:val="-20"/>
          <w:sz w:val="18"/>
        </w:rPr>
        <w:t> </w:t>
      </w:r>
      <w:r>
        <w:rPr>
          <w:rFonts w:ascii="Century"/>
          <w:sz w:val="18"/>
        </w:rPr>
        <w:t>vibration</w:t>
      </w:r>
      <w:r>
        <w:rPr>
          <w:rFonts w:ascii="Century"/>
          <w:spacing w:val="-19"/>
          <w:sz w:val="18"/>
        </w:rPr>
        <w:t> </w:t>
      </w:r>
      <w:r>
        <w:rPr>
          <w:rFonts w:ascii="Century"/>
          <w:spacing w:val="-3"/>
          <w:sz w:val="18"/>
        </w:rPr>
        <w:t>intensity.</w:t>
      </w:r>
    </w:p>
    <w:p>
      <w:pPr>
        <w:pStyle w:val="BodyText"/>
        <w:rPr>
          <w:rFonts w:ascii="Century"/>
          <w:sz w:val="20"/>
        </w:rPr>
      </w:pPr>
    </w:p>
    <w:p>
      <w:pPr>
        <w:pStyle w:val="BodyText"/>
        <w:spacing w:before="11"/>
        <w:rPr>
          <w:rFonts w:ascii="Century"/>
          <w:sz w:val="10"/>
        </w:rPr>
      </w:pPr>
      <w:r>
        <w:rPr/>
        <w:pict>
          <v:group style="position:absolute;margin-left:332.348999pt;margin-top:9.011463pt;width:199.85pt;height:99.2pt;mso-position-horizontal-relative:page;mso-position-vertical-relative:paragraph;z-index:-1024;mso-wrap-distance-left:0;mso-wrap-distance-right:0" coordorigin="6647,180" coordsize="3997,1984">
            <v:shape style="position:absolute;left:6646;top:617;width:1982;height:1116" type="#_x0000_t75" stroked="false">
              <v:imagedata r:id="rId8" o:title=""/>
            </v:shape>
            <v:shape style="position:absolute;left:8659;top:180;width:1984;height:1984" type="#_x0000_t75" stroked="false">
              <v:imagedata r:id="rId9" o:title=""/>
            </v:shape>
            <w10:wrap type="topAndBottom"/>
          </v:group>
        </w:pict>
      </w:r>
    </w:p>
    <w:p>
      <w:pPr>
        <w:spacing w:before="115"/>
        <w:ind w:left="5802" w:right="0" w:firstLine="0"/>
        <w:jc w:val="left"/>
        <w:rPr>
          <w:sz w:val="19"/>
        </w:rPr>
      </w:pPr>
      <w:r>
        <w:rPr>
          <w:rFonts w:ascii="Georgia" w:eastAsia="Georgia"/>
          <w:sz w:val="20"/>
        </w:rPr>
        <w:t>Fig. 2: (</w:t>
      </w:r>
      <w:r>
        <w:rPr>
          <w:sz w:val="19"/>
        </w:rPr>
        <w:t>左</w:t>
      </w:r>
      <w:r>
        <w:rPr>
          <w:rFonts w:ascii="Georgia" w:eastAsia="Georgia"/>
          <w:sz w:val="20"/>
        </w:rPr>
        <w:t>) </w:t>
      </w:r>
      <w:r>
        <w:rPr>
          <w:sz w:val="19"/>
        </w:rPr>
        <w:t>自作テクスチャ：</w:t>
      </w:r>
      <w:r>
        <w:rPr>
          <w:rFonts w:ascii="Georgia" w:eastAsia="Georgia"/>
          <w:sz w:val="20"/>
        </w:rPr>
        <w:t>(</w:t>
      </w:r>
      <w:r>
        <w:rPr>
          <w:sz w:val="19"/>
        </w:rPr>
        <w:t>右</w:t>
      </w:r>
      <w:r>
        <w:rPr>
          <w:rFonts w:ascii="Georgia" w:eastAsia="Georgia"/>
          <w:sz w:val="20"/>
        </w:rPr>
        <w:t>) </w:t>
      </w:r>
      <w:r>
        <w:rPr>
          <w:sz w:val="19"/>
        </w:rPr>
        <w:t>抽出した特徴量</w:t>
      </w:r>
    </w:p>
    <w:p>
      <w:pPr>
        <w:pStyle w:val="BodyText"/>
        <w:spacing w:before="5"/>
        <w:rPr>
          <w:sz w:val="18"/>
        </w:rPr>
      </w:pPr>
    </w:p>
    <w:p>
      <w:pPr>
        <w:spacing w:after="0"/>
        <w:rPr>
          <w:sz w:val="18"/>
        </w:rPr>
        <w:sectPr>
          <w:type w:val="continuous"/>
          <w:pgSz w:w="11910" w:h="16840"/>
          <w:pgMar w:top="1280" w:bottom="280" w:left="760" w:right="600"/>
        </w:sectPr>
      </w:pPr>
    </w:p>
    <w:p>
      <w:pPr>
        <w:pStyle w:val="BodyText"/>
        <w:spacing w:before="10"/>
        <w:rPr>
          <w:sz w:val="36"/>
        </w:rPr>
      </w:pPr>
    </w:p>
    <w:p>
      <w:pPr>
        <w:pStyle w:val="Heading1"/>
        <w:numPr>
          <w:ilvl w:val="0"/>
          <w:numId w:val="3"/>
        </w:numPr>
        <w:tabs>
          <w:tab w:pos="591" w:val="left" w:leader="none"/>
          <w:tab w:pos="592" w:val="left" w:leader="none"/>
        </w:tabs>
        <w:spacing w:line="240" w:lineRule="auto" w:before="1" w:after="0"/>
        <w:ind w:left="591" w:right="0" w:hanging="478"/>
        <w:jc w:val="left"/>
      </w:pPr>
      <w:r>
        <w:rPr>
          <w:spacing w:val="-5"/>
        </w:rPr>
        <w:t>緒言</w:t>
      </w:r>
    </w:p>
    <w:p>
      <w:pPr>
        <w:spacing w:before="49"/>
        <w:ind w:left="113" w:right="0" w:firstLine="0"/>
        <w:jc w:val="left"/>
        <w:rPr>
          <w:sz w:val="19"/>
        </w:rPr>
      </w:pPr>
      <w:r>
        <w:rPr/>
        <w:br w:type="column"/>
      </w:r>
      <w:r>
        <w:rPr>
          <w:rFonts w:ascii="Georgia" w:eastAsia="Georgia"/>
          <w:sz w:val="20"/>
        </w:rPr>
        <w:t>Fig. 1: </w:t>
      </w:r>
      <w:r>
        <w:rPr>
          <w:sz w:val="19"/>
        </w:rPr>
        <w:t>剪断力提示装置</w:t>
      </w:r>
    </w:p>
    <w:p>
      <w:pPr>
        <w:pStyle w:val="BodyText"/>
        <w:spacing w:before="15"/>
        <w:rPr>
          <w:sz w:val="24"/>
        </w:rPr>
      </w:pPr>
      <w:r>
        <w:rPr/>
        <w:br w:type="column"/>
      </w:r>
      <w:r>
        <w:rPr>
          <w:sz w:val="24"/>
        </w:rPr>
      </w:r>
    </w:p>
    <w:p>
      <w:pPr>
        <w:pStyle w:val="Heading1"/>
        <w:numPr>
          <w:ilvl w:val="0"/>
          <w:numId w:val="3"/>
        </w:numPr>
        <w:tabs>
          <w:tab w:pos="591" w:val="left" w:leader="none"/>
          <w:tab w:pos="592" w:val="left" w:leader="none"/>
        </w:tabs>
        <w:spacing w:line="240" w:lineRule="auto" w:before="1" w:after="0"/>
        <w:ind w:left="591" w:right="0" w:hanging="478"/>
        <w:jc w:val="left"/>
      </w:pPr>
      <w:r>
        <w:rPr>
          <w:spacing w:val="-10"/>
        </w:rPr>
        <w:t>画像特徴量を用いた振動提示手法</w:t>
      </w:r>
    </w:p>
    <w:p>
      <w:pPr>
        <w:pStyle w:val="BodyText"/>
        <w:spacing w:line="251" w:lineRule="exact" w:before="101"/>
        <w:ind w:left="304"/>
      </w:pPr>
      <w:r>
        <w:rPr/>
        <w:t>本節では，以前我々が提案した画像特徴量の重畳を用い</w:t>
      </w:r>
    </w:p>
    <w:p>
      <w:pPr>
        <w:spacing w:after="0" w:line="251" w:lineRule="exact"/>
        <w:sectPr>
          <w:type w:val="continuous"/>
          <w:pgSz w:w="11910" w:h="16840"/>
          <w:pgMar w:top="1280" w:bottom="280" w:left="760" w:right="600"/>
          <w:cols w:num="3" w:equalWidth="0">
            <w:col w:w="1082" w:space="348"/>
            <w:col w:w="2111" w:space="1845"/>
            <w:col w:w="5164"/>
          </w:cols>
        </w:sectPr>
      </w:pPr>
    </w:p>
    <w:p>
      <w:pPr>
        <w:pStyle w:val="BodyText"/>
        <w:spacing w:line="261" w:lineRule="exact"/>
        <w:ind w:left="304"/>
        <w:rPr>
          <w:rFonts w:ascii="Georgia" w:eastAsia="Georgia"/>
          <w:sz w:val="20"/>
        </w:rPr>
      </w:pPr>
      <w:r>
        <w:rPr>
          <w:spacing w:val="-11"/>
        </w:rPr>
        <w:t>近年，世界中でタッチパネルが利用されている．しかし</w:t>
      </w:r>
      <w:r>
        <w:rPr>
          <w:rFonts w:ascii="Georgia" w:eastAsia="Georgia"/>
          <w:sz w:val="20"/>
        </w:rPr>
        <w:t>,</w:t>
      </w:r>
    </w:p>
    <w:p>
      <w:pPr>
        <w:pStyle w:val="BodyText"/>
        <w:spacing w:line="220" w:lineRule="auto" w:before="4"/>
        <w:ind w:left="113" w:right="159"/>
        <w:jc w:val="both"/>
      </w:pPr>
      <w:r>
        <w:rPr>
          <w:spacing w:val="-10"/>
        </w:rPr>
        <w:t>これらの多くは触覚によるフィードバックが存在していない．研究レベルにおいては，多くの研究者が様々なデバイ</w:t>
      </w:r>
      <w:r>
        <w:rPr>
          <w:spacing w:val="-9"/>
        </w:rPr>
        <w:t>スを開発しており，これらの振動刺激は高い再現性を実現</w:t>
      </w:r>
      <w:r>
        <w:rPr>
          <w:spacing w:val="-4"/>
        </w:rPr>
        <w:t>している </w:t>
      </w:r>
      <w:r>
        <w:rPr>
          <w:rFonts w:ascii="Georgia" w:eastAsia="Georgia"/>
          <w:sz w:val="20"/>
        </w:rPr>
        <w:t>[1,</w:t>
      </w:r>
      <w:r>
        <w:rPr>
          <w:rFonts w:ascii="Georgia" w:eastAsia="Georgia"/>
          <w:spacing w:val="28"/>
          <w:sz w:val="20"/>
        </w:rPr>
        <w:t> </w:t>
      </w:r>
      <w:r>
        <w:rPr>
          <w:rFonts w:ascii="Georgia" w:eastAsia="Georgia"/>
          <w:sz w:val="20"/>
        </w:rPr>
        <w:t>2]</w:t>
      </w:r>
      <w:r>
        <w:rPr>
          <w:spacing w:val="-5"/>
        </w:rPr>
        <w:t>．しかし，これらのデバイスは振動方向が</w:t>
      </w:r>
    </w:p>
    <w:p>
      <w:pPr>
        <w:pStyle w:val="BodyText"/>
        <w:spacing w:line="294" w:lineRule="exact"/>
        <w:ind w:left="113"/>
      </w:pPr>
      <w:r>
        <w:rPr>
          <w:rFonts w:ascii="Georgia" w:eastAsia="Georgia"/>
          <w:sz w:val="20"/>
        </w:rPr>
        <w:t>1</w:t>
      </w:r>
      <w:r>
        <w:rPr>
          <w:rFonts w:ascii="Georgia" w:eastAsia="Georgia"/>
          <w:spacing w:val="5"/>
          <w:sz w:val="20"/>
        </w:rPr>
        <w:t>  </w:t>
      </w:r>
      <w:r>
        <w:rPr>
          <w:spacing w:val="-7"/>
        </w:rPr>
        <w:t>次元に限定されているものがほとんどである．我々はこ</w:t>
      </w:r>
    </w:p>
    <w:p>
      <w:pPr>
        <w:pStyle w:val="BodyText"/>
        <w:spacing w:line="220" w:lineRule="auto" w:before="5"/>
        <w:ind w:left="113" w:right="159"/>
        <w:jc w:val="both"/>
      </w:pPr>
      <w:r>
        <w:rPr>
          <w:spacing w:val="-9"/>
        </w:rPr>
        <w:t>の振動方向に着目し，これまでに </w:t>
      </w:r>
      <w:r>
        <w:rPr>
          <w:rFonts w:ascii="Georgia" w:eastAsia="Georgia"/>
          <w:sz w:val="20"/>
        </w:rPr>
        <w:t>2 </w:t>
      </w:r>
      <w:r>
        <w:rPr>
          <w:spacing w:val="-9"/>
        </w:rPr>
        <w:t>次元方向に振動制御可</w:t>
      </w:r>
      <w:r>
        <w:rPr>
          <w:spacing w:val="-1"/>
        </w:rPr>
        <w:t>能な剪断力提示装置 </w:t>
      </w:r>
      <w:r>
        <w:rPr>
          <w:rFonts w:ascii="Georgia" w:eastAsia="Georgia"/>
          <w:sz w:val="20"/>
        </w:rPr>
        <w:t>(Fig</w:t>
      </w:r>
      <w:r>
        <w:rPr/>
        <w:t>．</w:t>
      </w:r>
      <w:r>
        <w:rPr>
          <w:rFonts w:ascii="Georgia" w:eastAsia="Georgia"/>
          <w:sz w:val="20"/>
        </w:rPr>
        <w:t>1) </w:t>
      </w:r>
      <w:r>
        <w:rPr>
          <w:spacing w:val="-3"/>
        </w:rPr>
        <w:t>を用いて</w:t>
      </w:r>
      <w:r>
        <w:rPr>
          <w:rFonts w:ascii="Georgia" w:eastAsia="Georgia"/>
          <w:sz w:val="20"/>
        </w:rPr>
        <w:t>,x,y </w:t>
      </w:r>
      <w:r>
        <w:rPr>
          <w:spacing w:val="-3"/>
        </w:rPr>
        <w:t>軸方向の振動</w:t>
      </w:r>
      <w:r>
        <w:rPr>
          <w:spacing w:val="-8"/>
        </w:rPr>
        <w:t>を正確に提示した際の触覚再現性の検証をおこなってきた</w:t>
      </w:r>
      <w:r>
        <w:rPr>
          <w:rFonts w:ascii="Georgia" w:eastAsia="Georgia"/>
          <w:spacing w:val="-8"/>
          <w:w w:val="105"/>
          <w:sz w:val="20"/>
        </w:rPr>
        <w:t>[3]</w:t>
      </w:r>
      <w:r>
        <w:rPr>
          <w:spacing w:val="-8"/>
          <w:w w:val="105"/>
        </w:rPr>
        <w:t>．</w:t>
      </w:r>
    </w:p>
    <w:p>
      <w:pPr>
        <w:pStyle w:val="BodyText"/>
        <w:spacing w:line="220" w:lineRule="auto"/>
        <w:ind w:left="113" w:right="38" w:firstLine="191"/>
      </w:pPr>
      <w:r>
        <w:rPr>
          <w:spacing w:val="-8"/>
        </w:rPr>
        <w:t>以前には，単純な記録振動の提示では再現が困難なテク スチャに対し，画像特徴量を用いて振動の特徴的な部分を</w:t>
      </w:r>
      <w:r>
        <w:rPr>
          <w:spacing w:val="-3"/>
        </w:rPr>
        <w:t>より強調することで再現性を向上させる手法を提案した． </w:t>
      </w:r>
      <w:r>
        <w:rPr>
          <w:spacing w:val="-8"/>
        </w:rPr>
        <w:t>しかし，この手法では本来の記録振動より振動強度が減少</w:t>
      </w:r>
      <w:r>
        <w:rPr>
          <w:spacing w:val="-9"/>
        </w:rPr>
        <w:t>してしまうという問題があった．本稿では，この問題点を</w:t>
      </w:r>
      <w:r>
        <w:rPr>
          <w:spacing w:val="-7"/>
        </w:rPr>
        <w:t>解決するために画像特徴量を重畳する前と後の振動情報の</w:t>
      </w:r>
      <w:r>
        <w:rPr>
          <w:spacing w:val="-8"/>
        </w:rPr>
        <w:t>振幅の積分値を求め，その比を重畳後の振動情報にかけ合わせることで，振動エネルギーを損なわないように振動を</w:t>
      </w:r>
      <w:r>
        <w:rPr>
          <w:spacing w:val="-10"/>
        </w:rPr>
        <w:t>提示する手法を提案する．</w:t>
      </w:r>
    </w:p>
    <w:p>
      <w:pPr>
        <w:pStyle w:val="BodyText"/>
        <w:spacing w:line="220" w:lineRule="auto" w:before="65"/>
        <w:ind w:left="113" w:right="204"/>
        <w:jc w:val="both"/>
      </w:pPr>
      <w:r>
        <w:rPr/>
        <w:br w:type="column"/>
      </w:r>
      <w:r>
        <w:rPr>
          <w:spacing w:val="-9"/>
        </w:rPr>
        <w:t>た振動提示手法について簡単に説明する．我々は，これま</w:t>
      </w:r>
      <w:r>
        <w:rPr>
          <w:spacing w:val="-8"/>
        </w:rPr>
        <w:t>での研究から，記録した生の振動情報をそのまま提示するだけでは再現性の向上が困難なテクスチャが存在すると考</w:t>
      </w:r>
      <w:r>
        <w:rPr>
          <w:spacing w:val="-4"/>
        </w:rPr>
        <w:t>察している </w:t>
      </w:r>
      <w:r>
        <w:rPr>
          <w:rFonts w:ascii="Georgia" w:eastAsia="Georgia"/>
          <w:sz w:val="20"/>
        </w:rPr>
        <w:t>[3]</w:t>
      </w:r>
      <w:r>
        <w:rPr>
          <w:spacing w:val="-3"/>
        </w:rPr>
        <w:t>．そこで，振動情報を提示する際にテクス</w:t>
      </w:r>
      <w:r>
        <w:rPr>
          <w:spacing w:val="-7"/>
        </w:rPr>
        <w:t>チャ画像から得られる特徴量を利用することでテクスチャ</w:t>
      </w:r>
      <w:r>
        <w:rPr>
          <w:spacing w:val="-8"/>
        </w:rPr>
        <w:t>の再現性を向上させる手法を検討した．その手法では，画</w:t>
      </w:r>
      <w:r>
        <w:rPr>
          <w:spacing w:val="-7"/>
        </w:rPr>
        <w:t>像から抽出される特徴量を振動提示に利用できる </w:t>
      </w:r>
      <w:r>
        <w:rPr>
          <w:rFonts w:ascii="Georgia" w:eastAsia="Georgia"/>
          <w:sz w:val="20"/>
        </w:rPr>
        <w:t>1 </w:t>
      </w:r>
      <w:r>
        <w:rPr/>
        <w:t>次元</w:t>
      </w:r>
      <w:r>
        <w:rPr>
          <w:spacing w:val="-8"/>
        </w:rPr>
        <w:t>の形に加工し，振動情報に重畳することで特徴的な部分をより強調した振動提示を可能にした．その際，画像情報の</w:t>
      </w:r>
      <w:r>
        <w:rPr>
          <w:spacing w:val="-9"/>
        </w:rPr>
        <w:t>抽出に用いた自作テクスチャと実際に抽出を行った結果を</w:t>
      </w:r>
      <w:r>
        <w:rPr>
          <w:rFonts w:ascii="Georgia" w:eastAsia="Georgia"/>
          <w:spacing w:val="-9"/>
          <w:sz w:val="20"/>
        </w:rPr>
        <w:t>Fig</w:t>
      </w:r>
      <w:r>
        <w:rPr>
          <w:spacing w:val="-9"/>
        </w:rPr>
        <w:t>．</w:t>
      </w:r>
      <w:r>
        <w:rPr>
          <w:rFonts w:ascii="Georgia" w:eastAsia="Georgia"/>
          <w:spacing w:val="-9"/>
          <w:sz w:val="20"/>
        </w:rPr>
        <w:t>2 </w:t>
      </w:r>
      <w:r>
        <w:rPr>
          <w:spacing w:val="-8"/>
        </w:rPr>
        <w:t>に示す．</w:t>
      </w:r>
    </w:p>
    <w:p>
      <w:pPr>
        <w:spacing w:line="220" w:lineRule="auto" w:before="0"/>
        <w:ind w:left="113" w:right="225" w:firstLine="191"/>
        <w:jc w:val="both"/>
        <w:rPr>
          <w:sz w:val="19"/>
        </w:rPr>
      </w:pPr>
      <w:r>
        <w:rPr>
          <w:spacing w:val="-8"/>
          <w:sz w:val="19"/>
        </w:rPr>
        <w:t>以前の手法では，特徴点の大きさを表すパラメータであ</w:t>
      </w:r>
      <w:r>
        <w:rPr>
          <w:spacing w:val="46"/>
          <w:sz w:val="19"/>
        </w:rPr>
        <w:t>る</w:t>
      </w:r>
      <w:r>
        <w:rPr>
          <w:rFonts w:ascii="Georgia" w:eastAsia="Georgia"/>
          <w:sz w:val="20"/>
        </w:rPr>
        <w:t>size </w:t>
      </w:r>
      <w:r>
        <w:rPr>
          <w:spacing w:val="-1"/>
          <w:sz w:val="19"/>
        </w:rPr>
        <w:t>を抜き出して</w:t>
      </w:r>
      <w:r>
        <w:rPr>
          <w:rFonts w:ascii="Georgia" w:eastAsia="Georgia"/>
          <w:sz w:val="20"/>
        </w:rPr>
        <w:t>x </w:t>
      </w:r>
      <w:r>
        <w:rPr>
          <w:spacing w:val="-5"/>
          <w:sz w:val="19"/>
        </w:rPr>
        <w:t>軸，</w:t>
      </w:r>
      <w:r>
        <w:rPr>
          <w:rFonts w:ascii="Georgia" w:eastAsia="Georgia"/>
          <w:sz w:val="20"/>
        </w:rPr>
        <w:t>y </w:t>
      </w:r>
      <w:r>
        <w:rPr>
          <w:spacing w:val="-9"/>
          <w:sz w:val="19"/>
        </w:rPr>
        <w:t>軸それぞれの </w:t>
      </w:r>
      <w:r>
        <w:rPr>
          <w:rFonts w:ascii="Georgia" w:eastAsia="Georgia"/>
          <w:sz w:val="20"/>
        </w:rPr>
        <w:t>1 </w:t>
      </w:r>
      <w:r>
        <w:rPr>
          <w:spacing w:val="-9"/>
          <w:sz w:val="19"/>
        </w:rPr>
        <w:t>次元情報に加</w:t>
      </w:r>
      <w:r>
        <w:rPr>
          <w:spacing w:val="-6"/>
          <w:sz w:val="19"/>
        </w:rPr>
        <w:t>工して振動情報に重畳した．提示振動は以下の </w:t>
      </w:r>
      <w:r>
        <w:rPr>
          <w:rFonts w:ascii="Georgia" w:eastAsia="Georgia"/>
          <w:sz w:val="20"/>
        </w:rPr>
        <w:t>(1) </w:t>
      </w:r>
      <w:r>
        <w:rPr>
          <w:spacing w:val="-5"/>
          <w:sz w:val="19"/>
        </w:rPr>
        <w:t>式で求</w:t>
      </w:r>
      <w:r>
        <w:rPr>
          <w:spacing w:val="-9"/>
          <w:sz w:val="19"/>
        </w:rPr>
        <w:t>められる．なお，</w:t>
      </w:r>
      <w:r>
        <w:rPr>
          <w:rFonts w:ascii="Georgia" w:eastAsia="Georgia"/>
          <w:i/>
          <w:sz w:val="20"/>
        </w:rPr>
        <w:t>a</w:t>
      </w:r>
      <w:r>
        <w:rPr>
          <w:rFonts w:ascii="Bookman Old Style" w:eastAsia="Bookman Old Style"/>
          <w:b w:val="0"/>
          <w:i/>
          <w:sz w:val="20"/>
          <w:vertAlign w:val="subscript"/>
        </w:rPr>
        <w:t>x</w:t>
      </w:r>
      <w:r>
        <w:rPr>
          <w:rFonts w:ascii="Georgia" w:eastAsia="Georgia"/>
          <w:i/>
          <w:spacing w:val="-6"/>
          <w:sz w:val="20"/>
          <w:vertAlign w:val="baseline"/>
        </w:rPr>
        <w:t>, </w:t>
      </w:r>
      <w:r>
        <w:rPr>
          <w:rFonts w:ascii="Georgia" w:eastAsia="Georgia"/>
          <w:i/>
          <w:sz w:val="20"/>
          <w:vertAlign w:val="baseline"/>
        </w:rPr>
        <w:t>a</w:t>
      </w:r>
      <w:r>
        <w:rPr>
          <w:rFonts w:ascii="Bookman Old Style" w:eastAsia="Bookman Old Style"/>
          <w:b w:val="0"/>
          <w:i/>
          <w:sz w:val="20"/>
          <w:vertAlign w:val="subscript"/>
        </w:rPr>
        <w:t>y</w:t>
      </w:r>
      <w:r>
        <w:rPr>
          <w:rFonts w:ascii="Bookman Old Style" w:eastAsia="Bookman Old Style"/>
          <w:b w:val="0"/>
          <w:i/>
          <w:sz w:val="20"/>
          <w:vertAlign w:val="baseline"/>
        </w:rPr>
        <w:t> </w:t>
      </w:r>
      <w:r>
        <w:rPr>
          <w:spacing w:val="44"/>
          <w:sz w:val="19"/>
          <w:vertAlign w:val="baseline"/>
        </w:rPr>
        <w:t>は</w:t>
      </w:r>
      <w:r>
        <w:rPr>
          <w:rFonts w:ascii="Georgia" w:eastAsia="Georgia"/>
          <w:sz w:val="20"/>
          <w:vertAlign w:val="baseline"/>
        </w:rPr>
        <w:t>x </w:t>
      </w:r>
      <w:r>
        <w:rPr>
          <w:spacing w:val="-7"/>
          <w:sz w:val="19"/>
          <w:vertAlign w:val="baseline"/>
        </w:rPr>
        <w:t>軸，</w:t>
      </w:r>
      <w:r>
        <w:rPr>
          <w:rFonts w:ascii="Georgia" w:eastAsia="Georgia"/>
          <w:spacing w:val="-4"/>
          <w:sz w:val="20"/>
          <w:vertAlign w:val="baseline"/>
        </w:rPr>
        <w:t>y </w:t>
      </w:r>
      <w:r>
        <w:rPr>
          <w:spacing w:val="-10"/>
          <w:sz w:val="19"/>
          <w:vertAlign w:val="baseline"/>
        </w:rPr>
        <w:t>軸の提示振動であり，</w:t>
      </w:r>
      <w:r>
        <w:rPr>
          <w:rFonts w:ascii="Georgia" w:eastAsia="Georgia"/>
          <w:i/>
          <w:spacing w:val="-4"/>
          <w:sz w:val="20"/>
          <w:vertAlign w:val="baseline"/>
        </w:rPr>
        <w:t>e </w:t>
      </w:r>
      <w:r>
        <w:rPr>
          <w:spacing w:val="-9"/>
          <w:sz w:val="19"/>
          <w:vertAlign w:val="baseline"/>
        </w:rPr>
        <w:t>は重畳する </w:t>
      </w:r>
      <w:r>
        <w:rPr>
          <w:rFonts w:ascii="Georgia" w:eastAsia="Georgia"/>
          <w:sz w:val="20"/>
          <w:vertAlign w:val="baseline"/>
        </w:rPr>
        <w:t>size </w:t>
      </w:r>
      <w:r>
        <w:rPr>
          <w:spacing w:val="-9"/>
          <w:sz w:val="19"/>
          <w:vertAlign w:val="baseline"/>
        </w:rPr>
        <w:t>情報である．</w:t>
      </w:r>
    </w:p>
    <w:p>
      <w:pPr>
        <w:pStyle w:val="BodyText"/>
        <w:spacing w:before="6"/>
        <w:rPr>
          <w:sz w:val="12"/>
        </w:rPr>
      </w:pPr>
    </w:p>
    <w:p>
      <w:pPr>
        <w:tabs>
          <w:tab w:pos="4677" w:val="left" w:leader="none"/>
        </w:tabs>
        <w:spacing w:before="0"/>
        <w:ind w:left="1423" w:right="0" w:firstLine="0"/>
        <w:jc w:val="left"/>
        <w:rPr>
          <w:rFonts w:ascii="Georgia"/>
          <w:sz w:val="20"/>
        </w:rPr>
      </w:pPr>
      <w:r>
        <w:rPr>
          <w:rFonts w:ascii="Georgia"/>
          <w:i/>
          <w:w w:val="105"/>
          <w:sz w:val="20"/>
        </w:rPr>
        <w:t>a</w:t>
      </w:r>
      <w:r>
        <w:rPr>
          <w:rFonts w:ascii="Georgia"/>
          <w:w w:val="105"/>
          <w:sz w:val="20"/>
        </w:rPr>
        <w:t>(</w:t>
      </w:r>
      <w:r>
        <w:rPr>
          <w:rFonts w:ascii="Georgia"/>
          <w:i/>
          <w:w w:val="105"/>
          <w:sz w:val="20"/>
        </w:rPr>
        <w:t>x,</w:t>
      </w:r>
      <w:r>
        <w:rPr>
          <w:rFonts w:ascii="Georgia"/>
          <w:i/>
          <w:spacing w:val="-23"/>
          <w:w w:val="105"/>
          <w:sz w:val="20"/>
        </w:rPr>
        <w:t> </w:t>
      </w:r>
      <w:r>
        <w:rPr>
          <w:rFonts w:ascii="Georgia"/>
          <w:i/>
          <w:spacing w:val="3"/>
          <w:w w:val="105"/>
          <w:sz w:val="20"/>
        </w:rPr>
        <w:t>y</w:t>
      </w:r>
      <w:r>
        <w:rPr>
          <w:rFonts w:ascii="Georgia"/>
          <w:spacing w:val="3"/>
          <w:w w:val="105"/>
          <w:sz w:val="20"/>
        </w:rPr>
        <w:t>)</w:t>
      </w:r>
      <w:r>
        <w:rPr>
          <w:rFonts w:ascii="Georgia"/>
          <w:spacing w:val="-3"/>
          <w:w w:val="105"/>
          <w:sz w:val="20"/>
        </w:rPr>
        <w:t> </w:t>
      </w:r>
      <w:r>
        <w:rPr>
          <w:rFonts w:ascii="Georgia"/>
          <w:w w:val="105"/>
          <w:sz w:val="20"/>
        </w:rPr>
        <w:t>=</w:t>
      </w:r>
      <w:r>
        <w:rPr>
          <w:rFonts w:ascii="Georgia"/>
          <w:spacing w:val="-3"/>
          <w:w w:val="105"/>
          <w:sz w:val="20"/>
        </w:rPr>
        <w:t> </w:t>
      </w:r>
      <w:r>
        <w:rPr>
          <w:rFonts w:ascii="Georgia"/>
          <w:i/>
          <w:w w:val="105"/>
          <w:sz w:val="20"/>
        </w:rPr>
        <w:t>a</w:t>
      </w:r>
      <w:r>
        <w:rPr>
          <w:rFonts w:ascii="Bookman Old Style"/>
          <w:b w:val="0"/>
          <w:i/>
          <w:w w:val="105"/>
          <w:sz w:val="20"/>
          <w:vertAlign w:val="subscript"/>
        </w:rPr>
        <w:t>x</w:t>
      </w:r>
      <w:r>
        <w:rPr>
          <w:rFonts w:ascii="Georgia"/>
          <w:i/>
          <w:w w:val="105"/>
          <w:sz w:val="20"/>
          <w:vertAlign w:val="baseline"/>
        </w:rPr>
        <w:t>e</w:t>
      </w:r>
      <w:r>
        <w:rPr>
          <w:rFonts w:ascii="Georgia"/>
          <w:w w:val="105"/>
          <w:sz w:val="20"/>
          <w:vertAlign w:val="baseline"/>
        </w:rPr>
        <w:t>(</w:t>
      </w:r>
      <w:r>
        <w:rPr>
          <w:rFonts w:ascii="Georgia"/>
          <w:i/>
          <w:w w:val="105"/>
          <w:sz w:val="20"/>
          <w:vertAlign w:val="baseline"/>
        </w:rPr>
        <w:t>x</w:t>
      </w:r>
      <w:r>
        <w:rPr>
          <w:rFonts w:ascii="Georgia"/>
          <w:w w:val="105"/>
          <w:sz w:val="20"/>
          <w:vertAlign w:val="baseline"/>
        </w:rPr>
        <w:t>)</w:t>
      </w:r>
      <w:r>
        <w:rPr>
          <w:rFonts w:ascii="Georgia"/>
          <w:spacing w:val="-12"/>
          <w:w w:val="105"/>
          <w:sz w:val="20"/>
          <w:vertAlign w:val="baseline"/>
        </w:rPr>
        <w:t> </w:t>
      </w:r>
      <w:r>
        <w:rPr>
          <w:rFonts w:ascii="Georgia"/>
          <w:w w:val="105"/>
          <w:sz w:val="20"/>
          <w:vertAlign w:val="baseline"/>
        </w:rPr>
        <w:t>+</w:t>
      </w:r>
      <w:r>
        <w:rPr>
          <w:rFonts w:ascii="Georgia"/>
          <w:spacing w:val="-12"/>
          <w:w w:val="105"/>
          <w:sz w:val="20"/>
          <w:vertAlign w:val="baseline"/>
        </w:rPr>
        <w:t> </w:t>
      </w:r>
      <w:r>
        <w:rPr>
          <w:rFonts w:ascii="Georgia"/>
          <w:i/>
          <w:spacing w:val="3"/>
          <w:w w:val="105"/>
          <w:sz w:val="20"/>
          <w:vertAlign w:val="baseline"/>
        </w:rPr>
        <w:t>a</w:t>
      </w:r>
      <w:r>
        <w:rPr>
          <w:rFonts w:ascii="Bookman Old Style"/>
          <w:b w:val="0"/>
          <w:i/>
          <w:spacing w:val="3"/>
          <w:w w:val="105"/>
          <w:sz w:val="20"/>
          <w:vertAlign w:val="subscript"/>
        </w:rPr>
        <w:t>y</w:t>
      </w:r>
      <w:r>
        <w:rPr>
          <w:rFonts w:ascii="Georgia"/>
          <w:i/>
          <w:spacing w:val="3"/>
          <w:w w:val="105"/>
          <w:sz w:val="20"/>
          <w:vertAlign w:val="baseline"/>
        </w:rPr>
        <w:t>e</w:t>
      </w:r>
      <w:r>
        <w:rPr>
          <w:rFonts w:ascii="Georgia"/>
          <w:spacing w:val="3"/>
          <w:w w:val="105"/>
          <w:sz w:val="20"/>
          <w:vertAlign w:val="baseline"/>
        </w:rPr>
        <w:t>(</w:t>
      </w:r>
      <w:r>
        <w:rPr>
          <w:rFonts w:ascii="Georgia"/>
          <w:i/>
          <w:spacing w:val="3"/>
          <w:w w:val="105"/>
          <w:sz w:val="20"/>
          <w:vertAlign w:val="baseline"/>
        </w:rPr>
        <w:t>y</w:t>
      </w:r>
      <w:r>
        <w:rPr>
          <w:rFonts w:ascii="Georgia"/>
          <w:spacing w:val="3"/>
          <w:w w:val="105"/>
          <w:sz w:val="20"/>
          <w:vertAlign w:val="baseline"/>
        </w:rPr>
        <w:t>)</w:t>
        <w:tab/>
      </w:r>
      <w:r>
        <w:rPr>
          <w:rFonts w:ascii="Georgia"/>
          <w:w w:val="105"/>
          <w:sz w:val="20"/>
          <w:vertAlign w:val="baseline"/>
        </w:rPr>
        <w:t>(1)</w:t>
      </w:r>
    </w:p>
    <w:p>
      <w:pPr>
        <w:pStyle w:val="BodyText"/>
        <w:spacing w:before="5"/>
        <w:rPr>
          <w:rFonts w:ascii="Georgia"/>
          <w:sz w:val="20"/>
        </w:rPr>
      </w:pPr>
    </w:p>
    <w:p>
      <w:pPr>
        <w:spacing w:before="0"/>
        <w:ind w:left="304" w:right="0" w:firstLine="0"/>
        <w:jc w:val="left"/>
        <w:rPr>
          <w:sz w:val="19"/>
        </w:rPr>
      </w:pPr>
      <w:r>
        <w:rPr>
          <w:spacing w:val="-5"/>
          <w:sz w:val="19"/>
        </w:rPr>
        <w:t>しかし，この手法では特徴量を </w:t>
      </w:r>
      <w:r>
        <w:rPr>
          <w:rFonts w:ascii="Georgia" w:eastAsia="Georgia"/>
          <w:sz w:val="20"/>
        </w:rPr>
        <w:t>[0,1] </w:t>
      </w:r>
      <w:r>
        <w:rPr>
          <w:spacing w:val="-4"/>
          <w:sz w:val="19"/>
        </w:rPr>
        <w:t>で正規化して重畳</w:t>
      </w:r>
    </w:p>
    <w:p>
      <w:pPr>
        <w:spacing w:after="0"/>
        <w:jc w:val="left"/>
        <w:rPr>
          <w:sz w:val="19"/>
        </w:rPr>
        <w:sectPr>
          <w:type w:val="continuous"/>
          <w:pgSz w:w="11910" w:h="16840"/>
          <w:pgMar w:top="1280" w:bottom="280" w:left="760" w:right="600"/>
          <w:cols w:num="2" w:equalWidth="0">
            <w:col w:w="5094" w:space="292"/>
            <w:col w:w="5164"/>
          </w:cols>
        </w:sectPr>
      </w:pPr>
    </w:p>
    <w:p>
      <w:pPr>
        <w:pStyle w:val="BodyText"/>
        <w:spacing w:line="220" w:lineRule="auto" w:before="38"/>
        <w:ind w:left="113" w:right="159"/>
        <w:jc w:val="both"/>
      </w:pPr>
      <w:r>
        <w:rPr>
          <w:spacing w:val="-8"/>
        </w:rPr>
        <w:t>していたため，画像特徴のない部分の振動が失われ，振動強度が記録した元信号と比べて極端に減少してしまっていた．また，それに関して振動強度を失わないように正規化処理の方法を複数パターン用意し心理物理実験を行った結果，テクスチャの再現性向上のためには特徴部分を強調し</w:t>
      </w:r>
      <w:r>
        <w:rPr>
          <w:spacing w:val="-7"/>
        </w:rPr>
        <w:t>つつ振動強度も損なわないような振動提示手法が必要であ</w:t>
      </w:r>
      <w:r>
        <w:rPr>
          <w:spacing w:val="-10"/>
        </w:rPr>
        <w:t>る可能性が示唆された </w:t>
      </w:r>
      <w:r>
        <w:rPr>
          <w:rFonts w:ascii="Georgia" w:eastAsia="Georgia"/>
          <w:sz w:val="20"/>
        </w:rPr>
        <w:t>[4]</w:t>
      </w:r>
      <w:r>
        <w:rPr/>
        <w:t>．</w:t>
      </w:r>
    </w:p>
    <w:p>
      <w:pPr>
        <w:pStyle w:val="BodyText"/>
        <w:spacing w:before="1"/>
        <w:rPr>
          <w:sz w:val="24"/>
        </w:rPr>
      </w:pPr>
    </w:p>
    <w:p>
      <w:pPr>
        <w:pStyle w:val="Heading1"/>
        <w:numPr>
          <w:ilvl w:val="0"/>
          <w:numId w:val="3"/>
        </w:numPr>
        <w:tabs>
          <w:tab w:pos="591" w:val="left" w:leader="none"/>
          <w:tab w:pos="592" w:val="left" w:leader="none"/>
        </w:tabs>
        <w:spacing w:line="240" w:lineRule="auto" w:before="0" w:after="0"/>
        <w:ind w:left="591" w:right="0" w:hanging="478"/>
        <w:jc w:val="left"/>
      </w:pPr>
      <w:r>
        <w:rPr>
          <w:spacing w:val="-8"/>
        </w:rPr>
        <w:t>提案手法</w:t>
      </w:r>
    </w:p>
    <w:p>
      <w:pPr>
        <w:pStyle w:val="BodyText"/>
        <w:spacing w:line="220" w:lineRule="auto" w:before="119"/>
        <w:ind w:left="113" w:right="38" w:firstLine="191"/>
      </w:pPr>
      <w:r>
        <w:rPr>
          <w:spacing w:val="-10"/>
        </w:rPr>
        <w:t>以前の手法で問題点となった振動強度の損失を最小限し， </w:t>
      </w:r>
      <w:r>
        <w:rPr>
          <w:spacing w:val="-8"/>
        </w:rPr>
        <w:t>かつ特徴部分を強調するための新たな提示手法として，振動情報の積分値を用いる手法を提案する．今回は記録した</w:t>
      </w:r>
      <w:r>
        <w:rPr>
          <w:spacing w:val="-7"/>
        </w:rPr>
        <w:t>振動情報の積分値をその振動がもつ振動エネルギーである</w:t>
      </w:r>
      <w:r>
        <w:rPr>
          <w:spacing w:val="-8"/>
        </w:rPr>
        <w:t>と定義し，この振動エネルギーが減少しないように提示振</w:t>
      </w:r>
      <w:r>
        <w:rPr>
          <w:spacing w:val="-7"/>
        </w:rPr>
        <w:t>動に適切な処理を行うことで振動強度の損失を最小限にす</w:t>
      </w:r>
      <w:r>
        <w:rPr>
          <w:spacing w:val="-8"/>
        </w:rPr>
        <w:t>る．そのための方法として画像特徴量を重畳する前と後の振動の単位区間あたりの積分値を求めて，その比を重畳後の振動にかけて提示を行う．これにより特徴部分の振動がより強調され，振動エネルギーの減少を抑えた振動提示が</w:t>
      </w:r>
      <w:r>
        <w:rPr>
          <w:spacing w:val="-9"/>
        </w:rPr>
        <w:t>可能となる．</w:t>
      </w:r>
    </w:p>
    <w:p>
      <w:pPr>
        <w:pStyle w:val="BodyText"/>
        <w:spacing w:line="220" w:lineRule="auto"/>
        <w:ind w:left="113" w:right="137" w:firstLine="191"/>
        <w:jc w:val="both"/>
      </w:pPr>
      <w:r>
        <w:rPr>
          <w:spacing w:val="-6"/>
        </w:rPr>
        <w:t>本手法では積分する単位区間を </w:t>
      </w:r>
      <w:r>
        <w:rPr>
          <w:rFonts w:ascii="Georgia" w:eastAsia="Georgia"/>
          <w:sz w:val="20"/>
        </w:rPr>
        <w:t>1000 </w:t>
      </w:r>
      <w:r>
        <w:rPr>
          <w:spacing w:val="-5"/>
        </w:rPr>
        <w:t>として処理を行っ</w:t>
      </w:r>
      <w:r>
        <w:rPr>
          <w:spacing w:val="-6"/>
        </w:rPr>
        <w:t>た．以下に提示振動の求め方を示す．画像特徴量を重畳</w:t>
      </w:r>
      <w:r>
        <w:rPr>
          <w:spacing w:val="-2"/>
        </w:rPr>
        <w:t>する前の </w:t>
      </w:r>
      <w:r>
        <w:rPr>
          <w:rFonts w:ascii="Georgia" w:eastAsia="Georgia"/>
          <w:sz w:val="20"/>
        </w:rPr>
        <w:t>x </w:t>
      </w:r>
      <w:r>
        <w:rPr>
          <w:spacing w:val="-2"/>
        </w:rPr>
        <w:t>軸振動を </w:t>
      </w:r>
      <w:r>
        <w:rPr>
          <w:rFonts w:ascii="Georgia" w:eastAsia="Georgia"/>
          <w:i/>
          <w:spacing w:val="3"/>
          <w:sz w:val="20"/>
        </w:rPr>
        <w:t>a</w:t>
      </w:r>
      <w:r>
        <w:rPr>
          <w:rFonts w:ascii="Bookman Old Style" w:eastAsia="Bookman Old Style"/>
          <w:b w:val="0"/>
          <w:i/>
          <w:spacing w:val="3"/>
          <w:sz w:val="20"/>
          <w:vertAlign w:val="subscript"/>
        </w:rPr>
        <w:t>x</w:t>
      </w:r>
      <w:r>
        <w:rPr>
          <w:spacing w:val="-3"/>
          <w:vertAlign w:val="baseline"/>
        </w:rPr>
        <w:t>，重畳した後の振動を </w:t>
      </w:r>
      <w:r>
        <w:rPr>
          <w:rFonts w:ascii="Georgia" w:eastAsia="Georgia"/>
          <w:sz w:val="20"/>
          <w:vertAlign w:val="baseline"/>
        </w:rPr>
        <w:t>(1) </w:t>
      </w:r>
      <w:r>
        <w:rPr>
          <w:spacing w:val="-2"/>
          <w:vertAlign w:val="baseline"/>
        </w:rPr>
        <w:t>式より</w:t>
      </w:r>
    </w:p>
    <w:p>
      <w:pPr>
        <w:spacing w:line="307" w:lineRule="exact" w:before="0"/>
        <w:ind w:left="113" w:right="0" w:firstLine="0"/>
        <w:jc w:val="both"/>
        <w:rPr>
          <w:sz w:val="19"/>
        </w:rPr>
      </w:pPr>
      <w:r>
        <w:rPr/>
        <w:pict>
          <v:shapetype id="_x0000_t202" o:spt="202" coordsize="21600,21600" path="m,l,21600r21600,l21600,xe">
            <v:stroke joinstyle="miter"/>
            <v:path gradientshapeok="t" o:connecttype="rect"/>
          </v:shapetype>
          <v:shape style="position:absolute;margin-left:184.154999pt;margin-top:7.326562pt;width:4.55pt;height:7pt;mso-position-horizontal-relative:page;mso-position-vertical-relative:paragraph;z-index:-4936"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19"/>
                      <w:sz w:val="14"/>
                    </w:rPr>
                    <w:t>x</w:t>
                  </w:r>
                </w:p>
              </w:txbxContent>
            </v:textbox>
            <w10:wrap type="none"/>
          </v:shape>
        </w:pict>
      </w:r>
      <w:r>
        <w:rPr>
          <w:rFonts w:ascii="Georgia" w:eastAsia="Georgia"/>
          <w:i/>
          <w:sz w:val="20"/>
        </w:rPr>
        <w:t>a</w:t>
      </w:r>
      <w:r>
        <w:rPr>
          <w:rFonts w:ascii="Bookman Old Style" w:eastAsia="Bookman Old Style"/>
          <w:b w:val="0"/>
          <w:i/>
          <w:sz w:val="20"/>
          <w:vertAlign w:val="subscript"/>
        </w:rPr>
        <w:t>x</w:t>
      </w:r>
      <w:r>
        <w:rPr>
          <w:rFonts w:ascii="Georgia" w:eastAsia="Georgia"/>
          <w:i/>
          <w:sz w:val="20"/>
          <w:vertAlign w:val="baseline"/>
        </w:rPr>
        <w:t>e</w:t>
      </w:r>
      <w:r>
        <w:rPr>
          <w:rFonts w:ascii="Georgia" w:eastAsia="Georgia"/>
          <w:sz w:val="20"/>
          <w:vertAlign w:val="baseline"/>
        </w:rPr>
        <w:t>(</w:t>
      </w:r>
      <w:r>
        <w:rPr>
          <w:rFonts w:ascii="Georgia" w:eastAsia="Georgia"/>
          <w:i/>
          <w:sz w:val="20"/>
          <w:vertAlign w:val="baseline"/>
        </w:rPr>
        <w:t>x</w:t>
      </w:r>
      <w:r>
        <w:rPr>
          <w:rFonts w:ascii="Georgia" w:eastAsia="Georgia"/>
          <w:sz w:val="20"/>
          <w:vertAlign w:val="baseline"/>
        </w:rPr>
        <w:t>) </w:t>
      </w:r>
      <w:r>
        <w:rPr>
          <w:sz w:val="19"/>
          <w:vertAlign w:val="baseline"/>
        </w:rPr>
        <w:t>とすると </w:t>
      </w:r>
      <w:r>
        <w:rPr>
          <w:rFonts w:ascii="Georgia" w:eastAsia="Georgia"/>
          <w:sz w:val="20"/>
          <w:vertAlign w:val="baseline"/>
        </w:rPr>
        <w:t>x </w:t>
      </w:r>
      <w:r>
        <w:rPr>
          <w:sz w:val="19"/>
          <w:vertAlign w:val="baseline"/>
        </w:rPr>
        <w:t>軸の提示振動 </w:t>
      </w:r>
      <w:r>
        <w:rPr>
          <w:rFonts w:ascii="Georgia" w:eastAsia="Georgia"/>
          <w:i/>
          <w:sz w:val="20"/>
          <w:vertAlign w:val="baseline"/>
        </w:rPr>
        <w:t>a</w:t>
      </w:r>
      <w:r>
        <w:rPr>
          <w:rFonts w:ascii="Bookman Old Style" w:eastAsia="Bookman Old Style"/>
          <w:b w:val="0"/>
          <w:i/>
          <w:sz w:val="20"/>
          <w:vertAlign w:val="superscript"/>
        </w:rPr>
        <w:t>p</w:t>
      </w:r>
      <w:r>
        <w:rPr>
          <w:rFonts w:ascii="Bookman Old Style" w:eastAsia="Bookman Old Style"/>
          <w:b w:val="0"/>
          <w:i/>
          <w:sz w:val="20"/>
          <w:vertAlign w:val="baseline"/>
        </w:rPr>
        <w:t> </w:t>
      </w:r>
      <w:r>
        <w:rPr>
          <w:sz w:val="19"/>
          <w:vertAlign w:val="baseline"/>
        </w:rPr>
        <w:t>は，</w:t>
      </w:r>
    </w:p>
    <w:p>
      <w:pPr>
        <w:tabs>
          <w:tab w:pos="2865" w:val="left" w:leader="none"/>
          <w:tab w:pos="4677" w:val="left" w:leader="none"/>
        </w:tabs>
        <w:spacing w:before="24"/>
        <w:ind w:left="1612" w:right="0" w:firstLine="0"/>
        <w:jc w:val="left"/>
        <w:rPr>
          <w:rFonts w:ascii="Georgia" w:hAnsi="Georgia"/>
          <w:sz w:val="20"/>
        </w:rPr>
      </w:pPr>
      <w:r>
        <w:rPr/>
        <w:pict>
          <v:line style="position:absolute;mso-position-horizontal-relative:page;mso-position-vertical-relative:paragraph;z-index:-4960" from="143.393997pt,23.045946pt" to="180.059997pt,23.045946pt" stroked="true" strokeweight=".3985pt" strokecolor="#000000">
            <v:stroke dashstyle="solid"/>
            <w10:wrap type="none"/>
          </v:line>
        </w:pict>
      </w:r>
      <w:r>
        <w:rPr/>
        <w:pict>
          <v:shape style="position:absolute;margin-left:123.899002pt;margin-top:22.768597pt;width:4.55pt;height:7pt;mso-position-horizontal-relative:page;mso-position-vertical-relative:paragraph;z-index:-4888"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19"/>
                      <w:sz w:val="14"/>
                    </w:rPr>
                    <w:t>x</w:t>
                  </w:r>
                </w:p>
              </w:txbxContent>
            </v:textbox>
            <w10:wrap type="none"/>
          </v:shape>
        </w:pict>
      </w:r>
      <w:r>
        <w:rPr/>
        <w:pict>
          <v:shape style="position:absolute;margin-left:151.695999pt;margin-top:24.993996pt;width:28.4pt;height:10.75pt;mso-position-horizontal-relative:page;mso-position-vertical-relative:paragraph;z-index:-4864" type="#_x0000_t202" filled="false" stroked="false">
            <v:textbox inset="0,0,0,0">
              <w:txbxContent>
                <w:p>
                  <w:pPr>
                    <w:spacing w:line="196" w:lineRule="exact" w:before="0"/>
                    <w:ind w:left="0" w:right="0" w:firstLine="0"/>
                    <w:jc w:val="left"/>
                    <w:rPr>
                      <w:rFonts w:ascii="Georgia"/>
                      <w:sz w:val="20"/>
                    </w:rPr>
                  </w:pPr>
                  <w:r>
                    <w:rPr>
                      <w:rFonts w:ascii="Georgia"/>
                      <w:i/>
                      <w:w w:val="105"/>
                      <w:sz w:val="20"/>
                    </w:rPr>
                    <w:t>a</w:t>
                  </w:r>
                  <w:r>
                    <w:rPr>
                      <w:rFonts w:ascii="Bookman Old Style"/>
                      <w:b w:val="0"/>
                      <w:i/>
                      <w:w w:val="105"/>
                      <w:sz w:val="20"/>
                      <w:vertAlign w:val="subscript"/>
                    </w:rPr>
                    <w:t>x</w:t>
                  </w:r>
                  <w:r>
                    <w:rPr>
                      <w:rFonts w:ascii="Georgia"/>
                      <w:i/>
                      <w:w w:val="105"/>
                      <w:sz w:val="20"/>
                      <w:vertAlign w:val="baseline"/>
                    </w:rPr>
                    <w:t>e</w:t>
                  </w:r>
                  <w:r>
                    <w:rPr>
                      <w:rFonts w:ascii="Georgia"/>
                      <w:w w:val="105"/>
                      <w:sz w:val="20"/>
                      <w:vertAlign w:val="baseline"/>
                    </w:rPr>
                    <w:t>(</w:t>
                  </w:r>
                  <w:r>
                    <w:rPr>
                      <w:rFonts w:ascii="Georgia"/>
                      <w:i/>
                      <w:w w:val="105"/>
                      <w:sz w:val="20"/>
                      <w:vertAlign w:val="baseline"/>
                    </w:rPr>
                    <w:t>x</w:t>
                  </w:r>
                  <w:r>
                    <w:rPr>
                      <w:rFonts w:ascii="Georgia"/>
                      <w:w w:val="105"/>
                      <w:sz w:val="20"/>
                      <w:vertAlign w:val="baseline"/>
                    </w:rPr>
                    <w:t>)</w:t>
                  </w:r>
                </w:p>
              </w:txbxContent>
            </v:textbox>
            <w10:wrap type="none"/>
          </v:shape>
        </w:pict>
      </w:r>
      <w:r>
        <w:rPr/>
        <w:pict>
          <v:shape style="position:absolute;margin-left:186.520996pt;margin-top:21.800596pt;width:4.55pt;height:7pt;mso-position-horizontal-relative:page;mso-position-vertical-relative:paragraph;z-index:-4840"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19"/>
                      <w:sz w:val="14"/>
                    </w:rPr>
                    <w:t>x</w:t>
                  </w:r>
                </w:p>
              </w:txbxContent>
            </v:textbox>
            <w10:wrap type="none"/>
          </v:shape>
        </w:pict>
      </w:r>
      <w:r>
        <w:rPr>
          <w:rFonts w:ascii="Georgia" w:hAnsi="Georgia"/>
          <w:i/>
          <w:w w:val="115"/>
          <w:sz w:val="20"/>
        </w:rPr>
        <w:t>a</w:t>
      </w:r>
      <w:r>
        <w:rPr>
          <w:rFonts w:ascii="Bookman Old Style" w:hAnsi="Bookman Old Style"/>
          <w:b w:val="0"/>
          <w:i/>
          <w:w w:val="115"/>
          <w:sz w:val="20"/>
          <w:vertAlign w:val="superscript"/>
        </w:rPr>
        <w:t>p</w:t>
      </w:r>
      <w:r>
        <w:rPr>
          <w:rFonts w:ascii="Bookman Old Style" w:hAnsi="Bookman Old Style"/>
          <w:b w:val="0"/>
          <w:i/>
          <w:w w:val="115"/>
          <w:sz w:val="20"/>
          <w:vertAlign w:val="baseline"/>
        </w:rPr>
        <w:t> </w:t>
      </w:r>
      <w:r>
        <w:rPr>
          <w:rFonts w:ascii="Georgia" w:hAnsi="Georgia"/>
          <w:w w:val="115"/>
          <w:sz w:val="20"/>
          <w:vertAlign w:val="baseline"/>
        </w:rPr>
        <w:t>=  </w:t>
      </w:r>
      <w:r>
        <w:rPr>
          <w:rFonts w:ascii="Times New Roman" w:hAnsi="Times New Roman"/>
          <w:w w:val="145"/>
          <w:position w:val="2"/>
          <w:sz w:val="20"/>
          <w:vertAlign w:val="baseline"/>
        </w:rPr>
        <w:t>∫</w:t>
      </w:r>
      <w:r>
        <w:rPr>
          <w:rFonts w:ascii="Times New Roman" w:hAnsi="Times New Roman"/>
          <w:spacing w:val="-26"/>
          <w:w w:val="145"/>
          <w:position w:val="2"/>
          <w:sz w:val="20"/>
          <w:vertAlign w:val="baseline"/>
        </w:rPr>
        <w:t> </w:t>
      </w:r>
      <w:r>
        <w:rPr>
          <w:rFonts w:ascii="Times New Roman" w:hAnsi="Times New Roman"/>
          <w:w w:val="145"/>
          <w:position w:val="30"/>
          <w:sz w:val="20"/>
          <w:vertAlign w:val="baseline"/>
        </w:rPr>
        <w:t>∫</w:t>
      </w:r>
      <w:r>
        <w:rPr>
          <w:rFonts w:ascii="Times New Roman" w:hAnsi="Times New Roman"/>
          <w:spacing w:val="-4"/>
          <w:w w:val="145"/>
          <w:position w:val="30"/>
          <w:sz w:val="20"/>
          <w:vertAlign w:val="baseline"/>
        </w:rPr>
        <w:t> </w:t>
      </w:r>
      <w:r>
        <w:rPr>
          <w:rFonts w:ascii="Georgia" w:hAnsi="Georgia"/>
          <w:i/>
          <w:w w:val="115"/>
          <w:position w:val="14"/>
          <w:sz w:val="20"/>
          <w:vertAlign w:val="baseline"/>
        </w:rPr>
        <w:t>a</w:t>
      </w:r>
      <w:r>
        <w:rPr>
          <w:rFonts w:ascii="Bookman Old Style" w:hAnsi="Bookman Old Style"/>
          <w:b w:val="0"/>
          <w:i/>
          <w:w w:val="115"/>
          <w:position w:val="11"/>
          <w:sz w:val="14"/>
          <w:vertAlign w:val="baseline"/>
        </w:rPr>
        <w:t>x</w:t>
        <w:tab/>
      </w:r>
      <w:r>
        <w:rPr>
          <w:rFonts w:ascii="Georgia" w:hAnsi="Georgia"/>
          <w:i/>
          <w:w w:val="115"/>
          <w:sz w:val="20"/>
          <w:vertAlign w:val="baseline"/>
        </w:rPr>
        <w:t>a</w:t>
      </w:r>
      <w:r>
        <w:rPr>
          <w:rFonts w:ascii="Georgia" w:hAnsi="Georgia"/>
          <w:i/>
          <w:spacing w:val="27"/>
          <w:w w:val="115"/>
          <w:sz w:val="20"/>
          <w:vertAlign w:val="baseline"/>
        </w:rPr>
        <w:t> </w:t>
      </w:r>
      <w:r>
        <w:rPr>
          <w:rFonts w:ascii="Georgia" w:hAnsi="Georgia"/>
          <w:i/>
          <w:w w:val="115"/>
          <w:sz w:val="20"/>
          <w:vertAlign w:val="baseline"/>
        </w:rPr>
        <w:t>e</w:t>
      </w:r>
      <w:r>
        <w:rPr>
          <w:rFonts w:ascii="Georgia" w:hAnsi="Georgia"/>
          <w:w w:val="115"/>
          <w:sz w:val="20"/>
          <w:vertAlign w:val="baseline"/>
        </w:rPr>
        <w:t>(</w:t>
      </w:r>
      <w:r>
        <w:rPr>
          <w:rFonts w:ascii="Georgia" w:hAnsi="Georgia"/>
          <w:i/>
          <w:w w:val="115"/>
          <w:sz w:val="20"/>
          <w:vertAlign w:val="baseline"/>
        </w:rPr>
        <w:t>x</w:t>
      </w:r>
      <w:r>
        <w:rPr>
          <w:rFonts w:ascii="Georgia" w:hAnsi="Georgia"/>
          <w:w w:val="115"/>
          <w:sz w:val="20"/>
          <w:vertAlign w:val="baseline"/>
        </w:rPr>
        <w:t>)</w:t>
        <w:tab/>
        <w:t>(2)</w:t>
      </w:r>
    </w:p>
    <w:p>
      <w:pPr>
        <w:pStyle w:val="BodyText"/>
        <w:spacing w:before="2" w:after="39"/>
        <w:rPr>
          <w:rFonts w:ascii="Georgia"/>
          <w:sz w:val="18"/>
        </w:rPr>
      </w:pPr>
      <w:r>
        <w:rPr/>
        <w:br w:type="column"/>
      </w:r>
      <w:r>
        <w:rPr>
          <w:rFonts w:ascii="Georgia"/>
          <w:sz w:val="18"/>
        </w:rPr>
      </w:r>
    </w:p>
    <w:p>
      <w:pPr>
        <w:pStyle w:val="BodyText"/>
        <w:ind w:left="458"/>
        <w:rPr>
          <w:rFonts w:ascii="Georgia"/>
          <w:sz w:val="20"/>
        </w:rPr>
      </w:pPr>
      <w:r>
        <w:rPr>
          <w:rFonts w:ascii="Georgia"/>
          <w:sz w:val="20"/>
        </w:rPr>
        <w:drawing>
          <wp:inline distT="0" distB="0" distL="0" distR="0">
            <wp:extent cx="2683499" cy="1567433"/>
            <wp:effectExtent l="0" t="0" r="0" b="0"/>
            <wp:docPr id="1" name="image6.png" descr=""/>
            <wp:cNvGraphicFramePr>
              <a:graphicFrameLocks noChangeAspect="1"/>
            </wp:cNvGraphicFramePr>
            <a:graphic>
              <a:graphicData uri="http://schemas.openxmlformats.org/drawingml/2006/picture">
                <pic:pic>
                  <pic:nvPicPr>
                    <pic:cNvPr id="2" name="image6.png"/>
                    <pic:cNvPicPr/>
                  </pic:nvPicPr>
                  <pic:blipFill>
                    <a:blip r:embed="rId10" cstate="print"/>
                    <a:stretch>
                      <a:fillRect/>
                    </a:stretch>
                  </pic:blipFill>
                  <pic:spPr>
                    <a:xfrm>
                      <a:off x="0" y="0"/>
                      <a:ext cx="2683499" cy="1567433"/>
                    </a:xfrm>
                    <a:prstGeom prst="rect">
                      <a:avLst/>
                    </a:prstGeom>
                  </pic:spPr>
                </pic:pic>
              </a:graphicData>
            </a:graphic>
          </wp:inline>
        </w:drawing>
      </w:r>
      <w:r>
        <w:rPr>
          <w:rFonts w:ascii="Georgia"/>
          <w:sz w:val="20"/>
        </w:rPr>
      </w:r>
    </w:p>
    <w:p>
      <w:pPr>
        <w:pStyle w:val="BodyText"/>
        <w:spacing w:before="7"/>
        <w:rPr>
          <w:rFonts w:ascii="Georgia"/>
        </w:rPr>
      </w:pPr>
    </w:p>
    <w:p>
      <w:pPr>
        <w:spacing w:before="0"/>
        <w:ind w:left="1164" w:right="0" w:firstLine="0"/>
        <w:jc w:val="left"/>
        <w:rPr>
          <w:rFonts w:ascii="Georgia" w:eastAsia="Georgia"/>
          <w:sz w:val="20"/>
        </w:rPr>
      </w:pPr>
      <w:r>
        <w:rPr>
          <w:rFonts w:ascii="Georgia" w:eastAsia="Georgia"/>
          <w:sz w:val="20"/>
        </w:rPr>
        <w:t>Fig.</w:t>
      </w:r>
      <w:r>
        <w:rPr>
          <w:rFonts w:ascii="Georgia" w:eastAsia="Georgia"/>
          <w:spacing w:val="43"/>
          <w:sz w:val="20"/>
        </w:rPr>
        <w:t> </w:t>
      </w:r>
      <w:r>
        <w:rPr>
          <w:rFonts w:ascii="Georgia" w:eastAsia="Georgia"/>
          <w:sz w:val="20"/>
        </w:rPr>
        <w:t>3:</w:t>
      </w:r>
      <w:r>
        <w:rPr>
          <w:rFonts w:ascii="Georgia" w:eastAsia="Georgia"/>
          <w:spacing w:val="44"/>
          <w:sz w:val="20"/>
        </w:rPr>
        <w:t> </w:t>
      </w:r>
      <w:r>
        <w:rPr>
          <w:spacing w:val="-8"/>
          <w:sz w:val="19"/>
        </w:rPr>
        <w:t>提示振動 </w:t>
      </w:r>
      <w:r>
        <w:rPr>
          <w:rFonts w:ascii="Georgia" w:eastAsia="Georgia"/>
          <w:sz w:val="20"/>
        </w:rPr>
        <w:t>(</w:t>
      </w:r>
      <w:r>
        <w:rPr>
          <w:spacing w:val="-9"/>
          <w:sz w:val="19"/>
        </w:rPr>
        <w:t>提案手法なし</w:t>
      </w:r>
      <w:r>
        <w:rPr>
          <w:rFonts w:ascii="Georgia" w:eastAsia="Georgia"/>
          <w:sz w:val="20"/>
        </w:rPr>
        <w:t>)</w:t>
      </w:r>
    </w:p>
    <w:p>
      <w:pPr>
        <w:pStyle w:val="BodyText"/>
        <w:spacing w:before="5"/>
        <w:rPr>
          <w:rFonts w:ascii="Georgia"/>
          <w:sz w:val="25"/>
        </w:rPr>
      </w:pPr>
      <w:r>
        <w:rPr/>
        <w:drawing>
          <wp:anchor distT="0" distB="0" distL="0" distR="0" allowOverlap="1" layoutInCell="1" locked="0" behindDoc="0" simplePos="0" relativeHeight="2">
            <wp:simplePos x="0" y="0"/>
            <wp:positionH relativeFrom="page">
              <wp:posOffset>4135694</wp:posOffset>
            </wp:positionH>
            <wp:positionV relativeFrom="paragraph">
              <wp:posOffset>208783</wp:posOffset>
            </wp:positionV>
            <wp:extent cx="2725631" cy="1577149"/>
            <wp:effectExtent l="0" t="0" r="0" b="0"/>
            <wp:wrapTopAndBottom/>
            <wp:docPr id="3" name="image7.png" descr=""/>
            <wp:cNvGraphicFramePr>
              <a:graphicFrameLocks noChangeAspect="1"/>
            </wp:cNvGraphicFramePr>
            <a:graphic>
              <a:graphicData uri="http://schemas.openxmlformats.org/drawingml/2006/picture">
                <pic:pic>
                  <pic:nvPicPr>
                    <pic:cNvPr id="4" name="image7.png"/>
                    <pic:cNvPicPr/>
                  </pic:nvPicPr>
                  <pic:blipFill>
                    <a:blip r:embed="rId11" cstate="print"/>
                    <a:stretch>
                      <a:fillRect/>
                    </a:stretch>
                  </pic:blipFill>
                  <pic:spPr>
                    <a:xfrm>
                      <a:off x="0" y="0"/>
                      <a:ext cx="2725631" cy="1577149"/>
                    </a:xfrm>
                    <a:prstGeom prst="rect">
                      <a:avLst/>
                    </a:prstGeom>
                  </pic:spPr>
                </pic:pic>
              </a:graphicData>
            </a:graphic>
          </wp:anchor>
        </w:drawing>
      </w:r>
    </w:p>
    <w:p>
      <w:pPr>
        <w:spacing w:before="194"/>
        <w:ind w:left="1164" w:right="0" w:firstLine="0"/>
        <w:jc w:val="left"/>
        <w:rPr>
          <w:rFonts w:ascii="Georgia" w:eastAsia="Georgia"/>
          <w:sz w:val="20"/>
        </w:rPr>
      </w:pPr>
      <w:r>
        <w:rPr>
          <w:rFonts w:ascii="Georgia" w:eastAsia="Georgia"/>
          <w:sz w:val="20"/>
        </w:rPr>
        <w:t>Fig.</w:t>
      </w:r>
      <w:r>
        <w:rPr>
          <w:rFonts w:ascii="Georgia" w:eastAsia="Georgia"/>
          <w:spacing w:val="42"/>
          <w:sz w:val="20"/>
        </w:rPr>
        <w:t> </w:t>
      </w:r>
      <w:r>
        <w:rPr>
          <w:rFonts w:ascii="Georgia" w:eastAsia="Georgia"/>
          <w:sz w:val="20"/>
        </w:rPr>
        <w:t>4:</w:t>
      </w:r>
      <w:r>
        <w:rPr>
          <w:rFonts w:ascii="Georgia" w:eastAsia="Georgia"/>
          <w:spacing w:val="43"/>
          <w:sz w:val="20"/>
        </w:rPr>
        <w:t> </w:t>
      </w:r>
      <w:r>
        <w:rPr>
          <w:spacing w:val="-9"/>
          <w:sz w:val="19"/>
        </w:rPr>
        <w:t>提示振動 </w:t>
      </w:r>
      <w:r>
        <w:rPr>
          <w:rFonts w:ascii="Georgia" w:eastAsia="Georgia"/>
          <w:sz w:val="20"/>
        </w:rPr>
        <w:t>(</w:t>
      </w:r>
      <w:r>
        <w:rPr>
          <w:spacing w:val="-9"/>
          <w:sz w:val="19"/>
        </w:rPr>
        <w:t>提案手法あり</w:t>
      </w:r>
      <w:r>
        <w:rPr>
          <w:rFonts w:ascii="Georgia" w:eastAsia="Georgia"/>
          <w:sz w:val="20"/>
        </w:rPr>
        <w:t>)</w:t>
      </w:r>
    </w:p>
    <w:p>
      <w:pPr>
        <w:pStyle w:val="BodyText"/>
        <w:spacing w:before="1"/>
        <w:rPr>
          <w:rFonts w:ascii="Georgia"/>
          <w:sz w:val="26"/>
        </w:rPr>
      </w:pPr>
    </w:p>
    <w:p>
      <w:pPr>
        <w:pStyle w:val="BodyText"/>
        <w:spacing w:line="220" w:lineRule="auto"/>
        <w:ind w:left="113" w:right="225"/>
      </w:pPr>
      <w:r>
        <w:rPr>
          <w:spacing w:val="-9"/>
        </w:rPr>
        <w:t>増加させ，振動エネルギーを損なわない振動提示が可能と</w:t>
      </w:r>
      <w:r>
        <w:rPr>
          <w:spacing w:val="-3"/>
        </w:rPr>
        <w:t>なった．</w:t>
      </w:r>
    </w:p>
    <w:p>
      <w:pPr>
        <w:pStyle w:val="BodyText"/>
        <w:spacing w:line="220" w:lineRule="auto"/>
        <w:ind w:left="113" w:right="104" w:firstLine="70"/>
        <w:jc w:val="center"/>
      </w:pPr>
      <w:r>
        <w:rPr>
          <w:spacing w:val="-10"/>
        </w:rPr>
        <w:t>本手法では積分値の比が約 </w:t>
      </w:r>
      <w:r>
        <w:rPr>
          <w:rFonts w:ascii="Georgia" w:eastAsia="Georgia"/>
          <w:sz w:val="20"/>
        </w:rPr>
        <w:t>7</w:t>
      </w:r>
      <w:r>
        <w:rPr/>
        <w:t>～</w:t>
      </w:r>
      <w:r>
        <w:rPr>
          <w:rFonts w:ascii="Georgia" w:eastAsia="Georgia"/>
          <w:sz w:val="20"/>
        </w:rPr>
        <w:t>10</w:t>
      </w:r>
      <w:r>
        <w:rPr>
          <w:rFonts w:ascii="Georgia" w:eastAsia="Georgia"/>
          <w:spacing w:val="3"/>
          <w:sz w:val="20"/>
        </w:rPr>
        <w:t> </w:t>
      </w:r>
      <w:r>
        <w:rPr>
          <w:spacing w:val="-9"/>
        </w:rPr>
        <w:t>倍程度になったため提   </w:t>
      </w:r>
      <w:r>
        <w:rPr>
          <w:spacing w:val="-3"/>
        </w:rPr>
        <w:t>示振動の値が大きくなってしまった．今後の展望として，</w:t>
      </w:r>
    </w:p>
    <w:p>
      <w:pPr>
        <w:pStyle w:val="BodyText"/>
        <w:rPr>
          <w:sz w:val="2"/>
        </w:rPr>
      </w:pPr>
    </w:p>
    <w:p>
      <w:pPr>
        <w:pStyle w:val="BodyText"/>
        <w:spacing w:line="191" w:lineRule="exact"/>
        <w:ind w:left="113"/>
      </w:pPr>
      <w:r>
        <w:rPr>
          <w:position w:val="-3"/>
        </w:rPr>
        <w:pict>
          <v:shape style="width:240.95pt;height:9.6pt;mso-position-horizontal-relative:char;mso-position-vertical-relative:line" type="#_x0000_t202" filled="false" stroked="false">
            <w10:anchorlock/>
            <v:textbox inset="0,0,0,0">
              <w:txbxContent>
                <w:p>
                  <w:pPr>
                    <w:pStyle w:val="BodyText"/>
                    <w:spacing w:line="192" w:lineRule="exact"/>
                  </w:pPr>
                  <w:r>
                    <w:rPr>
                      <w:spacing w:val="-8"/>
                    </w:rPr>
                    <w:t>記録振動の特徴を失わないよう振動提示するためにデバイ</w:t>
                  </w:r>
                </w:p>
              </w:txbxContent>
            </v:textbox>
          </v:shape>
        </w:pict>
      </w:r>
      <w:r>
        <w:rPr>
          <w:position w:val="-3"/>
        </w:rPr>
      </w:r>
    </w:p>
    <w:p>
      <w:pPr>
        <w:spacing w:after="0" w:line="191" w:lineRule="exact"/>
        <w:sectPr>
          <w:pgSz w:w="11910" w:h="16840"/>
          <w:pgMar w:top="940" w:bottom="280" w:left="760" w:right="600"/>
          <w:cols w:num="2" w:equalWidth="0">
            <w:col w:w="5094" w:space="292"/>
            <w:col w:w="5164"/>
          </w:cols>
        </w:sectPr>
      </w:pPr>
    </w:p>
    <w:p>
      <w:pPr>
        <w:pStyle w:val="BodyText"/>
        <w:spacing w:line="305" w:lineRule="exact"/>
        <w:ind w:left="304"/>
      </w:pPr>
      <w:r>
        <w:rPr/>
        <w:pict>
          <v:shape style="position:absolute;margin-left:119.426003pt;margin-top:18.262009pt;width:165.2pt;height:37.2pt;mso-position-horizontal-relative:page;mso-position-vertical-relative:paragraph;z-index:-4816" type="#_x0000_t202" filled="false" stroked="false">
            <v:textbox inset="0,0,0,0">
              <w:txbxContent>
                <w:p>
                  <w:pPr>
                    <w:tabs>
                      <w:tab w:pos="666" w:val="left" w:leader="none"/>
                      <w:tab w:pos="1234" w:val="left" w:leader="none"/>
                      <w:tab w:pos="3048" w:val="left" w:leader="none"/>
                    </w:tabs>
                    <w:spacing w:line="497" w:lineRule="exact" w:before="0"/>
                    <w:ind w:left="0" w:right="0" w:firstLine="0"/>
                    <w:jc w:val="left"/>
                    <w:rPr>
                      <w:rFonts w:ascii="Georgia" w:hAnsi="Georgia"/>
                      <w:sz w:val="20"/>
                    </w:rPr>
                  </w:pPr>
                  <w:r>
                    <w:rPr>
                      <w:rFonts w:ascii="Georgia" w:hAnsi="Georgia"/>
                      <w:i/>
                      <w:w w:val="110"/>
                      <w:sz w:val="20"/>
                    </w:rPr>
                    <w:t>a </w:t>
                  </w:r>
                  <w:r>
                    <w:rPr>
                      <w:rFonts w:ascii="Georgia" w:hAnsi="Georgia"/>
                      <w:i/>
                      <w:spacing w:val="41"/>
                      <w:w w:val="110"/>
                      <w:sz w:val="20"/>
                    </w:rPr>
                    <w:t> </w:t>
                  </w:r>
                  <w:r>
                    <w:rPr>
                      <w:rFonts w:ascii="Georgia" w:hAnsi="Georgia"/>
                      <w:w w:val="110"/>
                      <w:sz w:val="20"/>
                    </w:rPr>
                    <w:t>=</w:t>
                    <w:tab/>
                  </w:r>
                  <w:r>
                    <w:rPr>
                      <w:rFonts w:ascii="Times New Roman" w:hAnsi="Times New Roman"/>
                      <w:w w:val="145"/>
                      <w:position w:val="30"/>
                      <w:sz w:val="20"/>
                    </w:rPr>
                    <w:t>∫</w:t>
                    <w:tab/>
                  </w:r>
                  <w:r>
                    <w:rPr>
                      <w:rFonts w:ascii="Georgia" w:hAnsi="Georgia"/>
                      <w:i/>
                      <w:w w:val="110"/>
                      <w:sz w:val="20"/>
                    </w:rPr>
                    <w:t>a</w:t>
                  </w:r>
                  <w:r>
                    <w:rPr>
                      <w:rFonts w:ascii="Georgia" w:hAnsi="Georgia"/>
                      <w:i/>
                      <w:spacing w:val="27"/>
                      <w:w w:val="110"/>
                      <w:sz w:val="20"/>
                    </w:rPr>
                    <w:t> </w:t>
                  </w:r>
                  <w:r>
                    <w:rPr>
                      <w:rFonts w:ascii="Georgia" w:hAnsi="Georgia"/>
                      <w:i/>
                      <w:w w:val="110"/>
                      <w:sz w:val="20"/>
                    </w:rPr>
                    <w:t>e</w:t>
                  </w:r>
                  <w:r>
                    <w:rPr>
                      <w:rFonts w:ascii="Georgia" w:hAnsi="Georgia"/>
                      <w:w w:val="110"/>
                      <w:sz w:val="20"/>
                    </w:rPr>
                    <w:t>(</w:t>
                  </w:r>
                  <w:r>
                    <w:rPr>
                      <w:rFonts w:ascii="Georgia" w:hAnsi="Georgia"/>
                      <w:i/>
                      <w:w w:val="110"/>
                      <w:sz w:val="20"/>
                    </w:rPr>
                    <w:t>y</w:t>
                  </w:r>
                  <w:r>
                    <w:rPr>
                      <w:rFonts w:ascii="Georgia" w:hAnsi="Georgia"/>
                      <w:w w:val="110"/>
                      <w:sz w:val="20"/>
                    </w:rPr>
                    <w:t>)</w:t>
                    <w:tab/>
                  </w:r>
                  <w:r>
                    <w:rPr>
                      <w:rFonts w:ascii="Georgia" w:hAnsi="Georgia"/>
                      <w:spacing w:val="-7"/>
                      <w:sz w:val="20"/>
                    </w:rPr>
                    <w:t>(3)</w:t>
                  </w:r>
                </w:p>
              </w:txbxContent>
            </v:textbox>
            <w10:wrap type="none"/>
          </v:shape>
        </w:pict>
      </w:r>
      <w:r>
        <w:rPr/>
        <w:t>で表される．</w:t>
      </w:r>
      <w:r>
        <w:rPr>
          <w:rFonts w:ascii="Georgia" w:eastAsia="Georgia"/>
          <w:sz w:val="20"/>
        </w:rPr>
        <w:t>y </w:t>
      </w:r>
      <w:r>
        <w:rPr/>
        <w:t>軸も同様に</w:t>
      </w:r>
    </w:p>
    <w:p>
      <w:pPr>
        <w:tabs>
          <w:tab w:pos="727" w:val="left" w:leader="none"/>
        </w:tabs>
        <w:spacing w:line="253" w:lineRule="exact" w:before="185"/>
        <w:ind w:left="0" w:right="588" w:firstLine="0"/>
        <w:jc w:val="center"/>
        <w:rPr>
          <w:rFonts w:ascii="Bookman Old Style"/>
          <w:b w:val="0"/>
          <w:i/>
          <w:sz w:val="20"/>
        </w:rPr>
      </w:pPr>
      <w:r>
        <w:rPr/>
        <w:pict>
          <v:shape style="position:absolute;margin-left:143.960007pt;margin-top:16.811825pt;width:36pt;height:37.2pt;mso-position-horizontal-relative:page;mso-position-vertical-relative:paragraph;z-index:-4912" type="#_x0000_t202" filled="false" stroked="false">
            <v:textbox inset="0,0,0,0">
              <w:txbxContent>
                <w:p>
                  <w:pPr>
                    <w:spacing w:line="358" w:lineRule="exact" w:before="0"/>
                    <w:ind w:left="0" w:right="0" w:firstLine="0"/>
                    <w:jc w:val="left"/>
                    <w:rPr>
                      <w:rFonts w:ascii="Georgia" w:hAnsi="Georgia"/>
                      <w:sz w:val="20"/>
                    </w:rPr>
                  </w:pPr>
                  <w:r>
                    <w:rPr>
                      <w:rFonts w:ascii="Times New Roman" w:hAnsi="Times New Roman"/>
                      <w:w w:val="145"/>
                      <w:position w:val="16"/>
                      <w:sz w:val="20"/>
                    </w:rPr>
                    <w:t>∫ </w:t>
                  </w:r>
                  <w:r>
                    <w:rPr>
                      <w:rFonts w:ascii="Georgia" w:hAnsi="Georgia"/>
                      <w:i/>
                      <w:w w:val="110"/>
                      <w:sz w:val="20"/>
                    </w:rPr>
                    <w:t>a </w:t>
                  </w:r>
                  <w:r>
                    <w:rPr>
                      <w:rFonts w:ascii="Georgia" w:hAnsi="Georgia"/>
                      <w:i/>
                      <w:spacing w:val="-5"/>
                      <w:w w:val="110"/>
                      <w:sz w:val="20"/>
                    </w:rPr>
                    <w:t>e</w:t>
                  </w:r>
                  <w:r>
                    <w:rPr>
                      <w:rFonts w:ascii="Georgia" w:hAnsi="Georgia"/>
                      <w:spacing w:val="-5"/>
                      <w:w w:val="110"/>
                      <w:sz w:val="20"/>
                    </w:rPr>
                    <w:t>(</w:t>
                  </w:r>
                  <w:r>
                    <w:rPr>
                      <w:rFonts w:ascii="Georgia" w:hAnsi="Georgia"/>
                      <w:i/>
                      <w:spacing w:val="-5"/>
                      <w:w w:val="110"/>
                      <w:sz w:val="20"/>
                    </w:rPr>
                    <w:t>y</w:t>
                  </w:r>
                  <w:r>
                    <w:rPr>
                      <w:rFonts w:ascii="Georgia" w:hAnsi="Georgia"/>
                      <w:spacing w:val="-5"/>
                      <w:w w:val="110"/>
                      <w:sz w:val="20"/>
                    </w:rPr>
                    <w:t>)</w:t>
                  </w:r>
                </w:p>
              </w:txbxContent>
            </v:textbox>
            <w10:wrap type="none"/>
          </v:shape>
        </w:pict>
      </w:r>
      <w:r>
        <w:rPr>
          <w:rFonts w:ascii="Bookman Old Style"/>
          <w:b w:val="0"/>
          <w:i/>
          <w:position w:val="-5"/>
          <w:sz w:val="14"/>
        </w:rPr>
        <w:t>p</w:t>
        <w:tab/>
      </w:r>
      <w:r>
        <w:rPr>
          <w:rFonts w:ascii="Georgia"/>
          <w:i/>
          <w:sz w:val="20"/>
        </w:rPr>
        <w:t>a</w:t>
      </w:r>
      <w:r>
        <w:rPr>
          <w:rFonts w:ascii="Bookman Old Style"/>
          <w:b w:val="0"/>
          <w:i/>
          <w:sz w:val="20"/>
          <w:vertAlign w:val="subscript"/>
        </w:rPr>
        <w:t>y</w:t>
      </w:r>
    </w:p>
    <w:p>
      <w:pPr>
        <w:pStyle w:val="BodyText"/>
        <w:spacing w:line="20" w:lineRule="exact"/>
        <w:ind w:left="2115"/>
        <w:rPr>
          <w:rFonts w:ascii="Bookman Old Style"/>
          <w:sz w:val="2"/>
        </w:rPr>
      </w:pPr>
      <w:r>
        <w:rPr>
          <w:rFonts w:ascii="Bookman Old Style"/>
          <w:sz w:val="2"/>
        </w:rPr>
        <w:pict>
          <v:group style="width:36pt;height:.4pt;mso-position-horizontal-relative:char;mso-position-vertical-relative:line" coordorigin="0,0" coordsize="720,8">
            <v:line style="position:absolute" from="0,4" to="720,4" stroked="true" strokeweight=".3985pt" strokecolor="#000000">
              <v:stroke dashstyle="solid"/>
            </v:line>
          </v:group>
        </w:pict>
      </w:r>
      <w:r>
        <w:rPr>
          <w:rFonts w:ascii="Bookman Old Style"/>
          <w:sz w:val="2"/>
        </w:rPr>
      </w:r>
    </w:p>
    <w:p>
      <w:pPr>
        <w:tabs>
          <w:tab w:pos="1234" w:val="left" w:leader="none"/>
        </w:tabs>
        <w:spacing w:line="114" w:lineRule="exact" w:before="0"/>
        <w:ind w:left="0" w:right="187" w:firstLine="0"/>
        <w:jc w:val="center"/>
        <w:rPr>
          <w:rFonts w:ascii="Bookman Old Style"/>
          <w:b w:val="0"/>
          <w:i/>
          <w:sz w:val="14"/>
        </w:rPr>
      </w:pPr>
      <w:r>
        <w:rPr>
          <w:rFonts w:ascii="Bookman Old Style"/>
          <w:b w:val="0"/>
          <w:i/>
          <w:sz w:val="14"/>
        </w:rPr>
        <w:t>y</w:t>
        <w:tab/>
      </w:r>
      <w:r>
        <w:rPr>
          <w:rFonts w:ascii="Bookman Old Style"/>
          <w:b w:val="0"/>
          <w:i/>
          <w:position w:val="2"/>
          <w:sz w:val="14"/>
        </w:rPr>
        <w:t>y</w:t>
      </w:r>
    </w:p>
    <w:p>
      <w:pPr>
        <w:spacing w:line="142" w:lineRule="exact" w:before="0"/>
        <w:ind w:left="0" w:right="108" w:firstLine="0"/>
        <w:jc w:val="center"/>
        <w:rPr>
          <w:rFonts w:ascii="Bookman Old Style"/>
          <w:b w:val="0"/>
          <w:i/>
          <w:sz w:val="14"/>
        </w:rPr>
      </w:pPr>
      <w:r>
        <w:rPr>
          <w:rFonts w:ascii="Bookman Old Style"/>
          <w:b w:val="0"/>
          <w:i/>
          <w:w w:val="96"/>
          <w:sz w:val="14"/>
        </w:rPr>
        <w:t>y</w:t>
      </w:r>
    </w:p>
    <w:p>
      <w:pPr>
        <w:pStyle w:val="BodyText"/>
        <w:spacing w:before="61"/>
        <w:ind w:left="113"/>
      </w:pPr>
      <w:r>
        <w:rPr/>
        <w:t>と求められ，提示振動 </w:t>
      </w:r>
      <w:r>
        <w:rPr>
          <w:rFonts w:ascii="Georgia" w:eastAsia="Georgia"/>
          <w:i/>
          <w:sz w:val="20"/>
        </w:rPr>
        <w:t>a </w:t>
      </w:r>
      <w:r>
        <w:rPr/>
        <w:t>は</w:t>
      </w:r>
    </w:p>
    <w:p>
      <w:pPr>
        <w:pStyle w:val="BodyText"/>
        <w:spacing w:line="220" w:lineRule="auto" w:before="73"/>
        <w:ind w:left="113" w:right="225"/>
        <w:jc w:val="both"/>
      </w:pPr>
      <w:r>
        <w:rPr/>
        <w:br w:type="column"/>
      </w:r>
      <w:r>
        <w:rPr>
          <w:spacing w:val="-9"/>
        </w:rPr>
        <w:t>ス出力の上限下限を検討する必要があると考えている．ま</w:t>
      </w:r>
      <w:r>
        <w:rPr>
          <w:spacing w:val="-8"/>
        </w:rPr>
        <w:t>た，本手法を用いることでテクスチャの再現性が向上する</w:t>
      </w:r>
      <w:r>
        <w:rPr>
          <w:spacing w:val="-9"/>
        </w:rPr>
        <w:t>のかを検証するために心理物理実験を行い，さらに触覚再</w:t>
      </w:r>
      <w:r>
        <w:rPr>
          <w:spacing w:val="-10"/>
        </w:rPr>
        <w:t>現性の高い提示手法を検討していく予定である．</w:t>
      </w:r>
    </w:p>
    <w:p>
      <w:pPr>
        <w:spacing w:after="0" w:line="220" w:lineRule="auto"/>
        <w:jc w:val="both"/>
        <w:sectPr>
          <w:type w:val="continuous"/>
          <w:pgSz w:w="11910" w:h="16840"/>
          <w:pgMar w:top="1280" w:bottom="280" w:left="760" w:right="600"/>
          <w:cols w:num="2" w:equalWidth="0">
            <w:col w:w="4973" w:space="413"/>
            <w:col w:w="5164"/>
          </w:cols>
        </w:sectPr>
      </w:pPr>
    </w:p>
    <w:p>
      <w:pPr>
        <w:pStyle w:val="BodyText"/>
        <w:rPr>
          <w:sz w:val="12"/>
        </w:rPr>
      </w:pPr>
    </w:p>
    <w:p>
      <w:pPr>
        <w:spacing w:after="0"/>
        <w:rPr>
          <w:sz w:val="12"/>
        </w:rPr>
        <w:sectPr>
          <w:type w:val="continuous"/>
          <w:pgSz w:w="11910" w:h="16840"/>
          <w:pgMar w:top="1280" w:bottom="280" w:left="760" w:right="600"/>
        </w:sectPr>
      </w:pPr>
    </w:p>
    <w:p>
      <w:pPr>
        <w:spacing w:line="48" w:lineRule="exact" w:before="99"/>
        <w:ind w:left="2011" w:right="0" w:firstLine="0"/>
        <w:jc w:val="left"/>
        <w:rPr>
          <w:rFonts w:ascii="Bookman Old Style"/>
          <w:b w:val="0"/>
          <w:i/>
          <w:sz w:val="20"/>
        </w:rPr>
      </w:pPr>
      <w:r>
        <w:rPr>
          <w:rFonts w:ascii="Georgia"/>
          <w:i/>
          <w:w w:val="105"/>
          <w:sz w:val="20"/>
        </w:rPr>
        <w:t>a </w:t>
      </w:r>
      <w:r>
        <w:rPr>
          <w:rFonts w:ascii="Georgia"/>
          <w:w w:val="105"/>
          <w:sz w:val="20"/>
        </w:rPr>
        <w:t>= </w:t>
      </w:r>
      <w:r>
        <w:rPr>
          <w:rFonts w:ascii="Georgia"/>
          <w:i/>
          <w:w w:val="105"/>
          <w:sz w:val="20"/>
        </w:rPr>
        <w:t>a</w:t>
      </w:r>
      <w:r>
        <w:rPr>
          <w:rFonts w:ascii="Bookman Old Style"/>
          <w:b w:val="0"/>
          <w:i/>
          <w:w w:val="105"/>
          <w:sz w:val="20"/>
          <w:vertAlign w:val="superscript"/>
        </w:rPr>
        <w:t>p</w:t>
      </w:r>
      <w:r>
        <w:rPr>
          <w:rFonts w:ascii="Bookman Old Style"/>
          <w:b w:val="0"/>
          <w:i/>
          <w:w w:val="105"/>
          <w:sz w:val="20"/>
          <w:vertAlign w:val="baseline"/>
        </w:rPr>
        <w:t> </w:t>
      </w:r>
      <w:r>
        <w:rPr>
          <w:rFonts w:ascii="Georgia"/>
          <w:w w:val="105"/>
          <w:sz w:val="20"/>
          <w:vertAlign w:val="baseline"/>
        </w:rPr>
        <w:t>+ </w:t>
      </w:r>
      <w:r>
        <w:rPr>
          <w:rFonts w:ascii="Georgia"/>
          <w:i/>
          <w:spacing w:val="-30"/>
          <w:w w:val="105"/>
          <w:sz w:val="20"/>
          <w:vertAlign w:val="baseline"/>
        </w:rPr>
        <w:t>a</w:t>
      </w:r>
      <w:r>
        <w:rPr>
          <w:rFonts w:ascii="Bookman Old Style"/>
          <w:b w:val="0"/>
          <w:i/>
          <w:spacing w:val="-30"/>
          <w:w w:val="105"/>
          <w:sz w:val="20"/>
          <w:vertAlign w:val="superscript"/>
        </w:rPr>
        <w:t>p</w:t>
      </w:r>
    </w:p>
    <w:p>
      <w:pPr>
        <w:spacing w:line="43" w:lineRule="exact" w:before="104"/>
        <w:ind w:left="1617" w:right="0" w:firstLine="0"/>
        <w:jc w:val="left"/>
        <w:rPr>
          <w:rFonts w:ascii="Georgia"/>
          <w:sz w:val="20"/>
        </w:rPr>
      </w:pPr>
      <w:r>
        <w:rPr/>
        <w:br w:type="column"/>
      </w:r>
      <w:r>
        <w:rPr>
          <w:rFonts w:ascii="Georgia"/>
          <w:sz w:val="20"/>
        </w:rPr>
        <w:t>(4)</w:t>
      </w:r>
    </w:p>
    <w:p>
      <w:pPr>
        <w:spacing w:after="0" w:line="43" w:lineRule="exact"/>
        <w:jc w:val="left"/>
        <w:rPr>
          <w:rFonts w:ascii="Georgia"/>
          <w:sz w:val="20"/>
        </w:rPr>
        <w:sectPr>
          <w:type w:val="continuous"/>
          <w:pgSz w:w="11910" w:h="16840"/>
          <w:pgMar w:top="1280" w:bottom="280" w:left="760" w:right="600"/>
          <w:cols w:num="2" w:equalWidth="0">
            <w:col w:w="3020" w:space="40"/>
            <w:col w:w="7490"/>
          </w:cols>
        </w:sectPr>
      </w:pPr>
    </w:p>
    <w:p>
      <w:pPr>
        <w:tabs>
          <w:tab w:pos="2937" w:val="left" w:leader="none"/>
          <w:tab w:pos="5498" w:val="left" w:leader="none"/>
        </w:tabs>
        <w:spacing w:line="330" w:lineRule="exact" w:before="0"/>
        <w:ind w:left="2488" w:right="0" w:firstLine="0"/>
        <w:jc w:val="left"/>
        <w:rPr>
          <w:sz w:val="23"/>
        </w:rPr>
      </w:pPr>
      <w:r>
        <w:rPr>
          <w:rFonts w:ascii="Bookman Old Style" w:eastAsia="Bookman Old Style"/>
          <w:b w:val="0"/>
          <w:i/>
          <w:w w:val="105"/>
          <w:position w:val="1"/>
          <w:sz w:val="14"/>
        </w:rPr>
        <w:t>x</w:t>
        <w:tab/>
        <w:t>y</w:t>
        <w:tab/>
      </w:r>
      <w:r>
        <w:rPr>
          <w:spacing w:val="-8"/>
          <w:w w:val="105"/>
          <w:sz w:val="23"/>
        </w:rPr>
        <w:t>参考文献</w:t>
      </w:r>
    </w:p>
    <w:p>
      <w:pPr>
        <w:spacing w:after="0" w:line="330" w:lineRule="exact"/>
        <w:jc w:val="left"/>
        <w:rPr>
          <w:sz w:val="23"/>
        </w:rPr>
        <w:sectPr>
          <w:type w:val="continuous"/>
          <w:pgSz w:w="11910" w:h="16840"/>
          <w:pgMar w:top="1280" w:bottom="280" w:left="760" w:right="600"/>
        </w:sectPr>
      </w:pPr>
    </w:p>
    <w:p>
      <w:pPr>
        <w:pStyle w:val="BodyText"/>
        <w:spacing w:line="309" w:lineRule="exact"/>
        <w:ind w:left="113"/>
        <w:rPr>
          <w:rFonts w:ascii="Georgia" w:eastAsia="Georgia"/>
          <w:sz w:val="20"/>
        </w:rPr>
      </w:pPr>
      <w:r>
        <w:rPr>
          <w:spacing w:val="-8"/>
        </w:rPr>
        <w:t>となる．提案手法を用いていない場合の提示振動を</w:t>
      </w:r>
      <w:r>
        <w:rPr>
          <w:rFonts w:ascii="Georgia" w:eastAsia="Georgia"/>
          <w:sz w:val="20"/>
        </w:rPr>
        <w:t>Fig</w:t>
      </w:r>
      <w:r>
        <w:rPr/>
        <w:t>．</w:t>
      </w:r>
      <w:r>
        <w:rPr>
          <w:rFonts w:ascii="Georgia" w:eastAsia="Georgia"/>
          <w:sz w:val="20"/>
        </w:rPr>
        <w:t>3</w:t>
      </w:r>
    </w:p>
    <w:p>
      <w:pPr>
        <w:spacing w:line="299" w:lineRule="exact" w:before="0"/>
        <w:ind w:left="113" w:right="0" w:firstLine="0"/>
        <w:jc w:val="left"/>
        <w:rPr>
          <w:sz w:val="19"/>
        </w:rPr>
      </w:pPr>
      <w:r>
        <w:rPr>
          <w:sz w:val="19"/>
        </w:rPr>
        <w:t>に，用いた場合の提示振動を </w:t>
      </w:r>
      <w:r>
        <w:rPr>
          <w:rFonts w:ascii="Georgia" w:eastAsia="Georgia"/>
          <w:sz w:val="20"/>
        </w:rPr>
        <w:t>Fig</w:t>
      </w:r>
      <w:r>
        <w:rPr>
          <w:sz w:val="19"/>
        </w:rPr>
        <w:t>．</w:t>
      </w:r>
      <w:r>
        <w:rPr>
          <w:rFonts w:ascii="Georgia" w:eastAsia="Georgia"/>
          <w:sz w:val="20"/>
        </w:rPr>
        <w:t>4 </w:t>
      </w:r>
      <w:r>
        <w:rPr>
          <w:sz w:val="19"/>
        </w:rPr>
        <w:t>に示す．</w:t>
      </w:r>
    </w:p>
    <w:p>
      <w:pPr>
        <w:pStyle w:val="BodyText"/>
        <w:spacing w:line="220" w:lineRule="auto" w:before="4"/>
        <w:ind w:left="113" w:right="38" w:firstLine="191"/>
        <w:jc w:val="both"/>
      </w:pPr>
      <w:r>
        <w:rPr>
          <w:rFonts w:ascii="Georgia" w:eastAsia="Georgia"/>
          <w:sz w:val="20"/>
        </w:rPr>
        <w:t>Fig</w:t>
      </w:r>
      <w:r>
        <w:rPr/>
        <w:t>．</w:t>
      </w:r>
      <w:r>
        <w:rPr>
          <w:rFonts w:ascii="Georgia" w:eastAsia="Georgia"/>
          <w:sz w:val="20"/>
        </w:rPr>
        <w:t>3</w:t>
      </w:r>
      <w:r>
        <w:rPr/>
        <w:t>，</w:t>
      </w:r>
      <w:r>
        <w:rPr>
          <w:rFonts w:ascii="Georgia" w:eastAsia="Georgia"/>
          <w:sz w:val="20"/>
        </w:rPr>
        <w:t>4 </w:t>
      </w:r>
      <w:r>
        <w:rPr>
          <w:spacing w:val="-8"/>
        </w:rPr>
        <w:t>から，提案手法を用いることで特徴的な部分</w:t>
      </w:r>
      <w:r>
        <w:rPr>
          <w:spacing w:val="-9"/>
        </w:rPr>
        <w:t>での振動がより強調されており，振動強度が増加していることが分かる．</w:t>
      </w:r>
    </w:p>
    <w:p>
      <w:pPr>
        <w:pStyle w:val="BodyText"/>
        <w:spacing w:before="1"/>
        <w:rPr>
          <w:sz w:val="24"/>
        </w:rPr>
      </w:pPr>
    </w:p>
    <w:p>
      <w:pPr>
        <w:pStyle w:val="Heading1"/>
        <w:numPr>
          <w:ilvl w:val="0"/>
          <w:numId w:val="3"/>
        </w:numPr>
        <w:tabs>
          <w:tab w:pos="591" w:val="left" w:leader="none"/>
          <w:tab w:pos="592" w:val="left" w:leader="none"/>
        </w:tabs>
        <w:spacing w:line="240" w:lineRule="auto" w:before="1" w:after="0"/>
        <w:ind w:left="591" w:right="0" w:hanging="478"/>
        <w:jc w:val="left"/>
      </w:pPr>
      <w:r>
        <w:rPr>
          <w:spacing w:val="-5"/>
        </w:rPr>
        <w:t>結言</w:t>
      </w:r>
    </w:p>
    <w:p>
      <w:pPr>
        <w:pStyle w:val="BodyText"/>
        <w:spacing w:line="220" w:lineRule="auto" w:before="118"/>
        <w:ind w:left="113" w:right="38" w:firstLine="191"/>
        <w:jc w:val="both"/>
      </w:pPr>
      <w:r>
        <w:rPr>
          <w:spacing w:val="-1"/>
        </w:rPr>
        <w:t>本稿では，記録した生の振動情報をそのまま提示する</w:t>
      </w:r>
      <w:r>
        <w:rPr>
          <w:spacing w:val="-9"/>
        </w:rPr>
        <w:t>だけでは再現が困難であったテクスチャに対して，より再</w:t>
      </w:r>
      <w:r>
        <w:rPr>
          <w:spacing w:val="-10"/>
        </w:rPr>
        <w:t>現性を向上させることを目標として，以前提案した画像</w:t>
      </w:r>
      <w:r>
        <w:rPr>
          <w:spacing w:val="-7"/>
        </w:rPr>
        <w:t>特徴量の重畳を用いた提示手法の問題点を解決するための</w:t>
      </w:r>
      <w:r>
        <w:rPr>
          <w:spacing w:val="-9"/>
        </w:rPr>
        <w:t>手法を新たに提案した．提案手法では特徴点の振動強度を</w:t>
      </w:r>
    </w:p>
    <w:p>
      <w:pPr>
        <w:pStyle w:val="Heading2"/>
        <w:numPr>
          <w:ilvl w:val="0"/>
          <w:numId w:val="4"/>
        </w:numPr>
        <w:tabs>
          <w:tab w:pos="423" w:val="left" w:leader="none"/>
        </w:tabs>
        <w:spacing w:line="192" w:lineRule="auto" w:before="74" w:after="0"/>
        <w:ind w:left="423" w:right="225" w:hanging="310"/>
        <w:jc w:val="both"/>
      </w:pPr>
      <w:r>
        <w:rPr>
          <w:w w:val="98"/>
        </w:rPr>
        <w:br w:type="column"/>
      </w:r>
      <w:r>
        <w:rPr/>
        <w:t>Erik C Chubb, J Edward Colgate, and Michael A Peshkin. Shiverpad:</w:t>
      </w:r>
      <w:r>
        <w:rPr>
          <w:spacing w:val="10"/>
        </w:rPr>
        <w:t> </w:t>
      </w:r>
      <w:r>
        <w:rPr/>
        <w:t>A</w:t>
      </w:r>
      <w:r>
        <w:rPr>
          <w:spacing w:val="-10"/>
        </w:rPr>
        <w:t> </w:t>
      </w:r>
      <w:r>
        <w:rPr/>
        <w:t>glass</w:t>
      </w:r>
      <w:r>
        <w:rPr>
          <w:spacing w:val="-10"/>
        </w:rPr>
        <w:t> </w:t>
      </w:r>
      <w:r>
        <w:rPr/>
        <w:t>haptic</w:t>
      </w:r>
      <w:r>
        <w:rPr>
          <w:spacing w:val="-9"/>
        </w:rPr>
        <w:t> </w:t>
      </w:r>
      <w:r>
        <w:rPr/>
        <w:t>surface</w:t>
      </w:r>
      <w:r>
        <w:rPr>
          <w:spacing w:val="-10"/>
        </w:rPr>
        <w:t> </w:t>
      </w:r>
      <w:r>
        <w:rPr/>
        <w:t>that</w:t>
      </w:r>
      <w:r>
        <w:rPr>
          <w:spacing w:val="-10"/>
        </w:rPr>
        <w:t> </w:t>
      </w:r>
      <w:r>
        <w:rPr/>
        <w:t>pro- duces shear force on a bare finger. </w:t>
      </w:r>
      <w:r>
        <w:rPr>
          <w:rFonts w:ascii="Palatino Linotype" w:hAnsi="Palatino Linotype"/>
          <w:i/>
        </w:rPr>
        <w:t>IEEE </w:t>
      </w:r>
      <w:r>
        <w:rPr>
          <w:rFonts w:ascii="Palatino Linotype" w:hAnsi="Palatino Linotype"/>
          <w:i/>
          <w:spacing w:val="-4"/>
        </w:rPr>
        <w:t>Transac- </w:t>
      </w:r>
      <w:r>
        <w:rPr>
          <w:rFonts w:ascii="Palatino Linotype" w:hAnsi="Palatino Linotype"/>
          <w:i/>
        </w:rPr>
        <w:t>tions on Haptics</w:t>
      </w:r>
      <w:r>
        <w:rPr/>
        <w:t>, </w:t>
      </w:r>
      <w:r>
        <w:rPr>
          <w:spacing w:val="-5"/>
        </w:rPr>
        <w:t>Vol. </w:t>
      </w:r>
      <w:r>
        <w:rPr/>
        <w:t>3, No. 3, pp. 189–198,</w:t>
      </w:r>
      <w:r>
        <w:rPr>
          <w:spacing w:val="21"/>
        </w:rPr>
        <w:t> </w:t>
      </w:r>
      <w:r>
        <w:rPr/>
        <w:t>2010.</w:t>
      </w:r>
    </w:p>
    <w:p>
      <w:pPr>
        <w:pStyle w:val="ListParagraph"/>
        <w:numPr>
          <w:ilvl w:val="0"/>
          <w:numId w:val="4"/>
        </w:numPr>
        <w:tabs>
          <w:tab w:pos="423" w:val="left" w:leader="none"/>
        </w:tabs>
        <w:spacing w:line="167" w:lineRule="exact" w:before="0" w:after="0"/>
        <w:ind w:left="422" w:right="0" w:hanging="309"/>
        <w:jc w:val="left"/>
        <w:rPr>
          <w:sz w:val="20"/>
        </w:rPr>
      </w:pPr>
      <w:r>
        <w:rPr>
          <w:sz w:val="20"/>
        </w:rPr>
        <w:t>Masashi Konyo, Hiroshi </w:t>
      </w:r>
      <w:r>
        <w:rPr>
          <w:spacing w:val="-3"/>
          <w:sz w:val="20"/>
        </w:rPr>
        <w:t>Yamada, </w:t>
      </w:r>
      <w:r>
        <w:rPr>
          <w:sz w:val="20"/>
        </w:rPr>
        <w:t>Shogo</w:t>
      </w:r>
      <w:r>
        <w:rPr>
          <w:spacing w:val="17"/>
          <w:sz w:val="20"/>
        </w:rPr>
        <w:t> </w:t>
      </w:r>
      <w:r>
        <w:rPr>
          <w:sz w:val="20"/>
        </w:rPr>
        <w:t>Okamoto,</w:t>
      </w:r>
    </w:p>
    <w:p>
      <w:pPr>
        <w:spacing w:line="192" w:lineRule="auto" w:before="23"/>
        <w:ind w:left="423" w:right="224" w:firstLine="0"/>
        <w:jc w:val="both"/>
        <w:rPr>
          <w:rFonts w:ascii="Georgia" w:hAnsi="Georgia"/>
          <w:sz w:val="20"/>
        </w:rPr>
      </w:pPr>
      <w:r>
        <w:rPr>
          <w:rFonts w:ascii="Georgia" w:hAnsi="Georgia"/>
          <w:sz w:val="20"/>
        </w:rPr>
        <w:t>and</w:t>
      </w:r>
      <w:r>
        <w:rPr>
          <w:rFonts w:ascii="Georgia" w:hAnsi="Georgia"/>
          <w:spacing w:val="-16"/>
          <w:sz w:val="20"/>
        </w:rPr>
        <w:t> </w:t>
      </w:r>
      <w:r>
        <w:rPr>
          <w:rFonts w:ascii="Georgia" w:hAnsi="Georgia"/>
          <w:sz w:val="20"/>
        </w:rPr>
        <w:t>Satoshi</w:t>
      </w:r>
      <w:r>
        <w:rPr>
          <w:rFonts w:ascii="Georgia" w:hAnsi="Georgia"/>
          <w:spacing w:val="-15"/>
          <w:sz w:val="20"/>
        </w:rPr>
        <w:t> </w:t>
      </w:r>
      <w:r>
        <w:rPr>
          <w:rFonts w:ascii="Georgia" w:hAnsi="Georgia"/>
          <w:spacing w:val="-3"/>
          <w:sz w:val="20"/>
        </w:rPr>
        <w:t>Tadokoro.</w:t>
      </w:r>
      <w:r>
        <w:rPr>
          <w:rFonts w:ascii="Georgia" w:hAnsi="Georgia"/>
          <w:spacing w:val="-7"/>
          <w:sz w:val="20"/>
        </w:rPr>
        <w:t> </w:t>
      </w:r>
      <w:r>
        <w:rPr>
          <w:rFonts w:ascii="Georgia" w:hAnsi="Georgia"/>
          <w:sz w:val="20"/>
        </w:rPr>
        <w:t>Alternative</w:t>
      </w:r>
      <w:r>
        <w:rPr>
          <w:rFonts w:ascii="Georgia" w:hAnsi="Georgia"/>
          <w:spacing w:val="-15"/>
          <w:sz w:val="20"/>
        </w:rPr>
        <w:t> </w:t>
      </w:r>
      <w:r>
        <w:rPr>
          <w:rFonts w:ascii="Georgia" w:hAnsi="Georgia"/>
          <w:sz w:val="20"/>
        </w:rPr>
        <w:t>display</w:t>
      </w:r>
      <w:r>
        <w:rPr>
          <w:rFonts w:ascii="Georgia" w:hAnsi="Georgia"/>
          <w:spacing w:val="-16"/>
          <w:sz w:val="20"/>
        </w:rPr>
        <w:t> </w:t>
      </w:r>
      <w:r>
        <w:rPr>
          <w:rFonts w:ascii="Georgia" w:hAnsi="Georgia"/>
          <w:sz w:val="20"/>
        </w:rPr>
        <w:t>of</w:t>
      </w:r>
      <w:r>
        <w:rPr>
          <w:rFonts w:ascii="Georgia" w:hAnsi="Georgia"/>
          <w:spacing w:val="-15"/>
          <w:sz w:val="20"/>
        </w:rPr>
        <w:t> </w:t>
      </w:r>
      <w:r>
        <w:rPr>
          <w:rFonts w:ascii="Georgia" w:hAnsi="Georgia"/>
          <w:sz w:val="20"/>
        </w:rPr>
        <w:t>friction represented</w:t>
      </w:r>
      <w:r>
        <w:rPr>
          <w:rFonts w:ascii="Georgia" w:hAnsi="Georgia"/>
          <w:spacing w:val="-25"/>
          <w:sz w:val="20"/>
        </w:rPr>
        <w:t> </w:t>
      </w:r>
      <w:r>
        <w:rPr>
          <w:rFonts w:ascii="Georgia" w:hAnsi="Georgia"/>
          <w:spacing w:val="-3"/>
          <w:sz w:val="20"/>
        </w:rPr>
        <w:t>by</w:t>
      </w:r>
      <w:r>
        <w:rPr>
          <w:rFonts w:ascii="Georgia" w:hAnsi="Georgia"/>
          <w:spacing w:val="-25"/>
          <w:sz w:val="20"/>
        </w:rPr>
        <w:t> </w:t>
      </w:r>
      <w:r>
        <w:rPr>
          <w:rFonts w:ascii="Georgia" w:hAnsi="Georgia"/>
          <w:sz w:val="20"/>
        </w:rPr>
        <w:t>tactile</w:t>
      </w:r>
      <w:r>
        <w:rPr>
          <w:rFonts w:ascii="Georgia" w:hAnsi="Georgia"/>
          <w:spacing w:val="-25"/>
          <w:sz w:val="20"/>
        </w:rPr>
        <w:t> </w:t>
      </w:r>
      <w:r>
        <w:rPr>
          <w:rFonts w:ascii="Georgia" w:hAnsi="Georgia"/>
          <w:sz w:val="20"/>
        </w:rPr>
        <w:t>stimulation</w:t>
      </w:r>
      <w:r>
        <w:rPr>
          <w:rFonts w:ascii="Georgia" w:hAnsi="Georgia"/>
          <w:spacing w:val="-24"/>
          <w:sz w:val="20"/>
        </w:rPr>
        <w:t> </w:t>
      </w:r>
      <w:r>
        <w:rPr>
          <w:rFonts w:ascii="Georgia" w:hAnsi="Georgia"/>
          <w:sz w:val="20"/>
        </w:rPr>
        <w:t>without</w:t>
      </w:r>
      <w:r>
        <w:rPr>
          <w:rFonts w:ascii="Georgia" w:hAnsi="Georgia"/>
          <w:spacing w:val="-25"/>
          <w:sz w:val="20"/>
        </w:rPr>
        <w:t> </w:t>
      </w:r>
      <w:r>
        <w:rPr>
          <w:rFonts w:ascii="Georgia" w:hAnsi="Georgia"/>
          <w:sz w:val="20"/>
        </w:rPr>
        <w:t>tangential force. In </w:t>
      </w:r>
      <w:r>
        <w:rPr>
          <w:rFonts w:ascii="Palatino Linotype" w:hAnsi="Palatino Linotype"/>
          <w:i/>
          <w:sz w:val="20"/>
        </w:rPr>
        <w:t>International </w:t>
      </w:r>
      <w:r>
        <w:rPr>
          <w:rFonts w:ascii="Palatino Linotype" w:hAnsi="Palatino Linotype"/>
          <w:i/>
          <w:spacing w:val="-3"/>
          <w:sz w:val="20"/>
        </w:rPr>
        <w:t>Conference </w:t>
      </w:r>
      <w:r>
        <w:rPr>
          <w:rFonts w:ascii="Palatino Linotype" w:hAnsi="Palatino Linotype"/>
          <w:i/>
          <w:sz w:val="20"/>
        </w:rPr>
        <w:t>on Human Haptic </w:t>
      </w:r>
      <w:r>
        <w:rPr>
          <w:rFonts w:ascii="Palatino Linotype" w:hAnsi="Palatino Linotype"/>
          <w:i/>
          <w:sz w:val="20"/>
        </w:rPr>
        <w:t>Sensing and </w:t>
      </w:r>
      <w:r>
        <w:rPr>
          <w:rFonts w:ascii="Palatino Linotype" w:hAnsi="Palatino Linotype"/>
          <w:i/>
          <w:spacing w:val="-4"/>
          <w:sz w:val="20"/>
        </w:rPr>
        <w:t>Touch </w:t>
      </w:r>
      <w:r>
        <w:rPr>
          <w:rFonts w:ascii="Palatino Linotype" w:hAnsi="Palatino Linotype"/>
          <w:i/>
          <w:sz w:val="20"/>
        </w:rPr>
        <w:t>Enabled Computer Applications</w:t>
      </w:r>
      <w:r>
        <w:rPr>
          <w:rFonts w:ascii="Georgia" w:hAnsi="Georgia"/>
          <w:sz w:val="20"/>
        </w:rPr>
        <w:t>, pp. 619–629. Springer,</w:t>
      </w:r>
      <w:r>
        <w:rPr>
          <w:rFonts w:ascii="Georgia" w:hAnsi="Georgia"/>
          <w:spacing w:val="36"/>
          <w:sz w:val="20"/>
        </w:rPr>
        <w:t> </w:t>
      </w:r>
      <w:r>
        <w:rPr>
          <w:rFonts w:ascii="Georgia" w:hAnsi="Georgia"/>
          <w:sz w:val="20"/>
        </w:rPr>
        <w:t>2008.</w:t>
      </w:r>
    </w:p>
    <w:p>
      <w:pPr>
        <w:pStyle w:val="ListParagraph"/>
        <w:numPr>
          <w:ilvl w:val="0"/>
          <w:numId w:val="4"/>
        </w:numPr>
        <w:tabs>
          <w:tab w:pos="423" w:val="left" w:leader="none"/>
        </w:tabs>
        <w:spacing w:line="165" w:lineRule="auto" w:before="3" w:after="0"/>
        <w:ind w:left="423" w:right="225" w:hanging="310"/>
        <w:jc w:val="left"/>
        <w:rPr>
          <w:sz w:val="20"/>
        </w:rPr>
      </w:pPr>
      <w:r>
        <w:rPr>
          <w:rFonts w:ascii="UD デジタル 教科書体 NP-R" w:eastAsia="UD デジタル 教科書体 NP-R" w:hint="eastAsia"/>
          <w:spacing w:val="-7"/>
          <w:sz w:val="19"/>
        </w:rPr>
        <w:t>黒木詢也</w:t>
      </w:r>
      <w:r>
        <w:rPr>
          <w:spacing w:val="16"/>
          <w:sz w:val="20"/>
        </w:rPr>
        <w:t>, </w:t>
      </w:r>
      <w:r>
        <w:rPr>
          <w:rFonts w:ascii="UD デジタル 教科書体 NP-R" w:eastAsia="UD デジタル 教科書体 NP-R" w:hint="eastAsia"/>
          <w:spacing w:val="-6"/>
          <w:sz w:val="19"/>
        </w:rPr>
        <w:t>嵯峨智</w:t>
      </w:r>
      <w:r>
        <w:rPr>
          <w:spacing w:val="16"/>
          <w:sz w:val="20"/>
        </w:rPr>
        <w:t>, </w:t>
      </w:r>
      <w:r>
        <w:rPr>
          <w:rFonts w:ascii="UD デジタル 教科書体 NP-R" w:eastAsia="UD デジタル 教科書体 NP-R" w:hint="eastAsia"/>
          <w:spacing w:val="-6"/>
          <w:sz w:val="19"/>
        </w:rPr>
        <w:t>有次正義</w:t>
      </w:r>
      <w:r>
        <w:rPr>
          <w:spacing w:val="9"/>
          <w:sz w:val="20"/>
        </w:rPr>
        <w:t>. </w:t>
      </w:r>
      <w:r>
        <w:rPr>
          <w:rFonts w:ascii="UD デジタル 教科書体 NP-R" w:eastAsia="UD デジタル 教科書体 NP-R" w:hint="eastAsia"/>
          <w:spacing w:val="-8"/>
          <w:sz w:val="19"/>
        </w:rPr>
        <w:t>タッチパネル上での剪断</w:t>
      </w:r>
      <w:r>
        <w:rPr>
          <w:rFonts w:ascii="UD デジタル 教科書体 NP-R" w:eastAsia="UD デジタル 教科書体 NP-R" w:hint="eastAsia"/>
          <w:spacing w:val="-10"/>
          <w:sz w:val="19"/>
        </w:rPr>
        <w:t>力による触覚提示手法の検討</w:t>
      </w:r>
      <w:r>
        <w:rPr>
          <w:spacing w:val="19"/>
          <w:sz w:val="20"/>
        </w:rPr>
        <w:t>. </w:t>
      </w:r>
      <w:r>
        <w:rPr>
          <w:rFonts w:ascii="UD デジタル 教科書体 NP-R" w:eastAsia="UD デジタル 教科書体 NP-R" w:hint="eastAsia"/>
          <w:spacing w:val="-9"/>
          <w:sz w:val="19"/>
        </w:rPr>
        <w:t>知覚情報研究会</w:t>
      </w:r>
      <w:r>
        <w:rPr>
          <w:spacing w:val="8"/>
          <w:sz w:val="20"/>
        </w:rPr>
        <w:t>, </w:t>
      </w:r>
      <w:r>
        <w:rPr>
          <w:sz w:val="20"/>
        </w:rPr>
        <w:t>2018.</w:t>
      </w:r>
    </w:p>
    <w:p>
      <w:pPr>
        <w:pStyle w:val="ListParagraph"/>
        <w:numPr>
          <w:ilvl w:val="0"/>
          <w:numId w:val="4"/>
        </w:numPr>
        <w:tabs>
          <w:tab w:pos="423" w:val="left" w:leader="none"/>
        </w:tabs>
        <w:spacing w:line="171" w:lineRule="exact" w:before="0" w:after="0"/>
        <w:ind w:left="423" w:right="0" w:hanging="310"/>
        <w:jc w:val="left"/>
        <w:rPr>
          <w:rFonts w:ascii="UD デジタル 教科書体 NP-R" w:eastAsia="UD デジタル 教科書体 NP-R" w:hint="eastAsia"/>
          <w:sz w:val="19"/>
        </w:rPr>
      </w:pPr>
      <w:r>
        <w:rPr>
          <w:rFonts w:ascii="UD デジタル 教科書体 NP-R" w:eastAsia="UD デジタル 教科書体 NP-R" w:hint="eastAsia"/>
          <w:spacing w:val="-7"/>
          <w:sz w:val="19"/>
        </w:rPr>
        <w:t>黒木詢也</w:t>
      </w:r>
      <w:r>
        <w:rPr>
          <w:spacing w:val="13"/>
          <w:sz w:val="20"/>
        </w:rPr>
        <w:t>, </w:t>
      </w:r>
      <w:r>
        <w:rPr>
          <w:rFonts w:ascii="UD デジタル 教科書体 NP-R" w:eastAsia="UD デジタル 教科書体 NP-R" w:hint="eastAsia"/>
          <w:spacing w:val="-6"/>
          <w:sz w:val="19"/>
        </w:rPr>
        <w:t>嵯峨智</w:t>
      </w:r>
      <w:r>
        <w:rPr>
          <w:spacing w:val="3"/>
          <w:sz w:val="20"/>
        </w:rPr>
        <w:t>. </w:t>
      </w:r>
      <w:r>
        <w:rPr>
          <w:rFonts w:ascii="UD デジタル 教科書体 NP-R" w:eastAsia="UD デジタル 教科書体 NP-R" w:hint="eastAsia"/>
          <w:spacing w:val="-9"/>
          <w:sz w:val="19"/>
        </w:rPr>
        <w:t>画像特徴量を利用した触覚振動表現</w:t>
      </w:r>
    </w:p>
    <w:p>
      <w:pPr>
        <w:spacing w:line="146" w:lineRule="auto" w:before="35"/>
        <w:ind w:left="423" w:right="225" w:firstLine="0"/>
        <w:jc w:val="both"/>
        <w:rPr>
          <w:rFonts w:ascii="Georgia" w:eastAsia="Georgia"/>
          <w:sz w:val="20"/>
        </w:rPr>
      </w:pPr>
      <w:r>
        <w:rPr>
          <w:sz w:val="19"/>
        </w:rPr>
        <w:t>における重み付け変化の影響に関する検討</w:t>
      </w:r>
      <w:r>
        <w:rPr>
          <w:rFonts w:ascii="Georgia" w:eastAsia="Georgia"/>
          <w:sz w:val="20"/>
        </w:rPr>
        <w:t>. </w:t>
      </w:r>
      <w:r>
        <w:rPr>
          <w:sz w:val="19"/>
        </w:rPr>
        <w:t>日本バーチャルリアリティ学会第 </w:t>
      </w:r>
      <w:r>
        <w:rPr>
          <w:rFonts w:ascii="Georgia" w:eastAsia="Georgia"/>
          <w:sz w:val="20"/>
        </w:rPr>
        <w:t>24 </w:t>
      </w:r>
      <w:r>
        <w:rPr>
          <w:sz w:val="19"/>
        </w:rPr>
        <w:t>回大会論文集</w:t>
      </w:r>
      <w:r>
        <w:rPr>
          <w:rFonts w:ascii="Georgia" w:eastAsia="Georgia"/>
          <w:sz w:val="20"/>
        </w:rPr>
        <w:t>, 2019.</w:t>
      </w:r>
    </w:p>
    <w:sectPr>
      <w:type w:val="continuous"/>
      <w:pgSz w:w="11910" w:h="16840"/>
      <w:pgMar w:top="1280" w:bottom="280" w:left="760" w:right="600"/>
      <w:cols w:num="2" w:equalWidth="0">
        <w:col w:w="4973" w:space="413"/>
        <w:col w:w="5164"/>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ookman Old Style">
    <w:altName w:val="Bookman Old Style"/>
    <w:charset w:val="0"/>
    <w:family w:val="roman"/>
    <w:pitch w:val="variable"/>
  </w:font>
  <w:font w:name="UD デジタル 教科書体 NP-R">
    <w:altName w:val="UD デジタル 教科書体 NP-R"/>
    <w:charset w:val="80"/>
    <w:family w:val="roman"/>
    <w:pitch w:val="variable"/>
  </w:font>
  <w:font w:name="Century">
    <w:altName w:val="Century"/>
    <w:charset w:val="0"/>
    <w:family w:val="roman"/>
    <w:pitch w:val="variable"/>
  </w:font>
  <w:font w:name="Palatino Linotype">
    <w:altName w:val="Palatino Linotype"/>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3" w:hanging="310"/>
        <w:jc w:val="left"/>
      </w:pPr>
      <w:rPr>
        <w:rFonts w:hint="default" w:ascii="Georgia" w:hAnsi="Georgia" w:eastAsia="Georgia" w:cs="Georgia"/>
        <w:w w:val="89"/>
        <w:sz w:val="20"/>
        <w:szCs w:val="20"/>
      </w:rPr>
    </w:lvl>
    <w:lvl w:ilvl="1">
      <w:start w:val="0"/>
      <w:numFmt w:val="bullet"/>
      <w:lvlText w:val="•"/>
      <w:lvlJc w:val="left"/>
      <w:pPr>
        <w:ind w:left="893" w:hanging="310"/>
      </w:pPr>
      <w:rPr>
        <w:rFonts w:hint="default"/>
      </w:rPr>
    </w:lvl>
    <w:lvl w:ilvl="2">
      <w:start w:val="0"/>
      <w:numFmt w:val="bullet"/>
      <w:lvlText w:val="•"/>
      <w:lvlJc w:val="left"/>
      <w:pPr>
        <w:ind w:left="1367" w:hanging="310"/>
      </w:pPr>
      <w:rPr>
        <w:rFonts w:hint="default"/>
      </w:rPr>
    </w:lvl>
    <w:lvl w:ilvl="3">
      <w:start w:val="0"/>
      <w:numFmt w:val="bullet"/>
      <w:lvlText w:val="•"/>
      <w:lvlJc w:val="left"/>
      <w:pPr>
        <w:ind w:left="1841" w:hanging="310"/>
      </w:pPr>
      <w:rPr>
        <w:rFonts w:hint="default"/>
      </w:rPr>
    </w:lvl>
    <w:lvl w:ilvl="4">
      <w:start w:val="0"/>
      <w:numFmt w:val="bullet"/>
      <w:lvlText w:val="•"/>
      <w:lvlJc w:val="left"/>
      <w:pPr>
        <w:ind w:left="2315" w:hanging="310"/>
      </w:pPr>
      <w:rPr>
        <w:rFonts w:hint="default"/>
      </w:rPr>
    </w:lvl>
    <w:lvl w:ilvl="5">
      <w:start w:val="0"/>
      <w:numFmt w:val="bullet"/>
      <w:lvlText w:val="•"/>
      <w:lvlJc w:val="left"/>
      <w:pPr>
        <w:ind w:left="2789" w:hanging="310"/>
      </w:pPr>
      <w:rPr>
        <w:rFonts w:hint="default"/>
      </w:rPr>
    </w:lvl>
    <w:lvl w:ilvl="6">
      <w:start w:val="0"/>
      <w:numFmt w:val="bullet"/>
      <w:lvlText w:val="•"/>
      <w:lvlJc w:val="left"/>
      <w:pPr>
        <w:ind w:left="3263" w:hanging="310"/>
      </w:pPr>
      <w:rPr>
        <w:rFonts w:hint="default"/>
      </w:rPr>
    </w:lvl>
    <w:lvl w:ilvl="7">
      <w:start w:val="0"/>
      <w:numFmt w:val="bullet"/>
      <w:lvlText w:val="•"/>
      <w:lvlJc w:val="left"/>
      <w:pPr>
        <w:ind w:left="3737" w:hanging="310"/>
      </w:pPr>
      <w:rPr>
        <w:rFonts w:hint="default"/>
      </w:rPr>
    </w:lvl>
    <w:lvl w:ilvl="8">
      <w:start w:val="0"/>
      <w:numFmt w:val="bullet"/>
      <w:lvlText w:val="•"/>
      <w:lvlJc w:val="left"/>
      <w:pPr>
        <w:ind w:left="4211" w:hanging="310"/>
      </w:pPr>
      <w:rPr>
        <w:rFonts w:hint="default"/>
      </w:rPr>
    </w:lvl>
  </w:abstractNum>
  <w:abstractNum w:abstractNumId="2">
    <w:multiLevelType w:val="hybridMultilevel"/>
    <w:lvl w:ilvl="0">
      <w:start w:val="1"/>
      <w:numFmt w:val="decimal"/>
      <w:lvlText w:val="%1."/>
      <w:lvlJc w:val="left"/>
      <w:pPr>
        <w:ind w:left="591" w:hanging="479"/>
        <w:jc w:val="left"/>
      </w:pPr>
      <w:rPr>
        <w:rFonts w:hint="default" w:ascii="Georgia" w:hAnsi="Georgia" w:eastAsia="Georgia" w:cs="Georgia"/>
        <w:b/>
        <w:bCs/>
        <w:w w:val="106"/>
        <w:sz w:val="24"/>
        <w:szCs w:val="24"/>
      </w:rPr>
    </w:lvl>
    <w:lvl w:ilvl="1">
      <w:start w:val="0"/>
      <w:numFmt w:val="bullet"/>
      <w:lvlText w:val="•"/>
      <w:lvlJc w:val="left"/>
      <w:pPr>
        <w:ind w:left="2460" w:hanging="479"/>
      </w:pPr>
      <w:rPr>
        <w:rFonts w:hint="default"/>
      </w:rPr>
    </w:lvl>
    <w:lvl w:ilvl="2">
      <w:start w:val="0"/>
      <w:numFmt w:val="bullet"/>
      <w:lvlText w:val="•"/>
      <w:lvlJc w:val="left"/>
      <w:pPr>
        <w:ind w:left="2306" w:hanging="479"/>
      </w:pPr>
      <w:rPr>
        <w:rFonts w:hint="default"/>
      </w:rPr>
    </w:lvl>
    <w:lvl w:ilvl="3">
      <w:start w:val="0"/>
      <w:numFmt w:val="bullet"/>
      <w:lvlText w:val="•"/>
      <w:lvlJc w:val="left"/>
      <w:pPr>
        <w:ind w:left="2153" w:hanging="479"/>
      </w:pPr>
      <w:rPr>
        <w:rFonts w:hint="default"/>
      </w:rPr>
    </w:lvl>
    <w:lvl w:ilvl="4">
      <w:start w:val="0"/>
      <w:numFmt w:val="bullet"/>
      <w:lvlText w:val="•"/>
      <w:lvlJc w:val="left"/>
      <w:pPr>
        <w:ind w:left="2000" w:hanging="479"/>
      </w:pPr>
      <w:rPr>
        <w:rFonts w:hint="default"/>
      </w:rPr>
    </w:lvl>
    <w:lvl w:ilvl="5">
      <w:start w:val="0"/>
      <w:numFmt w:val="bullet"/>
      <w:lvlText w:val="•"/>
      <w:lvlJc w:val="left"/>
      <w:pPr>
        <w:ind w:left="1847" w:hanging="479"/>
      </w:pPr>
      <w:rPr>
        <w:rFonts w:hint="default"/>
      </w:rPr>
    </w:lvl>
    <w:lvl w:ilvl="6">
      <w:start w:val="0"/>
      <w:numFmt w:val="bullet"/>
      <w:lvlText w:val="•"/>
      <w:lvlJc w:val="left"/>
      <w:pPr>
        <w:ind w:left="1694" w:hanging="479"/>
      </w:pPr>
      <w:rPr>
        <w:rFonts w:hint="default"/>
      </w:rPr>
    </w:lvl>
    <w:lvl w:ilvl="7">
      <w:start w:val="0"/>
      <w:numFmt w:val="bullet"/>
      <w:lvlText w:val="•"/>
      <w:lvlJc w:val="left"/>
      <w:pPr>
        <w:ind w:left="1541" w:hanging="479"/>
      </w:pPr>
      <w:rPr>
        <w:rFonts w:hint="default"/>
      </w:rPr>
    </w:lvl>
    <w:lvl w:ilvl="8">
      <w:start w:val="0"/>
      <w:numFmt w:val="bullet"/>
      <w:lvlText w:val="•"/>
      <w:lvlJc w:val="left"/>
      <w:pPr>
        <w:ind w:left="1388" w:hanging="479"/>
      </w:pPr>
      <w:rPr>
        <w:rFonts w:hint="default"/>
      </w:rPr>
    </w:lvl>
  </w:abstractNum>
  <w:abstractNum w:abstractNumId="1">
    <w:multiLevelType w:val="hybridMultilevel"/>
    <w:lvl w:ilvl="0">
      <w:start w:val="0"/>
      <w:numFmt w:val="bullet"/>
      <w:lvlText w:val="○"/>
      <w:lvlJc w:val="left"/>
      <w:pPr>
        <w:ind w:left="955" w:hanging="278"/>
      </w:pPr>
      <w:rPr>
        <w:rFonts w:hint="default" w:ascii="UD デジタル 教科書体 NP-R" w:hAnsi="UD デジタル 教科書体 NP-R" w:eastAsia="UD デジタル 教科書体 NP-R" w:cs="UD デジタル 教科書体 NP-R"/>
        <w:w w:val="100"/>
        <w:sz w:val="23"/>
        <w:szCs w:val="23"/>
      </w:rPr>
    </w:lvl>
    <w:lvl w:ilvl="1">
      <w:start w:val="0"/>
      <w:numFmt w:val="bullet"/>
      <w:lvlText w:val="•"/>
      <w:lvlJc w:val="left"/>
      <w:pPr>
        <w:ind w:left="1918" w:hanging="278"/>
      </w:pPr>
      <w:rPr>
        <w:rFonts w:hint="default"/>
      </w:rPr>
    </w:lvl>
    <w:lvl w:ilvl="2">
      <w:start w:val="0"/>
      <w:numFmt w:val="bullet"/>
      <w:lvlText w:val="•"/>
      <w:lvlJc w:val="left"/>
      <w:pPr>
        <w:ind w:left="2877" w:hanging="278"/>
      </w:pPr>
      <w:rPr>
        <w:rFonts w:hint="default"/>
      </w:rPr>
    </w:lvl>
    <w:lvl w:ilvl="3">
      <w:start w:val="0"/>
      <w:numFmt w:val="bullet"/>
      <w:lvlText w:val="•"/>
      <w:lvlJc w:val="left"/>
      <w:pPr>
        <w:ind w:left="3835" w:hanging="278"/>
      </w:pPr>
      <w:rPr>
        <w:rFonts w:hint="default"/>
      </w:rPr>
    </w:lvl>
    <w:lvl w:ilvl="4">
      <w:start w:val="0"/>
      <w:numFmt w:val="bullet"/>
      <w:lvlText w:val="•"/>
      <w:lvlJc w:val="left"/>
      <w:pPr>
        <w:ind w:left="4794" w:hanging="278"/>
      </w:pPr>
      <w:rPr>
        <w:rFonts w:hint="default"/>
      </w:rPr>
    </w:lvl>
    <w:lvl w:ilvl="5">
      <w:start w:val="0"/>
      <w:numFmt w:val="bullet"/>
      <w:lvlText w:val="•"/>
      <w:lvlJc w:val="left"/>
      <w:pPr>
        <w:ind w:left="5752" w:hanging="278"/>
      </w:pPr>
      <w:rPr>
        <w:rFonts w:hint="default"/>
      </w:rPr>
    </w:lvl>
    <w:lvl w:ilvl="6">
      <w:start w:val="0"/>
      <w:numFmt w:val="bullet"/>
      <w:lvlText w:val="•"/>
      <w:lvlJc w:val="left"/>
      <w:pPr>
        <w:ind w:left="6711" w:hanging="278"/>
      </w:pPr>
      <w:rPr>
        <w:rFonts w:hint="default"/>
      </w:rPr>
    </w:lvl>
    <w:lvl w:ilvl="7">
      <w:start w:val="0"/>
      <w:numFmt w:val="bullet"/>
      <w:lvlText w:val="•"/>
      <w:lvlJc w:val="left"/>
      <w:pPr>
        <w:ind w:left="7669" w:hanging="278"/>
      </w:pPr>
      <w:rPr>
        <w:rFonts w:hint="default"/>
      </w:rPr>
    </w:lvl>
    <w:lvl w:ilvl="8">
      <w:start w:val="0"/>
      <w:numFmt w:val="bullet"/>
      <w:lvlText w:val="•"/>
      <w:lvlJc w:val="left"/>
      <w:pPr>
        <w:ind w:left="8628" w:hanging="278"/>
      </w:pPr>
      <w:rPr>
        <w:rFonts w:hint="default"/>
      </w:rPr>
    </w:lvl>
  </w:abstractNum>
  <w:abstractNum w:abstractNumId="0">
    <w:multiLevelType w:val="hybridMultilevel"/>
    <w:lvl w:ilvl="0">
      <w:start w:val="0"/>
      <w:numFmt w:val="bullet"/>
      <w:lvlText w:val="○"/>
      <w:lvlJc w:val="left"/>
      <w:pPr>
        <w:ind w:left="2930" w:hanging="232"/>
      </w:pPr>
      <w:rPr>
        <w:rFonts w:hint="default" w:ascii="UD デジタル 教科書体 NP-R" w:hAnsi="UD デジタル 教科書体 NP-R" w:eastAsia="UD デジタル 教科書体 NP-R" w:cs="UD デジタル 教科書体 NP-R"/>
        <w:spacing w:val="-10"/>
        <w:w w:val="100"/>
        <w:sz w:val="21"/>
        <w:szCs w:val="21"/>
      </w:rPr>
    </w:lvl>
    <w:lvl w:ilvl="1">
      <w:start w:val="0"/>
      <w:numFmt w:val="bullet"/>
      <w:lvlText w:val="•"/>
      <w:lvlJc w:val="left"/>
      <w:pPr>
        <w:ind w:left="3700" w:hanging="232"/>
      </w:pPr>
      <w:rPr>
        <w:rFonts w:hint="default"/>
      </w:rPr>
    </w:lvl>
    <w:lvl w:ilvl="2">
      <w:start w:val="0"/>
      <w:numFmt w:val="bullet"/>
      <w:lvlText w:val="•"/>
      <w:lvlJc w:val="left"/>
      <w:pPr>
        <w:ind w:left="4461" w:hanging="232"/>
      </w:pPr>
      <w:rPr>
        <w:rFonts w:hint="default"/>
      </w:rPr>
    </w:lvl>
    <w:lvl w:ilvl="3">
      <w:start w:val="0"/>
      <w:numFmt w:val="bullet"/>
      <w:lvlText w:val="•"/>
      <w:lvlJc w:val="left"/>
      <w:pPr>
        <w:ind w:left="5221" w:hanging="232"/>
      </w:pPr>
      <w:rPr>
        <w:rFonts w:hint="default"/>
      </w:rPr>
    </w:lvl>
    <w:lvl w:ilvl="4">
      <w:start w:val="0"/>
      <w:numFmt w:val="bullet"/>
      <w:lvlText w:val="•"/>
      <w:lvlJc w:val="left"/>
      <w:pPr>
        <w:ind w:left="5982" w:hanging="232"/>
      </w:pPr>
      <w:rPr>
        <w:rFonts w:hint="default"/>
      </w:rPr>
    </w:lvl>
    <w:lvl w:ilvl="5">
      <w:start w:val="0"/>
      <w:numFmt w:val="bullet"/>
      <w:lvlText w:val="•"/>
      <w:lvlJc w:val="left"/>
      <w:pPr>
        <w:ind w:left="6742" w:hanging="232"/>
      </w:pPr>
      <w:rPr>
        <w:rFonts w:hint="default"/>
      </w:rPr>
    </w:lvl>
    <w:lvl w:ilvl="6">
      <w:start w:val="0"/>
      <w:numFmt w:val="bullet"/>
      <w:lvlText w:val="•"/>
      <w:lvlJc w:val="left"/>
      <w:pPr>
        <w:ind w:left="7503" w:hanging="232"/>
      </w:pPr>
      <w:rPr>
        <w:rFonts w:hint="default"/>
      </w:rPr>
    </w:lvl>
    <w:lvl w:ilvl="7">
      <w:start w:val="0"/>
      <w:numFmt w:val="bullet"/>
      <w:lvlText w:val="•"/>
      <w:lvlJc w:val="left"/>
      <w:pPr>
        <w:ind w:left="8263" w:hanging="232"/>
      </w:pPr>
      <w:rPr>
        <w:rFonts w:hint="default"/>
      </w:rPr>
    </w:lvl>
    <w:lvl w:ilvl="8">
      <w:start w:val="0"/>
      <w:numFmt w:val="bullet"/>
      <w:lvlText w:val="•"/>
      <w:lvlJc w:val="left"/>
      <w:pPr>
        <w:ind w:left="9024" w:hanging="232"/>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UD デジタル 教科書体 NP-R" w:hAnsi="UD デジタル 教科書体 NP-R" w:eastAsia="UD デジタル 教科書体 NP-R" w:cs="UD デジタル 教科書体 NP-R"/>
    </w:rPr>
  </w:style>
  <w:style w:styleId="BodyText" w:type="paragraph">
    <w:name w:val="Body Text"/>
    <w:basedOn w:val="Normal"/>
    <w:uiPriority w:val="1"/>
    <w:qFormat/>
    <w:pPr/>
    <w:rPr>
      <w:rFonts w:ascii="UD デジタル 教科書体 NP-R" w:hAnsi="UD デジタル 教科書体 NP-R" w:eastAsia="UD デジタル 教科書体 NP-R" w:cs="UD デジタル 教科書体 NP-R"/>
      <w:sz w:val="19"/>
      <w:szCs w:val="19"/>
    </w:rPr>
  </w:style>
  <w:style w:styleId="Heading1" w:type="paragraph">
    <w:name w:val="Heading 1"/>
    <w:basedOn w:val="Normal"/>
    <w:uiPriority w:val="1"/>
    <w:qFormat/>
    <w:pPr>
      <w:spacing w:before="1"/>
      <w:ind w:left="591" w:hanging="478"/>
      <w:outlineLvl w:val="1"/>
    </w:pPr>
    <w:rPr>
      <w:rFonts w:ascii="UD デジタル 教科書体 NP-R" w:hAnsi="UD デジタル 教科書体 NP-R" w:eastAsia="UD デジタル 教科書体 NP-R" w:cs="UD デジタル 教科書体 NP-R"/>
      <w:sz w:val="23"/>
      <w:szCs w:val="23"/>
    </w:rPr>
  </w:style>
  <w:style w:styleId="Heading2" w:type="paragraph">
    <w:name w:val="Heading 2"/>
    <w:basedOn w:val="Normal"/>
    <w:uiPriority w:val="1"/>
    <w:qFormat/>
    <w:pPr>
      <w:ind w:left="422" w:hanging="310"/>
      <w:outlineLvl w:val="2"/>
    </w:pPr>
    <w:rPr>
      <w:rFonts w:ascii="Georgia" w:hAnsi="Georgia" w:eastAsia="Georgia" w:cs="Georgia"/>
      <w:sz w:val="20"/>
      <w:szCs w:val="20"/>
    </w:rPr>
  </w:style>
  <w:style w:styleId="ListParagraph" w:type="paragraph">
    <w:name w:val="List Paragraph"/>
    <w:basedOn w:val="Normal"/>
    <w:uiPriority w:val="1"/>
    <w:qFormat/>
    <w:pPr>
      <w:ind w:left="591" w:hanging="478"/>
    </w:pPr>
    <w:rPr>
      <w:rFonts w:ascii="Georgia" w:hAnsi="Georgia" w:eastAsia="Georgia" w:cs="Georgi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2019-09-30T07:36:38Z</dcterms:created>
  <dcterms:modified xsi:type="dcterms:W3CDTF">2019-09-30T07:36:38Z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2019-09-30T00:00:00Z</vt:filetime>
  </property>
  <property fmtid="{D5CDD505-2E9C-101B-9397-08002B2CF9AE}" pid="3" name="Creator">
    <vt:lpwstr> TeX output 2019.09.30:1633</vt:lpwstr>
  </property>
  <property fmtid="{D5CDD505-2E9C-101B-9397-08002B2CF9AE}" pid="4" name="LastSaved">
    <vt:filetime>2019-09-30T00:00:00Z</vt:filetime>
  </property>
</Properties>
</file>