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POSITION HIERARCHY MATRIX</w:t>
      </w:r>
    </w:p>
    <w:p>
      <w:pPr>
        <w:jc w:val="center"/>
      </w:pPr>
      <w:r>
        <w:rPr>
          <w:i/>
          <w:iCs/>
        </w:rPr>
        <w:t xml:space="preserve">Complete Career Progression Paths: Entry → Mid → Senior → Leadership</w:t>
      </w:r>
    </w:p>
    <w:p/>
    <w:p>
      <w:pPr>
        <w:pStyle w:val="Heading2"/>
      </w:pPr>
      <w:r>
        <w:t xml:space="preserve">How to Use This Matrix</w:t>
      </w:r>
    </w:p>
    <w:p>
      <w:r>
        <w:t xml:space="preserve">This document maps exact career progression paths across all major departments. For each position, you'll find the typical time to reach it, skills required, salary progression, and critically—how accessible it is without a degree. Use this to identify your optimal entry point and plan your trajectory to ₹1L+ per month roles.</w:t>
      </w:r>
    </w:p>
    <w:p/>
    <w:p>
      <w:pPr>
        <w:pStyle w:val="Heading2"/>
      </w:pPr>
      <w:r>
        <w:t xml:space="preserve">TYPICAL PROGRESSION TIMELINES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Career Track</w:t>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Traditional Path (With Degree)</w:t>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Accelerated Path (Skills-Based)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Engineering: Entry to ₹1L+/month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 → Jr Dev (1 yr) → Dev (2 yrs) → Sr Dev (3 yrs)</w:t>
            </w:r>
          </w:p>
          <w:p>
            <w:r>
              <w:rPr>
                <w:b/>
                <w:bCs/>
              </w:rPr>
              <w:t xml:space="preserve">Total: 6 years to ₹1L+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Freelance projects → Jr Dev (skip) → Dev (1 yr) → Sr Dev (2 yrs)</w:t>
            </w:r>
          </w:p>
          <w:p>
            <w:r>
              <w:rPr>
                <w:b/>
                <w:bCs/>
                <w:color w:val="006400"/>
              </w:rPr>
              <w:t xml:space="preserve">Total: 3 years to ₹1L+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Sales: Entry to ₹1L+/month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SDR/BDR (1 yr) → AE (2-3 yrs) → Sr AE</w:t>
            </w:r>
          </w:p>
          <w:p>
            <w:r>
              <w:rPr>
                <w:b/>
                <w:bCs/>
              </w:rPr>
              <w:t xml:space="preserve">Total: 3-4 years to ₹1L+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SDR (6 months) → AE (hit quota fast) → ₹1L+</w:t>
            </w:r>
          </w:p>
          <w:p>
            <w:r>
              <w:rPr>
                <w:b/>
                <w:bCs/>
                <w:color w:val="006400"/>
              </w:rPr>
              <w:t xml:space="preserve">Total: 18-24 months possible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Product: Entry to ₹1L+/month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MBA → APM (2 yrs) → PM (3 yrs)</w:t>
            </w:r>
          </w:p>
          <w:p>
            <w:r>
              <w:rPr>
                <w:b/>
                <w:bCs/>
              </w:rPr>
              <w:t xml:space="preserve">Total: 7 years (including MBA)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Eng/Design → PM transition (2 yrs with products shipped)</w:t>
            </w:r>
          </w:p>
          <w:p>
            <w:r>
              <w:rPr>
                <w:b/>
                <w:bCs/>
                <w:color w:val="006400"/>
              </w:rPr>
              <w:t xml:space="preserve">Total: 2-3 years possible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Marketing: Entry to ₹1L+/month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Coordinator (1.5 yrs) → Specialist (2 yrs) → Manager (2 yrs)</w:t>
            </w:r>
          </w:p>
          <w:p>
            <w:r>
              <w:rPr>
                <w:b/>
                <w:bCs/>
              </w:rPr>
              <w:t xml:space="preserve">Total: 5-6 years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Freelance growth marketer → Specialist (1 yr) → Manager (with results)</w:t>
            </w:r>
          </w:p>
          <w:p>
            <w:r>
              <w:rPr>
                <w:b/>
                <w:bCs/>
                <w:color w:val="006400"/>
              </w:rPr>
              <w:t xml:space="preserve">Total: 2-3 years possible</w:t>
            </w:r>
          </w:p>
        </w:tc>
      </w:tr>
    </w:tbl>
    <w:p/>
    <w:p>
      <w:r>
        <w:rPr>
          <w:b/>
          <w:bCs/>
          <w:color w:val="DC143C"/>
        </w:rPr>
        <w:t xml:space="preserve">KEY INSIGHT: </w:t>
      </w:r>
      <w:r>
        <w:t xml:space="preserve">Skills-based paths are 50-70% faster than traditional degree paths. The secret? Demonstrable results trump credentials.</w:t>
      </w:r>
    </w:p>
    <w:p>
      <w:r>
        <w:br w:type="page"/>
      </w:r>
    </w:p>
    <w:p>
      <w:pPr>
        <w:pStyle w:val="Heading2"/>
      </w:pPr>
      <w:r>
        <w:t xml:space="preserve">ENGINEERING CAREER LADDER (DETAILED)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Position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Years Exp</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Technical Skills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Soft Skills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Salary</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Portfolio Req</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Junior Developer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- 1 programming language</w:t>
            </w:r>
          </w:p>
          <w:p>
            <w:r>
              <w:t xml:space="preserve">- Basic Git</w:t>
            </w:r>
          </w:p>
          <w:p>
            <w:r>
              <w:t xml:space="preserve">- Debug simple issues</w:t>
            </w:r>
          </w:p>
          <w:p>
            <w:r>
              <w:t xml:space="preserve">- Follow code style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Coachable</w:t>
            </w:r>
          </w:p>
          <w:p>
            <w:r>
              <w:t xml:space="preserve">- Ask good questions</w:t>
            </w:r>
          </w:p>
          <w:p>
            <w:r>
              <w:t xml:space="preserve">- Take feedback well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₹15K-₹40K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personal projects on GitHub</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Software Developer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- 2+ languages</w:t>
            </w:r>
          </w:p>
          <w:p>
            <w:r>
              <w:t xml:space="preserve">- Framework expertise</w:t>
            </w:r>
          </w:p>
          <w:p>
            <w:r>
              <w:t xml:space="preserve">- Write tests</w:t>
            </w:r>
          </w:p>
          <w:p>
            <w:r>
              <w:t xml:space="preserve">- Database basics</w:t>
            </w:r>
          </w:p>
          <w:p>
            <w:r>
              <w:t xml:space="preserve">- API integration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Work independently</w:t>
            </w:r>
          </w:p>
          <w:p>
            <w:r>
              <w:t xml:space="preserve">- Code reviews</w:t>
            </w:r>
          </w:p>
          <w:p>
            <w:r>
              <w:t xml:space="preserve">- Estimate tasks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₹40K-₹80K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production apps with users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Senior Developer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System design</w:t>
            </w:r>
          </w:p>
          <w:p>
            <w:r>
              <w:t xml:space="preserve">- Performance optimization</w:t>
            </w:r>
          </w:p>
          <w:p>
            <w:r>
              <w:t xml:space="preserve">- Security best practices</w:t>
            </w:r>
          </w:p>
          <w:p>
            <w:r>
              <w:t xml:space="preserve">- DevOps basics</w:t>
            </w:r>
          </w:p>
          <w:p>
            <w:r>
              <w:t xml:space="preserve">- Complex debugging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Mentor juniors</w:t>
            </w:r>
          </w:p>
          <w:p>
            <w:r>
              <w:t xml:space="preserve">- Technical leadership</w:t>
            </w:r>
          </w:p>
          <w:p>
            <w:r>
              <w:t xml:space="preserve">- Cross-team collab</w:t>
            </w:r>
          </w:p>
          <w:p>
            <w:r>
              <w:t xml:space="preserve">- Project planning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₹80K-₹1.5L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Scaled systems, complex features, open source contributions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Tech Lead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Architecture decisions</w:t>
            </w:r>
          </w:p>
          <w:p>
            <w:r>
              <w:t xml:space="preserve">- Tech stack selection</w:t>
            </w:r>
          </w:p>
          <w:p>
            <w:r>
              <w:t xml:space="preserve">- Scalability planning</w:t>
            </w:r>
          </w:p>
          <w:p>
            <w:r>
              <w:t xml:space="preserve">- Multiple domains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Lead 3-8 engineers</w:t>
            </w:r>
          </w:p>
          <w:p>
            <w:r>
              <w:t xml:space="preserve">- Stakeholder mgmt</w:t>
            </w:r>
          </w:p>
          <w:p>
            <w:r>
              <w:t xml:space="preserve">- Roadmap planning</w:t>
            </w:r>
          </w:p>
          <w:p>
            <w:r>
              <w:t xml:space="preserve">- Conflict resolution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₹1.5L-₹3L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Led team projects, architectural documentation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Engineering Manager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Broad tech knowledge</w:t>
            </w:r>
          </w:p>
          <w:p>
            <w:r>
              <w:t xml:space="preserve">- Stay technically sharp</w:t>
            </w:r>
          </w:p>
          <w:p>
            <w:r>
              <w:t xml:space="preserve">- Code occasionally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Hiring &amp; firing</w:t>
            </w:r>
          </w:p>
          <w:p>
            <w:r>
              <w:t xml:space="preserve">- Performance reviews</w:t>
            </w:r>
          </w:p>
          <w:p>
            <w:r>
              <w:t xml:space="preserve">- Budget management</w:t>
            </w:r>
          </w:p>
          <w:p>
            <w:r>
              <w:t xml:space="preserve">- Cross-functional lead</w:t>
            </w:r>
          </w:p>
          <w:p>
            <w:r>
              <w:t xml:space="preserve">- Career development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₹2L-₹5L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 leadership, delivered products, org building</w:t>
            </w:r>
          </w:p>
        </w:tc>
      </w:tr>
    </w:tbl>
    <w:p>
      <w:r>
        <w:br w:type="page"/>
      </w:r>
    </w:p>
    <w:p>
      <w:pPr>
        <w:pStyle w:val="Heading2"/>
      </w:pPr>
      <w:r>
        <w:t xml:space="preserve">SALES CAREER LADDER (DETAILED)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6F3E6" w:val="clear"/>
            <w:tcMar>
              <w:top w:type="dxa" w:w="80"/>
              <w:left w:type="dxa" w:w="120"/>
              <w:bottom w:type="dxa" w:w="80"/>
              <w:right w:type="dxa" w:w="120"/>
            </w:tcMar>
          </w:tcPr>
          <w:p>
            <w:r>
              <w:rPr>
                <w:b/>
                <w:bCs/>
              </w:rPr>
              <w:t xml:space="preserve">Position</w:t>
            </w:r>
          </w:p>
        </w:tc>
        <w:tc>
          <w:tcPr>
            <w:tcW w:type="dxa" w:w="1560"/>
            <w:tcBorders>
              <w:top w:val="single" w:color="CCCCCC" w:sz="1"/>
              <w:left w:val="single" w:color="CCCCCC" w:sz="1"/>
              <w:bottom w:val="single" w:color="CCCCCC" w:sz="1"/>
              <w:right w:val="single" w:color="CCCCCC" w:sz="1"/>
            </w:tcBorders>
            <w:shd w:fill="E6F3E6" w:val="clear"/>
            <w:tcMar>
              <w:top w:type="dxa" w:w="80"/>
              <w:left w:type="dxa" w:w="120"/>
              <w:bottom w:type="dxa" w:w="80"/>
              <w:right w:type="dxa" w:w="120"/>
            </w:tcMar>
          </w:tcPr>
          <w:p>
            <w:r>
              <w:rPr>
                <w:b/>
                <w:bCs/>
              </w:rPr>
              <w:t xml:space="preserve">Years</w:t>
            </w:r>
          </w:p>
        </w:tc>
        <w:tc>
          <w:tcPr>
            <w:tcW w:type="dxa" w:w="1560"/>
            <w:tcBorders>
              <w:top w:val="single" w:color="CCCCCC" w:sz="1"/>
              <w:left w:val="single" w:color="CCCCCC" w:sz="1"/>
              <w:bottom w:val="single" w:color="CCCCCC" w:sz="1"/>
              <w:right w:val="single" w:color="CCCCCC" w:sz="1"/>
            </w:tcBorders>
            <w:shd w:fill="E6F3E6" w:val="clear"/>
            <w:tcMar>
              <w:top w:type="dxa" w:w="80"/>
              <w:left w:type="dxa" w:w="120"/>
              <w:bottom w:type="dxa" w:w="80"/>
              <w:right w:type="dxa" w:w="120"/>
            </w:tcMar>
          </w:tcPr>
          <w:p>
            <w:r>
              <w:rPr>
                <w:b/>
                <w:bCs/>
              </w:rPr>
              <w:t xml:space="preserve">Key Skills</w:t>
            </w:r>
          </w:p>
        </w:tc>
        <w:tc>
          <w:tcPr>
            <w:tcW w:type="dxa" w:w="1560"/>
            <w:tcBorders>
              <w:top w:val="single" w:color="CCCCCC" w:sz="1"/>
              <w:left w:val="single" w:color="CCCCCC" w:sz="1"/>
              <w:bottom w:val="single" w:color="CCCCCC" w:sz="1"/>
              <w:right w:val="single" w:color="CCCCCC" w:sz="1"/>
            </w:tcBorders>
            <w:shd w:fill="E6F3E6" w:val="clear"/>
            <w:tcMar>
              <w:top w:type="dxa" w:w="80"/>
              <w:left w:type="dxa" w:w="120"/>
              <w:bottom w:type="dxa" w:w="80"/>
              <w:right w:type="dxa" w:w="120"/>
            </w:tcMar>
          </w:tcPr>
          <w:p>
            <w:r>
              <w:rPr>
                <w:b/>
                <w:bCs/>
              </w:rPr>
              <w:t xml:space="preserve">Daily Activities</w:t>
            </w:r>
          </w:p>
        </w:tc>
        <w:tc>
          <w:tcPr>
            <w:tcW w:type="dxa" w:w="1560"/>
            <w:tcBorders>
              <w:top w:val="single" w:color="CCCCCC" w:sz="1"/>
              <w:left w:val="single" w:color="CCCCCC" w:sz="1"/>
              <w:bottom w:val="single" w:color="CCCCCC" w:sz="1"/>
              <w:right w:val="single" w:color="CCCCCC" w:sz="1"/>
            </w:tcBorders>
            <w:shd w:fill="E6F3E6" w:val="clear"/>
            <w:tcMar>
              <w:top w:type="dxa" w:w="80"/>
              <w:left w:type="dxa" w:w="120"/>
              <w:bottom w:type="dxa" w:w="80"/>
              <w:right w:type="dxa" w:w="120"/>
            </w:tcMar>
          </w:tcPr>
          <w:p>
            <w:r>
              <w:rPr>
                <w:b/>
                <w:bCs/>
              </w:rPr>
              <w:t xml:space="preserve">OTE Range</w:t>
            </w:r>
          </w:p>
        </w:tc>
        <w:tc>
          <w:tcPr>
            <w:tcW w:type="dxa" w:w="1560"/>
            <w:tcBorders>
              <w:top w:val="single" w:color="CCCCCC" w:sz="1"/>
              <w:left w:val="single" w:color="CCCCCC" w:sz="1"/>
              <w:bottom w:val="single" w:color="CCCCCC" w:sz="1"/>
              <w:right w:val="single" w:color="CCCCCC" w:sz="1"/>
            </w:tcBorders>
            <w:shd w:fill="E6F3E6" w:val="clear"/>
            <w:tcMar>
              <w:top w:type="dxa" w:w="80"/>
              <w:left w:type="dxa" w:w="120"/>
              <w:bottom w:type="dxa" w:w="80"/>
              <w:right w:type="dxa" w:w="120"/>
            </w:tcMar>
          </w:tcPr>
          <w:p>
            <w:r>
              <w:rPr>
                <w:b/>
                <w:bCs/>
              </w:rPr>
              <w:t xml:space="preserve">Success Metrics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SDR / BDR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Cold calling/emailing</w:t>
            </w:r>
          </w:p>
          <w:p>
            <w:r>
              <w:t xml:space="preserve">- Objection handling</w:t>
            </w:r>
          </w:p>
          <w:p>
            <w:r>
              <w:t xml:space="preserve">- CRM management</w:t>
            </w:r>
          </w:p>
          <w:p>
            <w:r>
              <w:t xml:space="preserve">- Resilience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- 100+ daily outreach</w:t>
            </w:r>
          </w:p>
          <w:p>
            <w:r>
              <w:t xml:space="preserve">- Qualify leads</w:t>
            </w:r>
          </w:p>
          <w:p>
            <w:r>
              <w:t xml:space="preserve">- Book 8-12 meetings/week</w:t>
            </w:r>
          </w:p>
          <w:p>
            <w:r>
              <w:t xml:space="preserve">- Update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₹25K-₹60K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Meetings booked</w:t>
            </w:r>
          </w:p>
          <w:p>
            <w:r>
              <w:t xml:space="preserve">- Connection rate</w:t>
            </w:r>
          </w:p>
          <w:p>
            <w:r>
              <w:t xml:space="preserve">- Qualified opps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Account Executive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Demo mastery</w:t>
            </w:r>
          </w:p>
          <w:p>
            <w:r>
              <w:t xml:space="preserve">- Needs discovery</w:t>
            </w:r>
          </w:p>
          <w:p>
            <w:r>
              <w:t xml:space="preserve">- Contract negotiation</w:t>
            </w:r>
          </w:p>
          <w:p>
            <w:r>
              <w:t xml:space="preserve">- Deal strategy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Run sales calls</w:t>
            </w:r>
          </w:p>
          <w:p>
            <w:r>
              <w:t xml:space="preserve">- Product demos</w:t>
            </w:r>
          </w:p>
          <w:p>
            <w:r>
              <w:t xml:space="preserve">- Handle objections</w:t>
            </w:r>
          </w:p>
          <w:p>
            <w:r>
              <w:t xml:space="preserve">- Close deals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₹60K-₹2L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Quota attainment</w:t>
            </w:r>
          </w:p>
          <w:p>
            <w:r>
              <w:t xml:space="preserve">- Deal size</w:t>
            </w:r>
          </w:p>
          <w:p>
            <w:r>
              <w:t xml:space="preserve">- Win rate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Senior AE / Enterprise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Complex deal mgmt</w:t>
            </w:r>
          </w:p>
          <w:p>
            <w:r>
              <w:t xml:space="preserve">- Multi-stakeholder</w:t>
            </w:r>
          </w:p>
          <w:p>
            <w:r>
              <w:t xml:space="preserve">- Strategic selling</w:t>
            </w:r>
          </w:p>
          <w:p>
            <w:r>
              <w:t xml:space="preserve">- Executive presence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Manage 6-12 month cycles</w:t>
            </w:r>
          </w:p>
          <w:p>
            <w:r>
              <w:t xml:space="preserve">- C-level selling</w:t>
            </w:r>
          </w:p>
          <w:p>
            <w:r>
              <w:t xml:space="preserve">- Navigate procurement</w:t>
            </w:r>
          </w:p>
          <w:p>
            <w:r>
              <w:t xml:space="preserve">- Close ₹1Cr+ deals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₹1.5L-₹5L+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Enterprise quota</w:t>
            </w:r>
          </w:p>
          <w:p>
            <w:r>
              <w:t xml:space="preserve">- Average deal size</w:t>
            </w:r>
          </w:p>
          <w:p>
            <w:r>
              <w:t xml:space="preserve">- Revenue generated</w:t>
            </w:r>
          </w:p>
        </w:tc>
      </w:tr>
    </w:tbl>
    <w:p>
      <w:r>
        <w:br w:type="page"/>
      </w:r>
    </w:p>
    <w:p>
      <w:pPr>
        <w:pStyle w:val="Heading2"/>
      </w:pPr>
      <w:r>
        <w:t xml:space="preserve">CRITICAL INSIGHTS: WHY SOME ADVANCE FASTER</w:t>
      </w:r>
    </w:p>
    <w:p/>
    <w:p>
      <w:pPr>
        <w:pStyle w:val="Heading3"/>
      </w:pPr>
      <w:r>
        <w:t xml:space="preserve">1. Network Effect</w:t>
      </w:r>
    </w:p>
    <w:p>
      <w:r>
        <w:t xml:space="preserve">People with strong networks advance 2-3x faster. They get referred into roles, skip levels, and hear about opportunities before they're posted. Build your network systematically: attend meetups, engage on LinkedIn, help others first.</w:t>
      </w:r>
    </w:p>
    <w:p/>
    <w:p>
      <w:pPr>
        <w:pStyle w:val="Heading3"/>
      </w:pPr>
      <w:r>
        <w:t xml:space="preserve">2. Visible Value Creation</w:t>
      </w:r>
    </w:p>
    <w:p>
      <w:r>
        <w:t xml:space="preserve">Those who make their work visible to decision-makers advance faster. This means: documenting wins, presenting in meetings, writing postmortems, creating internal tools others use. Don't just do good work—make sure people KNOW you did good work.</w:t>
      </w:r>
    </w:p>
    <w:p/>
    <w:p>
      <w:pPr>
        <w:pStyle w:val="Heading3"/>
      </w:pPr>
      <w:r>
        <w:t xml:space="preserve">3. Strategic Role Selection</w:t>
      </w:r>
    </w:p>
    <w:p>
      <w:r>
        <w:t xml:space="preserve">Not all roles are equal. High-leverage roles (those directly tied to revenue or critical infrastructure) pay more and advance faster. Example: A growth engineer at a startup will advance faster than a backend engineer maintaining legacy code, even with identical skills.</w:t>
      </w:r>
    </w:p>
    <w:p/>
    <w:p>
      <w:pPr>
        <w:pStyle w:val="Heading3"/>
      </w:pPr>
      <w:r>
        <w:t xml:space="preserve">4. Company Stage Matters</w:t>
      </w:r>
    </w:p>
    <w:p>
      <w:r>
        <w:t xml:space="preserve">Early-stage startups (10-100 employees) offer fastest advancement but higher risk. You can go from Junior to Senior in 18 months if the company grows. Mid-stage (100-500) balances growth and stability. Large companies (1000+) have defined hierarchies and slower advancement but better training.</w:t>
      </w:r>
    </w:p>
    <w:p/>
    <w:p>
      <w:pPr>
        <w:pStyle w:val="Heading3"/>
      </w:pPr>
      <w:r>
        <w:t xml:space="preserve">5. Skill Stacking vs. Deep Specialization</w:t>
      </w:r>
    </w:p>
    <w:p>
      <w:r>
        <w:rPr>
          <w:b/>
          <w:bCs/>
          <w:color w:val="DC143C"/>
        </w:rPr>
        <w:t xml:space="preserve">THE SECRET: </w:t>
      </w:r>
      <w:r>
        <w:t xml:space="preserve">T-shaped professionals advance fastest. Deep in one area (the vertical of the T) but competent in adjacent areas (the horizontal). Example: A backend engineer who also understands DevOps, data, and product will advance faster than a backend engineer who only knows backend.</w:t>
      </w:r>
    </w:p>
    <w:p>
      <w:r>
        <w:br w:type="page"/>
      </w:r>
    </w:p>
    <w:p>
      <w:pPr>
        <w:pStyle w:val="Heading2"/>
      </w:pPr>
      <w:r>
        <w:t xml:space="preserve">NON-DEGREE FAST TRACKS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6400" w:val="clear"/>
            <w:tcMar>
              <w:top w:type="dxa" w:w="80"/>
              <w:left w:type="dxa" w:w="120"/>
              <w:bottom w:type="dxa" w:w="80"/>
              <w:right w:type="dxa" w:w="120"/>
            </w:tcMar>
          </w:tcPr>
          <w:p>
            <w:r>
              <w:rPr>
                <w:b/>
                <w:bCs/>
                <w:color w:val="FFFFFF"/>
              </w:rPr>
              <w:t xml:space="preserve">Entry Strategy</w:t>
            </w:r>
          </w:p>
        </w:tc>
        <w:tc>
          <w:tcPr>
            <w:tcW w:type="dxa" w:w="3120"/>
            <w:tcBorders>
              <w:top w:val="single" w:color="CCCCCC" w:sz="1"/>
              <w:left w:val="single" w:color="CCCCCC" w:sz="1"/>
              <w:bottom w:val="single" w:color="CCCCCC" w:sz="1"/>
              <w:right w:val="single" w:color="CCCCCC" w:sz="1"/>
            </w:tcBorders>
            <w:shd w:fill="006400" w:val="clear"/>
            <w:tcMar>
              <w:top w:type="dxa" w:w="80"/>
              <w:left w:type="dxa" w:w="120"/>
              <w:bottom w:type="dxa" w:w="80"/>
              <w:right w:type="dxa" w:w="120"/>
            </w:tcMar>
          </w:tcPr>
          <w:p>
            <w:r>
              <w:rPr>
                <w:b/>
                <w:bCs/>
                <w:color w:val="FFFFFF"/>
              </w:rPr>
              <w:t xml:space="preserve">Time to ₹1L+/month</w:t>
            </w:r>
          </w:p>
        </w:tc>
        <w:tc>
          <w:tcPr>
            <w:tcW w:type="dxa" w:w="3120"/>
            <w:tcBorders>
              <w:top w:val="single" w:color="CCCCCC" w:sz="1"/>
              <w:left w:val="single" w:color="CCCCCC" w:sz="1"/>
              <w:bottom w:val="single" w:color="CCCCCC" w:sz="1"/>
              <w:right w:val="single" w:color="CCCCCC" w:sz="1"/>
            </w:tcBorders>
            <w:shd w:fill="006400" w:val="clear"/>
            <w:tcMar>
              <w:top w:type="dxa" w:w="80"/>
              <w:left w:type="dxa" w:w="120"/>
              <w:bottom w:type="dxa" w:w="80"/>
              <w:right w:type="dxa" w:w="120"/>
            </w:tcMar>
          </w:tcPr>
          <w:p>
            <w:r>
              <w:rPr>
                <w:b/>
                <w:bCs/>
                <w:color w:val="FFFFFF"/>
              </w:rPr>
              <w:t xml:space="preserve">Success Factors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Freelance → Agency → Full-time</w:t>
            </w:r>
          </w:p>
          <w:p>
            <w:r>
              <w:rPr>
                <w:i/>
                <w:iCs/>
                <w:color w:val="DC143C"/>
              </w:rPr>
              <w:t xml:space="preserve">(YOUR CURRENT PATH)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18-36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impressive client portfolio, document results, network at client companies, transition when ready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 Source Contributor → Startup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12-24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Contribute to popular projects, build reputation, get noticed by companies using those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Sales: SDR → Crush Quota → AE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12-18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Overperform as SDR (150%+ quota), get promoted fast. Sales cares ONLY about numbers.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Build in Public → Get Hired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6-18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 your work on Twitter/LinkedIn, write tutorials, create videos. Build audience → opportunities find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Bootcamp → Apprenticeship → Full-time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24-36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Intensive learning + low-paid entry role to gain experience, then jump up</w:t>
            </w:r>
          </w:p>
        </w:tc>
      </w:tr>
    </w:tbl>
    <w:p/>
    <w:p>
      <w:r>
        <w:rPr>
          <w:b/>
          <w:bCs/>
          <w:color w:val="DC143C"/>
        </w:rPr>
        <w:t xml:space="preserve">YOUR OPTIMAL PATH: </w:t>
      </w:r>
      <w:r>
        <w:t xml:space="preserve">Based on your current position (web agency + developer platform), you're already on an accelerated track. Focus on converting agency clients into case studies, building your platform publicly, and networking into high-paying engineering roles. Target: 18-24 months to ₹1L+/month.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2026-01-30T08:33:52.669Z</dcterms:created>
  <dcterms:modified xsi:type="dcterms:W3CDTF">2026-01-30T08:33:52.670Z</dcterms:modified>
</cp:coreProperties>
</file>

<file path=docProps/custom.xml><?xml version="1.0" encoding="utf-8"?>
<Properties xmlns="http://schemas.openxmlformats.org/officeDocument/2006/custom-properties" xmlns:vt="http://schemas.openxmlformats.org/officeDocument/2006/docPropsVTypes"/>
</file>