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4361EE"/>
          <w:sz w:val="56"/>
          <w:szCs w:val="56"/>
        </w:rPr>
        <w:t xml:space="preserve">THE UNIVERSAL</w:t>
      </w:r>
    </w:p>
    <w:p>
      <w:pPr>
        <w:spacing w:before="0" w:after="80"/>
        <w:jc w:val="center"/>
      </w:pPr>
      <w:r>
        <w:rPr>
          <w:rFonts w:ascii="Arial" w:cs="Arial" w:eastAsia="Arial" w:hAnsi="Arial"/>
          <w:b/>
          <w:bCs/>
          <w:color w:val="1A1A2E"/>
          <w:sz w:val="72"/>
          <w:szCs w:val="72"/>
        </w:rPr>
        <w:t xml:space="preserve">EXECUTION</w:t>
      </w:r>
    </w:p>
    <w:p>
      <w:pPr>
        <w:spacing w:before="0" w:after="80"/>
        <w:jc w:val="center"/>
      </w:pPr>
      <w:r>
        <w:rPr>
          <w:rFonts w:ascii="Arial" w:cs="Arial" w:eastAsia="Arial" w:hAnsi="Arial"/>
          <w:b/>
          <w:bCs/>
          <w:color w:val="7209B7"/>
          <w:sz w:val="56"/>
          <w:szCs w:val="56"/>
        </w:rPr>
        <w:t xml:space="preserve">OPERATING SYSTEM</w:t>
      </w:r>
    </w:p>
    <w:p>
      <w:pPr>
        <w:spacing w:before="120" w:after="0"/>
      </w:pPr>
      <w:r>
        <w:t xml:space="preserve"/>
      </w:r>
    </w:p>
    <w:p>
      <w:pPr>
        <w:pBdr>
          <w:bottom w:val="single" w:color="4361EE" w:sz="4" w:space="1"/>
        </w:pBdr>
        <w:spacing w:before="0" w:after="200"/>
        <w:jc w:val="center"/>
      </w:pPr>
      <w:r>
        <w:t xml:space="preserve"/>
      </w:r>
    </w:p>
    <w:p>
      <w:pPr>
        <w:spacing w:before="80" w:after="0"/>
      </w:pPr>
      <w:r>
        <w:t xml:space="preserve"/>
      </w:r>
    </w:p>
    <w:p>
      <w:pPr>
        <w:spacing w:before="0" w:after="80"/>
        <w:jc w:val="center"/>
      </w:pPr>
      <w:r>
        <w:rPr>
          <w:rFonts w:ascii="Arial" w:cs="Arial" w:eastAsia="Arial" w:hAnsi="Arial"/>
          <w:i/>
          <w:iCs/>
          <w:color w:val="7209B7"/>
          <w:sz w:val="28"/>
          <w:szCs w:val="28"/>
        </w:rPr>
        <w:t xml:space="preserve">Read this before every task. Every time.</w:t>
      </w:r>
    </w:p>
    <w:p>
      <w:pPr>
        <w:spacing w:before="0" w:after="80"/>
        <w:jc w:val="center"/>
      </w:pPr>
      <w:r>
        <w:rPr>
          <w:rFonts w:ascii="Arial" w:cs="Arial" w:eastAsia="Arial" w:hAnsi="Arial"/>
          <w:color w:val="1A1A2E"/>
          <w:sz w:val="26"/>
          <w:szCs w:val="26"/>
        </w:rPr>
        <w:t xml:space="preserve">A framework for building the unachievable.</w:t>
      </w:r>
    </w:p>
    <w:p>
      <w:pPr>
        <w:spacing w:before="800" w:after="0"/>
      </w:pPr>
      <w:r>
        <w:t xml:space="preserve"/>
      </w:r>
    </w:p>
    <w:p>
      <w:r>
        <w:br w:type="page"/>
      </w:r>
    </w:p>
    <w:p>
      <w:pPr>
        <w:pStyle w:val="Heading1"/>
        <w:spacing w:before="400" w:after="200"/>
      </w:pPr>
      <w:r>
        <w:rPr>
          <w:rFonts w:ascii="Arial" w:cs="Arial" w:eastAsia="Arial" w:hAnsi="Arial"/>
          <w:b/>
          <w:bCs/>
          <w:color w:val="1A1A2E"/>
          <w:sz w:val="36"/>
          <w:szCs w:val="36"/>
        </w:rPr>
        <w:t xml:space="preserve">THE ROOT LAW</w:t>
      </w:r>
    </w:p>
    <w:p>
      <w:pPr>
        <w:pBdr>
          <w:bottom w:val="single" w:color="4361EE" w:sz="6" w:space="1"/>
        </w:pBdr>
        <w:spacing w:before="200" w:after="200"/>
      </w:pPr>
      <w:r>
        <w:t xml:space="preserve"/>
      </w:r>
    </w:p>
    <w:p>
      <w:pPr>
        <w:spacing w:before="100" w:after="0"/>
      </w:pPr>
      <w:r>
        <w:t xml:space="preserve"/>
      </w:r>
    </w:p>
    <w:p>
      <w:pPr>
        <w:pBdr>
          <w:left w:val="single" w:color="4361EE" w:sz="8"/>
        </w:pBdr>
        <w:spacing w:before="200" w:after="200"/>
        <w:ind w:left="720"/>
      </w:pPr>
      <w:r>
        <w:rPr>
          <w:rFonts w:ascii="Arial" w:cs="Arial" w:eastAsia="Arial" w:hAnsi="Arial"/>
          <w:i/>
          <w:iCs/>
          <w:color w:val="7209B7"/>
          <w:sz w:val="24"/>
          <w:szCs w:val="24"/>
        </w:rPr>
        <w:t xml:space="preserve">Reality has two zones: what is KNOWN and what is NOT YET KNOWN. Average thinkers live in Zone 1. Builders of the unachievable operate from Zone 1 INTO Zone 2 — deliberately, systematically, and repeatedly.</w:t>
      </w:r>
    </w:p>
    <w:p>
      <w:pPr>
        <w:spacing w:before="100" w:after="0"/>
      </w:pPr>
      <w:r>
        <w:t xml:space="preserve"/>
      </w:r>
    </w:p>
    <w:p>
      <w:pPr>
        <w:spacing w:before="80" w:after="80"/>
      </w:pPr>
      <w:r>
        <w:rPr>
          <w:rFonts w:ascii="Arial" w:cs="Arial" w:eastAsia="Arial" w:hAnsi="Arial"/>
          <w:sz w:val="22"/>
          <w:szCs w:val="22"/>
        </w:rPr>
        <w:t xml:space="preserve">This is the law that governs everything else in this system. Every layer, every question, every adaptation — all of it exists to move you further and further into Zone 2, where no one else has gone, where value is created, and where your uniqueness compounds into something irreplaceable.</w:t>
      </w:r>
    </w:p>
    <w:p>
      <w:pPr>
        <w:spacing w:before="100" w:after="0"/>
      </w:pPr>
      <w:r>
        <w:t xml:space="preserve"/>
      </w:r>
    </w:p>
    <w:p>
      <w:pPr>
        <w:spacing w:before="240" w:after="100"/>
      </w:pPr>
      <w:r>
        <w:rPr>
          <w:rFonts w:ascii="Arial" w:cs="Arial" w:eastAsia="Arial" w:hAnsi="Arial"/>
          <w:b/>
          <w:bCs/>
          <w:color w:val="7209B7"/>
          <w:sz w:val="24"/>
          <w:szCs w:val="24"/>
        </w:rPr>
        <w:t xml:space="preserve">Why Most People Fail Before They Start</w:t>
      </w:r>
    </w:p>
    <w:p>
      <w:pPr>
        <w:spacing w:before="80" w:after="80"/>
      </w:pPr>
      <w:r>
        <w:rPr>
          <w:rFonts w:ascii="Arial" w:cs="Arial" w:eastAsia="Arial" w:hAnsi="Arial"/>
          <w:sz w:val="22"/>
          <w:szCs w:val="22"/>
        </w:rPr>
        <w:t xml:space="preserve">Most systems are built for the known. They optimize for what is already understood, already measured, already safe. This is why most systems hit a ceiling — they were never designed to grow beyond what was already known when they were built.</w:t>
      </w:r>
    </w:p>
    <w:p>
      <w:pPr>
        <w:spacing w:before="80" w:after="0"/>
      </w:pPr>
      <w:r>
        <w:t xml:space="preserve"/>
      </w:r>
    </w:p>
    <w:p>
      <w:pPr>
        <w:spacing w:before="80" w:after="80"/>
      </w:pPr>
      <w:r>
        <w:rPr>
          <w:rFonts w:ascii="Arial" w:cs="Arial" w:eastAsia="Arial" w:hAnsi="Arial"/>
          <w:sz w:val="22"/>
          <w:szCs w:val="22"/>
        </w:rPr>
        <w:t xml:space="preserve">The Root Law demands something different: design for what you do not yet know. Build a door for the unexpected before the unexpected arrives. This single shift separates the executor from the builder, the follower from the originator.</w:t>
      </w:r>
    </w:p>
    <w:p>
      <w:pPr>
        <w:spacing w:before="200" w:after="0"/>
      </w:pPr>
      <w:r>
        <w:t xml:space="preserve"/>
      </w:r>
    </w:p>
    <w:p>
      <w:pPr>
        <w:pStyle w:val="Heading1"/>
        <w:spacing w:before="400" w:after="200"/>
      </w:pPr>
      <w:r>
        <w:rPr>
          <w:rFonts w:ascii="Arial" w:cs="Arial" w:eastAsia="Arial" w:hAnsi="Arial"/>
          <w:b/>
          <w:bCs/>
          <w:color w:val="1A1A2E"/>
          <w:sz w:val="36"/>
          <w:szCs w:val="36"/>
        </w:rPr>
        <w:t xml:space="preserve">THE 7-LAYER STACK</w:t>
      </w:r>
    </w:p>
    <w:p>
      <w:pPr>
        <w:pBdr>
          <w:bottom w:val="single" w:color="4361EE" w:sz="6" w:space="1"/>
        </w:pBdr>
        <w:spacing w:before="200" w:after="200"/>
      </w:pPr>
      <w:r>
        <w:t xml:space="preserve"/>
      </w:r>
    </w:p>
    <w:p>
      <w:pPr>
        <w:spacing w:before="80" w:after="80"/>
      </w:pPr>
      <w:r>
        <w:rPr>
          <w:rFonts w:ascii="Arial" w:cs="Arial" w:eastAsia="Arial" w:hAnsi="Arial"/>
          <w:sz w:val="22"/>
          <w:szCs w:val="22"/>
        </w:rPr>
        <w:t xml:space="preserve">Every task, project, system, and decision you will ever face can be processed through these 7 layers. They are not sequential steps — they are simultaneous lenses. The person who sees through all 7 at once produces what others cannot.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r>
              <w:rPr>
                <w:rFonts w:ascii="Arial" w:cs="Arial" w:eastAsia="Arial" w:hAnsi="Arial"/>
                <w:b/>
                <w:bCs/>
                <w:color w:val="FFFFFF"/>
                <w:sz w:val="22"/>
                <w:szCs w:val="22"/>
              </w:rPr>
              <w:t xml:space="preserve">LAYER</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r>
              <w:rPr>
                <w:rFonts w:ascii="Arial" w:cs="Arial" w:eastAsia="Arial" w:hAnsi="Arial"/>
                <w:b/>
                <w:bCs/>
                <w:color w:val="FFFFFF"/>
                <w:sz w:val="22"/>
                <w:szCs w:val="22"/>
              </w:rPr>
              <w:t xml:space="preserve">FUNCTION</w:t>
            </w:r>
          </w:p>
        </w:tc>
      </w:tr>
      <w:tr>
        <w:tc>
          <w:tcPr>
            <w:tcW w:type="dxa" w:w="12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1A1A2E"/>
                <w:sz w:val="22"/>
                <w:szCs w:val="22"/>
              </w:rPr>
              <w:t xml:space="preserve">Known Structure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Use what exists. Build on proven foundations. Never reinvent — launch from it.</w:t>
            </w:r>
          </w:p>
        </w:tc>
      </w:tr>
      <w:tr>
        <w:tc>
          <w:tcPr>
            <w:tcW w:type="dxa" w:w="1200"/>
            <w:tcBorders>
              <w:top w:val="single" w:color="CCCCCC" w:sz="1"/>
              <w:left w:val="single" w:color="CCCCCC" w:sz="1"/>
              <w:bottom w:val="single" w:color="CCCCCC" w:sz="1"/>
              <w:right w:val="single" w:color="CCCCCC" w:sz="1"/>
            </w:tcBorders>
            <w:shd w:fill="3A86F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1A1A2E"/>
                <w:sz w:val="22"/>
                <w:szCs w:val="22"/>
              </w:rPr>
              <w:t xml:space="preserve">Experiment Design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Design for uncertainty FIRST. Build the path into the unknown before you need it.</w:t>
            </w:r>
          </w:p>
        </w:tc>
      </w:tr>
      <w:tr>
        <w:tc>
          <w:tcPr>
            <w:tcW w:type="dxa" w:w="1200"/>
            <w:tcBorders>
              <w:top w:val="single" w:color="CCCCCC" w:sz="1"/>
              <w:left w:val="single" w:color="CCCCCC" w:sz="1"/>
              <w:bottom w:val="single" w:color="CCCCCC" w:sz="1"/>
              <w:right w:val="single" w:color="CCCCCC" w:sz="1"/>
            </w:tcBorders>
            <w:shd w:fill="7209B7"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1A1A2E"/>
                <w:sz w:val="22"/>
                <w:szCs w:val="22"/>
              </w:rPr>
              <w:t xml:space="preserve">Question System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Challenge every assumption at the root. Ask WHY — not just HOW.</w:t>
            </w:r>
          </w:p>
        </w:tc>
      </w:tr>
      <w:tr>
        <w:tc>
          <w:tcPr>
            <w:tcW w:type="dxa" w:w="1200"/>
            <w:tcBorders>
              <w:top w:val="single" w:color="CCCCCC" w:sz="1"/>
              <w:left w:val="single" w:color="CCCCCC" w:sz="1"/>
              <w:bottom w:val="single" w:color="CCCCCC" w:sz="1"/>
              <w:right w:val="single" w:color="CCCCCC" w:sz="1"/>
            </w:tcBorders>
            <w:shd w:fill="F72585"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1A1A2E"/>
                <w:sz w:val="22"/>
                <w:szCs w:val="22"/>
              </w:rPr>
              <w:t xml:space="preserve">Adaptation Engine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When reality responds, update your model. Systems that don't adapt, die.</w:t>
            </w:r>
          </w:p>
        </w:tc>
      </w:tr>
      <w:tr>
        <w:tc>
          <w:tcPr>
            <w:tcW w:type="dxa" w:w="1200"/>
            <w:tcBorders>
              <w:top w:val="single" w:color="CCCCCC" w:sz="1"/>
              <w:left w:val="single" w:color="CCCCCC" w:sz="1"/>
              <w:bottom w:val="single" w:color="CCCCCC" w:sz="1"/>
              <w:right w:val="single" w:color="CCCCCC" w:sz="1"/>
            </w:tcBorders>
            <w:shd w:fill="4CC9F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1A1A2E"/>
                <w:sz w:val="22"/>
                <w:szCs w:val="22"/>
              </w:rPr>
              <w:t xml:space="preserve">Knowledge Achievement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Collect, compress, and connect information into compounding insight.</w:t>
            </w:r>
          </w:p>
        </w:tc>
      </w:tr>
      <w:tr>
        <w:tc>
          <w:tcPr>
            <w:tcW w:type="dxa" w:w="1200"/>
            <w:tcBorders>
              <w:top w:val="single" w:color="CCCCCC" w:sz="1"/>
              <w:left w:val="single" w:color="CCCCCC" w:sz="1"/>
              <w:bottom w:val="single" w:color="CCCCCC" w:sz="1"/>
              <w:right w:val="single" w:color="CCCCCC" w:sz="1"/>
            </w:tcBorders>
            <w:shd w:fill="2DC653"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1A1A2E"/>
                <w:sz w:val="22"/>
                <w:szCs w:val="22"/>
              </w:rPr>
              <w:t xml:space="preserve">Experience Stack</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What you earn through cycles — the layer no one can copy or shortcut.</w:t>
            </w:r>
          </w:p>
        </w:tc>
      </w:tr>
      <w:tr>
        <w:tc>
          <w:tcPr>
            <w:tcW w:type="dxa" w:w="1200"/>
            <w:tcBorders>
              <w:top w:val="single" w:color="CCCCCC" w:sz="1"/>
              <w:left w:val="single" w:color="CCCCCC" w:sz="1"/>
              <w:bottom w:val="single" w:color="CCCCCC" w:sz="1"/>
              <w:right w:val="single" w:color="CCCCCC" w:sz="1"/>
            </w:tcBorders>
            <w:shd w:fill="F7B731"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7</w:t>
            </w:r>
          </w:p>
        </w:tc>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1A1A2E"/>
                <w:sz w:val="22"/>
                <w:szCs w:val="22"/>
              </w:rPr>
              <w:t xml:space="preserve">Creative Uniqueness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The synthesis that only YOUR mind produces. This is your irreplaceable edge.</w:t>
            </w:r>
          </w:p>
        </w:tc>
      </w:tr>
    </w:tbl>
    <w:p>
      <w:pPr>
        <w:spacing w:before="200" w:after="0"/>
      </w:pPr>
      <w:r>
        <w:t xml:space="preserve"/>
      </w:r>
    </w:p>
    <w:p>
      <w:pPr>
        <w:spacing w:before="240" w:after="100"/>
      </w:pPr>
      <w:r>
        <w:rPr>
          <w:rFonts w:ascii="Arial" w:cs="Arial" w:eastAsia="Arial" w:hAnsi="Arial"/>
          <w:b/>
          <w:bCs/>
          <w:color w:val="4361EE"/>
          <w:sz w:val="24"/>
          <w:szCs w:val="24"/>
        </w:rPr>
        <w:t xml:space="preserve">How the Stack Compounds</w:t>
      </w:r>
    </w:p>
    <w:p>
      <w:pPr>
        <w:spacing w:before="80" w:after="80"/>
      </w:pPr>
      <w:r>
        <w:rPr>
          <w:rFonts w:ascii="Arial" w:cs="Arial" w:eastAsia="Arial" w:hAnsi="Arial"/>
          <w:sz w:val="22"/>
          <w:szCs w:val="22"/>
        </w:rPr>
        <w:t xml:space="preserve">Each layer feeds the next. Layer 1 frees your mind. Layer 2 prepares for chaos. Layer 3 eliminates false assumptions. Layer 4 keeps you alive when reality fights back. Layer 5 builds internal intelligence. Layer 6 deepens with every cycle. Layer 7 transforms all of the above into something only you can produce.</w:t>
      </w:r>
    </w:p>
    <w:p>
      <w:pPr>
        <w:spacing w:before="80" w:after="0"/>
      </w:pPr>
      <w:r>
        <w:t xml:space="preserve"/>
      </w:r>
    </w:p>
    <w:p>
      <w:pPr>
        <w:spacing w:before="80" w:after="80"/>
      </w:pPr>
      <w:r>
        <w:rPr>
          <w:rFonts w:ascii="Arial" w:cs="Arial" w:eastAsia="Arial" w:hAnsi="Arial"/>
          <w:sz w:val="22"/>
          <w:szCs w:val="22"/>
        </w:rPr>
        <w:t xml:space="preserve">The person who runs this loop for 3 years produces output that someone running it for 3 months cannot compete with — not because of talent, but because of accumulated loop cycles.</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THE QUESTION SYSTEM</w:t>
      </w:r>
    </w:p>
    <w:p>
      <w:pPr>
        <w:pBdr>
          <w:bottom w:val="single" w:color="4361EE" w:sz="6" w:space="1"/>
        </w:pBdr>
        <w:spacing w:before="200" w:after="200"/>
      </w:pPr>
      <w:r>
        <w:t xml:space="preserve"/>
      </w:r>
    </w:p>
    <w:p>
      <w:pPr>
        <w:pBdr>
          <w:left w:val="single" w:color="4361EE" w:sz="8"/>
        </w:pBdr>
        <w:spacing w:before="200" w:after="200"/>
        <w:ind w:left="720"/>
      </w:pPr>
      <w:r>
        <w:rPr>
          <w:rFonts w:ascii="Arial" w:cs="Arial" w:eastAsia="Arial" w:hAnsi="Arial"/>
          <w:i/>
          <w:iCs/>
          <w:color w:val="7209B7"/>
          <w:sz w:val="24"/>
          <w:szCs w:val="24"/>
        </w:rPr>
        <w:t xml:space="preserve">Wrong questions produce perfect answers to the wrong problem. The quality of your output is determined by the quality of what you ask before you start.</w:t>
      </w:r>
    </w:p>
    <w:p>
      <w:pPr>
        <w:spacing w:before="100" w:after="0"/>
      </w:pPr>
      <w:r>
        <w:t xml:space="preserve"/>
      </w:r>
    </w:p>
    <w:p>
      <w:pPr>
        <w:spacing w:before="80" w:after="80"/>
      </w:pPr>
      <w:r>
        <w:rPr>
          <w:rFonts w:ascii="Arial" w:cs="Arial" w:eastAsia="Arial" w:hAnsi="Arial"/>
          <w:sz w:val="22"/>
          <w:szCs w:val="22"/>
        </w:rPr>
        <w:t xml:space="preserve">The Question System is not a checklist. It is a diagnostic tool — a way of forcing your mind to examine what it is assuming, where the unknown will enter, and what you are not yet seeing. Run it before every task.</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3880"/>
      </w:tblGrid>
      <w:tr>
        <w:tc>
          <w:tcPr>
            <w:tcW w:type="dxa" w:w="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w:t>
            </w:r>
          </w:p>
        </w:tc>
        <w:tc>
          <w:tcPr>
            <w:tcW w:type="dxa" w:w="488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r>
              <w:rPr>
                <w:rFonts w:ascii="Arial" w:cs="Arial" w:eastAsia="Arial" w:hAnsi="Arial"/>
                <w:b/>
                <w:bCs/>
                <w:color w:val="FFFFFF"/>
                <w:sz w:val="22"/>
                <w:szCs w:val="22"/>
              </w:rPr>
              <w:t xml:space="preserve">QUESTION</w:t>
            </w:r>
          </w:p>
        </w:tc>
        <w:tc>
          <w:tcPr>
            <w:tcW w:type="dxa" w:w="388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r>
              <w:rPr>
                <w:rFonts w:ascii="Arial" w:cs="Arial" w:eastAsia="Arial" w:hAnsi="Arial"/>
                <w:b/>
                <w:bCs/>
                <w:color w:val="FFFFFF"/>
                <w:sz w:val="22"/>
                <w:szCs w:val="22"/>
              </w:rPr>
              <w:t xml:space="preserve">WHAT IT DESTROYS</w:t>
            </w:r>
          </w:p>
        </w:tc>
      </w:tr>
      <w:tr>
        <w:tc>
          <w:tcPr>
            <w:tcW w:type="dxa" w:w="600"/>
            <w:tcBorders>
              <w:top w:val="single" w:color="CCCCCC" w:sz="1"/>
              <w:left w:val="single" w:color="CCCCCC" w:sz="1"/>
              <w:bottom w:val="single" w:color="CCCCCC" w:sz="1"/>
              <w:right w:val="single" w:color="CCCCCC" w:sz="1"/>
            </w:tcBorders>
            <w:shd w:fill="4361E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4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color w:val="1A1A2E"/>
                <w:sz w:val="22"/>
                <w:szCs w:val="22"/>
              </w:rPr>
              <w:t xml:space="preserve">What is already proven here? What has been built by others that I can stand on?</w:t>
            </w:r>
          </w:p>
        </w:tc>
        <w:tc>
          <w:tcPr>
            <w:tcW w:type="dxa" w:w="3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color w:val="7209B7"/>
                <w:sz w:val="20"/>
                <w:szCs w:val="20"/>
              </w:rPr>
              <w:t xml:space="preserve">Eliminates: Wasted reinvention</w:t>
            </w:r>
          </w:p>
        </w:tc>
      </w:tr>
      <w:tr>
        <w:tc>
          <w:tcPr>
            <w:tcW w:type="dxa" w:w="600"/>
            <w:tcBorders>
              <w:top w:val="single" w:color="CCCCCC" w:sz="1"/>
              <w:left w:val="single" w:color="CCCCCC" w:sz="1"/>
              <w:bottom w:val="single" w:color="CCCCCC" w:sz="1"/>
              <w:right w:val="single" w:color="CCCCCC" w:sz="1"/>
            </w:tcBorders>
            <w:shd w:fill="4361E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Where will uncertainty enter this? What are the 3 most likely failure points?</w:t>
            </w:r>
          </w:p>
        </w:tc>
        <w:tc>
          <w:tcPr>
            <w:tcW w:type="dxa" w:w="3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color w:val="7209B7"/>
                <w:sz w:val="20"/>
                <w:szCs w:val="20"/>
              </w:rPr>
              <w:t xml:space="preserve">Eliminates: Blind spots</w:t>
            </w:r>
          </w:p>
        </w:tc>
      </w:tr>
      <w:tr>
        <w:tc>
          <w:tcPr>
            <w:tcW w:type="dxa" w:w="600"/>
            <w:tcBorders>
              <w:top w:val="single" w:color="CCCCCC" w:sz="1"/>
              <w:left w:val="single" w:color="CCCCCC" w:sz="1"/>
              <w:bottom w:val="single" w:color="CCCCCC" w:sz="1"/>
              <w:right w:val="single" w:color="CCCCCC" w:sz="1"/>
            </w:tcBorders>
            <w:shd w:fill="4361E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4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color w:val="1A1A2E"/>
                <w:sz w:val="22"/>
                <w:szCs w:val="22"/>
              </w:rPr>
              <w:t xml:space="preserve">What assumption am I NOT questioning right now?</w:t>
            </w:r>
          </w:p>
        </w:tc>
        <w:tc>
          <w:tcPr>
            <w:tcW w:type="dxa" w:w="3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color w:val="7209B7"/>
                <w:sz w:val="20"/>
                <w:szCs w:val="20"/>
              </w:rPr>
              <w:t xml:space="preserve">Eliminates: Hidden failure</w:t>
            </w:r>
          </w:p>
        </w:tc>
      </w:tr>
      <w:tr>
        <w:tc>
          <w:tcPr>
            <w:tcW w:type="dxa" w:w="600"/>
            <w:tcBorders>
              <w:top w:val="single" w:color="CCCCCC" w:sz="1"/>
              <w:left w:val="single" w:color="CCCCCC" w:sz="1"/>
              <w:bottom w:val="single" w:color="CCCCCC" w:sz="1"/>
              <w:right w:val="single" w:color="CCCCCC" w:sz="1"/>
            </w:tcBorders>
            <w:shd w:fill="4361E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How will I know when to adapt? What signal tells me reality has changed?</w:t>
            </w:r>
          </w:p>
        </w:tc>
        <w:tc>
          <w:tcPr>
            <w:tcW w:type="dxa" w:w="3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color w:val="7209B7"/>
                <w:sz w:val="20"/>
                <w:szCs w:val="20"/>
              </w:rPr>
              <w:t xml:space="preserve">Eliminates: Stubbornness</w:t>
            </w:r>
          </w:p>
        </w:tc>
      </w:tr>
      <w:tr>
        <w:tc>
          <w:tcPr>
            <w:tcW w:type="dxa" w:w="600"/>
            <w:tcBorders>
              <w:top w:val="single" w:color="CCCCCC" w:sz="1"/>
              <w:left w:val="single" w:color="CCCCCC" w:sz="1"/>
              <w:bottom w:val="single" w:color="CCCCCC" w:sz="1"/>
              <w:right w:val="single" w:color="CCCCCC" w:sz="1"/>
            </w:tcBorders>
            <w:shd w:fill="4361E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4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color w:val="1A1A2E"/>
                <w:sz w:val="22"/>
                <w:szCs w:val="22"/>
              </w:rPr>
              <w:t xml:space="preserve">What will I learn from this that compounds into future work?</w:t>
            </w:r>
          </w:p>
        </w:tc>
        <w:tc>
          <w:tcPr>
            <w:tcW w:type="dxa" w:w="3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color w:val="7209B7"/>
                <w:sz w:val="20"/>
                <w:szCs w:val="20"/>
              </w:rPr>
              <w:t xml:space="preserve">Eliminates: Disposable effort</w:t>
            </w:r>
          </w:p>
        </w:tc>
      </w:tr>
      <w:tr>
        <w:tc>
          <w:tcPr>
            <w:tcW w:type="dxa" w:w="600"/>
            <w:tcBorders>
              <w:top w:val="single" w:color="CCCCCC" w:sz="1"/>
              <w:left w:val="single" w:color="CCCCCC" w:sz="1"/>
              <w:bottom w:val="single" w:color="CCCCCC" w:sz="1"/>
              <w:right w:val="single" w:color="CCCCCC" w:sz="1"/>
            </w:tcBorders>
            <w:shd w:fill="4361E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4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What does only MY experience add here that no one else can?</w:t>
            </w:r>
          </w:p>
        </w:tc>
        <w:tc>
          <w:tcPr>
            <w:tcW w:type="dxa" w:w="3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color w:val="7209B7"/>
                <w:sz w:val="20"/>
                <w:szCs w:val="20"/>
              </w:rPr>
              <w:t xml:space="preserve">Eliminates: Generic output</w:t>
            </w:r>
          </w:p>
        </w:tc>
      </w:tr>
      <w:tr>
        <w:tc>
          <w:tcPr>
            <w:tcW w:type="dxa" w:w="600"/>
            <w:tcBorders>
              <w:top w:val="single" w:color="CCCCCC" w:sz="1"/>
              <w:left w:val="single" w:color="CCCCCC" w:sz="1"/>
              <w:bottom w:val="single" w:color="CCCCCC" w:sz="1"/>
              <w:right w:val="single" w:color="CCCCCC" w:sz="1"/>
            </w:tcBorders>
            <w:shd w:fill="4361E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7</w:t>
            </w:r>
          </w:p>
        </w:tc>
        <w:tc>
          <w:tcPr>
            <w:tcW w:type="dxa" w:w="4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color w:val="1A1A2E"/>
                <w:sz w:val="22"/>
                <w:szCs w:val="22"/>
              </w:rPr>
              <w:t xml:space="preserve">What can I produce from this that nobody else could produce?</w:t>
            </w:r>
          </w:p>
        </w:tc>
        <w:tc>
          <w:tcPr>
            <w:tcW w:type="dxa" w:w="38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color w:val="7209B7"/>
                <w:sz w:val="20"/>
                <w:szCs w:val="20"/>
              </w:rPr>
              <w:t xml:space="preserve">Eliminates: Replaceability</w:t>
            </w:r>
          </w:p>
        </w:tc>
      </w:tr>
    </w:tbl>
    <w:p>
      <w:pPr>
        <w:spacing w:before="200" w:after="0"/>
      </w:pPr>
      <w:r>
        <w:t xml:space="preserve"/>
      </w:r>
    </w:p>
    <w:p>
      <w:pPr>
        <w:spacing w:before="240" w:after="100"/>
      </w:pPr>
      <w:r>
        <w:rPr>
          <w:rFonts w:ascii="Arial" w:cs="Arial" w:eastAsia="Arial" w:hAnsi="Arial"/>
          <w:b/>
          <w:bCs/>
          <w:color w:val="7209B7"/>
          <w:sz w:val="24"/>
          <w:szCs w:val="24"/>
        </w:rPr>
        <w:t xml:space="preserve">The Deepest Question</w:t>
      </w:r>
    </w:p>
    <w:p>
      <w:pPr>
        <w:spacing w:before="80" w:after="80"/>
      </w:pPr>
      <w:r>
        <w:rPr>
          <w:rFonts w:ascii="Arial" w:cs="Arial" w:eastAsia="Arial" w:hAnsi="Arial"/>
          <w:sz w:val="22"/>
          <w:szCs w:val="22"/>
        </w:rPr>
        <w:t xml:space="preserve">Beyond the 7 above, there is one master question that sits underneath all of them:</w:t>
      </w:r>
    </w:p>
    <w:p>
      <w:pPr>
        <w:spacing w:before="80" w:after="0"/>
      </w:pPr>
      <w:r>
        <w:t xml:space="preserve"/>
      </w:r>
    </w:p>
    <w:p>
      <w:pPr>
        <w:pBdr>
          <w:left w:val="single" w:color="4361EE" w:sz="8"/>
        </w:pBdr>
        <w:spacing w:before="200" w:after="200"/>
        <w:ind w:left="720"/>
      </w:pPr>
      <w:r>
        <w:rPr>
          <w:rFonts w:ascii="Arial" w:cs="Arial" w:eastAsia="Arial" w:hAnsi="Arial"/>
          <w:i/>
          <w:iCs/>
          <w:color w:val="7209B7"/>
          <w:sz w:val="24"/>
          <w:szCs w:val="24"/>
        </w:rPr>
        <w:t xml:space="preserve">Am I solving the real problem — or am I solving the version of the problem that is comfortable to solve?</w:t>
      </w:r>
    </w:p>
    <w:p>
      <w:pPr>
        <w:spacing w:before="80" w:after="0"/>
      </w:pPr>
      <w:r>
        <w:t xml:space="preserve"/>
      </w:r>
    </w:p>
    <w:p>
      <w:pPr>
        <w:spacing w:before="80" w:after="80"/>
      </w:pPr>
      <w:r>
        <w:rPr>
          <w:rFonts w:ascii="Arial" w:cs="Arial" w:eastAsia="Arial" w:hAnsi="Arial"/>
          <w:sz w:val="22"/>
          <w:szCs w:val="22"/>
        </w:rPr>
        <w:t xml:space="preserve">Most people never ask this. The systems they build, the research they produce, the decisions they make — all of them are solutions to a slightly safer, slightly simpler version of the actual challenge. The master question forces you to face the real one.</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THE ADAPTATION ENGINE</w:t>
      </w:r>
    </w:p>
    <w:p>
      <w:pPr>
        <w:pBdr>
          <w:bottom w:val="single" w:color="4361EE" w:sz="6" w:space="1"/>
        </w:pBdr>
        <w:spacing w:before="200" w:after="200"/>
      </w:pPr>
      <w:r>
        <w:t xml:space="preserve"/>
      </w:r>
    </w:p>
    <w:p>
      <w:pPr>
        <w:pBdr>
          <w:left w:val="single" w:color="4361EE" w:sz="8"/>
        </w:pBdr>
        <w:spacing w:before="200" w:after="200"/>
        <w:ind w:left="720"/>
      </w:pPr>
      <w:r>
        <w:rPr>
          <w:rFonts w:ascii="Arial" w:cs="Arial" w:eastAsia="Arial" w:hAnsi="Arial"/>
          <w:i/>
          <w:iCs/>
          <w:color w:val="7209B7"/>
          <w:sz w:val="24"/>
          <w:szCs w:val="24"/>
        </w:rPr>
        <w:t xml:space="preserve">Reality will respond to what you build. The question is not whether you will need to change — it is whether you are wired to update, or wired to defend.</w:t>
      </w:r>
    </w:p>
    <w:p>
      <w:pPr>
        <w:spacing w:before="100" w:after="0"/>
      </w:pPr>
      <w:r>
        <w:t xml:space="preserve"/>
      </w:r>
    </w:p>
    <w:p>
      <w:pPr>
        <w:spacing w:before="80" w:after="80"/>
      </w:pPr>
      <w:r>
        <w:rPr>
          <w:rFonts w:ascii="Arial" w:cs="Arial" w:eastAsia="Arial" w:hAnsi="Arial"/>
          <w:sz w:val="22"/>
          <w:szCs w:val="22"/>
        </w:rPr>
        <w:t xml:space="preserve">Most people defend. They invest effort, identity, and time into a path — and when reality pushes back, they fight the feedback instead of using it. This is how good systems die and good people get stuck.</w:t>
      </w:r>
    </w:p>
    <w:p>
      <w:pPr>
        <w:spacing w:before="80" w:after="0"/>
      </w:pPr>
      <w:r>
        <w:t xml:space="preserve"/>
      </w:r>
    </w:p>
    <w:p>
      <w:pPr>
        <w:spacing w:before="80" w:after="80"/>
      </w:pPr>
      <w:r>
        <w:rPr>
          <w:rFonts w:ascii="Arial" w:cs="Arial" w:eastAsia="Arial" w:hAnsi="Arial"/>
          <w:sz w:val="22"/>
          <w:szCs w:val="22"/>
        </w:rPr>
        <w:t xml:space="preserve">The Adaptation Engine is a built-in mechanism for updating your model WITHOUT losing your foundation. It is how you stay grounded while remaining in motion.</w:t>
      </w:r>
    </w:p>
    <w:p>
      <w:pPr>
        <w:spacing w:before="160" w:after="0"/>
      </w:pPr>
      <w:r>
        <w:t xml:space="preserve"/>
      </w:r>
    </w:p>
    <w:p>
      <w:pPr>
        <w:spacing w:before="240" w:after="100"/>
      </w:pPr>
      <w:r>
        <w:rPr>
          <w:rFonts w:ascii="Arial" w:cs="Arial" w:eastAsia="Arial" w:hAnsi="Arial"/>
          <w:b/>
          <w:bCs/>
          <w:color w:val="4361EE"/>
          <w:sz w:val="24"/>
          <w:szCs w:val="24"/>
        </w:rPr>
        <w:t xml:space="preserve">The 3 Signals That Demand Adaptation</w:t>
      </w:r>
    </w:p>
    <w:p>
      <w:pPr>
        <w:spacing w:before="80" w:after="0"/>
      </w:pPr>
      <w:r>
        <w:t xml:space="preserve"/>
      </w:r>
    </w:p>
    <w:p>
      <w:pPr>
        <w:pStyle w:val="ListParagraph"/>
        <w:numPr>
          <w:ilvl w:val="0"/>
          <w:numId w:val="2"/>
        </w:numPr>
        <w:spacing w:before="80" w:after="80"/>
      </w:pPr>
      <w:r>
        <w:rPr>
          <w:rFonts w:ascii="Arial" w:cs="Arial" w:eastAsia="Arial" w:hAnsi="Arial"/>
          <w:b/>
          <w:bCs/>
          <w:color w:val="4361EE"/>
          <w:sz w:val="22"/>
          <w:szCs w:val="22"/>
        </w:rPr>
        <w:t xml:space="preserve">Signal 1: </w:t>
      </w:r>
      <w:r>
        <w:rPr>
          <w:rFonts w:ascii="Arial" w:cs="Arial" w:eastAsia="Arial" w:hAnsi="Arial"/>
          <w:color w:val="1A1A2E"/>
          <w:sz w:val="22"/>
          <w:szCs w:val="22"/>
        </w:rPr>
        <w:t xml:space="preserve">Reality produces consistent results you did not predict — your model needs updating, not your effort level.</w:t>
      </w:r>
    </w:p>
    <w:p>
      <w:pPr>
        <w:pStyle w:val="ListParagraph"/>
        <w:numPr>
          <w:ilvl w:val="0"/>
          <w:numId w:val="2"/>
        </w:numPr>
        <w:spacing w:before="80" w:after="80"/>
      </w:pPr>
      <w:r>
        <w:rPr>
          <w:rFonts w:ascii="Arial" w:cs="Arial" w:eastAsia="Arial" w:hAnsi="Arial"/>
          <w:b/>
          <w:bCs/>
          <w:color w:val="4361EE"/>
          <w:sz w:val="22"/>
          <w:szCs w:val="22"/>
        </w:rPr>
        <w:t xml:space="preserve">Signal 2: </w:t>
      </w:r>
      <w:r>
        <w:rPr>
          <w:rFonts w:ascii="Arial" w:cs="Arial" w:eastAsia="Arial" w:hAnsi="Arial"/>
          <w:color w:val="1A1A2E"/>
          <w:sz w:val="22"/>
          <w:szCs w:val="22"/>
        </w:rPr>
        <w:t xml:space="preserve">Your questions reveal an assumption you cannot verify — the experiment layer must activate.</w:t>
      </w:r>
    </w:p>
    <w:p>
      <w:pPr>
        <w:pStyle w:val="ListParagraph"/>
        <w:numPr>
          <w:ilvl w:val="0"/>
          <w:numId w:val="2"/>
        </w:numPr>
        <w:spacing w:before="80" w:after="80"/>
      </w:pPr>
      <w:r>
        <w:rPr>
          <w:rFonts w:ascii="Arial" w:cs="Arial" w:eastAsia="Arial" w:hAnsi="Arial"/>
          <w:b/>
          <w:bCs/>
          <w:color w:val="4361EE"/>
          <w:sz w:val="22"/>
          <w:szCs w:val="22"/>
        </w:rPr>
        <w:t xml:space="preserve">Signal 3: </w:t>
      </w:r>
      <w:r>
        <w:rPr>
          <w:rFonts w:ascii="Arial" w:cs="Arial" w:eastAsia="Arial" w:hAnsi="Arial"/>
          <w:color w:val="1A1A2E"/>
          <w:sz w:val="22"/>
          <w:szCs w:val="22"/>
        </w:rPr>
        <w:t xml:space="preserve">The output you are producing could have been produced by anyone — your uniqueness layer has gone dormant.</w:t>
      </w:r>
    </w:p>
    <w:p>
      <w:pPr>
        <w:spacing w:before="160" w:after="0"/>
      </w:pPr>
      <w:r>
        <w:t xml:space="preserve"/>
      </w:r>
    </w:p>
    <w:p>
      <w:pPr>
        <w:spacing w:before="240" w:after="100"/>
      </w:pPr>
      <w:r>
        <w:rPr>
          <w:rFonts w:ascii="Arial" w:cs="Arial" w:eastAsia="Arial" w:hAnsi="Arial"/>
          <w:b/>
          <w:bCs/>
          <w:color w:val="4361EE"/>
          <w:sz w:val="24"/>
          <w:szCs w:val="24"/>
        </w:rPr>
        <w:t xml:space="preserve">The Adaptation Protocol</w:t>
      </w:r>
    </w:p>
    <w:p>
      <w:pPr>
        <w:spacing w:before="80" w:after="0"/>
      </w:pPr>
      <w:r>
        <w:t xml:space="preserve"/>
      </w:r>
    </w:p>
    <w:p>
      <w:pPr>
        <w:pStyle w:val="ListParagraph"/>
        <w:numPr>
          <w:ilvl w:val="0"/>
          <w:numId w:val="2"/>
        </w:numPr>
        <w:spacing w:before="80" w:after="80"/>
      </w:pPr>
      <w:r>
        <w:rPr>
          <w:rFonts w:ascii="Arial" w:cs="Arial" w:eastAsia="Arial" w:hAnsi="Arial"/>
          <w:b/>
          <w:bCs/>
          <w:color w:val="4361EE"/>
          <w:sz w:val="22"/>
          <w:szCs w:val="22"/>
        </w:rPr>
        <w:t xml:space="preserve">Step 1: </w:t>
      </w:r>
      <w:r>
        <w:rPr>
          <w:rFonts w:ascii="Arial" w:cs="Arial" w:eastAsia="Arial" w:hAnsi="Arial"/>
          <w:color w:val="1A1A2E"/>
          <w:sz w:val="22"/>
          <w:szCs w:val="22"/>
        </w:rPr>
        <w:t xml:space="preserve">TRACK — Make the current state fully observable. You cannot adapt what you cannot measure.</w:t>
      </w:r>
    </w:p>
    <w:p>
      <w:pPr>
        <w:pStyle w:val="ListParagraph"/>
        <w:numPr>
          <w:ilvl w:val="0"/>
          <w:numId w:val="2"/>
        </w:numPr>
        <w:spacing w:before="80" w:after="80"/>
      </w:pPr>
      <w:r>
        <w:rPr>
          <w:rFonts w:ascii="Arial" w:cs="Arial" w:eastAsia="Arial" w:hAnsi="Arial"/>
          <w:b/>
          <w:bCs/>
          <w:color w:val="4361EE"/>
          <w:sz w:val="22"/>
          <w:szCs w:val="22"/>
        </w:rPr>
        <w:t xml:space="preserve">Step 2: </w:t>
      </w:r>
      <w:r>
        <w:rPr>
          <w:rFonts w:ascii="Arial" w:cs="Arial" w:eastAsia="Arial" w:hAnsi="Arial"/>
          <w:color w:val="1A1A2E"/>
          <w:sz w:val="22"/>
          <w:szCs w:val="22"/>
        </w:rPr>
        <w:t xml:space="preserve">IDENTIFY — Name exactly what changed in reality. Be specific. Vague problems produce vague updates.</w:t>
      </w:r>
    </w:p>
    <w:p>
      <w:pPr>
        <w:pStyle w:val="ListParagraph"/>
        <w:numPr>
          <w:ilvl w:val="0"/>
          <w:numId w:val="2"/>
        </w:numPr>
        <w:spacing w:before="80" w:after="80"/>
      </w:pPr>
      <w:r>
        <w:rPr>
          <w:rFonts w:ascii="Arial" w:cs="Arial" w:eastAsia="Arial" w:hAnsi="Arial"/>
          <w:b/>
          <w:bCs/>
          <w:color w:val="4361EE"/>
          <w:sz w:val="22"/>
          <w:szCs w:val="22"/>
        </w:rPr>
        <w:t xml:space="preserve">Step 3: </w:t>
      </w:r>
      <w:r>
        <w:rPr>
          <w:rFonts w:ascii="Arial" w:cs="Arial" w:eastAsia="Arial" w:hAnsi="Arial"/>
          <w:color w:val="1A1A2E"/>
          <w:sz w:val="22"/>
          <w:szCs w:val="22"/>
        </w:rPr>
        <w:t xml:space="preserve">ISOLATE — Separate what is still working from what needs to change. Never rebuild what is not broken.</w:t>
      </w:r>
    </w:p>
    <w:p>
      <w:pPr>
        <w:pStyle w:val="ListParagraph"/>
        <w:numPr>
          <w:ilvl w:val="0"/>
          <w:numId w:val="2"/>
        </w:numPr>
        <w:spacing w:before="80" w:after="80"/>
      </w:pPr>
      <w:r>
        <w:rPr>
          <w:rFonts w:ascii="Arial" w:cs="Arial" w:eastAsia="Arial" w:hAnsi="Arial"/>
          <w:b/>
          <w:bCs/>
          <w:color w:val="4361EE"/>
          <w:sz w:val="22"/>
          <w:szCs w:val="22"/>
        </w:rPr>
        <w:t xml:space="preserve">Step 4: </w:t>
      </w:r>
      <w:r>
        <w:rPr>
          <w:rFonts w:ascii="Arial" w:cs="Arial" w:eastAsia="Arial" w:hAnsi="Arial"/>
          <w:color w:val="1A1A2E"/>
          <w:sz w:val="22"/>
          <w:szCs w:val="22"/>
        </w:rPr>
        <w:t xml:space="preserve">UPDATE — Revise the model at the root. Not the surface — the underlying assumption.</w:t>
      </w:r>
    </w:p>
    <w:p>
      <w:pPr>
        <w:pStyle w:val="ListParagraph"/>
        <w:numPr>
          <w:ilvl w:val="0"/>
          <w:numId w:val="2"/>
        </w:numPr>
        <w:spacing w:before="80" w:after="80"/>
      </w:pPr>
      <w:r>
        <w:rPr>
          <w:rFonts w:ascii="Arial" w:cs="Arial" w:eastAsia="Arial" w:hAnsi="Arial"/>
          <w:b/>
          <w:bCs/>
          <w:color w:val="4361EE"/>
          <w:sz w:val="22"/>
          <w:szCs w:val="22"/>
        </w:rPr>
        <w:t xml:space="preserve">Step 5: </w:t>
      </w:r>
      <w:r>
        <w:rPr>
          <w:rFonts w:ascii="Arial" w:cs="Arial" w:eastAsia="Arial" w:hAnsi="Arial"/>
          <w:color w:val="1A1A2E"/>
          <w:sz w:val="22"/>
          <w:szCs w:val="22"/>
        </w:rPr>
        <w:t xml:space="preserve">RETEST — Run a small experiment on the updated model before scaling it. Never adapt at full scale until you have signal.</w:t>
      </w:r>
    </w:p>
    <w:p>
      <w:pPr>
        <w:spacing w:before="160" w:after="0"/>
      </w:pPr>
      <w:r>
        <w:t xml:space="preserve"/>
      </w:r>
    </w:p>
    <w:p>
      <w:pPr>
        <w:spacing w:before="240" w:after="100"/>
      </w:pPr>
      <w:r>
        <w:rPr>
          <w:rFonts w:ascii="Arial" w:cs="Arial" w:eastAsia="Arial" w:hAnsi="Arial"/>
          <w:b/>
          <w:bCs/>
          <w:color w:val="7209B7"/>
          <w:sz w:val="24"/>
          <w:szCs w:val="24"/>
        </w:rPr>
        <w:t xml:space="preserve">What Adaptation Is NOT</w:t>
      </w:r>
    </w:p>
    <w:p>
      <w:pPr>
        <w:spacing w:before="80" w:after="80"/>
      </w:pPr>
      <w:r>
        <w:rPr>
          <w:rFonts w:ascii="Arial" w:cs="Arial" w:eastAsia="Arial" w:hAnsi="Arial"/>
          <w:sz w:val="22"/>
          <w:szCs w:val="22"/>
        </w:rPr>
        <w:t xml:space="preserve">Adaptation is not abandoning what you built every time it becomes difficult. Difficulty is not a signal to adapt — it is often a signal to persist. The difference:</w:t>
      </w:r>
    </w:p>
    <w:p>
      <w:pPr>
        <w:spacing w:before="80" w:after="0"/>
      </w:pPr>
      <w:r>
        <w:t xml:space="preserve"/>
      </w:r>
    </w:p>
    <w:p>
      <w:pPr>
        <w:spacing w:before="80" w:after="80"/>
      </w:pPr>
      <w:r>
        <w:rPr>
          <w:rFonts w:ascii="Arial" w:cs="Arial" w:eastAsia="Arial" w:hAnsi="Arial"/>
          <w:sz w:val="22"/>
          <w:szCs w:val="22"/>
        </w:rPr>
        <w:t xml:space="preserve">Difficulty = the path is hard but the direction is right. Push through.</w:t>
      </w:r>
    </w:p>
    <w:p>
      <w:pPr>
        <w:spacing w:before="80" w:after="80"/>
      </w:pPr>
      <w:r>
        <w:rPr>
          <w:rFonts w:ascii="Arial" w:cs="Arial" w:eastAsia="Arial" w:hAnsi="Arial"/>
          <w:sz w:val="22"/>
          <w:szCs w:val="22"/>
        </w:rPr>
        <w:t xml:space="preserve">Contradiction = reality is telling you the direction is wrong. Update.</w:t>
      </w:r>
    </w:p>
    <w:p>
      <w:pPr>
        <w:spacing w:before="80" w:after="0"/>
      </w:pPr>
      <w:r>
        <w:t xml:space="preserve"/>
      </w:r>
    </w:p>
    <w:p>
      <w:pPr>
        <w:spacing w:before="80" w:after="80"/>
      </w:pPr>
      <w:r>
        <w:rPr>
          <w:rFonts w:ascii="Arial" w:cs="Arial" w:eastAsia="Arial" w:hAnsi="Arial"/>
          <w:sz w:val="22"/>
          <w:szCs w:val="22"/>
        </w:rPr>
        <w:t xml:space="preserve">The person who cannot distinguish between these two will either quit too early or persist too long. The Adaptation Engine gives you the mechanism to tell the difference.</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KNOWLEDGE &amp; INFORMATION ACHIEVEMENT</w:t>
      </w:r>
    </w:p>
    <w:p>
      <w:pPr>
        <w:pBdr>
          <w:bottom w:val="single" w:color="4361EE" w:sz="6" w:space="1"/>
        </w:pBdr>
        <w:spacing w:before="200" w:after="200"/>
      </w:pPr>
      <w:r>
        <w:t xml:space="preserve"/>
      </w:r>
    </w:p>
    <w:p>
      <w:pPr>
        <w:pBdr>
          <w:left w:val="single" w:color="4361EE" w:sz="8"/>
        </w:pBdr>
        <w:spacing w:before="200" w:after="200"/>
        <w:ind w:left="720"/>
      </w:pPr>
      <w:r>
        <w:rPr>
          <w:rFonts w:ascii="Arial" w:cs="Arial" w:eastAsia="Arial" w:hAnsi="Arial"/>
          <w:i/>
          <w:iCs/>
          <w:color w:val="7209B7"/>
          <w:sz w:val="24"/>
          <w:szCs w:val="24"/>
        </w:rPr>
        <w:t xml:space="preserve">Information is infinite. Knowledge is rare. Insight is almost nonexistent. Most people collect information and call it knowledge. The system demands more.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LEVEL</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r>
              <w:rPr>
                <w:rFonts w:ascii="Arial" w:cs="Arial" w:eastAsia="Arial" w:hAnsi="Arial"/>
                <w:b/>
                <w:bCs/>
                <w:color w:val="FFFFFF"/>
                <w:sz w:val="22"/>
                <w:szCs w:val="22"/>
              </w:rPr>
              <w:t xml:space="preserve">WHAT IT IS</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r>
              <w:rPr>
                <w:rFonts w:ascii="Arial" w:cs="Arial" w:eastAsia="Arial" w:hAnsi="Arial"/>
                <w:b/>
                <w:bCs/>
                <w:color w:val="FFFFFF"/>
                <w:sz w:val="22"/>
                <w:szCs w:val="22"/>
              </w:rPr>
              <w:t xml:space="preserve">VALUE</w:t>
            </w:r>
          </w:p>
        </w:tc>
      </w:tr>
      <w:tr>
        <w:tc>
          <w:tcPr>
            <w:tcW w:type="dxa" w:w="25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b/>
                <w:bCs/>
                <w:color w:val="4361EE"/>
                <w:sz w:val="22"/>
                <w:szCs w:val="22"/>
              </w:rPr>
              <w:t xml:space="preserve">Information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2"/>
                <w:szCs w:val="22"/>
              </w:rPr>
              <w:t xml:space="preserve">Raw data, facts, things learned</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sz w:val="22"/>
                <w:szCs w:val="22"/>
              </w:rPr>
              <w:t xml:space="preserve">Raw material</w:t>
            </w:r>
          </w:p>
        </w:tc>
      </w:tr>
      <w:tr>
        <w:tc>
          <w:tcPr>
            <w:tcW w:type="dxa" w:w="2500"/>
            <w:tcBorders>
              <w:top w:val="single" w:color="CCCCCC" w:sz="1"/>
              <w:left w:val="single" w:color="CCCCCC" w:sz="1"/>
              <w:bottom w:val="single" w:color="CCCCCC" w:sz="1"/>
              <w:right w:val="single" w:color="CCCCCC" w:sz="1"/>
            </w:tcBorders>
            <w:shd w:fill="D8E4FF" w:val="clear"/>
            <w:tcMar>
              <w:top w:type="dxa" w:w="100"/>
              <w:left w:type="dxa" w:w="160"/>
              <w:bottom w:type="dxa" w:w="100"/>
              <w:right w:type="dxa" w:w="120"/>
            </w:tcMar>
          </w:tcPr>
          <w:p>
            <w:r>
              <w:rPr>
                <w:rFonts w:ascii="Arial" w:cs="Arial" w:eastAsia="Arial" w:hAnsi="Arial"/>
                <w:b/>
                <w:bCs/>
                <w:color w:val="4361EE"/>
                <w:sz w:val="22"/>
                <w:szCs w:val="22"/>
              </w:rPr>
              <w:t xml:space="preserve">Knowledge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2"/>
                <w:szCs w:val="22"/>
              </w:rPr>
              <w:t xml:space="preserve">Applied information — patterns you can use</w:t>
            </w:r>
          </w:p>
        </w:tc>
        <w:tc>
          <w:tcPr>
            <w:tcW w:type="dxa" w:w="2500"/>
            <w:tcBorders>
              <w:top w:val="single" w:color="CCCCCC" w:sz="1"/>
              <w:left w:val="single" w:color="CCCCCC" w:sz="1"/>
              <w:bottom w:val="single" w:color="CCCCCC" w:sz="1"/>
              <w:right w:val="single" w:color="CCCCCC" w:sz="1"/>
            </w:tcBorders>
            <w:shd w:fill="D8E4FF" w:val="clear"/>
            <w:tcMar>
              <w:top w:type="dxa" w:w="100"/>
              <w:left w:type="dxa" w:w="160"/>
              <w:bottom w:type="dxa" w:w="100"/>
              <w:right w:type="dxa" w:w="120"/>
            </w:tcMar>
          </w:tcPr>
          <w:p>
            <w:r>
              <w:rPr>
                <w:rFonts w:ascii="Arial" w:cs="Arial" w:eastAsia="Arial" w:hAnsi="Arial"/>
                <w:i/>
                <w:iCs/>
                <w:sz w:val="22"/>
                <w:szCs w:val="22"/>
              </w:rPr>
              <w:t xml:space="preserve">Building material</w:t>
            </w:r>
          </w:p>
        </w:tc>
      </w:tr>
      <w:tr>
        <w:tc>
          <w:tcPr>
            <w:tcW w:type="dxa" w:w="2500"/>
            <w:tcBorders>
              <w:top w:val="single" w:color="CCCCCC" w:sz="1"/>
              <w:left w:val="single" w:color="CCCCCC" w:sz="1"/>
              <w:bottom w:val="single" w:color="CCCCCC" w:sz="1"/>
              <w:right w:val="single" w:color="CCCCCC" w:sz="1"/>
            </w:tcBorders>
            <w:shd w:fill="4361EE" w:val="clear"/>
            <w:tcMar>
              <w:top w:type="dxa" w:w="100"/>
              <w:left w:type="dxa" w:w="160"/>
              <w:bottom w:type="dxa" w:w="100"/>
              <w:right w:type="dxa" w:w="120"/>
            </w:tcMar>
          </w:tcPr>
          <w:p>
            <w:r>
              <w:rPr>
                <w:rFonts w:ascii="Arial" w:cs="Arial" w:eastAsia="Arial" w:hAnsi="Arial"/>
                <w:b/>
                <w:bCs/>
                <w:color w:val="FFFFFF"/>
                <w:sz w:val="22"/>
                <w:szCs w:val="22"/>
              </w:rPr>
              <w:t xml:space="preserve">Insight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2"/>
                <w:szCs w:val="22"/>
              </w:rPr>
              <w:t xml:space="preserve">Cross-domain synthesis — seeing what others miss</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20"/>
            </w:tcMar>
          </w:tcPr>
          <w:p>
            <w:r>
              <w:rPr>
                <w:rFonts w:ascii="Arial" w:cs="Arial" w:eastAsia="Arial" w:hAnsi="Arial"/>
                <w:i/>
                <w:iCs/>
                <w:sz w:val="22"/>
                <w:szCs w:val="22"/>
              </w:rPr>
              <w:t xml:space="preserve">Competitive moat</w:t>
            </w:r>
          </w:p>
        </w:tc>
      </w:tr>
    </w:tbl>
    <w:p>
      <w:pPr>
        <w:spacing w:before="160" w:after="0"/>
      </w:pPr>
      <w:r>
        <w:t xml:space="preserve"/>
      </w:r>
    </w:p>
    <w:p>
      <w:pPr>
        <w:spacing w:before="240" w:after="100"/>
      </w:pPr>
      <w:r>
        <w:rPr>
          <w:rFonts w:ascii="Arial" w:cs="Arial" w:eastAsia="Arial" w:hAnsi="Arial"/>
          <w:b/>
          <w:bCs/>
          <w:color w:val="4361EE"/>
          <w:sz w:val="24"/>
          <w:szCs w:val="24"/>
        </w:rPr>
        <w:t xml:space="preserve">The Knowledge Achievement Rule</w:t>
      </w:r>
    </w:p>
    <w:p>
      <w:pPr>
        <w:spacing w:before="80" w:after="80"/>
      </w:pPr>
      <w:r>
        <w:rPr>
          <w:rFonts w:ascii="Arial" w:cs="Arial" w:eastAsia="Arial" w:hAnsi="Arial"/>
          <w:sz w:val="22"/>
          <w:szCs w:val="22"/>
        </w:rPr>
        <w:t xml:space="preserve">Never let information sit as raw material. Every piece of knowledge you acquire must be asked three questions:</w:t>
      </w:r>
    </w:p>
    <w:p>
      <w:pPr>
        <w:spacing w:before="80" w:after="0"/>
      </w:pPr>
      <w:r>
        <w:t xml:space="preserve"/>
      </w:r>
    </w:p>
    <w:p>
      <w:pPr>
        <w:pStyle w:val="ListParagraph"/>
        <w:numPr>
          <w:ilvl w:val="0"/>
          <w:numId w:val="2"/>
        </w:numPr>
        <w:spacing w:before="80" w:after="80"/>
      </w:pPr>
      <w:r>
        <w:rPr>
          <w:rFonts w:ascii="Arial" w:cs="Arial" w:eastAsia="Arial" w:hAnsi="Arial"/>
          <w:color w:val="1A1A2E"/>
          <w:sz w:val="22"/>
          <w:szCs w:val="22"/>
        </w:rPr>
        <w:t xml:space="preserve">Where does this connect to something I already know?</w:t>
      </w:r>
    </w:p>
    <w:p>
      <w:pPr>
        <w:pStyle w:val="ListParagraph"/>
        <w:numPr>
          <w:ilvl w:val="0"/>
          <w:numId w:val="2"/>
        </w:numPr>
        <w:spacing w:before="80" w:after="80"/>
      </w:pPr>
      <w:r>
        <w:rPr>
          <w:rFonts w:ascii="Arial" w:cs="Arial" w:eastAsia="Arial" w:hAnsi="Arial"/>
          <w:color w:val="1A1A2E"/>
          <w:sz w:val="22"/>
          <w:szCs w:val="22"/>
        </w:rPr>
        <w:t xml:space="preserve">What does this change about how I approach my work?</w:t>
      </w:r>
    </w:p>
    <w:p>
      <w:pPr>
        <w:pStyle w:val="ListParagraph"/>
        <w:numPr>
          <w:ilvl w:val="0"/>
          <w:numId w:val="2"/>
        </w:numPr>
        <w:spacing w:before="80" w:after="80"/>
      </w:pPr>
      <w:r>
        <w:rPr>
          <w:rFonts w:ascii="Arial" w:cs="Arial" w:eastAsia="Arial" w:hAnsi="Arial"/>
          <w:color w:val="1A1A2E"/>
          <w:sz w:val="22"/>
          <w:szCs w:val="22"/>
        </w:rPr>
        <w:t xml:space="preserve">What new question does this create that I could not ask before?</w:t>
      </w:r>
    </w:p>
    <w:p>
      <w:pPr>
        <w:spacing w:before="80" w:after="0"/>
      </w:pPr>
      <w:r>
        <w:t xml:space="preserve"/>
      </w:r>
    </w:p>
    <w:p>
      <w:pPr>
        <w:spacing w:before="80" w:after="80"/>
      </w:pPr>
      <w:r>
        <w:rPr>
          <w:rFonts w:ascii="Arial" w:cs="Arial" w:eastAsia="Arial" w:hAnsi="Arial"/>
          <w:sz w:val="22"/>
          <w:szCs w:val="22"/>
        </w:rPr>
        <w:t xml:space="preserve">Information that cannot answer at least one of these questions is noise. Information that answers all three becomes insight — and insight is the currency of the highest performers.</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THE EXPERIENCE STACK</w:t>
      </w:r>
    </w:p>
    <w:p>
      <w:pPr>
        <w:pBdr>
          <w:bottom w:val="single" w:color="4361EE" w:sz="6" w:space="1"/>
        </w:pBdr>
        <w:spacing w:before="200" w:after="200"/>
      </w:pPr>
      <w:r>
        <w:t xml:space="preserve"/>
      </w:r>
    </w:p>
    <w:p>
      <w:pPr>
        <w:pBdr>
          <w:left w:val="single" w:color="4361EE" w:sz="8"/>
        </w:pBdr>
        <w:spacing w:before="200" w:after="200"/>
        <w:ind w:left="720"/>
      </w:pPr>
      <w:r>
        <w:rPr>
          <w:rFonts w:ascii="Arial" w:cs="Arial" w:eastAsia="Arial" w:hAnsi="Arial"/>
          <w:i/>
          <w:iCs/>
          <w:color w:val="7209B7"/>
          <w:sz w:val="24"/>
          <w:szCs w:val="24"/>
        </w:rPr>
        <w:t xml:space="preserve">Experience is the only layer that cannot be faked, bought, or shortcut. It is earned through cycles — and it compounds with time in ways that skill alone never does.</w:t>
      </w:r>
    </w:p>
    <w:p>
      <w:pPr>
        <w:spacing w:before="100" w:after="0"/>
      </w:pPr>
      <w:r>
        <w:t xml:space="preserve"/>
      </w:r>
    </w:p>
    <w:p>
      <w:pPr>
        <w:spacing w:before="80" w:after="80"/>
      </w:pPr>
      <w:r>
        <w:rPr>
          <w:rFonts w:ascii="Arial" w:cs="Arial" w:eastAsia="Arial" w:hAnsi="Arial"/>
          <w:sz w:val="22"/>
          <w:szCs w:val="22"/>
        </w:rPr>
        <w:t xml:space="preserve">The Experience Stack is not what happened to you. It is what you extracted from what happened to you. Two people can go through identical events — one extracts a lesson that compounds for a decade, the other extracts nothing. The difference is deliberate processing.</w:t>
      </w:r>
    </w:p>
    <w:p>
      <w:pPr>
        <w:spacing w:before="160" w:after="0"/>
      </w:pPr>
      <w:r>
        <w:t xml:space="preserve"/>
      </w:r>
    </w:p>
    <w:p>
      <w:pPr>
        <w:spacing w:before="240" w:after="100"/>
      </w:pPr>
      <w:r>
        <w:rPr>
          <w:rFonts w:ascii="Arial" w:cs="Arial" w:eastAsia="Arial" w:hAnsi="Arial"/>
          <w:b/>
          <w:bCs/>
          <w:color w:val="4361EE"/>
          <w:sz w:val="24"/>
          <w:szCs w:val="24"/>
        </w:rPr>
        <w:t xml:space="preserve">How to Build the Stack Deliberately</w:t>
      </w:r>
    </w:p>
    <w:p>
      <w:pPr>
        <w:spacing w:before="80" w:after="0"/>
      </w:pPr>
      <w:r>
        <w:t xml:space="preserve"/>
      </w:r>
    </w:p>
    <w:p>
      <w:pPr>
        <w:pStyle w:val="ListParagraph"/>
        <w:numPr>
          <w:ilvl w:val="0"/>
          <w:numId w:val="2"/>
        </w:numPr>
        <w:spacing w:before="80" w:after="80"/>
      </w:pPr>
      <w:r>
        <w:rPr>
          <w:rFonts w:ascii="Arial" w:cs="Arial" w:eastAsia="Arial" w:hAnsi="Arial"/>
          <w:b/>
          <w:bCs/>
          <w:color w:val="4361EE"/>
          <w:sz w:val="22"/>
          <w:szCs w:val="22"/>
        </w:rPr>
        <w:t xml:space="preserve">Extract: </w:t>
      </w:r>
      <w:r>
        <w:rPr>
          <w:rFonts w:ascii="Arial" w:cs="Arial" w:eastAsia="Arial" w:hAnsi="Arial"/>
          <w:color w:val="1A1A2E"/>
          <w:sz w:val="22"/>
          <w:szCs w:val="22"/>
        </w:rPr>
        <w:t xml:space="preserve">After every significant task or project: write one paragraph of what you learned that you did not know before.</w:t>
      </w:r>
    </w:p>
    <w:p>
      <w:pPr>
        <w:pStyle w:val="ListParagraph"/>
        <w:numPr>
          <w:ilvl w:val="0"/>
          <w:numId w:val="2"/>
        </w:numPr>
        <w:spacing w:before="80" w:after="80"/>
      </w:pPr>
      <w:r>
        <w:rPr>
          <w:rFonts w:ascii="Arial" w:cs="Arial" w:eastAsia="Arial" w:hAnsi="Arial"/>
          <w:b/>
          <w:bCs/>
          <w:color w:val="4361EE"/>
          <w:sz w:val="22"/>
          <w:szCs w:val="22"/>
        </w:rPr>
        <w:t xml:space="preserve">Debug: </w:t>
      </w:r>
      <w:r>
        <w:rPr>
          <w:rFonts w:ascii="Arial" w:cs="Arial" w:eastAsia="Arial" w:hAnsi="Arial"/>
          <w:color w:val="1A1A2E"/>
          <w:sz w:val="22"/>
          <w:szCs w:val="22"/>
        </w:rPr>
        <w:t xml:space="preserve">After every failure: name the exact assumption that was wrong — not the outcome, the assumption.</w:t>
      </w:r>
    </w:p>
    <w:p>
      <w:pPr>
        <w:pStyle w:val="ListParagraph"/>
        <w:numPr>
          <w:ilvl w:val="0"/>
          <w:numId w:val="2"/>
        </w:numPr>
        <w:spacing w:before="80" w:after="80"/>
      </w:pPr>
      <w:r>
        <w:rPr>
          <w:rFonts w:ascii="Arial" w:cs="Arial" w:eastAsia="Arial" w:hAnsi="Arial"/>
          <w:b/>
          <w:bCs/>
          <w:color w:val="4361EE"/>
          <w:sz w:val="22"/>
          <w:szCs w:val="22"/>
        </w:rPr>
        <w:t xml:space="preserve">Credit: </w:t>
      </w:r>
      <w:r>
        <w:rPr>
          <w:rFonts w:ascii="Arial" w:cs="Arial" w:eastAsia="Arial" w:hAnsi="Arial"/>
          <w:color w:val="1A1A2E"/>
          <w:sz w:val="22"/>
          <w:szCs w:val="22"/>
        </w:rPr>
        <w:t xml:space="preserve">After every success: identify which of the 7 layers was most responsible — and reinforce it.</w:t>
      </w:r>
    </w:p>
    <w:p>
      <w:pPr>
        <w:pStyle w:val="ListParagraph"/>
        <w:numPr>
          <w:ilvl w:val="0"/>
          <w:numId w:val="2"/>
        </w:numPr>
        <w:spacing w:before="80" w:after="80"/>
      </w:pPr>
      <w:r>
        <w:rPr>
          <w:rFonts w:ascii="Arial" w:cs="Arial" w:eastAsia="Arial" w:hAnsi="Arial"/>
          <w:b/>
          <w:bCs/>
          <w:color w:val="4361EE"/>
          <w:sz w:val="22"/>
          <w:szCs w:val="22"/>
        </w:rPr>
        <w:t xml:space="preserve">Pattern: </w:t>
      </w:r>
      <w:r>
        <w:rPr>
          <w:rFonts w:ascii="Arial" w:cs="Arial" w:eastAsia="Arial" w:hAnsi="Arial"/>
          <w:color w:val="1A1A2E"/>
          <w:sz w:val="22"/>
          <w:szCs w:val="22"/>
        </w:rPr>
        <w:t xml:space="preserve">Once per month: review the stack and ask what pattern is emerging across multiple entries.</w:t>
      </w:r>
    </w:p>
    <w:p>
      <w:pPr>
        <w:spacing w:before="160" w:after="0"/>
      </w:pPr>
      <w:r>
        <w:t xml:space="preserve"/>
      </w:r>
    </w:p>
    <w:p>
      <w:pPr>
        <w:spacing w:before="240" w:after="100"/>
      </w:pPr>
      <w:r>
        <w:rPr>
          <w:rFonts w:ascii="Arial" w:cs="Arial" w:eastAsia="Arial" w:hAnsi="Arial"/>
          <w:b/>
          <w:bCs/>
          <w:color w:val="7209B7"/>
          <w:sz w:val="24"/>
          <w:szCs w:val="24"/>
        </w:rPr>
        <w:t xml:space="preserve">Why the Stack Beats Talent</w:t>
      </w:r>
    </w:p>
    <w:p>
      <w:pPr>
        <w:spacing w:before="80" w:after="80"/>
      </w:pPr>
      <w:r>
        <w:rPr>
          <w:rFonts w:ascii="Arial" w:cs="Arial" w:eastAsia="Arial" w:hAnsi="Arial"/>
          <w:sz w:val="22"/>
          <w:szCs w:val="22"/>
        </w:rPr>
        <w:t xml:space="preserve">Talent is what you start with. The Experience Stack is what you build. A person with average talent and a deep, deliberately built Experience Stack will consistently outperform a talented person who extracts nothing from their cycles. The stack is interest on action — every cycle deposited earns returns on all previous cycles.</w:t>
      </w:r>
    </w:p>
    <w:p>
      <w:pPr>
        <w:spacing w:before="200" w:after="0"/>
      </w:pPr>
      <w:r>
        <w:t xml:space="preserve"/>
      </w:r>
    </w:p>
    <w:p>
      <w:pPr>
        <w:pStyle w:val="Heading1"/>
        <w:spacing w:before="400" w:after="200"/>
      </w:pPr>
      <w:r>
        <w:rPr>
          <w:rFonts w:ascii="Arial" w:cs="Arial" w:eastAsia="Arial" w:hAnsi="Arial"/>
          <w:b/>
          <w:bCs/>
          <w:color w:val="1A1A2E"/>
          <w:sz w:val="36"/>
          <w:szCs w:val="36"/>
        </w:rPr>
        <w:t xml:space="preserve">CREATIVE UNIQUENESS — YOUR MOAT</w:t>
      </w:r>
    </w:p>
    <w:p>
      <w:pPr>
        <w:pBdr>
          <w:bottom w:val="single" w:color="4361EE" w:sz="6" w:space="1"/>
        </w:pBdr>
        <w:spacing w:before="200" w:after="200"/>
      </w:pPr>
      <w:r>
        <w:t xml:space="preserve"/>
      </w:r>
    </w:p>
    <w:p>
      <w:pPr>
        <w:pBdr>
          <w:left w:val="single" w:color="4361EE" w:sz="8"/>
        </w:pBdr>
        <w:spacing w:before="200" w:after="200"/>
        <w:ind w:left="720"/>
      </w:pPr>
      <w:r>
        <w:rPr>
          <w:rFonts w:ascii="Arial" w:cs="Arial" w:eastAsia="Arial" w:hAnsi="Arial"/>
          <w:i/>
          <w:iCs/>
          <w:color w:val="7209B7"/>
          <w:sz w:val="24"/>
          <w:szCs w:val="24"/>
        </w:rPr>
        <w:t xml:space="preserve">Anyone can learn what you know. Anyone can copy your system. Nobody can replicate the exact way YOUR mind synthesizes all 6 layers below into an output the world has not seen.</w:t>
      </w:r>
    </w:p>
    <w:p>
      <w:pPr>
        <w:spacing w:before="100" w:after="0"/>
      </w:pPr>
      <w:r>
        <w:t xml:space="preserve"/>
      </w:r>
    </w:p>
    <w:p>
      <w:pPr>
        <w:spacing w:before="80" w:after="80"/>
      </w:pPr>
      <w:r>
        <w:rPr>
          <w:rFonts w:ascii="Arial" w:cs="Arial" w:eastAsia="Arial" w:hAnsi="Arial"/>
          <w:sz w:val="22"/>
          <w:szCs w:val="22"/>
        </w:rPr>
        <w:t xml:space="preserve">This is not a personality trait. It is not natural talent. It is the trained, protected, compounding result of running all the layers above — long enough, deeply enough, with enough deliberate extraction — that the output you produce becomes genuinely unreplicable.</w:t>
      </w:r>
    </w:p>
    <w:p>
      <w:pPr>
        <w:spacing w:before="160" w:after="0"/>
      </w:pPr>
      <w:r>
        <w:t xml:space="preserve"/>
      </w:r>
    </w:p>
    <w:p>
      <w:pPr>
        <w:spacing w:before="240" w:after="100"/>
      </w:pPr>
      <w:r>
        <w:rPr>
          <w:rFonts w:ascii="Arial" w:cs="Arial" w:eastAsia="Arial" w:hAnsi="Arial"/>
          <w:b/>
          <w:bCs/>
          <w:color w:val="4361EE"/>
          <w:sz w:val="24"/>
          <w:szCs w:val="24"/>
        </w:rPr>
        <w:t xml:space="preserve">The Two Types of Players in Every Field</w:t>
      </w:r>
    </w:p>
    <w:p>
      <w:pPr>
        <w:spacing w:before="80" w:after="0"/>
      </w:pPr>
      <w:r>
        <w:t xml:space="preserve"/>
      </w:r>
    </w:p>
    <w:p>
      <w:pPr>
        <w:pStyle w:val="ListParagraph"/>
        <w:numPr>
          <w:ilvl w:val="0"/>
          <w:numId w:val="2"/>
        </w:numPr>
        <w:spacing w:before="80" w:after="80"/>
      </w:pPr>
      <w:r>
        <w:rPr>
          <w:rFonts w:ascii="Arial" w:cs="Arial" w:eastAsia="Arial" w:hAnsi="Arial"/>
          <w:color w:val="1A1A2E"/>
          <w:sz w:val="22"/>
          <w:szCs w:val="22"/>
        </w:rPr>
        <w:t xml:space="preserve">Those who optimize inside the existing rules — they get better at the known game.</w:t>
      </w:r>
    </w:p>
    <w:p>
      <w:pPr>
        <w:pStyle w:val="ListParagraph"/>
        <w:numPr>
          <w:ilvl w:val="0"/>
          <w:numId w:val="2"/>
        </w:numPr>
        <w:spacing w:before="80" w:after="80"/>
      </w:pPr>
      <w:r>
        <w:rPr>
          <w:rFonts w:ascii="Arial" w:cs="Arial" w:eastAsia="Arial" w:hAnsi="Arial"/>
          <w:color w:val="1A1A2E"/>
          <w:sz w:val="22"/>
          <w:szCs w:val="22"/>
        </w:rPr>
        <w:t xml:space="preserve">Those who redesign the rules from a deeper layer of understanding — they create a new game.</w:t>
      </w:r>
    </w:p>
    <w:p>
      <w:pPr>
        <w:spacing w:before="80" w:after="0"/>
      </w:pPr>
      <w:r>
        <w:t xml:space="preserve"/>
      </w:r>
    </w:p>
    <w:p>
      <w:pPr>
        <w:spacing w:before="80" w:after="80"/>
      </w:pPr>
      <w:r>
        <w:rPr>
          <w:rFonts w:ascii="Arial" w:cs="Arial" w:eastAsia="Arial" w:hAnsi="Arial"/>
          <w:sz w:val="22"/>
          <w:szCs w:val="22"/>
        </w:rPr>
        <w:t xml:space="preserve">The system you are holding is designed to produce the second type. The Creative Uniqueness layer is where all other layers converge into output that others can observe but cannot reverse-engineer.</w:t>
      </w:r>
    </w:p>
    <w:p>
      <w:pPr>
        <w:spacing w:before="160" w:after="0"/>
      </w:pPr>
      <w:r>
        <w:t xml:space="preserve"/>
      </w:r>
    </w:p>
    <w:p>
      <w:pPr>
        <w:spacing w:before="240" w:after="100"/>
      </w:pPr>
      <w:r>
        <w:rPr>
          <w:rFonts w:ascii="Arial" w:cs="Arial" w:eastAsia="Arial" w:hAnsi="Arial"/>
          <w:b/>
          <w:bCs/>
          <w:color w:val="4361EE"/>
          <w:sz w:val="24"/>
          <w:szCs w:val="24"/>
        </w:rPr>
        <w:t xml:space="preserve">How to Protect and Grow Your Uniqueness</w:t>
      </w:r>
    </w:p>
    <w:p>
      <w:pPr>
        <w:spacing w:before="80" w:after="0"/>
      </w:pPr>
      <w:r>
        <w:t xml:space="preserve"/>
      </w:r>
    </w:p>
    <w:p>
      <w:pPr>
        <w:pStyle w:val="ListParagraph"/>
        <w:numPr>
          <w:ilvl w:val="0"/>
          <w:numId w:val="2"/>
        </w:numPr>
        <w:spacing w:before="80" w:after="80"/>
      </w:pPr>
      <w:r>
        <w:rPr>
          <w:rFonts w:ascii="Arial" w:cs="Arial" w:eastAsia="Arial" w:hAnsi="Arial"/>
          <w:color w:val="1A1A2E"/>
          <w:sz w:val="22"/>
          <w:szCs w:val="22"/>
        </w:rPr>
        <w:t xml:space="preserve">Study domains that have nothing to do with your primary field. Cross-domain connections are the source of breakthrough thinking.</w:t>
      </w:r>
    </w:p>
    <w:p>
      <w:pPr>
        <w:pStyle w:val="ListParagraph"/>
        <w:numPr>
          <w:ilvl w:val="0"/>
          <w:numId w:val="2"/>
        </w:numPr>
        <w:spacing w:before="80" w:after="80"/>
      </w:pPr>
      <w:r>
        <w:rPr>
          <w:rFonts w:ascii="Arial" w:cs="Arial" w:eastAsia="Arial" w:hAnsi="Arial"/>
          <w:color w:val="1A1A2E"/>
          <w:sz w:val="22"/>
          <w:szCs w:val="22"/>
        </w:rPr>
        <w:t xml:space="preserve">Document your thinking process, not just your outputs. The way you arrive at conclusions is as valuable as the conclusions.</w:t>
      </w:r>
    </w:p>
    <w:p>
      <w:pPr>
        <w:pStyle w:val="ListParagraph"/>
        <w:numPr>
          <w:ilvl w:val="0"/>
          <w:numId w:val="2"/>
        </w:numPr>
        <w:spacing w:before="80" w:after="80"/>
      </w:pPr>
      <w:r>
        <w:rPr>
          <w:rFonts w:ascii="Arial" w:cs="Arial" w:eastAsia="Arial" w:hAnsi="Arial"/>
          <w:color w:val="1A1A2E"/>
          <w:sz w:val="22"/>
          <w:szCs w:val="22"/>
        </w:rPr>
        <w:t xml:space="preserve">Produce work that only you could have produced. If someone else could have made the same thing, go deeper.</w:t>
      </w:r>
    </w:p>
    <w:p>
      <w:pPr>
        <w:pStyle w:val="ListParagraph"/>
        <w:numPr>
          <w:ilvl w:val="0"/>
          <w:numId w:val="2"/>
        </w:numPr>
        <w:spacing w:before="80" w:after="80"/>
      </w:pPr>
      <w:r>
        <w:rPr>
          <w:rFonts w:ascii="Arial" w:cs="Arial" w:eastAsia="Arial" w:hAnsi="Arial"/>
          <w:color w:val="1A1A2E"/>
          <w:sz w:val="22"/>
          <w:szCs w:val="22"/>
        </w:rPr>
        <w:t xml:space="preserve">Protect your creative time fiercely. Uniqueness cannot be produced in the margins of a reactive schedule.</w:t>
      </w:r>
    </w:p>
    <w:p>
      <w:pPr>
        <w:spacing w:before="200" w:after="0"/>
      </w:pPr>
      <w:r>
        <w:t xml:space="preserve"/>
      </w:r>
    </w:p>
    <w:p>
      <w:r>
        <w:br w:type="page"/>
      </w:r>
    </w:p>
    <w:p>
      <w:pPr>
        <w:pStyle w:val="Heading1"/>
        <w:spacing w:before="400" w:after="200"/>
      </w:pPr>
      <w:r>
        <w:rPr>
          <w:rFonts w:ascii="Arial" w:cs="Arial" w:eastAsia="Arial" w:hAnsi="Arial"/>
          <w:b/>
          <w:bCs/>
          <w:color w:val="1A1A2E"/>
          <w:sz w:val="36"/>
          <w:szCs w:val="36"/>
        </w:rPr>
        <w:t xml:space="preserve">THE BEFORE-ANY-TASK PROTOCOL</w:t>
      </w:r>
    </w:p>
    <w:p>
      <w:pPr>
        <w:pBdr>
          <w:bottom w:val="single" w:color="4361EE" w:sz="6" w:space="1"/>
        </w:pBdr>
        <w:spacing w:before="200" w:after="200"/>
      </w:pPr>
      <w:r>
        <w:t xml:space="preserve"/>
      </w:r>
    </w:p>
    <w:p>
      <w:pPr>
        <w:spacing w:before="80" w:after="80"/>
      </w:pPr>
      <w:r>
        <w:rPr>
          <w:rFonts w:ascii="Arial" w:cs="Arial" w:eastAsia="Arial" w:hAnsi="Arial"/>
          <w:sz w:val="22"/>
          <w:szCs w:val="22"/>
        </w:rPr>
        <w:t xml:space="preserve">This is the daily application of everything above. Before beginning any task — whether a 10-minute email or a 10-month project — run this protocol. It takes 3 minutes. It saves weeks.</w:t>
      </w:r>
    </w:p>
    <w:p>
      <w:pPr>
        <w:spacing w:before="160" w:after="0"/>
      </w:pPr>
      <w:r>
        <w:t xml:space="preserve"/>
      </w:r>
    </w:p>
    <w:p>
      <w:pPr>
        <w:spacing w:before="240" w:after="100"/>
      </w:pPr>
      <w:r>
        <w:rPr>
          <w:rFonts w:ascii="Arial" w:cs="Arial" w:eastAsia="Arial" w:hAnsi="Arial"/>
          <w:b/>
          <w:bCs/>
          <w:color w:val="4361EE"/>
          <w:sz w:val="24"/>
          <w:szCs w:val="24"/>
        </w:rPr>
        <w:t xml:space="preserve">Step 1 — Name the Zones (30 seconds)</w:t>
      </w:r>
    </w:p>
    <w:p>
      <w:pPr>
        <w:spacing w:before="80" w:after="80"/>
      </w:pPr>
      <w:r>
        <w:rPr>
          <w:rFonts w:ascii="Arial" w:cs="Arial" w:eastAsia="Arial" w:hAnsi="Arial"/>
          <w:sz w:val="22"/>
          <w:szCs w:val="22"/>
        </w:rPr>
        <w:t xml:space="preserve">What is KNOWN about this task? What is NOT YET KNOWN? Write both down. If you cannot name what is unknown, you have not thought about it yet — and the unknown is where failure lives.</w:t>
      </w:r>
    </w:p>
    <w:p>
      <w:pPr>
        <w:spacing w:before="120" w:after="0"/>
      </w:pPr>
      <w:r>
        <w:t xml:space="preserve"/>
      </w:r>
    </w:p>
    <w:p>
      <w:pPr>
        <w:spacing w:before="240" w:after="100"/>
      </w:pPr>
      <w:r>
        <w:rPr>
          <w:rFonts w:ascii="Arial" w:cs="Arial" w:eastAsia="Arial" w:hAnsi="Arial"/>
          <w:b/>
          <w:bCs/>
          <w:color w:val="4361EE"/>
          <w:sz w:val="24"/>
          <w:szCs w:val="24"/>
        </w:rPr>
        <w:t xml:space="preserve">Step 2 — Run the 7 Questions (2 minutes)</w:t>
      </w:r>
    </w:p>
    <w:p>
      <w:pPr>
        <w:spacing w:before="80" w:after="80"/>
      </w:pPr>
      <w:r>
        <w:rPr>
          <w:rFonts w:ascii="Arial" w:cs="Arial" w:eastAsia="Arial" w:hAnsi="Arial"/>
          <w:sz w:val="22"/>
          <w:szCs w:val="22"/>
        </w:rPr>
        <w:t xml:space="preserve">Work through all 7 questions from the Question System. Do not skip. The question you most want to skip is almost always the most important one.</w:t>
      </w:r>
    </w:p>
    <w:p>
      <w:pPr>
        <w:spacing w:before="120" w:after="0"/>
      </w:pPr>
      <w:r>
        <w:t xml:space="preserve"/>
      </w:r>
    </w:p>
    <w:p>
      <w:pPr>
        <w:spacing w:before="240" w:after="100"/>
      </w:pPr>
      <w:r>
        <w:rPr>
          <w:rFonts w:ascii="Arial" w:cs="Arial" w:eastAsia="Arial" w:hAnsi="Arial"/>
          <w:b/>
          <w:bCs/>
          <w:color w:val="4361EE"/>
          <w:sz w:val="24"/>
          <w:szCs w:val="24"/>
        </w:rPr>
        <w:t xml:space="preserve">Step 3 — Set the Adaptation Signal (30 seconds)</w:t>
      </w:r>
    </w:p>
    <w:p>
      <w:pPr>
        <w:spacing w:before="80" w:after="80"/>
      </w:pPr>
      <w:r>
        <w:rPr>
          <w:rFonts w:ascii="Arial" w:cs="Arial" w:eastAsia="Arial" w:hAnsi="Arial"/>
          <w:sz w:val="22"/>
          <w:szCs w:val="22"/>
        </w:rPr>
        <w:t xml:space="preserve">Before you start, decide: what signal will tell you that reality has responded and you need to adapt? Name it specifically. A signal you have not named is a signal you will ignore when it arrives.</w:t>
      </w:r>
    </w:p>
    <w:p>
      <w:pPr>
        <w:spacing w:before="200" w:after="0"/>
      </w:pPr>
      <w:r>
        <w:t xml:space="preserve"/>
      </w:r>
    </w:p>
    <w:p>
      <w:pPr>
        <w:pStyle w:val="Heading1"/>
        <w:spacing w:before="400" w:after="200"/>
      </w:pPr>
      <w:r>
        <w:rPr>
          <w:rFonts w:ascii="Arial" w:cs="Arial" w:eastAsia="Arial" w:hAnsi="Arial"/>
          <w:b/>
          <w:bCs/>
          <w:color w:val="1A1A2E"/>
          <w:sz w:val="36"/>
          <w:szCs w:val="36"/>
        </w:rPr>
        <w:t xml:space="preserve">THE FINAL LAW</w:t>
      </w:r>
    </w:p>
    <w:p>
      <w:pPr>
        <w:pBdr>
          <w:bottom w:val="single" w:color="4361EE" w:sz="6" w:space="1"/>
        </w:pBdr>
        <w:spacing w:before="200" w:after="200"/>
      </w:pPr>
      <w:r>
        <w:t xml:space="preserve"/>
      </w:r>
    </w:p>
    <w:p>
      <w:pPr>
        <w:spacing w:before="80" w:after="0"/>
      </w:pPr>
      <w:r>
        <w:t xml:space="preserve"/>
      </w:r>
    </w:p>
    <w:p>
      <w:pPr>
        <w:spacing w:before="200" w:after="200"/>
        <w:jc w:val="center"/>
      </w:pPr>
      <w:r>
        <w:rPr>
          <w:rFonts w:ascii="Arial" w:cs="Arial" w:eastAsia="Arial" w:hAnsi="Arial"/>
          <w:b/>
          <w:bCs/>
          <w:color w:val="1A1A2E"/>
          <w:sz w:val="28"/>
          <w:szCs w:val="28"/>
        </w:rPr>
        <w:t xml:space="preserve">Use the known to enter the unknown.</w:t>
      </w:r>
    </w:p>
    <w:p>
      <w:pPr>
        <w:spacing w:before="80" w:after="80"/>
        <w:jc w:val="center"/>
      </w:pPr>
      <w:r>
        <w:rPr>
          <w:rFonts w:ascii="Arial" w:cs="Arial" w:eastAsia="Arial" w:hAnsi="Arial"/>
          <w:i/>
          <w:iCs/>
          <w:color w:val="4361EE"/>
          <w:sz w:val="26"/>
          <w:szCs w:val="26"/>
        </w:rPr>
        <w:t xml:space="preserve">Question before you build.</w:t>
      </w:r>
    </w:p>
    <w:p>
      <w:pPr>
        <w:spacing w:before="80" w:after="80"/>
        <w:jc w:val="center"/>
      </w:pPr>
      <w:r>
        <w:rPr>
          <w:rFonts w:ascii="Arial" w:cs="Arial" w:eastAsia="Arial" w:hAnsi="Arial"/>
          <w:i/>
          <w:iCs/>
          <w:color w:val="4361EE"/>
          <w:sz w:val="26"/>
          <w:szCs w:val="26"/>
        </w:rPr>
        <w:t xml:space="preserve">Experiment before you scale.</w:t>
      </w:r>
    </w:p>
    <w:p>
      <w:pPr>
        <w:spacing w:before="80" w:after="80"/>
        <w:jc w:val="center"/>
      </w:pPr>
      <w:r>
        <w:rPr>
          <w:rFonts w:ascii="Arial" w:cs="Arial" w:eastAsia="Arial" w:hAnsi="Arial"/>
          <w:i/>
          <w:iCs/>
          <w:color w:val="4361EE"/>
          <w:sz w:val="26"/>
          <w:szCs w:val="26"/>
        </w:rPr>
        <w:t xml:space="preserve">Adapt when reality speaks.</w:t>
      </w:r>
    </w:p>
    <w:p>
      <w:pPr>
        <w:spacing w:before="80" w:after="80"/>
        <w:jc w:val="center"/>
      </w:pPr>
      <w:r>
        <w:rPr>
          <w:rFonts w:ascii="Arial" w:cs="Arial" w:eastAsia="Arial" w:hAnsi="Arial"/>
          <w:i/>
          <w:iCs/>
          <w:color w:val="4361EE"/>
          <w:sz w:val="26"/>
          <w:szCs w:val="26"/>
        </w:rPr>
        <w:t xml:space="preserve">Stack knowledge that compounds.</w:t>
      </w:r>
    </w:p>
    <w:p>
      <w:pPr>
        <w:spacing w:before="80" w:after="80"/>
        <w:jc w:val="center"/>
      </w:pPr>
      <w:r>
        <w:rPr>
          <w:rFonts w:ascii="Arial" w:cs="Arial" w:eastAsia="Arial" w:hAnsi="Arial"/>
          <w:i/>
          <w:iCs/>
          <w:color w:val="4361EE"/>
          <w:sz w:val="26"/>
          <w:szCs w:val="26"/>
        </w:rPr>
        <w:t xml:space="preserve">Let experience deepen the work.</w:t>
      </w:r>
    </w:p>
    <w:p>
      <w:pPr>
        <w:spacing w:before="80" w:after="200"/>
        <w:jc w:val="center"/>
      </w:pPr>
      <w:r>
        <w:rPr>
          <w:rFonts w:ascii="Arial" w:cs="Arial" w:eastAsia="Arial" w:hAnsi="Arial"/>
          <w:b/>
          <w:bCs/>
          <w:color w:val="7209B7"/>
          <w:sz w:val="28"/>
          <w:szCs w:val="28"/>
        </w:rPr>
        <w:t xml:space="preserve">Then produce what only you can produce.</w:t>
      </w:r>
    </w:p>
    <w:p>
      <w:pPr>
        <w:pBdr>
          <w:bottom w:val="single" w:color="4361EE" w:sz="6" w:space="1"/>
        </w:pBdr>
        <w:spacing w:before="200" w:after="200"/>
      </w:pPr>
      <w:r>
        <w:t xml:space="preserve"/>
      </w:r>
    </w:p>
    <w:p>
      <w:pPr>
        <w:spacing w:before="160" w:after="0"/>
      </w:pPr>
      <w:r>
        <w:t xml:space="preserve"/>
      </w:r>
    </w:p>
    <w:p>
      <w:pPr>
        <w:spacing w:before="0" w:after="0"/>
        <w:jc w:val="center"/>
      </w:pPr>
      <w:r>
        <w:rPr>
          <w:rFonts w:ascii="Arial" w:cs="Arial" w:eastAsia="Arial" w:hAnsi="Arial"/>
          <w:i/>
          <w:iCs/>
          <w:color w:val="1A1A2E"/>
          <w:sz w:val="24"/>
          <w:szCs w:val="24"/>
        </w:rPr>
        <w:t xml:space="preserve">This is not a framework. This is a thinking operating system.</w:t>
      </w:r>
    </w:p>
    <w:p>
      <w:pPr>
        <w:spacing w:before="80" w:after="0"/>
        <w:jc w:val="center"/>
      </w:pPr>
      <w:r>
        <w:rPr>
          <w:rFonts w:ascii="Arial" w:cs="Arial" w:eastAsia="Arial" w:hAnsi="Arial"/>
          <w:color w:val="1A1A2E"/>
          <w:sz w:val="22"/>
          <w:szCs w:val="22"/>
        </w:rPr>
        <w:t xml:space="preserve">The gap between where you are and where you want to be</w:t>
      </w:r>
    </w:p>
    <w:p>
      <w:pPr>
        <w:spacing w:before="40" w:after="0"/>
        <w:jc w:val="center"/>
      </w:pPr>
      <w:r>
        <w:rPr>
          <w:rFonts w:ascii="Arial" w:cs="Arial" w:eastAsia="Arial" w:hAnsi="Arial"/>
          <w:color w:val="1A1A2E"/>
          <w:sz w:val="22"/>
          <w:szCs w:val="22"/>
        </w:rPr>
        <w:t xml:space="preserve">is the distance between how you currently think and how this system trains you to think.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4361E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2026-03-06T15:26:12.294Z</dcterms:created>
  <dcterms:modified xsi:type="dcterms:W3CDTF">2026-03-06T15:26:12.295Z</dcterms:modified>
</cp:coreProperties>
</file>

<file path=docProps/custom.xml><?xml version="1.0" encoding="utf-8"?>
<Properties xmlns="http://schemas.openxmlformats.org/officeDocument/2006/custom-properties" xmlns:vt="http://schemas.openxmlformats.org/officeDocument/2006/docPropsVTypes"/>
</file>