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20" w:before="360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60"/>
          <w:szCs w:val="60"/>
          <w:rtl w:val="0"/>
        </w:rPr>
        <w:t xml:space="preserve">Kravspecifikation</w:t>
      </w:r>
    </w:p>
    <w:p w:rsidR="00000000" w:rsidDel="00000000" w:rsidP="00000000" w:rsidRDefault="00000000" w:rsidRPr="00000000">
      <w:pPr>
        <w:spacing w:after="120" w:before="360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Spel i Scratch</w:t>
      </w:r>
    </w:p>
    <w:p w:rsidR="00000000" w:rsidDel="00000000" w:rsidP="00000000" w:rsidRDefault="00000000" w:rsidRPr="00000000">
      <w:pPr>
        <w:spacing w:after="120" w:line="384" w:lineRule="auto"/>
        <w:ind w:left="60" w:right="280" w:firstLine="0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360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Biljettautomat</w:t>
      </w:r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Ludwig Björlenstock, Saga Gullberg HT2015</w:t>
        <w:br w:type="textWrapping"/>
        <w:t xml:space="preserve">Smålandsgymnasiet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2080.5076977318136"/>
        <w:gridCol w:w="1302.1882712422143"/>
        <w:gridCol w:w="1496.768127864614"/>
        <w:gridCol w:w="4146.047714184981"/>
        <w:tblGridChange w:id="0">
          <w:tblGrid>
            <w:gridCol w:w="2080.5076977318136"/>
            <w:gridCol w:w="1302.1882712422143"/>
            <w:gridCol w:w="1496.768127864614"/>
            <w:gridCol w:w="4146.04771418498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e0e0e0" w:val="clear"/>
                <w:rtl w:val="0"/>
              </w:rPr>
              <w:t xml:space="preserve">Namn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e0e0e0" w:val="clear"/>
                <w:rtl w:val="0"/>
              </w:rPr>
              <w:t xml:space="preserve">Ansvar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e0e0e0" w:val="clear"/>
                <w:rtl w:val="0"/>
              </w:rPr>
              <w:t xml:space="preserve">Telefon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0e0e0"/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shd w:fill="e0e0e0" w:val="clear"/>
                <w:rtl w:val="0"/>
              </w:rPr>
              <w:t xml:space="preserve">E-post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Ludwig Björkenstock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Medlem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012-345678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  <w:rtl w:val="0"/>
              </w:rPr>
              <w:t xml:space="preserve">elev.elevsson@smalandsgymnasiet.com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Saga Gullberg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Medlem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012-345678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120.0" w:type="dxa"/>
              <w:right w:w="12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-10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0"/>
                <w:szCs w:val="20"/>
                <w:u w:val="single"/>
                <w:rtl w:val="0"/>
              </w:rPr>
              <w:t xml:space="preserve">student.studentsdotter@smalandsgymnasiet.com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Hemsida:</w:t>
      </w:r>
      <w:hyperlink r:id="rId5">
        <w:r w:rsidDel="00000000" w:rsidR="00000000" w:rsidRPr="00000000">
          <w:rPr>
            <w:rFonts w:ascii="Calibri" w:cs="Calibri" w:eastAsia="Calibri" w:hAnsi="Calibri"/>
            <w:sz w:val="18"/>
            <w:szCs w:val="18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18"/>
            <w:szCs w:val="18"/>
            <w:u w:val="single"/>
            <w:rtl w:val="0"/>
          </w:rPr>
          <w:t xml:space="preserve">http://www.xyz@xyz.com</w:t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Kund: Smålandsgymnasiet, Växjö,</w:t>
        <w:br w:type="textWrapping"/>
        <w:t xml:space="preserve"> Kontaktperson hos kund: Roger Sundh, </w:t>
      </w:r>
      <w:r w:rsidDel="00000000" w:rsidR="00000000" w:rsidRPr="00000000">
        <w:rPr>
          <w:rFonts w:ascii="Calibri" w:cs="Calibri" w:eastAsia="Calibri" w:hAnsi="Calibri"/>
          <w:color w:val="0000ff"/>
          <w:sz w:val="18"/>
          <w:szCs w:val="18"/>
          <w:u w:val="single"/>
          <w:rtl w:val="0"/>
        </w:rPr>
        <w:t xml:space="preserve">roger.sundh@smalandsgymnasiet.com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200" w:line="360" w:lineRule="auto"/>
        <w:ind w:left="2720" w:right="1200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Innehåll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Inledning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Parter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Mål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Användning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Bakgrundsinformation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Definitioner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Systemöversikt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Grov beskrivning av systemet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Avgränsningar</w:t>
        </w:r>
      </w:hyperlink>
    </w:p>
    <w:p w:rsidR="00000000" w:rsidDel="00000000" w:rsidP="00000000" w:rsidRDefault="00000000" w:rsidRPr="00000000">
      <w:pPr>
        <w:spacing w:line="288" w:lineRule="auto"/>
        <w:ind w:left="720" w:firstLine="0"/>
        <w:contextualSpacing w:val="0"/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Generella krav på hela systemet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Designkrav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Funktionella krav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Prestandakrav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Krav på möjlighet att uppgradera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Ekonomi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Krav på säkerhet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Kvalitetskrav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Underhållskrav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Dokumentation</w:t>
        </w:r>
      </w:hyperlink>
    </w:p>
    <w:p w:rsidR="00000000" w:rsidDel="00000000" w:rsidP="00000000" w:rsidRDefault="00000000" w:rsidRPr="00000000">
      <w:pPr>
        <w:spacing w:line="288" w:lineRule="auto"/>
        <w:ind w:left="360" w:firstLine="0"/>
        <w:contextualSpacing w:val="0"/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Utbildning</w:t>
        </w:r>
      </w:hyperlink>
    </w:p>
    <w:p w:rsidR="00000000" w:rsidDel="00000000" w:rsidP="00000000" w:rsidRDefault="00000000" w:rsidRPr="00000000">
      <w:pPr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00" w:before="40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Dokumenthistorik</w:t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74.515394877966"/>
        <w:gridCol w:w="1199.4035629267273"/>
        <w:gridCol w:w="4242.890103853298"/>
        <w:gridCol w:w="1304.351374682816"/>
        <w:gridCol w:w="1304.351374682816"/>
        <w:tblGridChange w:id="0">
          <w:tblGrid>
            <w:gridCol w:w="974.515394877966"/>
            <w:gridCol w:w="1199.4035629267273"/>
            <w:gridCol w:w="4242.890103853298"/>
            <w:gridCol w:w="1304.351374682816"/>
            <w:gridCol w:w="1304.351374682816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fefef" w:val="clear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fefef" w:val="clear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fefef" w:val="clear"/>
                <w:rtl w:val="0"/>
              </w:rPr>
              <w:t xml:space="preserve">Utförda förändringar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fefef" w:val="clear"/>
                <w:rtl w:val="0"/>
              </w:rPr>
              <w:t xml:space="preserve">Utförda 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ind w:lef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fefef" w:val="clear"/>
                <w:rtl w:val="0"/>
              </w:rPr>
              <w:t xml:space="preserve">Granskad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80" w:line="335.99999999999994" w:lineRule="auto"/>
              <w:ind w:left="60" w:righ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80" w:line="335.99999999999994" w:lineRule="auto"/>
              <w:ind w:left="60" w:righ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2015-11-20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80" w:line="335.99999999999994" w:lineRule="auto"/>
              <w:ind w:left="60" w:righ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Första versionen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spacing w:after="80" w:line="335.99999999999994" w:lineRule="auto"/>
              <w:ind w:left="60" w:right="6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Elev Elevsson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f56i29nygmsz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Inledning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Projektarbete i gränssnittsdesign vid Smålandsgymnasiet.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h9ov4r9v91zd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Parter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Ludwig Björkenstock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Saga Gullberg och Smålandsgymnasiet..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q3hcvtjnvex3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Mål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Att skapa ett enkelt HTML deisgn.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qf6bpy8zs94e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Användning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Billjetautomaten ska användas för att köpa biljetter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70gr1m3sr50m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Bakgrundsinformation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Skriv lite om bakgrunden till varför projektet ska genomföras..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7pzzlbqmmhej" w:id="5"/>
      <w:bookmarkEnd w:id="5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Definitioner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Skriv definitioner av viktiga begrepp.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4d3wgeil9yqi" w:id="6"/>
      <w:bookmarkEnd w:id="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Systemöversikt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Systemet baseras på programmeringsverktyget Komodo eller Dreamweaver.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4mhospmh2mbr" w:id="7"/>
      <w:bookmarkEnd w:id="7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Grov beskrivning av systemet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Köparen ska kunna köpa en biljett till transport mot önskad destination, enkelt och smidigt.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ml7813qxcs01" w:id="8"/>
      <w:bookmarkEnd w:id="8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Avgränsningar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Projektarbete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avser att ta fram en fungerande prototyp. Diverse finjusteringar för att kommersialisera denna lämnas till framtida projekt.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60" w:before="240" w:line="288" w:lineRule="auto"/>
        <w:contextualSpacing w:val="0"/>
      </w:pPr>
      <w:bookmarkStart w:colFirst="0" w:colLast="0" w:name="h.wdb5v5pdzab8" w:id="9"/>
      <w:bookmarkEnd w:id="9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Generelle krav på hela systemet</w:t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1436.8974027500294"/>
        <w:gridCol w:w="6391.199905981903"/>
        <w:gridCol w:w="1197.4145022916914"/>
        <w:tblGridChange w:id="0">
          <w:tblGrid>
            <w:gridCol w:w="1436.8974027500294"/>
            <w:gridCol w:w="6391.199905981903"/>
            <w:gridCol w:w="1197.414502291691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Systemet ska vara så enkelt och billigt som möjligt, utan att vara opålitligt.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vci6dej51hs8" w:id="10"/>
      <w:bookmarkEnd w:id="1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Designkrav</w:t>
      </w:r>
    </w:p>
    <w:tbl>
      <w:tblPr>
        <w:tblStyle w:val="Table4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Spelets gränssnitt ska vara enkelt att sköta. Helst ska ingen funktionsbeskrivning behövas.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3lc5hsvmdqja" w:id="11"/>
      <w:bookmarkEnd w:id="11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Funktionella krav</w:t>
      </w:r>
    </w:p>
    <w:tbl>
      <w:tblPr>
        <w:tblStyle w:val="Table5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 Kortläsare ska finnas.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Knappsats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Display med allt + tydlig avbrytknapp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Kortladdare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Biljett utkast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ilesy9qnqg0x" w:id="12"/>
      <w:bookmarkEnd w:id="1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Prestandakrav</w:t>
      </w:r>
    </w:p>
    <w:tbl>
      <w:tblPr>
        <w:tblStyle w:val="Table6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Systemet ska kunna mäta sig med liknande på marknaden förekommande system när det gäller funktion och handhavande.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nf0241gw3zug" w:id="13"/>
      <w:bookmarkEnd w:id="13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Krav på möjlighet att uppgradera</w:t>
      </w:r>
    </w:p>
    <w:tbl>
      <w:tblPr>
        <w:tblStyle w:val="Table7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Ett funktionellt sett att uppdatera modulen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Önskvärt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eqvkxor2wyn1" w:id="14"/>
      <w:bookmarkEnd w:id="14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Ekonomi</w:t>
      </w:r>
    </w:p>
    <w:tbl>
      <w:tblPr>
        <w:tblStyle w:val="Table8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Systemets får inte kosta mer än andra system av motsvarande kvalitet och funktion.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awbfg4hpxmyx" w:id="15"/>
      <w:bookmarkEnd w:id="15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Krav på säkerhet</w:t>
      </w:r>
    </w:p>
    <w:tbl>
      <w:tblPr>
        <w:tblStyle w:val="Table9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Systemet ska vara användarvänligt och driftsäkert.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xcvqv4go3ich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Kvalitetskrav</w:t>
      </w:r>
    </w:p>
    <w:tbl>
      <w:tblPr>
        <w:tblStyle w:val="Table10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Systemet ska efter eventuella inkörningsproblem fungera felfritt vid normal användning.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wsfv9yhjn9t5" w:id="17"/>
      <w:bookmarkEnd w:id="17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Underhållskrav</w:t>
      </w:r>
    </w:p>
    <w:tbl>
      <w:tblPr>
        <w:tblStyle w:val="Table11"/>
        <w:bidi w:val="0"/>
        <w:tblW w:w="8940.0" w:type="dxa"/>
        <w:jc w:val="left"/>
        <w:tblLayout w:type="fixed"/>
        <w:tblLook w:val="0600"/>
      </w:tblPr>
      <w:tblGrid>
        <w:gridCol w:w="1650"/>
        <w:gridCol w:w="6150"/>
        <w:gridCol w:w="1140"/>
        <w:tblGridChange w:id="0">
          <w:tblGrid>
            <w:gridCol w:w="1650"/>
            <w:gridCol w:w="6150"/>
            <w:gridCol w:w="11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Vid eventuella systemavbrott ska det gå att identifiera och åtgärda felet utan längre avbrott än en timme.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Önskvärt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Mjukvarumässiga systemuppgraderingar sker efter särskild överenskommelse.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80.0" w:type="dxa"/>
              <w:right w:w="80.0" w:type="dxa"/>
            </w:tcMar>
          </w:tcPr>
          <w:p w:rsidR="00000000" w:rsidDel="00000000" w:rsidP="00000000" w:rsidRDefault="00000000" w:rsidRPr="00000000">
            <w:pPr>
              <w:spacing w:after="100" w:before="100" w:line="288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Bas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wmeqim9fg3kf" w:id="18"/>
      <w:bookmarkEnd w:id="18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Dokumentation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Systemet levereras med dokumentation och användarhandledning.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line="288" w:lineRule="auto"/>
        <w:contextualSpacing w:val="0"/>
      </w:pPr>
      <w:bookmarkStart w:colFirst="0" w:colLast="0" w:name="h.tds64z3cp6p2" w:id="19"/>
      <w:bookmarkEnd w:id="19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Utbildning</w:t>
      </w:r>
    </w:p>
    <w:p w:rsidR="00000000" w:rsidDel="00000000" w:rsidP="00000000" w:rsidRDefault="00000000" w:rsidRPr="00000000">
      <w:pPr>
        <w:spacing w:after="100" w:before="100" w:line="288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Leverantören erbjuder en kort introduktion i systemets handhavande och drift.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otfabngpkyb" w:id="20"/>
      <w:bookmarkEnd w:id="20"/>
      <w:r w:rsidDel="00000000" w:rsidR="00000000" w:rsidRPr="00000000">
        <w:rPr>
          <w:rFonts w:ascii="Calibri" w:cs="Calibri" w:eastAsia="Calibri" w:hAnsi="Calibri"/>
          <w:rtl w:val="0"/>
        </w:rPr>
        <w:t xml:space="preserve">Kravspecifikation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Display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Avbrut funtkion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Knappsats till kort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Kortläsare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Kortladdning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Biljet utkast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Klisterlappar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7oiRMwnKmL1ZEAvkgtSualpe5zfeD3uDt2R_daEmodc/edit#heading=h.iimbi3rcxjli" TargetMode="External"/><Relationship Id="rId22" Type="http://schemas.openxmlformats.org/officeDocument/2006/relationships/hyperlink" Target="https://docs.google.com/document/d/17oiRMwnKmL1ZEAvkgtSualpe5zfeD3uDt2R_daEmodc/edit#heading=h.pplzjgvx7mqm" TargetMode="External"/><Relationship Id="rId21" Type="http://schemas.openxmlformats.org/officeDocument/2006/relationships/hyperlink" Target="https://docs.google.com/document/d/17oiRMwnKmL1ZEAvkgtSualpe5zfeD3uDt2R_daEmodc/edit#heading=h.fwk9uv5xg85" TargetMode="External"/><Relationship Id="rId24" Type="http://schemas.openxmlformats.org/officeDocument/2006/relationships/hyperlink" Target="https://docs.google.com/document/d/17oiRMwnKmL1ZEAvkgtSualpe5zfeD3uDt2R_daEmodc/edit#heading=h.ccker13hf43y" TargetMode="External"/><Relationship Id="rId23" Type="http://schemas.openxmlformats.org/officeDocument/2006/relationships/hyperlink" Target="https://docs.google.com/document/d/17oiRMwnKmL1ZEAvkgtSualpe5zfeD3uDt2R_daEmodc/edit#heading=h.x43eg7pgc5wx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7oiRMwnKmL1ZEAvkgtSualpe5zfeD3uDt2R_daEmodc/edit#heading=h.gabkt9dxtg34" TargetMode="External"/><Relationship Id="rId26" Type="http://schemas.openxmlformats.org/officeDocument/2006/relationships/hyperlink" Target="https://docs.google.com/document/d/17oiRMwnKmL1ZEAvkgtSualpe5zfeD3uDt2R_daEmodc/edit#heading=h.dcp9wzxn9koc" TargetMode="External"/><Relationship Id="rId25" Type="http://schemas.openxmlformats.org/officeDocument/2006/relationships/hyperlink" Target="https://docs.google.com/document/d/17oiRMwnKmL1ZEAvkgtSualpe5zfeD3uDt2R_daEmodc/edit#heading=h.mp5lvlxqdic" TargetMode="External"/><Relationship Id="rId28" Type="http://schemas.openxmlformats.org/officeDocument/2006/relationships/hyperlink" Target="https://docs.google.com/document/d/17oiRMwnKmL1ZEAvkgtSualpe5zfeD3uDt2R_daEmodc/edit#heading=h.5twazupiutmn" TargetMode="External"/><Relationship Id="rId27" Type="http://schemas.openxmlformats.org/officeDocument/2006/relationships/hyperlink" Target="https://docs.google.com/document/d/17oiRMwnKmL1ZEAvkgtSualpe5zfeD3uDt2R_daEmodc/edit#heading=h.5twazupiutmn" TargetMode="External"/><Relationship Id="rId5" Type="http://schemas.openxmlformats.org/officeDocument/2006/relationships/hyperlink" Target="http://www.musiktronik.com" TargetMode="External"/><Relationship Id="rId6" Type="http://schemas.openxmlformats.org/officeDocument/2006/relationships/hyperlink" Target="http://www.musiktronik.com" TargetMode="External"/><Relationship Id="rId29" Type="http://schemas.openxmlformats.org/officeDocument/2006/relationships/hyperlink" Target="https://docs.google.com/document/d/17oiRMwnKmL1ZEAvkgtSualpe5zfeD3uDt2R_daEmodc/edit#heading=h.5twazupiutmn" TargetMode="External"/><Relationship Id="rId7" Type="http://schemas.openxmlformats.org/officeDocument/2006/relationships/hyperlink" Target="http://www.musiktronik.com" TargetMode="External"/><Relationship Id="rId8" Type="http://schemas.openxmlformats.org/officeDocument/2006/relationships/hyperlink" Target="https://docs.google.com/document/d/17oiRMwnKmL1ZEAvkgtSualpe5zfeD3uDt2R_daEmodc/edit#heading=h.q9sr5ytgt0t9" TargetMode="External"/><Relationship Id="rId31" Type="http://schemas.openxmlformats.org/officeDocument/2006/relationships/hyperlink" Target="https://docs.google.com/document/d/17oiRMwnKmL1ZEAvkgtSualpe5zfeD3uDt2R_daEmodc/edit#heading=h.5twazupiutmn" TargetMode="External"/><Relationship Id="rId30" Type="http://schemas.openxmlformats.org/officeDocument/2006/relationships/hyperlink" Target="https://docs.google.com/document/d/17oiRMwnKmL1ZEAvkgtSualpe5zfeD3uDt2R_daEmodc/edit#heading=h.5twazupiutmn" TargetMode="External"/><Relationship Id="rId11" Type="http://schemas.openxmlformats.org/officeDocument/2006/relationships/hyperlink" Target="https://docs.google.com/document/d/17oiRMwnKmL1ZEAvkgtSualpe5zfeD3uDt2R_daEmodc/edit#heading=h.qlizkxlj1kkl" TargetMode="External"/><Relationship Id="rId10" Type="http://schemas.openxmlformats.org/officeDocument/2006/relationships/hyperlink" Target="https://docs.google.com/document/d/17oiRMwnKmL1ZEAvkgtSualpe5zfeD3uDt2R_daEmodc/edit#heading=h.axb72z74j43q" TargetMode="External"/><Relationship Id="rId13" Type="http://schemas.openxmlformats.org/officeDocument/2006/relationships/hyperlink" Target="https://docs.google.com/document/d/17oiRMwnKmL1ZEAvkgtSualpe5zfeD3uDt2R_daEmodc/edit#heading=h.h04a8sonq59d" TargetMode="External"/><Relationship Id="rId12" Type="http://schemas.openxmlformats.org/officeDocument/2006/relationships/hyperlink" Target="https://docs.google.com/document/d/17oiRMwnKmL1ZEAvkgtSualpe5zfeD3uDt2R_daEmodc/edit#heading=h.i3xthj5pkrpe" TargetMode="External"/><Relationship Id="rId15" Type="http://schemas.openxmlformats.org/officeDocument/2006/relationships/hyperlink" Target="https://docs.google.com/document/d/17oiRMwnKmL1ZEAvkgtSualpe5zfeD3uDt2R_daEmodc/edit#heading=h.g8sspfm4x55x" TargetMode="External"/><Relationship Id="rId14" Type="http://schemas.openxmlformats.org/officeDocument/2006/relationships/hyperlink" Target="https://docs.google.com/document/d/17oiRMwnKmL1ZEAvkgtSualpe5zfeD3uDt2R_daEmodc/edit#heading=h.6wl6lizb8pfz" TargetMode="External"/><Relationship Id="rId17" Type="http://schemas.openxmlformats.org/officeDocument/2006/relationships/hyperlink" Target="https://docs.google.com/document/d/17oiRMwnKmL1ZEAvkgtSualpe5zfeD3uDt2R_daEmodc/edit#heading=h.ncxbq0y4tslz" TargetMode="External"/><Relationship Id="rId16" Type="http://schemas.openxmlformats.org/officeDocument/2006/relationships/hyperlink" Target="https://docs.google.com/document/d/17oiRMwnKmL1ZEAvkgtSualpe5zfeD3uDt2R_daEmodc/edit#heading=h.j7opbja2laq9" TargetMode="External"/><Relationship Id="rId19" Type="http://schemas.openxmlformats.org/officeDocument/2006/relationships/hyperlink" Target="https://docs.google.com/document/d/17oiRMwnKmL1ZEAvkgtSualpe5zfeD3uDt2R_daEmodc/edit#heading=h.hfed5b5qmnpu" TargetMode="External"/><Relationship Id="rId18" Type="http://schemas.openxmlformats.org/officeDocument/2006/relationships/hyperlink" Target="https://docs.google.com/document/d/17oiRMwnKmL1ZEAvkgtSualpe5zfeD3uDt2R_daEmodc/edit#heading=h.wel0rqbwjvor" TargetMode="External"/></Relationships>
</file>