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 Squared Error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simply the average of the squared difference between the target value and the value predicted by the regression model.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 is ambiguous to variance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it squares the differences, it penalizes even a small error which leads to over-estimation of how bad the model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 is highly affected by </w:t>
      </w:r>
      <w:r w:rsidDel="00000000" w:rsidR="00000000" w:rsidRPr="00000000">
        <w:rPr>
          <w:sz w:val="28"/>
          <w:szCs w:val="28"/>
          <w:rtl w:val="0"/>
        </w:rPr>
        <w:t xml:space="preserve">outliers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model will also be penalized more for making predictions that differ greatly from the corresponding actual value, i.e wil have a higher MSE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having outliers value will have more mse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Smaller the value the better the model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a large MAE suggests that your model may have trouble in certain areas i.e some values are really large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range from 0 to positive infinity.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32143" cy="1574060"/>
            <wp:effectExtent b="0" l="0" r="0" t="0"/>
            <wp:docPr descr="https://miro.medium.com/max/1279/0*aTUPK_ILg7-n0znw.jpg" id="12" name="image4.jpg"/>
            <a:graphic>
              <a:graphicData uri="http://schemas.openxmlformats.org/drawingml/2006/picture">
                <pic:pic>
                  <pic:nvPicPr>
                    <pic:cNvPr descr="https://miro.medium.com/max/1279/0*aTUPK_ILg7-n0znw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143" cy="157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Root Mean Squared Error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sz w:val="28"/>
          <w:szCs w:val="28"/>
          <w:rtl w:val="0"/>
        </w:rPr>
        <w:t xml:space="preserve">is the square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root of the averaged squared difference between the target value and the value predicted by the model.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Lower values of RMSE indicate better fit.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range from 0 to positive infinity.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RMSE is </w:t>
      </w:r>
      <w:r w:rsidDel="00000000" w:rsidR="00000000" w:rsidRPr="00000000">
        <w:rPr>
          <w:sz w:val="28"/>
          <w:szCs w:val="28"/>
          <w:rtl w:val="0"/>
        </w:rPr>
        <w:t xml:space="preserve">ambiguous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standard deviation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26839" cy="1092897"/>
            <wp:effectExtent b="0" l="0" r="0" t="0"/>
            <wp:docPr descr="https://miro.medium.com/max/693/0*TO7BkvQwtnvVzkK4.png" id="14" name="image3.png"/>
            <a:graphic>
              <a:graphicData uri="http://schemas.openxmlformats.org/drawingml/2006/picture">
                <pic:pic>
                  <pic:nvPicPr>
                    <pic:cNvPr descr="https://miro.medium.com/max/693/0*TO7BkvQwtnvVzkK4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839" cy="1092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 Absolute Error - MAE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absolute difference between the target value and the value predicted by the model.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predictions are weighted equally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not suitable for models where you want to pay more attention to the outliers.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range from 0 to positive infinity.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18985" cy="2170148"/>
            <wp:effectExtent b="0" l="0" r="0" t="0"/>
            <wp:docPr descr="https://miro.medium.com/proxy/0*zX9jlpZ8k0CuEpFE.jpg" id="13" name="image7.jpg"/>
            <a:graphic>
              <a:graphicData uri="http://schemas.openxmlformats.org/drawingml/2006/picture">
                <pic:pic>
                  <pic:nvPicPr>
                    <pic:cNvPr descr="https://miro.medium.com/proxy/0*zX9jlpZ8k0CuEpFE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985" cy="217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R²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R-squared or R2 explains the degree to which your input variables explain the variation of your output / predicted variable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R-square is 0.8, it means 80% of the variation in the output variable is explained by the input variables.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Higher the R squared, the more variation is explained by your input variables and hence better is your model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Ranges from 0-1</w:t>
      </w:r>
    </w:p>
    <w:p w:rsidR="00000000" w:rsidDel="00000000" w:rsidP="00000000" w:rsidRDefault="00000000" w:rsidRPr="00000000" w14:paraId="00000025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MSE(Baseline)  =  ∑(actual Y – mean value of Y)</w:t>
      </w:r>
      <w:r w:rsidDel="00000000" w:rsidR="00000000" w:rsidRPr="00000000">
        <w:rPr>
          <w:b w:val="1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09213" cy="681029"/>
            <wp:effectExtent b="0" l="0" r="0" t="0"/>
            <wp:docPr descr="https://miro.medium.com/max/835/0*_Bk3m941thWlveS3.png" id="16" name="image5.png"/>
            <a:graphic>
              <a:graphicData uri="http://schemas.openxmlformats.org/drawingml/2006/picture">
                <pic:pic>
                  <pic:nvPicPr>
                    <pic:cNvPr descr="https://miro.medium.com/max/835/0*_Bk3m941thWlveS3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213" cy="68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When R² is negative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reason for R² to be negative is that the chosen model does not follow the trend of the data causing the R² to be negative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causes the mse of the chosen model(numerator) to be more than the mse for constant baseline(denominator) (i.e the numerator is greater than the denominator resulting in negative R²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09966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 absolute percentage error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mean absolute percentage error (MAPE) is the percentage equivalent of MAE.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value in terms of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---- 100, 3% - 97-103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5764" cy="1748908"/>
            <wp:effectExtent b="0" l="0" r="0" t="0"/>
            <wp:docPr descr="MAPE Equation" id="11" name="image2.jpg"/>
            <a:graphic>
              <a:graphicData uri="http://schemas.openxmlformats.org/drawingml/2006/picture">
                <pic:pic>
                  <pic:nvPicPr>
                    <pic:cNvPr descr="MAPE Equation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764" cy="174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Variance:</w:t>
      </w:r>
      <w:r w:rsidDel="00000000" w:rsidR="00000000" w:rsidRPr="00000000">
        <w:rPr>
          <w:sz w:val="28"/>
          <w:szCs w:val="28"/>
          <w:rtl w:val="0"/>
        </w:rPr>
        <w:t xml:space="preserve"> The average of the squared differences from the Mean.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Standard Deviation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is just the square root of Variance,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71925" cy="2657475"/>
            <wp:effectExtent b="0" l="0" r="0" t="0"/>
            <wp:docPr descr="Variance and Standard Deviation-Relation and Formula" id="10" name="image6.png"/>
            <a:graphic>
              <a:graphicData uri="http://schemas.openxmlformats.org/drawingml/2006/picture">
                <pic:pic>
                  <pic:nvPicPr>
                    <pic:cNvPr descr="Variance and Standard Deviation-Relation and Formula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316865" cy="316865"/>
                <wp:effectExtent b="0" l="0" r="0" t="0"/>
                <wp:docPr descr="S^2 = \frac{\sum (x_i - \bar{x})^2}{n - 1}"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2330" y="362633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6865" cy="316865"/>
                <wp:effectExtent b="0" l="0" r="0" t="0"/>
                <wp:docPr descr="S^2 = \frac{\sum (x_i - \bar{x})^2}{n - 1}" id="9" name="image8.png"/>
                <a:graphic>
                  <a:graphicData uri="http://schemas.openxmlformats.org/drawingml/2006/picture">
                    <pic:pic>
                      <pic:nvPicPr>
                        <pic:cNvPr descr="S^2 = \frac{\sum (x_i - \bar{x})^2}{n - 1}"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6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57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33C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333C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333C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zex753BAVMcJ4Wfc1l+siSP5w==">AMUW2mXBazcXKrm/dFWmg4Zsy250rx8w4DhOvlnq80gGHOBCQ8oAICST2M5lrQ0+ahBA7FtuQJyDgVpt0jOcPumNdOqi6zvuj/UbqWyEMOV5BxGexUaYWy2Ee3gXG+E5lwlXvY00IPnM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2020-04-18T02:12:00Z</dcterms:created>
  <dc:creator>DRALL</dc:creator>
</cp:coreProperties>
</file>