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192F1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 xml:space="preserve">20 - PostgreSQL 17 Performance Tuning: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Full-Text Search Index (TSVECTOR</w:t>
      </w:r>
    </w:p>
    <w:bookmarkEnd w:id="0"/>
    <w:p w14:paraId="312D9A69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5D0DDF25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E85AC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Full-Text Search Index (TSVECTOR)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 PostgreSQL is a special way of indexing text data so that it can be searched quickly and efficiently. Instead of storing raw text, PostgreSQL converts the text into a </w:t>
      </w:r>
      <w:r>
        <w:rPr>
          <w:rStyle w:val="7"/>
          <w:rFonts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tsvector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which is a preprocessed form that breaks the text into tokens (words), removes stop words (like “a”, “the”), and normalizes words to their root form (e.g., “running”, “ran” → “run”).</w:t>
      </w:r>
    </w:p>
    <w:p w14:paraId="726BF78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tsvector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then indexed, usually with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GIN (Generalized Inverted Index)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GiST (Generalized Search Tree)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index, which allows PostgreSQL to match search queries 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tsquery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 against documents at high speed.</w:t>
      </w:r>
    </w:p>
    <w:p w14:paraId="40CC171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By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tsvector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PostgreSQL supports full-text search features like:</w:t>
      </w:r>
    </w:p>
    <w:p w14:paraId="5DA3F94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Finding documents that contain specific words or phrases.</w:t>
      </w:r>
    </w:p>
    <w:p w14:paraId="14F1B9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Ranking results based on relevance.</w:t>
      </w:r>
    </w:p>
    <w:p w14:paraId="224B0E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Highlighting matched words in search results.</w:t>
      </w:r>
    </w:p>
    <w:p w14:paraId="4574285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short, a Full-Text Search Index with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tsvector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transforms text into a searchable format and, when combined with an index, provides fast and accurate full-text search inside PostgreSQL.</w:t>
      </w:r>
    </w:p>
    <w:p w14:paraId="3D5C00F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1 — Create the table</w:t>
      </w:r>
    </w:p>
    <w:p w14:paraId="7872FE9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articles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id           BIGSERIAL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title   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body    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published_at TIMESTAMPTZ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now()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4926D93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CREATE TABLE articles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id           BIGSERIAL PRIMARY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title   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body    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published_at TIMESTAMPTZ DEFAULT now()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CREATE 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2690538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2 — Load 1,000,000 rows (synthetic corpus)</w:t>
      </w:r>
    </w:p>
    <w:p w14:paraId="082891D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We’ll sprinkle common tech keywords so the search actually matches.</w:t>
      </w:r>
    </w:p>
    <w:p w14:paraId="2D160DA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articles (title, body)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 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 ||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 about 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'database'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'performance'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'indexing'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'postgresql'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'tuning'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'sql'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'json'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'cache'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'query'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'optimizer'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[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]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title,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'This article discusses 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'database'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'performance tuning'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'indexing strategies'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'PostgreSQL 17'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'SQL queries'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'GIN indexes'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'full-text search'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'planning and costing'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'caching'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'scalability'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[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 ||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 with practical tips on 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'tsvector'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'tsquery'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'plainto_tsquery'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'to_tsquery'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'ranking'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'highlighting'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[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] ||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body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</w:p>
    <w:p w14:paraId="4F8A7C6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articles (title, body)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 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 ||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 about 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'database'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'performance'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'indexing'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'postgresql'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'tuning'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'sql'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'json'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'cache'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'query'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'optimizer'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[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]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title,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'This article discusses 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'database'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'performance tuning'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'indexing strategies'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'PostgreSQL 17'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'SQL queries'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'GIN indexes'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'full-text search'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'planning and costing'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'caching'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'scalability'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[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 ||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 with practical tips on 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'tsvector'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'tsquery'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'plainto_tsquery'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'to_tsquery'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'ranking'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'highlighting'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])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[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] ||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body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</w:p>
    <w:p w14:paraId="0883B7A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3 — Analyze statistics</w:t>
      </w:r>
    </w:p>
    <w:p w14:paraId="42ACD46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articles;</w:t>
      </w:r>
    </w:p>
    <w:p w14:paraId="09CC40D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ANALYZE articles;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4AFA457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4 — Baseline query without an index</w:t>
      </w:r>
    </w:p>
    <w:p w14:paraId="203F1FC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We’ll search for “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database performance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”. Computing the vector on the fly forces a full scan.</w:t>
      </w:r>
    </w:p>
    <w:p w14:paraId="074034C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count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(*)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articles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to_tsvector(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'english'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coalesce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(title,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||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 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coalesce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(body,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)) @@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plainto_tsquery(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'english'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'database performance'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70BB5FC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count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(*)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articles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to_tsvector(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'english'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coalesce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(title,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||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 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coalesce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(body,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)) @@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plainto_tsquery(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'english'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'database performance'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Finalize Aggregate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130449.57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.130449.58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13185.824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.13191.788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Gather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130449.36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.130449.57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13184.608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.13191.776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Workers Planned: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Workers Launched: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-&gt;  Partial Aggregate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129449.36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.129449.37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13172.112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.13172.115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-&gt;  Parallel Seq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articles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.129449.33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7.202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.13158.179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4123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 (to_tsvector(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'english'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::regconfig, ((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COALESCE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(title,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::text) ||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 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::text) ||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COALESCE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(body,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::text))) @@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'''databas'' &amp; ''perform'''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::tsquery)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Removed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329211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0.090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13191.826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</w:p>
    <w:p w14:paraId="43E0D34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postgres=#</w:t>
      </w:r>
    </w:p>
    <w:p w14:paraId="46499B7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643820"/>
          <w:spacing w:val="-5"/>
          <w:sz w:val="16"/>
          <w:szCs w:val="16"/>
          <w:bdr w:val="none" w:color="auto" w:sz="0" w:space="0"/>
          <w:shd w:val="clear" w:fill="F9F9F9"/>
        </w:rPr>
        <w:t>Time: 13191.826 ms (00:13.826)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0149E65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With no index, PostgreSQL scans all 1M rows (~</w:t>
      </w:r>
      <w:r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13.826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s).</w:t>
      </w:r>
    </w:p>
    <w:p w14:paraId="0F2C49A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5 — Add a generated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tsvector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column (stored)</w:t>
      </w:r>
    </w:p>
    <w:p w14:paraId="6F07BB6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keeps document vectors always up-to-date without triggers.</w:t>
      </w:r>
    </w:p>
    <w:p w14:paraId="2953986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articles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ADD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COLUMN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tsv tsvector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GENERATED ALWAYS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to_tsvector(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'english'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coalesce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(title,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||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 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coalesce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(body,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STORED;</w:t>
      </w:r>
    </w:p>
    <w:p w14:paraId="3C44943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articles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ADD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COLUMN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tsv tsvector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GENERATED ALWAYS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to_tsvector(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'english'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coalesce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(title,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||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 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coalesce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(body,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STORED;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605C79E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6 — Create a GIN index on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tsvector</w:t>
      </w:r>
    </w:p>
    <w:p w14:paraId="5DD5199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idx_articles_tsv_gin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articles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gin (tsv);</w:t>
      </w:r>
    </w:p>
    <w:p w14:paraId="352AF77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idx_articles_tsv_gin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articles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gin (tsv);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308A93F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(If building online in production, use </w:t>
      </w:r>
      <w:r>
        <w:rPr>
          <w:rStyle w:val="6"/>
          <w:rFonts w:hint="default" w:ascii="Courier New" w:hAnsi="Courier New" w:eastAsia="Courier New" w:cs="Courier New"/>
          <w:i/>
          <w:iCs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 INDEX CONCURRENTLY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.)</w:t>
      </w:r>
    </w:p>
    <w:p w14:paraId="07E12AFC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Analyze statistics</w:t>
      </w:r>
    </w:p>
    <w:p w14:paraId="761240A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articles;</w:t>
      </w:r>
    </w:p>
    <w:p w14:paraId="47F30B2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ANALYZE articles;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75642AD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7 — Search again (now using the index)</w:t>
      </w:r>
    </w:p>
    <w:p w14:paraId="744FEDE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count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(*)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articles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tsv @@ plainto_tsquery(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'english'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'database performance'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Aggregate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34497.68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.34497.69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39.425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.39.429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Bitmap Heap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articles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190.83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.34440.90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22714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14.482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.32.743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12368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Recheck Cond: (tsv @@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'''databas'' &amp; ''perform'''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::tsquery)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Heap Blocks: exact=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10602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-&gt;  Bitmap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idx_articles_tsv_gin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.185.15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22714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13.163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.13.164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12368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Index Cond: (tsv @@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'''databas'' &amp; ''perform'''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::tsquery)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0.101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39.453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</w:p>
    <w:p w14:paraId="7D64A60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postgres=#</w:t>
      </w:r>
    </w:p>
    <w:p w14:paraId="5DCC04B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643820"/>
          <w:spacing w:val="-5"/>
          <w:sz w:val="16"/>
          <w:szCs w:val="16"/>
          <w:bdr w:val="none" w:color="auto" w:sz="0" w:space="0"/>
          <w:shd w:val="clear" w:fill="F9F9F9"/>
        </w:rPr>
        <w:t>Time: 39.453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3B75B91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GIN flips the plan to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Bitmap Index Scan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dropping runtime from </w:t>
      </w:r>
      <w:r>
        <w:rPr>
          <w:rStyle w:val="11"/>
          <w:rFonts w:hint="default" w:ascii="Georgia" w:hAnsi="Georgia" w:eastAsia="Georgia" w:cs="Georgia"/>
          <w:b/>
          <w:bCs/>
          <w:i/>
          <w:iCs/>
          <w:color w:val="242424"/>
          <w:spacing w:val="-1"/>
          <w:sz w:val="24"/>
          <w:szCs w:val="24"/>
        </w:rPr>
        <w:t>Time reduction:</w:t>
      </w:r>
      <w:r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 (13,191.826 − 39.453) = </w:t>
      </w:r>
      <w:r>
        <w:rPr>
          <w:rStyle w:val="11"/>
          <w:rFonts w:hint="default" w:ascii="Georgia" w:hAnsi="Georgia" w:eastAsia="Georgia" w:cs="Georgia"/>
          <w:b/>
          <w:bCs/>
          <w:i/>
          <w:iCs/>
          <w:color w:val="242424"/>
          <w:spacing w:val="-1"/>
          <w:sz w:val="24"/>
          <w:szCs w:val="24"/>
        </w:rPr>
        <w:t>13,152.373 ms</w:t>
      </w:r>
      <w:r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 saved (≈ </w:t>
      </w:r>
      <w:r>
        <w:rPr>
          <w:rStyle w:val="11"/>
          <w:rFonts w:hint="default" w:ascii="Georgia" w:hAnsi="Georgia" w:eastAsia="Georgia" w:cs="Georgia"/>
          <w:b/>
          <w:bCs/>
          <w:i/>
          <w:iCs/>
          <w:color w:val="242424"/>
          <w:spacing w:val="-1"/>
          <w:sz w:val="24"/>
          <w:szCs w:val="24"/>
        </w:rPr>
        <w:t>99.701%</w:t>
      </w:r>
      <w:r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 reduction)</w:t>
      </w:r>
    </w:p>
    <w:p w14:paraId="4FE27F2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00ED1EA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5599DC"/>
    <w:multiLevelType w:val="multilevel"/>
    <w:tmpl w:val="195599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36423"/>
    <w:rsid w:val="4613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2025-10-03T09:50:00Z</dcterms:created>
  <dc:creator>GAURAV VADAKTE</dc:creator>
  <cp:lastModifiedBy>GAURAV VADAKTE</cp:lastModifiedBy>
  <dcterms:modified xsi:type="dcterms:W3CDTF">2025-10-03T09:50:55Z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33801DD6458C42AFA9F3952250695F87_11</vt:lpwstr>
  </property>
</Properties>
</file>