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A179E" w14:textId="30E44013" w:rsidR="002E5B21" w:rsidRDefault="002E5B21"/>
    <w:p w14:paraId="3F7AE7E1" w14:textId="4199AB36" w:rsidR="002E728F" w:rsidRDefault="002E728F">
      <w:r w:rsidRPr="002E728F">
        <w:rPr>
          <w:noProof/>
        </w:rPr>
        <w:drawing>
          <wp:inline distT="0" distB="0" distL="0" distR="0" wp14:anchorId="7905526F" wp14:editId="3CC3C125">
            <wp:extent cx="5943600" cy="3173730"/>
            <wp:effectExtent l="0" t="0" r="0" b="7620"/>
            <wp:docPr id="23287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78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C1C" w14:textId="5D0C7B36" w:rsidR="0096485C" w:rsidRDefault="0096485C">
      <w:r w:rsidRPr="0096485C">
        <w:rPr>
          <w:noProof/>
        </w:rPr>
        <w:lastRenderedPageBreak/>
        <w:drawing>
          <wp:inline distT="0" distB="0" distL="0" distR="0" wp14:anchorId="7E46C611" wp14:editId="7C297222">
            <wp:extent cx="5227773" cy="4785775"/>
            <wp:effectExtent l="0" t="0" r="0" b="0"/>
            <wp:docPr id="116986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66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A002" w14:textId="5263FC7D" w:rsidR="0096485C" w:rsidRDefault="0096485C">
      <w:r w:rsidRPr="0096485C">
        <w:rPr>
          <w:noProof/>
        </w:rPr>
        <w:lastRenderedPageBreak/>
        <w:drawing>
          <wp:inline distT="0" distB="0" distL="0" distR="0" wp14:anchorId="1D7937A3" wp14:editId="3BC9DBE2">
            <wp:extent cx="5943600" cy="1511935"/>
            <wp:effectExtent l="0" t="0" r="0" b="0"/>
            <wp:docPr id="188661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2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4B1" w:rsidRPr="006154B1">
        <w:rPr>
          <w:noProof/>
        </w:rPr>
        <w:drawing>
          <wp:inline distT="0" distB="0" distL="0" distR="0" wp14:anchorId="7380019A" wp14:editId="5AFCE456">
            <wp:extent cx="5943600" cy="3870960"/>
            <wp:effectExtent l="0" t="0" r="0" b="0"/>
            <wp:docPr id="10116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7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24C5" w14:textId="482BB821" w:rsidR="002F62C1" w:rsidRDefault="002F62C1">
      <w:r w:rsidRPr="002F62C1">
        <w:rPr>
          <w:noProof/>
        </w:rPr>
        <w:lastRenderedPageBreak/>
        <w:drawing>
          <wp:inline distT="0" distB="0" distL="0" distR="0" wp14:anchorId="5AB8DCBE" wp14:editId="1D1CEE61">
            <wp:extent cx="5943600" cy="2965450"/>
            <wp:effectExtent l="0" t="0" r="0" b="6350"/>
            <wp:docPr id="177521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3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9EA8" w14:textId="63CB320C" w:rsidR="001E3007" w:rsidRDefault="000B3F14">
      <w:r w:rsidRPr="000B3F14">
        <w:rPr>
          <w:noProof/>
        </w:rPr>
        <w:drawing>
          <wp:inline distT="0" distB="0" distL="0" distR="0" wp14:anchorId="531A2CB3" wp14:editId="76E2545C">
            <wp:extent cx="5943600" cy="4009390"/>
            <wp:effectExtent l="0" t="0" r="0" b="0"/>
            <wp:docPr id="55390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02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478" w14:textId="0A6B8B8C" w:rsidR="000B3F14" w:rsidRDefault="00B9467C">
      <w:r w:rsidRPr="00B9467C">
        <w:rPr>
          <w:noProof/>
        </w:rPr>
        <w:lastRenderedPageBreak/>
        <w:drawing>
          <wp:inline distT="0" distB="0" distL="0" distR="0" wp14:anchorId="284BCEEA" wp14:editId="14217708">
            <wp:extent cx="5943600" cy="3609975"/>
            <wp:effectExtent l="0" t="0" r="0" b="9525"/>
            <wp:docPr id="182969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94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37E6" w14:textId="3ABD7293" w:rsidR="009D3731" w:rsidRDefault="009D3731">
      <w:r w:rsidRPr="009D3731">
        <w:rPr>
          <w:noProof/>
        </w:rPr>
        <w:drawing>
          <wp:inline distT="0" distB="0" distL="0" distR="0" wp14:anchorId="746226B3" wp14:editId="230D212F">
            <wp:extent cx="5943600" cy="2858135"/>
            <wp:effectExtent l="0" t="0" r="0" b="0"/>
            <wp:docPr id="34494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2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55CF" w14:textId="2FA5A8F6" w:rsidR="001F500D" w:rsidRDefault="001F500D"/>
    <w:p w14:paraId="014FB924" w14:textId="7593287B" w:rsidR="001F500D" w:rsidRDefault="001F500D">
      <w:r w:rsidRPr="001F500D">
        <w:rPr>
          <w:noProof/>
        </w:rPr>
        <w:lastRenderedPageBreak/>
        <w:drawing>
          <wp:inline distT="0" distB="0" distL="0" distR="0" wp14:anchorId="4E784EAE" wp14:editId="5263D088">
            <wp:extent cx="5943600" cy="4036060"/>
            <wp:effectExtent l="0" t="0" r="0" b="0"/>
            <wp:docPr id="202004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49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E3B5" w14:textId="5F15A988" w:rsidR="00DE67C8" w:rsidRDefault="001C015D">
      <w:r w:rsidRPr="001C015D">
        <w:rPr>
          <w:noProof/>
        </w:rPr>
        <w:drawing>
          <wp:inline distT="0" distB="0" distL="0" distR="0" wp14:anchorId="6CCD71EF" wp14:editId="7D82CFC4">
            <wp:extent cx="5943600" cy="3190875"/>
            <wp:effectExtent l="0" t="0" r="0" b="0"/>
            <wp:docPr id="40336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64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BD04" w14:textId="77777777" w:rsidR="00DE67C8" w:rsidRDefault="00DE67C8">
      <w:r>
        <w:br w:type="page"/>
      </w:r>
    </w:p>
    <w:p w14:paraId="5D108D9D" w14:textId="0D448AA9" w:rsidR="001C015D" w:rsidRDefault="00DE67C8">
      <w:r>
        <w:lastRenderedPageBreak/>
        <w:t>Questions:</w:t>
      </w:r>
    </w:p>
    <w:p w14:paraId="19882859" w14:textId="3D79D13E" w:rsidR="00DE67C8" w:rsidRDefault="00DE67C8">
      <w:r w:rsidRPr="00DE67C8">
        <w:rPr>
          <w:noProof/>
        </w:rPr>
        <w:drawing>
          <wp:inline distT="0" distB="0" distL="0" distR="0" wp14:anchorId="202FBC11" wp14:editId="4893A252">
            <wp:extent cx="5691169" cy="5669280"/>
            <wp:effectExtent l="0" t="0" r="5080" b="7620"/>
            <wp:docPr id="140154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454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7064" cy="56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000F" w14:textId="314C7B59" w:rsidR="00DE67C8" w:rsidRDefault="00DE67C8">
      <w:r w:rsidRPr="00DE67C8">
        <w:rPr>
          <w:noProof/>
        </w:rPr>
        <w:lastRenderedPageBreak/>
        <w:drawing>
          <wp:inline distT="0" distB="0" distL="0" distR="0" wp14:anchorId="0724FA9C" wp14:editId="2B7136B5">
            <wp:extent cx="4267200" cy="3093264"/>
            <wp:effectExtent l="0" t="0" r="0" b="0"/>
            <wp:docPr id="144132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29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2080" cy="30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C4A5" w14:textId="472AB35A" w:rsidR="006D5614" w:rsidRDefault="001E4EB8">
      <w:r w:rsidRPr="001E4EB8">
        <w:rPr>
          <w:noProof/>
        </w:rPr>
        <w:drawing>
          <wp:inline distT="0" distB="0" distL="0" distR="0" wp14:anchorId="168AF768" wp14:editId="45A4324E">
            <wp:extent cx="4846320" cy="4939517"/>
            <wp:effectExtent l="0" t="0" r="0" b="0"/>
            <wp:docPr id="186735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57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9024" cy="49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5571" w14:textId="3161F103" w:rsidR="001E4EB8" w:rsidRDefault="00D71B26">
      <w:r w:rsidRPr="00D71B26">
        <w:rPr>
          <w:noProof/>
        </w:rPr>
        <w:lastRenderedPageBreak/>
        <w:drawing>
          <wp:inline distT="0" distB="0" distL="0" distR="0" wp14:anchorId="70A8DC4A" wp14:editId="74E60D61">
            <wp:extent cx="4724400" cy="3856746"/>
            <wp:effectExtent l="0" t="0" r="0" b="0"/>
            <wp:docPr id="179211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1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639" cy="38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660" w14:textId="77777777" w:rsidR="00791534" w:rsidRDefault="00791534"/>
    <w:p w14:paraId="452E268E" w14:textId="093663C9" w:rsidR="006D5614" w:rsidRDefault="00791534">
      <w:r w:rsidRPr="00791534">
        <w:rPr>
          <w:noProof/>
        </w:rPr>
        <w:drawing>
          <wp:inline distT="0" distB="0" distL="0" distR="0" wp14:anchorId="1C7EA51C" wp14:editId="56940FFE">
            <wp:extent cx="4767188" cy="3345180"/>
            <wp:effectExtent l="0" t="0" r="0" b="7620"/>
            <wp:docPr id="14384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7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5636" cy="33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C7B3" w14:textId="145FE1EA" w:rsidR="00791534" w:rsidRDefault="00791534"/>
    <w:p w14:paraId="3D6A9737" w14:textId="3D37DE37" w:rsidR="00791534" w:rsidRDefault="00791534"/>
    <w:p w14:paraId="2354B787" w14:textId="4058FAF6" w:rsidR="00673BDE" w:rsidRDefault="00D04358">
      <w:r w:rsidRPr="00D04358">
        <w:rPr>
          <w:noProof/>
        </w:rPr>
        <w:lastRenderedPageBreak/>
        <w:drawing>
          <wp:inline distT="0" distB="0" distL="0" distR="0" wp14:anchorId="2A4E3244" wp14:editId="7AED45FB">
            <wp:extent cx="5943600" cy="4116070"/>
            <wp:effectExtent l="0" t="0" r="0" b="0"/>
            <wp:docPr id="76589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997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3BD" w14:textId="77777777" w:rsidR="00673BDE" w:rsidRDefault="00673BDE">
      <w:r>
        <w:br w:type="page"/>
      </w:r>
    </w:p>
    <w:p w14:paraId="05985747" w14:textId="55D56BBD" w:rsidR="00791534" w:rsidRDefault="00673BDE">
      <w:r>
        <w:lastRenderedPageBreak/>
        <w:t>Practice Questions:</w:t>
      </w:r>
    </w:p>
    <w:p w14:paraId="779306B3" w14:textId="4BB46C91" w:rsidR="00673BDE" w:rsidRDefault="00673BDE">
      <w:r w:rsidRPr="00673BDE">
        <w:rPr>
          <w:noProof/>
        </w:rPr>
        <w:drawing>
          <wp:inline distT="0" distB="0" distL="0" distR="0" wp14:anchorId="33C10D8A" wp14:editId="723739E1">
            <wp:extent cx="5943600" cy="4220210"/>
            <wp:effectExtent l="0" t="0" r="0" b="8890"/>
            <wp:docPr id="132478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85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CC04" w14:textId="5062B303" w:rsidR="00673BDE" w:rsidRDefault="00673BDE">
      <w:r w:rsidRPr="00673BDE">
        <w:rPr>
          <w:noProof/>
        </w:rPr>
        <w:lastRenderedPageBreak/>
        <w:drawing>
          <wp:inline distT="0" distB="0" distL="0" distR="0" wp14:anchorId="7A07CADA" wp14:editId="17FE0E3A">
            <wp:extent cx="5883150" cy="4656223"/>
            <wp:effectExtent l="0" t="0" r="3810" b="0"/>
            <wp:docPr id="202665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58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A669" w14:textId="77777777" w:rsidR="00511689" w:rsidRDefault="00511689">
      <w:r>
        <w:br w:type="page"/>
      </w:r>
    </w:p>
    <w:p w14:paraId="757A689B" w14:textId="411CCEDB" w:rsidR="00812D62" w:rsidRDefault="00812D62">
      <w:r w:rsidRPr="00812D62">
        <w:rPr>
          <w:noProof/>
        </w:rPr>
        <w:lastRenderedPageBreak/>
        <w:drawing>
          <wp:inline distT="0" distB="0" distL="0" distR="0" wp14:anchorId="6D1AF1C3" wp14:editId="0BE1CF82">
            <wp:extent cx="5943600" cy="5771515"/>
            <wp:effectExtent l="0" t="0" r="0" b="635"/>
            <wp:docPr id="107467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797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70B1" w14:textId="5547F491" w:rsidR="00511689" w:rsidRDefault="00511689">
      <w:r>
        <w:br w:type="page"/>
      </w:r>
    </w:p>
    <w:p w14:paraId="447E3658" w14:textId="07A207F0" w:rsidR="00511689" w:rsidRDefault="00511689">
      <w:pPr>
        <w:rPr>
          <w:color w:val="091E42"/>
          <w:sz w:val="27"/>
          <w:szCs w:val="27"/>
          <w:shd w:val="clear" w:color="auto" w:fill="F4F5F7"/>
        </w:rPr>
      </w:pPr>
      <w:r>
        <w:rPr>
          <w:color w:val="091E42"/>
          <w:sz w:val="27"/>
          <w:szCs w:val="27"/>
          <w:shd w:val="clear" w:color="auto" w:fill="F4F5F7"/>
        </w:rPr>
        <w:lastRenderedPageBreak/>
        <w:t>To summarise, </w:t>
      </w:r>
      <w:r>
        <w:rPr>
          <w:rStyle w:val="Strong"/>
          <w:color w:val="091E42"/>
          <w:sz w:val="27"/>
          <w:szCs w:val="27"/>
          <w:shd w:val="clear" w:color="auto" w:fill="F4F5F7"/>
        </w:rPr>
        <w:t>support vectors </w:t>
      </w:r>
      <w:r>
        <w:rPr>
          <w:color w:val="091E42"/>
          <w:sz w:val="27"/>
          <w:szCs w:val="27"/>
          <w:shd w:val="clear" w:color="auto" w:fill="F4F5F7"/>
        </w:rPr>
        <w:t>are the points that </w:t>
      </w:r>
      <w:r>
        <w:rPr>
          <w:rStyle w:val="Strong"/>
          <w:color w:val="091E42"/>
          <w:sz w:val="27"/>
          <w:szCs w:val="27"/>
          <w:shd w:val="clear" w:color="auto" w:fill="F4F5F7"/>
        </w:rPr>
        <w:t>lie close to the hyperplane</w:t>
      </w:r>
      <w:r>
        <w:rPr>
          <w:color w:val="091E42"/>
          <w:sz w:val="27"/>
          <w:szCs w:val="27"/>
          <w:shd w:val="clear" w:color="auto" w:fill="F4F5F7"/>
        </w:rPr>
        <w:t>. In fact, they are </w:t>
      </w:r>
      <w:r>
        <w:rPr>
          <w:rStyle w:val="Strong"/>
          <w:color w:val="091E42"/>
          <w:sz w:val="27"/>
          <w:szCs w:val="27"/>
          <w:shd w:val="clear" w:color="auto" w:fill="F4F5F7"/>
        </w:rPr>
        <w:t>the only points that are used in constructing the hyperplane</w:t>
      </w:r>
      <w:r>
        <w:rPr>
          <w:color w:val="091E42"/>
          <w:sz w:val="27"/>
          <w:szCs w:val="27"/>
          <w:shd w:val="clear" w:color="auto" w:fill="F4F5F7"/>
        </w:rPr>
        <w:t>.</w:t>
      </w:r>
    </w:p>
    <w:p w14:paraId="6E1724E0" w14:textId="2029EB3D" w:rsidR="004132D0" w:rsidRDefault="004132D0">
      <w:r w:rsidRPr="004132D0">
        <w:rPr>
          <w:noProof/>
        </w:rPr>
        <w:drawing>
          <wp:inline distT="0" distB="0" distL="0" distR="0" wp14:anchorId="09842274" wp14:editId="6DD76374">
            <wp:extent cx="5943600" cy="2473325"/>
            <wp:effectExtent l="0" t="0" r="0" b="3175"/>
            <wp:docPr id="157338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6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5656" w14:textId="3D26C62F" w:rsidR="007218C3" w:rsidRDefault="007218C3"/>
    <w:p w14:paraId="138DC19C" w14:textId="64D99BBF" w:rsidR="007218C3" w:rsidRDefault="007218C3">
      <w:r w:rsidRPr="007218C3">
        <w:rPr>
          <w:noProof/>
        </w:rPr>
        <w:drawing>
          <wp:inline distT="0" distB="0" distL="0" distR="0" wp14:anchorId="2C00696F" wp14:editId="0F9B6BBF">
            <wp:extent cx="5943600" cy="3956050"/>
            <wp:effectExtent l="0" t="0" r="0" b="6350"/>
            <wp:docPr id="207638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83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DF28" w14:textId="63ECA410" w:rsidR="00050A40" w:rsidRDefault="00050A40">
      <w:r w:rsidRPr="00050A40">
        <w:rPr>
          <w:noProof/>
        </w:rPr>
        <w:lastRenderedPageBreak/>
        <w:drawing>
          <wp:inline distT="0" distB="0" distL="0" distR="0" wp14:anchorId="0C7A8EB6" wp14:editId="4A02DA9F">
            <wp:extent cx="5943600" cy="4232910"/>
            <wp:effectExtent l="0" t="0" r="0" b="0"/>
            <wp:docPr id="176876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1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E38A" w14:textId="76310FF5" w:rsidR="0093781B" w:rsidRDefault="0093781B">
      <w:r w:rsidRPr="0093781B">
        <w:rPr>
          <w:noProof/>
        </w:rPr>
        <w:drawing>
          <wp:inline distT="0" distB="0" distL="0" distR="0" wp14:anchorId="36D273C5" wp14:editId="5DF7602A">
            <wp:extent cx="5016506" cy="3185160"/>
            <wp:effectExtent l="0" t="0" r="0" b="0"/>
            <wp:docPr id="79949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955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8447" cy="318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2F00" w14:textId="357627BE" w:rsidR="0093781B" w:rsidRDefault="0093781B">
      <w:r>
        <w:t>D</w:t>
      </w:r>
    </w:p>
    <w:p w14:paraId="10DF6CC8" w14:textId="665CF671" w:rsidR="004F338F" w:rsidRDefault="004F338F"/>
    <w:p w14:paraId="460268BE" w14:textId="7553D04A" w:rsidR="003813F7" w:rsidRDefault="003813F7">
      <w:r w:rsidRPr="003813F7">
        <w:rPr>
          <w:noProof/>
        </w:rPr>
        <w:lastRenderedPageBreak/>
        <w:drawing>
          <wp:inline distT="0" distB="0" distL="0" distR="0" wp14:anchorId="2B6AA24B" wp14:editId="3D8CFAEF">
            <wp:extent cx="3284220" cy="2330884"/>
            <wp:effectExtent l="0" t="0" r="0" b="0"/>
            <wp:docPr id="198996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680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9096" cy="23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8048" w14:textId="64837791" w:rsidR="003813F7" w:rsidRDefault="003813F7"/>
    <w:p w14:paraId="228EE03A" w14:textId="41C7EB1A" w:rsidR="003813F7" w:rsidRDefault="003813F7">
      <w:r w:rsidRPr="003813F7">
        <w:rPr>
          <w:noProof/>
        </w:rPr>
        <w:drawing>
          <wp:inline distT="0" distB="0" distL="0" distR="0" wp14:anchorId="040CE99E" wp14:editId="50615A09">
            <wp:extent cx="3734891" cy="2369820"/>
            <wp:effectExtent l="0" t="0" r="0" b="0"/>
            <wp:docPr id="97045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44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275" cy="23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2A80" w14:textId="416D8794" w:rsidR="003813F7" w:rsidRDefault="003813F7">
      <w:r w:rsidRPr="003813F7">
        <w:rPr>
          <w:noProof/>
        </w:rPr>
        <w:drawing>
          <wp:inline distT="0" distB="0" distL="0" distR="0" wp14:anchorId="5EBAF4D6" wp14:editId="069EAFCE">
            <wp:extent cx="3402575" cy="2377440"/>
            <wp:effectExtent l="0" t="0" r="7620" b="3810"/>
            <wp:docPr id="166038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846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6112" cy="23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1155" w14:textId="68395D2E" w:rsidR="005D4DB1" w:rsidRDefault="005D4DB1"/>
    <w:p w14:paraId="7BB88F0A" w14:textId="725470F6" w:rsidR="005D4DB1" w:rsidRDefault="005D4DB1"/>
    <w:p w14:paraId="0A041270" w14:textId="77777777" w:rsidR="00703398" w:rsidRPr="00703398" w:rsidRDefault="00703398" w:rsidP="00703398">
      <w:pPr>
        <w:shd w:val="clear" w:color="auto" w:fill="F4F5F7"/>
        <w:spacing w:after="0" w:line="480" w:lineRule="atLeast"/>
        <w:jc w:val="both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703398">
        <w:rPr>
          <w:rFonts w:ascii="Times New Roman" w:eastAsia="Times New Roman" w:hAnsi="Times New Roman" w:cs="Times New Roman"/>
          <w:color w:val="091E42"/>
          <w:sz w:val="27"/>
          <w:szCs w:val="27"/>
        </w:rPr>
        <w:lastRenderedPageBreak/>
        <w:t>So you can see that</w:t>
      </w:r>
    </w:p>
    <w:p w14:paraId="5943F84D" w14:textId="77777777" w:rsidR="00703398" w:rsidRPr="00703398" w:rsidRDefault="00703398" w:rsidP="00703398">
      <w:pPr>
        <w:numPr>
          <w:ilvl w:val="0"/>
          <w:numId w:val="1"/>
        </w:numPr>
        <w:shd w:val="clear" w:color="auto" w:fill="F4F5F7"/>
        <w:spacing w:after="0" w:line="480" w:lineRule="atLeast"/>
        <w:jc w:val="both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703398">
        <w:rPr>
          <w:rFonts w:ascii="Times New Roman" w:eastAsia="Times New Roman" w:hAnsi="Times New Roman" w:cs="Times New Roman"/>
          <w:b/>
          <w:bCs/>
          <w:color w:val="091E42"/>
          <w:sz w:val="24"/>
          <w:szCs w:val="24"/>
        </w:rPr>
        <w:t>Each data point has a slack value</w:t>
      </w:r>
      <w:r w:rsidRPr="00703398">
        <w:rPr>
          <w:rFonts w:ascii="Times New Roman" w:eastAsia="Times New Roman" w:hAnsi="Times New Roman" w:cs="Times New Roman"/>
          <w:color w:val="091E42"/>
          <w:sz w:val="24"/>
          <w:szCs w:val="24"/>
        </w:rPr>
        <w:t> associated to it, according to where the point is located.</w:t>
      </w:r>
    </w:p>
    <w:p w14:paraId="1F9982DB" w14:textId="77777777" w:rsidR="00703398" w:rsidRPr="00703398" w:rsidRDefault="00703398" w:rsidP="00703398">
      <w:pPr>
        <w:numPr>
          <w:ilvl w:val="0"/>
          <w:numId w:val="1"/>
        </w:numPr>
        <w:shd w:val="clear" w:color="auto" w:fill="F4F5F7"/>
        <w:spacing w:after="0" w:line="480" w:lineRule="atLeast"/>
        <w:jc w:val="both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703398">
        <w:rPr>
          <w:rFonts w:ascii="Times New Roman" w:eastAsia="Times New Roman" w:hAnsi="Times New Roman" w:cs="Times New Roman"/>
          <w:color w:val="091E42"/>
          <w:sz w:val="24"/>
          <w:szCs w:val="24"/>
        </w:rPr>
        <w:t>The value of slack lies </w:t>
      </w:r>
      <w:r w:rsidRPr="00703398">
        <w:rPr>
          <w:rFonts w:ascii="Times New Roman" w:eastAsia="Times New Roman" w:hAnsi="Times New Roman" w:cs="Times New Roman"/>
          <w:b/>
          <w:bCs/>
          <w:color w:val="091E42"/>
          <w:sz w:val="24"/>
          <w:szCs w:val="24"/>
        </w:rPr>
        <w:t>between 0 and +infinity.</w:t>
      </w:r>
    </w:p>
    <w:p w14:paraId="5F3DE013" w14:textId="77777777" w:rsidR="00703398" w:rsidRPr="00703398" w:rsidRDefault="00703398" w:rsidP="00703398">
      <w:pPr>
        <w:numPr>
          <w:ilvl w:val="0"/>
          <w:numId w:val="1"/>
        </w:numPr>
        <w:shd w:val="clear" w:color="auto" w:fill="F4F5F7"/>
        <w:spacing w:after="0" w:line="480" w:lineRule="atLeast"/>
        <w:jc w:val="both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703398">
        <w:rPr>
          <w:rFonts w:ascii="Times New Roman" w:eastAsia="Times New Roman" w:hAnsi="Times New Roman" w:cs="Times New Roman"/>
          <w:b/>
          <w:bCs/>
          <w:color w:val="091E42"/>
          <w:sz w:val="24"/>
          <w:szCs w:val="24"/>
        </w:rPr>
        <w:t>Lower values of slack are better</w:t>
      </w:r>
      <w:r w:rsidRPr="00703398">
        <w:rPr>
          <w:rFonts w:ascii="Times New Roman" w:eastAsia="Times New Roman" w:hAnsi="Times New Roman" w:cs="Times New Roman"/>
          <w:color w:val="091E42"/>
          <w:sz w:val="24"/>
          <w:szCs w:val="24"/>
        </w:rPr>
        <w:t> than higher values (slack = 0 implies a correct classification, but slack &gt; 1 implies an incorrect classification, whereas slack within 0 and 1 classifies correctly but violates the margin).</w:t>
      </w:r>
    </w:p>
    <w:p w14:paraId="2C7E70CC" w14:textId="7592ADA3" w:rsidR="005D4DB1" w:rsidRDefault="005D4DB1"/>
    <w:p w14:paraId="171C4D9D" w14:textId="1FF5EA6D" w:rsidR="009570AD" w:rsidRDefault="009570AD">
      <w:r w:rsidRPr="009570AD">
        <w:rPr>
          <w:noProof/>
        </w:rPr>
        <w:drawing>
          <wp:inline distT="0" distB="0" distL="0" distR="0" wp14:anchorId="30562F3C" wp14:editId="43E41491">
            <wp:extent cx="4290060" cy="2726663"/>
            <wp:effectExtent l="0" t="0" r="0" b="0"/>
            <wp:docPr id="172293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334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0179" cy="27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12B8" w14:textId="338C0B34" w:rsidR="001B7034" w:rsidRDefault="001B7034">
      <w:r w:rsidRPr="001B7034">
        <w:rPr>
          <w:noProof/>
        </w:rPr>
        <w:drawing>
          <wp:inline distT="0" distB="0" distL="0" distR="0" wp14:anchorId="659BECA1" wp14:editId="3530FDF9">
            <wp:extent cx="3842728" cy="2705100"/>
            <wp:effectExtent l="0" t="0" r="5715" b="0"/>
            <wp:docPr id="204925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583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7976" cy="27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262F" w14:textId="44235AF4" w:rsidR="001B7034" w:rsidRDefault="001B7034"/>
    <w:p w14:paraId="1B6522C7" w14:textId="43468EBA" w:rsidR="0032241A" w:rsidRDefault="00E10291">
      <w:r w:rsidRPr="00E10291">
        <w:rPr>
          <w:noProof/>
        </w:rPr>
        <w:lastRenderedPageBreak/>
        <w:drawing>
          <wp:inline distT="0" distB="0" distL="0" distR="0" wp14:anchorId="0CE93FB4" wp14:editId="03A09A27">
            <wp:extent cx="3627120" cy="2598661"/>
            <wp:effectExtent l="0" t="0" r="0" b="0"/>
            <wp:docPr id="176051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112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592" cy="26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D998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As you have already learnt, the mathematical formulation for the Maximal Margin Classifier can be expressed as</w:t>
      </w:r>
    </w:p>
    <w:p w14:paraId="426B8AF7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</w:t>
      </w:r>
    </w:p>
    <w:p w14:paraId="32BEEB0A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l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X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(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.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)&gt;=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M</w:t>
      </w:r>
    </w:p>
    <w:p w14:paraId="614BB925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</w:t>
      </w:r>
    </w:p>
    <w:p w14:paraId="310AAA77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where</w:t>
      </w:r>
    </w:p>
    <w:p w14:paraId="013A71E6" w14:textId="77777777" w:rsidR="00465EA9" w:rsidRPr="00465EA9" w:rsidRDefault="00465EA9" w:rsidP="00465EA9">
      <w:pPr>
        <w:numPr>
          <w:ilvl w:val="0"/>
          <w:numId w:val="2"/>
        </w:num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465EA9">
        <w:rPr>
          <w:rFonts w:ascii="MJXc-TeX-math-Iw" w:eastAsia="Times New Roman" w:hAnsi="MJXc-TeX-math-Iw" w:cs="Times New Roman"/>
          <w:color w:val="091E42"/>
          <w:sz w:val="30"/>
          <w:szCs w:val="30"/>
          <w:bdr w:val="none" w:sz="0" w:space="0" w:color="auto" w:frame="1"/>
        </w:rPr>
        <w:t>l</w:t>
      </w:r>
      <w:r w:rsidRPr="00465EA9">
        <w:rPr>
          <w:rFonts w:ascii="MJXc-TeX-math-Iw" w:eastAsia="Times New Roman" w:hAnsi="MJXc-TeX-math-Iw" w:cs="Times New Roman"/>
          <w:color w:val="091E42"/>
          <w:sz w:val="21"/>
          <w:szCs w:val="21"/>
          <w:bdr w:val="none" w:sz="0" w:space="0" w:color="auto" w:frame="1"/>
        </w:rPr>
        <w:t>i</w:t>
      </w:r>
      <w:r w:rsidRPr="00465EA9">
        <w:rPr>
          <w:rFonts w:ascii="Times New Roman" w:eastAsia="Times New Roman" w:hAnsi="Times New Roman" w:cs="Times New Roman"/>
          <w:color w:val="091E42"/>
          <w:sz w:val="24"/>
          <w:szCs w:val="24"/>
        </w:rPr>
        <w:t> represents the label of the ith observation (such as spam(+1) and ham(-1));</w:t>
      </w:r>
    </w:p>
    <w:p w14:paraId="3A302FCA" w14:textId="77777777" w:rsidR="00465EA9" w:rsidRPr="00465EA9" w:rsidRDefault="00465EA9" w:rsidP="00465EA9">
      <w:pPr>
        <w:numPr>
          <w:ilvl w:val="0"/>
          <w:numId w:val="2"/>
        </w:num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465EA9">
        <w:rPr>
          <w:rFonts w:ascii="Times New Roman" w:eastAsia="Times New Roman" w:hAnsi="Times New Roman" w:cs="Times New Roman"/>
          <w:b/>
          <w:bCs/>
          <w:color w:val="091E42"/>
          <w:sz w:val="24"/>
          <w:szCs w:val="24"/>
        </w:rPr>
        <w:t>W</w:t>
      </w:r>
      <w:r w:rsidRPr="00465EA9">
        <w:rPr>
          <w:rFonts w:ascii="Times New Roman" w:eastAsia="Times New Roman" w:hAnsi="Times New Roman" w:cs="Times New Roman"/>
          <w:color w:val="091E42"/>
          <w:sz w:val="24"/>
          <w:szCs w:val="24"/>
        </w:rPr>
        <w:t> represents the vector of the coefficients (or weights) of each attribute (for example, if you have 3 attributes, W = [w0, w1, w2, w3]).</w:t>
      </w:r>
    </w:p>
    <w:p w14:paraId="65A62ACE" w14:textId="77777777" w:rsidR="00465EA9" w:rsidRPr="00465EA9" w:rsidRDefault="00465EA9" w:rsidP="00465EA9">
      <w:pPr>
        <w:numPr>
          <w:ilvl w:val="0"/>
          <w:numId w:val="2"/>
        </w:num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465EA9">
        <w:rPr>
          <w:rFonts w:ascii="MJXc-TeX-math-Iw" w:eastAsia="Times New Roman" w:hAnsi="MJXc-TeX-math-Iw" w:cs="Times New Roman"/>
          <w:color w:val="091E42"/>
          <w:sz w:val="30"/>
          <w:szCs w:val="30"/>
          <w:bdr w:val="none" w:sz="0" w:space="0" w:color="auto" w:frame="1"/>
        </w:rPr>
        <w:t>Y</w:t>
      </w:r>
      <w:r w:rsidRPr="00465EA9">
        <w:rPr>
          <w:rFonts w:ascii="MJXc-TeX-math-Iw" w:eastAsia="Times New Roman" w:hAnsi="MJXc-TeX-math-Iw" w:cs="Times New Roman"/>
          <w:color w:val="091E42"/>
          <w:sz w:val="21"/>
          <w:szCs w:val="21"/>
          <w:bdr w:val="none" w:sz="0" w:space="0" w:color="auto" w:frame="1"/>
        </w:rPr>
        <w:t>i</w:t>
      </w:r>
      <w:r w:rsidRPr="00465EA9">
        <w:rPr>
          <w:rFonts w:ascii="Times New Roman" w:eastAsia="Times New Roman" w:hAnsi="Times New Roman" w:cs="Times New Roman"/>
          <w:color w:val="091E42"/>
          <w:sz w:val="24"/>
          <w:szCs w:val="24"/>
        </w:rPr>
        <w:t> represents the vector of the attribute values for the ith row, e.g. Y = [1,y1, y2, y3] for 3 attributes.</w:t>
      </w:r>
    </w:p>
    <w:p w14:paraId="32C4FEA6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Thus, the dot product 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.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is simply the value of the expression obtained by putting the ith data point in the hyperplane equation, i.e. 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.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=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24"/>
          <w:szCs w:val="24"/>
          <w:bdr w:val="none" w:sz="0" w:space="0" w:color="auto" w:frame="1"/>
        </w:rPr>
        <w:t>0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+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24"/>
          <w:szCs w:val="24"/>
          <w:bdr w:val="none" w:sz="0" w:space="0" w:color="auto" w:frame="1"/>
        </w:rPr>
        <w:t>1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in-Rw" w:eastAsia="Times New Roman" w:hAnsi="MJXc-TeX-main-Rw" w:cs="Times New Roman"/>
          <w:color w:val="091E42"/>
          <w:sz w:val="24"/>
          <w:szCs w:val="24"/>
          <w:bdr w:val="none" w:sz="0" w:space="0" w:color="auto" w:frame="1"/>
        </w:rPr>
        <w:t>1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+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24"/>
          <w:szCs w:val="24"/>
          <w:bdr w:val="none" w:sz="0" w:space="0" w:color="auto" w:frame="1"/>
        </w:rPr>
        <w:t>2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in-Rw" w:eastAsia="Times New Roman" w:hAnsi="MJXc-TeX-main-Rw" w:cs="Times New Roman"/>
          <w:color w:val="091E42"/>
          <w:sz w:val="24"/>
          <w:szCs w:val="24"/>
          <w:bdr w:val="none" w:sz="0" w:space="0" w:color="auto" w:frame="1"/>
        </w:rPr>
        <w:t>2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+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24"/>
          <w:szCs w:val="24"/>
          <w:bdr w:val="none" w:sz="0" w:space="0" w:color="auto" w:frame="1"/>
        </w:rPr>
        <w:t>3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in-Rw" w:eastAsia="Times New Roman" w:hAnsi="MJXc-TeX-main-Rw" w:cs="Times New Roman"/>
          <w:color w:val="091E42"/>
          <w:sz w:val="24"/>
          <w:szCs w:val="24"/>
          <w:bdr w:val="none" w:sz="0" w:space="0" w:color="auto" w:frame="1"/>
        </w:rPr>
        <w:t>3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.</w:t>
      </w:r>
    </w:p>
    <w:p w14:paraId="4A69E9AA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</w:t>
      </w:r>
    </w:p>
    <w:p w14:paraId="5C3603E9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Thus, 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.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is lesser than, equal to or greater than 0, depending on the location of the 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ith data point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with respect to the hyperplane. Also, note that the value of 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.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gives you the distance of the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 ith data point from the hyperplane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.</w:t>
      </w:r>
    </w:p>
    <w:p w14:paraId="1F40E3BA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</w:t>
      </w:r>
    </w:p>
    <w:p w14:paraId="176D277F" w14:textId="77777777" w:rsidR="00465EA9" w:rsidRPr="00465EA9" w:rsidRDefault="00465EA9" w:rsidP="00465EA9">
      <w:pPr>
        <w:numPr>
          <w:ilvl w:val="0"/>
          <w:numId w:val="3"/>
        </w:num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465EA9">
        <w:rPr>
          <w:rFonts w:ascii="Times New Roman" w:eastAsia="Times New Roman" w:hAnsi="Times New Roman" w:cs="Times New Roman"/>
          <w:b/>
          <w:bCs/>
          <w:color w:val="091E42"/>
          <w:sz w:val="24"/>
          <w:szCs w:val="24"/>
        </w:rPr>
        <w:lastRenderedPageBreak/>
        <w:t>M</w:t>
      </w:r>
      <w:r w:rsidRPr="00465EA9">
        <w:rPr>
          <w:rFonts w:ascii="Times New Roman" w:eastAsia="Times New Roman" w:hAnsi="Times New Roman" w:cs="Times New Roman"/>
          <w:color w:val="091E42"/>
          <w:sz w:val="24"/>
          <w:szCs w:val="24"/>
        </w:rPr>
        <w:t> represents the margin, i.e. the distance of the closest data point from the hyperplane.</w:t>
      </w:r>
    </w:p>
    <w:p w14:paraId="5190ED35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</w:t>
      </w:r>
    </w:p>
    <w:p w14:paraId="3FE8DB54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If you impose the condition 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(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l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X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(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.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)&gt;=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M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)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on the model, then you are implying that you want each point to be at least 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a distance M away from the hyperplane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. But unfortunately, few real datasets will be so easily, perfectly separable. Thus, to relax the constraint, you include a ‘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slack variable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’ 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ε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for each data point 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i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.</w:t>
      </w:r>
    </w:p>
    <w:p w14:paraId="6332ED85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</w:t>
      </w:r>
    </w:p>
    <w:p w14:paraId="33CEF683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Thus, you modify the formulation to 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(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l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X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(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W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.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Y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)&gt;=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M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(1−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ε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MJXc-TeX-main-Rw" w:eastAsia="Times New Roman" w:hAnsi="MJXc-TeX-main-Rw" w:cs="Times New Roman"/>
          <w:color w:val="091E42"/>
          <w:sz w:val="34"/>
          <w:szCs w:val="34"/>
          <w:bdr w:val="none" w:sz="0" w:space="0" w:color="auto" w:frame="1"/>
        </w:rPr>
        <w:t>)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,</w:t>
      </w:r>
    </w:p>
    <w:p w14:paraId="25D3C859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</w:t>
      </w:r>
    </w:p>
    <w:p w14:paraId="48B9C01E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Where the 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slack variable (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ε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) 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takes a value between 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0 to infinity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.</w:t>
      </w:r>
    </w:p>
    <w:p w14:paraId="190C2B2C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</w:t>
      </w:r>
    </w:p>
    <w:p w14:paraId="02E0FC86" w14:textId="77777777" w:rsidR="00465EA9" w:rsidRPr="00465EA9" w:rsidRDefault="00465EA9" w:rsidP="00465EA9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Depending on the value of </w:t>
      </w:r>
      <w:r w:rsidRPr="00465EA9">
        <w:rPr>
          <w:rFonts w:ascii="MJXc-TeX-math-Iw" w:eastAsia="Times New Roman" w:hAnsi="MJXc-TeX-math-Iw" w:cs="Times New Roman"/>
          <w:color w:val="091E42"/>
          <w:sz w:val="34"/>
          <w:szCs w:val="34"/>
          <w:bdr w:val="none" w:sz="0" w:space="0" w:color="auto" w:frame="1"/>
        </w:rPr>
        <w:t>ε</w:t>
      </w:r>
      <w:r w:rsidRPr="00465EA9">
        <w:rPr>
          <w:rFonts w:ascii="MJXc-TeX-math-Iw" w:eastAsia="Times New Roman" w:hAnsi="MJXc-TeX-math-Iw" w:cs="Times New Roman"/>
          <w:color w:val="091E42"/>
          <w:sz w:val="24"/>
          <w:szCs w:val="24"/>
          <w:bdr w:val="none" w:sz="0" w:space="0" w:color="auto" w:frame="1"/>
        </w:rPr>
        <w:t>i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, the ith data point can now take any position - it can fall on the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 correct side of the margin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(and a safe distance away), or 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inside the margin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(but still correctly classified), or </w:t>
      </w:r>
      <w:r w:rsidRPr="00465EA9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even stray on the wrong side of the hyperplane</w:t>
      </w:r>
      <w:r w:rsidRPr="00465EA9">
        <w:rPr>
          <w:rFonts w:ascii="Times New Roman" w:eastAsia="Times New Roman" w:hAnsi="Times New Roman" w:cs="Times New Roman"/>
          <w:color w:val="091E42"/>
          <w:sz w:val="27"/>
          <w:szCs w:val="27"/>
        </w:rPr>
        <w:t> itself.</w:t>
      </w:r>
    </w:p>
    <w:p w14:paraId="04DE5722" w14:textId="1501BF44" w:rsidR="00E10291" w:rsidRDefault="00E10291"/>
    <w:p w14:paraId="7F135809" w14:textId="5D92E956" w:rsidR="00A32A11" w:rsidRDefault="00A32A11">
      <w:r w:rsidRPr="00A32A11">
        <w:rPr>
          <w:noProof/>
        </w:rPr>
        <w:drawing>
          <wp:inline distT="0" distB="0" distL="0" distR="0" wp14:anchorId="2B83CA1B" wp14:editId="47253E89">
            <wp:extent cx="3162577" cy="2552700"/>
            <wp:effectExtent l="0" t="0" r="0" b="0"/>
            <wp:docPr id="48134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68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6852" cy="25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7AE1" w14:textId="2AEFF662" w:rsidR="00302162" w:rsidRDefault="00302162">
      <w:r w:rsidRPr="00302162">
        <w:rPr>
          <w:noProof/>
        </w:rPr>
        <w:lastRenderedPageBreak/>
        <w:drawing>
          <wp:inline distT="0" distB="0" distL="0" distR="0" wp14:anchorId="207F897C" wp14:editId="23716907">
            <wp:extent cx="5067300" cy="4480447"/>
            <wp:effectExtent l="0" t="0" r="0" b="0"/>
            <wp:docPr id="13882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288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5999" cy="44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DED3" w14:textId="43264CC2" w:rsidR="00302162" w:rsidRDefault="00FB6595">
      <w:r w:rsidRPr="00FB6595">
        <w:rPr>
          <w:noProof/>
        </w:rPr>
        <w:lastRenderedPageBreak/>
        <w:drawing>
          <wp:inline distT="0" distB="0" distL="0" distR="0" wp14:anchorId="2F5B7C41" wp14:editId="3D5FBD6B">
            <wp:extent cx="5943600" cy="5913120"/>
            <wp:effectExtent l="0" t="0" r="0" b="0"/>
            <wp:docPr id="30080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009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D49F" w14:textId="666E84D7" w:rsidR="00C7429E" w:rsidRDefault="00C7429E">
      <w:r>
        <w:br w:type="page"/>
      </w:r>
    </w:p>
    <w:p w14:paraId="16C48DCE" w14:textId="77777777" w:rsidR="00C7429E" w:rsidRPr="00C7429E" w:rsidRDefault="00C7429E" w:rsidP="00C7429E">
      <w:pPr>
        <w:shd w:val="clear" w:color="auto" w:fill="F4F5F7"/>
        <w:spacing w:before="150" w:after="225" w:line="885" w:lineRule="atLeast"/>
        <w:outlineLvl w:val="0"/>
        <w:rPr>
          <w:rFonts w:ascii="Segoe UI" w:eastAsia="Times New Roman" w:hAnsi="Segoe UI" w:cs="Segoe UI"/>
          <w:b/>
          <w:bCs/>
          <w:color w:val="091E42"/>
          <w:spacing w:val="-4"/>
          <w:kern w:val="36"/>
          <w:sz w:val="72"/>
          <w:szCs w:val="72"/>
        </w:rPr>
      </w:pPr>
      <w:r w:rsidRPr="00C7429E">
        <w:rPr>
          <w:rFonts w:ascii="Segoe UI" w:eastAsia="Times New Roman" w:hAnsi="Segoe UI" w:cs="Segoe UI"/>
          <w:b/>
          <w:bCs/>
          <w:color w:val="091E42"/>
          <w:spacing w:val="-4"/>
          <w:kern w:val="36"/>
          <w:sz w:val="72"/>
          <w:szCs w:val="72"/>
        </w:rPr>
        <w:lastRenderedPageBreak/>
        <w:t>Cost of Misclassification</w:t>
      </w:r>
    </w:p>
    <w:p w14:paraId="38EB130F" w14:textId="029EE1F0" w:rsidR="009570AD" w:rsidRDefault="00CA4DAA">
      <w:r w:rsidRPr="00CA4DAA">
        <w:rPr>
          <w:noProof/>
        </w:rPr>
        <w:drawing>
          <wp:inline distT="0" distB="0" distL="0" distR="0" wp14:anchorId="50A7397F" wp14:editId="62CBE491">
            <wp:extent cx="5943600" cy="5139055"/>
            <wp:effectExtent l="0" t="0" r="0" b="4445"/>
            <wp:docPr id="155627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713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5FDF" w14:textId="6DC0C3E1" w:rsidR="00A71070" w:rsidRDefault="00A71070"/>
    <w:p w14:paraId="172785BA" w14:textId="6241F521" w:rsidR="00A71070" w:rsidRDefault="00A71070">
      <w:r>
        <w:br w:type="page"/>
      </w:r>
    </w:p>
    <w:p w14:paraId="3EEEB5CE" w14:textId="309A6F3F" w:rsidR="00A71070" w:rsidRDefault="00A71070" w:rsidP="00A71070">
      <w:pPr>
        <w:pStyle w:val="Heading1"/>
      </w:pPr>
      <w:r>
        <w:lastRenderedPageBreak/>
        <w:t>Kernels :</w:t>
      </w:r>
    </w:p>
    <w:p w14:paraId="0B852B84" w14:textId="77777777" w:rsidR="00A71070" w:rsidRDefault="00A71070" w:rsidP="00A71070"/>
    <w:p w14:paraId="5CB822EB" w14:textId="2A060479" w:rsidR="00A71070" w:rsidRDefault="002A740B">
      <w:r w:rsidRPr="002A740B">
        <w:drawing>
          <wp:inline distT="0" distB="0" distL="0" distR="0" wp14:anchorId="43E66D79" wp14:editId="7A029AC9">
            <wp:extent cx="5037257" cy="4206605"/>
            <wp:effectExtent l="0" t="0" r="0" b="3810"/>
            <wp:docPr id="139054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406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0DB0" w14:textId="1196558F" w:rsidR="00A94068" w:rsidRDefault="00A94068">
      <w:pPr>
        <w:rPr>
          <w:rStyle w:val="Strong"/>
          <w:color w:val="091E42"/>
          <w:sz w:val="27"/>
          <w:szCs w:val="27"/>
          <w:shd w:val="clear" w:color="auto" w:fill="F4F5F7"/>
        </w:rPr>
      </w:pPr>
      <w:r>
        <w:rPr>
          <w:color w:val="091E42"/>
          <w:sz w:val="27"/>
          <w:szCs w:val="27"/>
          <w:shd w:val="clear" w:color="auto" w:fill="F4F5F7"/>
        </w:rPr>
        <w:t>the Maximal Margin Classifier, and the Support Vector Classifier. All of these are </w:t>
      </w:r>
      <w:r>
        <w:rPr>
          <w:rStyle w:val="Strong"/>
          <w:color w:val="091E42"/>
          <w:sz w:val="27"/>
          <w:szCs w:val="27"/>
          <w:shd w:val="clear" w:color="auto" w:fill="F4F5F7"/>
        </w:rPr>
        <w:t>linear models</w:t>
      </w:r>
      <w:r>
        <w:rPr>
          <w:color w:val="091E42"/>
          <w:sz w:val="27"/>
          <w:szCs w:val="27"/>
          <w:shd w:val="clear" w:color="auto" w:fill="F4F5F7"/>
        </w:rPr>
        <w:t> (since they use linear hyperplanes to separate the classes). </w:t>
      </w:r>
    </w:p>
    <w:p w14:paraId="036A4CAD" w14:textId="77777777" w:rsidR="00A94068" w:rsidRDefault="00A94068">
      <w:pPr>
        <w:rPr>
          <w:rStyle w:val="Strong"/>
          <w:color w:val="091E42"/>
          <w:sz w:val="27"/>
          <w:szCs w:val="27"/>
          <w:shd w:val="clear" w:color="auto" w:fill="F4F5F7"/>
        </w:rPr>
      </w:pPr>
    </w:p>
    <w:p w14:paraId="40348434" w14:textId="776BF386" w:rsidR="00BD25AB" w:rsidRDefault="00BD25AB">
      <w:pPr>
        <w:rPr>
          <w:color w:val="091E42"/>
          <w:sz w:val="27"/>
          <w:szCs w:val="27"/>
          <w:shd w:val="clear" w:color="auto" w:fill="F4F5F7"/>
        </w:rPr>
      </w:pPr>
      <w:r>
        <w:rPr>
          <w:rStyle w:val="Strong"/>
          <w:color w:val="091E42"/>
          <w:sz w:val="27"/>
          <w:szCs w:val="27"/>
          <w:shd w:val="clear" w:color="auto" w:fill="F4F5F7"/>
        </w:rPr>
        <w:t>Kernels</w:t>
      </w:r>
      <w:r>
        <w:rPr>
          <w:color w:val="091E42"/>
          <w:sz w:val="27"/>
          <w:szCs w:val="27"/>
          <w:shd w:val="clear" w:color="auto" w:fill="F4F5F7"/>
        </w:rPr>
        <w:t> serve this purpose — they enable the linear SVM model to separate nonlinearly separable data points.</w:t>
      </w:r>
    </w:p>
    <w:p w14:paraId="52815ED9" w14:textId="3C9FAAD1" w:rsidR="00A94068" w:rsidRDefault="00197509">
      <w:pPr>
        <w:rPr>
          <w:color w:val="091E42"/>
          <w:sz w:val="27"/>
          <w:szCs w:val="27"/>
          <w:shd w:val="clear" w:color="auto" w:fill="F4F5F7"/>
        </w:rPr>
      </w:pPr>
      <w:r w:rsidRPr="00197509">
        <w:rPr>
          <w:color w:val="091E42"/>
          <w:sz w:val="27"/>
          <w:szCs w:val="27"/>
          <w:shd w:val="clear" w:color="auto" w:fill="F4F5F7"/>
        </w:rPr>
        <w:drawing>
          <wp:inline distT="0" distB="0" distL="0" distR="0" wp14:anchorId="5468E8F8" wp14:editId="595561E4">
            <wp:extent cx="4262676" cy="1457325"/>
            <wp:effectExtent l="0" t="0" r="5080" b="0"/>
            <wp:docPr id="67192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276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162" cy="145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1AAF" w14:textId="77777777" w:rsidR="00F858EA" w:rsidRDefault="00F858EA">
      <w:pPr>
        <w:rPr>
          <w:color w:val="091E42"/>
          <w:sz w:val="27"/>
          <w:szCs w:val="27"/>
          <w:shd w:val="clear" w:color="auto" w:fill="F4F5F7"/>
        </w:rPr>
      </w:pPr>
    </w:p>
    <w:p w14:paraId="4861D250" w14:textId="7E40F07E" w:rsidR="00F858EA" w:rsidRDefault="00F858EA">
      <w:pPr>
        <w:rPr>
          <w:color w:val="091E42"/>
          <w:sz w:val="27"/>
          <w:szCs w:val="27"/>
          <w:shd w:val="clear" w:color="auto" w:fill="F4F5F7"/>
        </w:rPr>
      </w:pPr>
      <w:r w:rsidRPr="00F858EA">
        <w:rPr>
          <w:color w:val="091E42"/>
          <w:sz w:val="27"/>
          <w:szCs w:val="27"/>
          <w:shd w:val="clear" w:color="auto" w:fill="F4F5F7"/>
        </w:rPr>
        <w:drawing>
          <wp:inline distT="0" distB="0" distL="0" distR="0" wp14:anchorId="1C570BFC" wp14:editId="1E100BAF">
            <wp:extent cx="4053599" cy="3067050"/>
            <wp:effectExtent l="0" t="0" r="4445" b="0"/>
            <wp:docPr id="199228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78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593" cy="30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CF85" w14:textId="7D3C107F" w:rsidR="00A94068" w:rsidRDefault="00140B0F">
      <w:r w:rsidRPr="00140B0F">
        <w:drawing>
          <wp:inline distT="0" distB="0" distL="0" distR="0" wp14:anchorId="0451DA24" wp14:editId="2CC1CADC">
            <wp:extent cx="4097761" cy="3171825"/>
            <wp:effectExtent l="0" t="0" r="0" b="0"/>
            <wp:docPr id="27558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824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2737" cy="31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5A2" w14:textId="77777777" w:rsidR="00140B0F" w:rsidRDefault="00140B0F"/>
    <w:p w14:paraId="48DD26B8" w14:textId="77777777" w:rsidR="00C606A2" w:rsidRDefault="00C606A2" w:rsidP="00C606A2"/>
    <w:p w14:paraId="74BB9F1A" w14:textId="77777777" w:rsidR="00C606A2" w:rsidRDefault="00C606A2" w:rsidP="00C606A2">
      <w:pPr>
        <w:rPr>
          <w:b/>
          <w:bCs/>
          <w:shd w:val="clear" w:color="auto" w:fill="F4F5F7"/>
        </w:rPr>
      </w:pPr>
    </w:p>
    <w:p w14:paraId="3B39A53F" w14:textId="77777777" w:rsidR="00C606A2" w:rsidRDefault="00C606A2" w:rsidP="00C606A2">
      <w:pPr>
        <w:rPr>
          <w:b/>
          <w:bCs/>
          <w:shd w:val="clear" w:color="auto" w:fill="F4F5F7"/>
        </w:rPr>
      </w:pPr>
    </w:p>
    <w:p w14:paraId="6B98FD02" w14:textId="77777777" w:rsidR="00C606A2" w:rsidRDefault="00C606A2" w:rsidP="00C606A2">
      <w:pPr>
        <w:rPr>
          <w:b/>
          <w:bCs/>
          <w:shd w:val="clear" w:color="auto" w:fill="F4F5F7"/>
        </w:rPr>
      </w:pPr>
    </w:p>
    <w:p w14:paraId="3C37D5F3" w14:textId="2D853D9A" w:rsidR="00C606A2" w:rsidRDefault="00C606A2" w:rsidP="00C606A2">
      <w:pPr>
        <w:rPr>
          <w:b/>
          <w:bCs/>
          <w:shd w:val="clear" w:color="auto" w:fill="F4F5F7"/>
        </w:rPr>
      </w:pPr>
      <w:r w:rsidRPr="00C606A2">
        <w:rPr>
          <w:b/>
          <w:bCs/>
          <w:shd w:val="clear" w:color="auto" w:fill="F4F5F7"/>
        </w:rPr>
        <w:lastRenderedPageBreak/>
        <w:t>Mapping Nonlinear Data to Linear Data</w:t>
      </w:r>
    </w:p>
    <w:p w14:paraId="15328B74" w14:textId="77777777" w:rsidR="00C606A2" w:rsidRDefault="00C606A2" w:rsidP="00C606A2">
      <w:pPr>
        <w:rPr>
          <w:b/>
          <w:bCs/>
          <w:shd w:val="clear" w:color="auto" w:fill="F4F5F7"/>
        </w:rPr>
      </w:pPr>
    </w:p>
    <w:p w14:paraId="1A8634A5" w14:textId="28DD20E9" w:rsidR="00C606A2" w:rsidRDefault="00C606A2" w:rsidP="00C606A2">
      <w:pPr>
        <w:rPr>
          <w:rStyle w:val="Strong"/>
          <w:color w:val="091E42"/>
          <w:sz w:val="27"/>
          <w:szCs w:val="27"/>
          <w:shd w:val="clear" w:color="auto" w:fill="F4F5F7"/>
        </w:rPr>
      </w:pPr>
      <w:r>
        <w:rPr>
          <w:color w:val="091E42"/>
          <w:sz w:val="27"/>
          <w:szCs w:val="27"/>
          <w:shd w:val="clear" w:color="auto" w:fill="F4F5F7"/>
        </w:rPr>
        <w:t xml:space="preserve">To </w:t>
      </w:r>
      <w:r>
        <w:rPr>
          <w:color w:val="091E42"/>
          <w:sz w:val="27"/>
          <w:szCs w:val="27"/>
          <w:shd w:val="clear" w:color="auto" w:fill="F4F5F7"/>
        </w:rPr>
        <w:t>summarize</w:t>
      </w:r>
      <w:r>
        <w:rPr>
          <w:color w:val="091E42"/>
          <w:sz w:val="27"/>
          <w:szCs w:val="27"/>
          <w:shd w:val="clear" w:color="auto" w:fill="F4F5F7"/>
        </w:rPr>
        <w:t>, you can transform nonlinear boundaries to linear boundaries by applying certain functions to the original attributes. The original space (X, Y) is called the original </w:t>
      </w:r>
      <w:r>
        <w:rPr>
          <w:rStyle w:val="Strong"/>
          <w:color w:val="091E42"/>
          <w:sz w:val="27"/>
          <w:szCs w:val="27"/>
          <w:shd w:val="clear" w:color="auto" w:fill="F4F5F7"/>
        </w:rPr>
        <w:t>attribute space,</w:t>
      </w:r>
      <w:r>
        <w:rPr>
          <w:color w:val="091E42"/>
          <w:sz w:val="27"/>
          <w:szCs w:val="27"/>
          <w:shd w:val="clear" w:color="auto" w:fill="F4F5F7"/>
        </w:rPr>
        <w:t> and the transformed space (X’, Y’) is called the </w:t>
      </w:r>
      <w:r>
        <w:rPr>
          <w:rStyle w:val="Strong"/>
          <w:color w:val="091E42"/>
          <w:sz w:val="27"/>
          <w:szCs w:val="27"/>
          <w:shd w:val="clear" w:color="auto" w:fill="F4F5F7"/>
        </w:rPr>
        <w:t>feature space.</w:t>
      </w:r>
    </w:p>
    <w:p w14:paraId="36D2C676" w14:textId="6943B25B" w:rsidR="00654073" w:rsidRDefault="00654073" w:rsidP="00C606A2">
      <w:pPr>
        <w:rPr>
          <w:b/>
          <w:bCs/>
          <w:shd w:val="clear" w:color="auto" w:fill="F4F5F7"/>
        </w:rPr>
      </w:pPr>
      <w:r w:rsidRPr="00654073">
        <w:rPr>
          <w:b/>
          <w:bCs/>
          <w:shd w:val="clear" w:color="auto" w:fill="F4F5F7"/>
        </w:rPr>
        <w:drawing>
          <wp:inline distT="0" distB="0" distL="0" distR="0" wp14:anchorId="651E2A7E" wp14:editId="318222B2">
            <wp:extent cx="4410075" cy="3061610"/>
            <wp:effectExtent l="0" t="0" r="0" b="5715"/>
            <wp:docPr id="124777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781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2949" cy="30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9A32" w14:textId="77777777" w:rsidR="00654073" w:rsidRDefault="00654073" w:rsidP="00C606A2">
      <w:pPr>
        <w:rPr>
          <w:b/>
          <w:bCs/>
          <w:shd w:val="clear" w:color="auto" w:fill="F4F5F7"/>
        </w:rPr>
      </w:pPr>
    </w:p>
    <w:p w14:paraId="7305CEA6" w14:textId="40D5AD84" w:rsidR="00654073" w:rsidRDefault="00654073">
      <w:pPr>
        <w:rPr>
          <w:b/>
          <w:bCs/>
          <w:shd w:val="clear" w:color="auto" w:fill="F4F5F7"/>
        </w:rPr>
      </w:pPr>
      <w:r>
        <w:rPr>
          <w:b/>
          <w:bCs/>
          <w:shd w:val="clear" w:color="auto" w:fill="F4F5F7"/>
        </w:rPr>
        <w:br w:type="page"/>
      </w:r>
    </w:p>
    <w:p w14:paraId="606E7A7E" w14:textId="4DC9623B" w:rsidR="00654073" w:rsidRDefault="00201B0B" w:rsidP="00C606A2">
      <w:pPr>
        <w:rPr>
          <w:b/>
          <w:bCs/>
          <w:shd w:val="clear" w:color="auto" w:fill="F4F5F7"/>
        </w:rPr>
      </w:pPr>
      <w:r>
        <w:rPr>
          <w:b/>
          <w:bCs/>
          <w:shd w:val="clear" w:color="auto" w:fill="F4F5F7"/>
        </w:rPr>
        <w:lastRenderedPageBreak/>
        <w:t>Feature Transformation:</w:t>
      </w:r>
    </w:p>
    <w:p w14:paraId="5A37CDE1" w14:textId="77777777" w:rsidR="000B5B11" w:rsidRDefault="000B5B11" w:rsidP="000B5B11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You saw that as the number of attributes increases, there is an </w:t>
      </w:r>
      <w:r>
        <w:rPr>
          <w:rStyle w:val="Strong"/>
          <w:color w:val="091E42"/>
          <w:sz w:val="27"/>
          <w:szCs w:val="27"/>
        </w:rPr>
        <w:t>exponential increase</w:t>
      </w:r>
      <w:r>
        <w:rPr>
          <w:color w:val="091E42"/>
          <w:sz w:val="27"/>
          <w:szCs w:val="27"/>
        </w:rPr>
        <w:t> in the number of dimensions in the transformed feature space. Suppose you have four variables in your original data set, then considering only a polynomial transformation with </w:t>
      </w:r>
      <w:r>
        <w:rPr>
          <w:rStyle w:val="Strong"/>
          <w:color w:val="091E42"/>
          <w:sz w:val="27"/>
          <w:szCs w:val="27"/>
        </w:rPr>
        <w:t>degree 2</w:t>
      </w:r>
      <w:r>
        <w:rPr>
          <w:color w:val="091E42"/>
          <w:sz w:val="27"/>
          <w:szCs w:val="27"/>
        </w:rPr>
        <w:t>, you end up making </w:t>
      </w:r>
      <w:r>
        <w:rPr>
          <w:rStyle w:val="Strong"/>
          <w:color w:val="091E42"/>
          <w:sz w:val="27"/>
          <w:szCs w:val="27"/>
        </w:rPr>
        <w:t>15 features </w:t>
      </w:r>
      <w:r>
        <w:rPr>
          <w:color w:val="091E42"/>
          <w:sz w:val="27"/>
          <w:szCs w:val="27"/>
        </w:rPr>
        <w:t>in the new feature space</w:t>
      </w:r>
      <w:r>
        <w:rPr>
          <w:rStyle w:val="Strong"/>
          <w:color w:val="091E42"/>
          <w:sz w:val="27"/>
          <w:szCs w:val="27"/>
        </w:rPr>
        <w:t>,</w:t>
      </w:r>
      <w:r>
        <w:rPr>
          <w:color w:val="091E42"/>
          <w:sz w:val="27"/>
          <w:szCs w:val="27"/>
        </w:rPr>
        <w:t> as shown in the figure below. </w:t>
      </w:r>
    </w:p>
    <w:p w14:paraId="29E22148" w14:textId="77777777" w:rsidR="000B5B11" w:rsidRDefault="000B5B11" w:rsidP="000B5B11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 </w:t>
      </w:r>
    </w:p>
    <w:p w14:paraId="63239A40" w14:textId="77777777" w:rsidR="000B5B11" w:rsidRDefault="000B5B11" w:rsidP="000B5B11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Note that the terms xyz, xzw etc. do not appear here because it is a transformation of degree 2, and xyz, xzw etc. are third degree terms.</w:t>
      </w:r>
    </w:p>
    <w:p w14:paraId="0B658F32" w14:textId="1928D739" w:rsidR="00201B0B" w:rsidRDefault="000B5B11" w:rsidP="00C606A2">
      <w:pPr>
        <w:rPr>
          <w:b/>
          <w:bCs/>
          <w:shd w:val="clear" w:color="auto" w:fill="F4F5F7"/>
        </w:rPr>
      </w:pPr>
      <w:r w:rsidRPr="000B5B11">
        <w:rPr>
          <w:b/>
          <w:bCs/>
          <w:shd w:val="clear" w:color="auto" w:fill="F4F5F7"/>
        </w:rPr>
        <w:drawing>
          <wp:inline distT="0" distB="0" distL="0" distR="0" wp14:anchorId="4ED56EE9" wp14:editId="7AFADFF2">
            <wp:extent cx="5943600" cy="2374900"/>
            <wp:effectExtent l="0" t="0" r="0" b="6350"/>
            <wp:docPr id="150488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846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F94A" w14:textId="77777777" w:rsidR="000B5B11" w:rsidRDefault="000B5B11" w:rsidP="00C606A2">
      <w:pPr>
        <w:rPr>
          <w:b/>
          <w:bCs/>
          <w:shd w:val="clear" w:color="auto" w:fill="F4F5F7"/>
        </w:rPr>
      </w:pPr>
    </w:p>
    <w:p w14:paraId="3C86EC28" w14:textId="64CDFABF" w:rsidR="000B5B11" w:rsidRDefault="000B5B11" w:rsidP="00C606A2">
      <w:pPr>
        <w:rPr>
          <w:b/>
          <w:bCs/>
          <w:shd w:val="clear" w:color="auto" w:fill="F4F5F7"/>
        </w:rPr>
      </w:pPr>
      <w:r>
        <w:rPr>
          <w:b/>
          <w:bCs/>
          <w:shd w:val="clear" w:color="auto" w:fill="F4F5F7"/>
        </w:rPr>
        <w:t>The Kernel Trick:</w:t>
      </w:r>
    </w:p>
    <w:p w14:paraId="611C8293" w14:textId="78F9EAE7" w:rsidR="000B5B11" w:rsidRDefault="007C3B63" w:rsidP="00C606A2">
      <w:pPr>
        <w:rPr>
          <w:b/>
          <w:bCs/>
          <w:shd w:val="clear" w:color="auto" w:fill="F4F5F7"/>
        </w:rPr>
      </w:pPr>
      <w:r w:rsidRPr="007C3B63">
        <w:rPr>
          <w:b/>
          <w:bCs/>
          <w:shd w:val="clear" w:color="auto" w:fill="F4F5F7"/>
        </w:rPr>
        <w:drawing>
          <wp:inline distT="0" distB="0" distL="0" distR="0" wp14:anchorId="26B5A524" wp14:editId="04DDB524">
            <wp:extent cx="4320845" cy="2390775"/>
            <wp:effectExtent l="0" t="0" r="3810" b="0"/>
            <wp:docPr id="141403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387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3333" cy="23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7E3" w14:textId="05B81912" w:rsidR="007C3B63" w:rsidRDefault="00D134EF" w:rsidP="00C606A2">
      <w:pPr>
        <w:rPr>
          <w:color w:val="091E42"/>
          <w:sz w:val="27"/>
          <w:szCs w:val="27"/>
          <w:shd w:val="clear" w:color="auto" w:fill="F4F5F7"/>
        </w:rPr>
      </w:pPr>
      <w:r>
        <w:rPr>
          <w:color w:val="091E42"/>
          <w:sz w:val="27"/>
          <w:szCs w:val="27"/>
          <w:shd w:val="clear" w:color="auto" w:fill="F4F5F7"/>
        </w:rPr>
        <w:lastRenderedPageBreak/>
        <w:t>To summarise, the key fact that makes the kernel trick possible is that </w:t>
      </w:r>
      <w:r>
        <w:rPr>
          <w:rStyle w:val="Strong"/>
          <w:color w:val="091E42"/>
          <w:sz w:val="27"/>
          <w:szCs w:val="27"/>
          <w:shd w:val="clear" w:color="auto" w:fill="F4F5F7"/>
        </w:rPr>
        <w:t>to find a best fit model</w:t>
      </w:r>
      <w:r>
        <w:rPr>
          <w:color w:val="091E42"/>
          <w:sz w:val="27"/>
          <w:szCs w:val="27"/>
          <w:shd w:val="clear" w:color="auto" w:fill="F4F5F7"/>
        </w:rPr>
        <w:t>, </w:t>
      </w:r>
      <w:r>
        <w:rPr>
          <w:rStyle w:val="Strong"/>
          <w:color w:val="091E42"/>
          <w:sz w:val="27"/>
          <w:szCs w:val="27"/>
          <w:shd w:val="clear" w:color="auto" w:fill="F4F5F7"/>
        </w:rPr>
        <w:t>the learning</w:t>
      </w:r>
      <w:r>
        <w:rPr>
          <w:color w:val="091E42"/>
          <w:sz w:val="27"/>
          <w:szCs w:val="27"/>
          <w:shd w:val="clear" w:color="auto" w:fill="F4F5F7"/>
        </w:rPr>
        <w:t> </w:t>
      </w:r>
      <w:r>
        <w:rPr>
          <w:rStyle w:val="Strong"/>
          <w:color w:val="091E42"/>
          <w:sz w:val="27"/>
          <w:szCs w:val="27"/>
          <w:shd w:val="clear" w:color="auto" w:fill="F4F5F7"/>
        </w:rPr>
        <w:t>algorithm</w:t>
      </w:r>
      <w:r>
        <w:rPr>
          <w:color w:val="091E42"/>
          <w:sz w:val="27"/>
          <w:szCs w:val="27"/>
          <w:shd w:val="clear" w:color="auto" w:fill="F4F5F7"/>
        </w:rPr>
        <w:t> </w:t>
      </w:r>
      <w:r>
        <w:rPr>
          <w:rStyle w:val="Strong"/>
          <w:color w:val="091E42"/>
          <w:sz w:val="27"/>
          <w:szCs w:val="27"/>
          <w:shd w:val="clear" w:color="auto" w:fill="F4F5F7"/>
        </w:rPr>
        <w:t>only needs the inner products </w:t>
      </w:r>
      <w:r>
        <w:rPr>
          <w:color w:val="091E42"/>
          <w:sz w:val="27"/>
          <w:szCs w:val="27"/>
          <w:shd w:val="clear" w:color="auto" w:fill="F4F5F7"/>
        </w:rPr>
        <w:t>of the observations (</w:t>
      </w:r>
      <w:r>
        <w:rPr>
          <w:rStyle w:val="mjx-char"/>
          <w:rFonts w:ascii="MJXc-TeX-math-Iw" w:hAnsi="MJXc-TeX-math-Iw"/>
          <w:color w:val="091E42"/>
          <w:sz w:val="34"/>
          <w:szCs w:val="34"/>
          <w:bdr w:val="none" w:sz="0" w:space="0" w:color="auto" w:frame="1"/>
          <w:shd w:val="clear" w:color="auto" w:fill="F4F5F7"/>
        </w:rPr>
        <w:t>X</w:t>
      </w:r>
      <w:r>
        <w:rPr>
          <w:rStyle w:val="mjx-char"/>
          <w:rFonts w:ascii="MJXc-TeX-math-Iw" w:hAnsi="MJXc-TeX-math-Iw"/>
          <w:color w:val="091E42"/>
          <w:bdr w:val="none" w:sz="0" w:space="0" w:color="auto" w:frame="1"/>
          <w:shd w:val="clear" w:color="auto" w:fill="F4F5F7"/>
        </w:rPr>
        <w:t>Ti</w:t>
      </w:r>
      <w:r>
        <w:rPr>
          <w:rStyle w:val="mjx-char"/>
          <w:rFonts w:ascii="MJXc-TeX-main-Rw" w:hAnsi="MJXc-TeX-main-Rw"/>
          <w:color w:val="091E42"/>
          <w:sz w:val="34"/>
          <w:szCs w:val="34"/>
          <w:bdr w:val="none" w:sz="0" w:space="0" w:color="auto" w:frame="1"/>
          <w:shd w:val="clear" w:color="auto" w:fill="F4F5F7"/>
        </w:rPr>
        <w:t>.</w:t>
      </w:r>
      <w:r>
        <w:rPr>
          <w:rStyle w:val="mjx-char"/>
          <w:rFonts w:ascii="MJXc-TeX-math-Iw" w:hAnsi="MJXc-TeX-math-Iw"/>
          <w:color w:val="091E42"/>
          <w:sz w:val="34"/>
          <w:szCs w:val="34"/>
          <w:bdr w:val="none" w:sz="0" w:space="0" w:color="auto" w:frame="1"/>
          <w:shd w:val="clear" w:color="auto" w:fill="F4F5F7"/>
        </w:rPr>
        <w:t>X</w:t>
      </w:r>
      <w:r>
        <w:rPr>
          <w:rStyle w:val="mjx-char"/>
          <w:rFonts w:ascii="MJXc-TeX-math-Iw" w:hAnsi="MJXc-TeX-math-Iw"/>
          <w:color w:val="091E42"/>
          <w:bdr w:val="none" w:sz="0" w:space="0" w:color="auto" w:frame="1"/>
          <w:shd w:val="clear" w:color="auto" w:fill="F4F5F7"/>
        </w:rPr>
        <w:t>j</w:t>
      </w:r>
      <w:r>
        <w:rPr>
          <w:color w:val="091E42"/>
          <w:sz w:val="27"/>
          <w:szCs w:val="27"/>
          <w:shd w:val="clear" w:color="auto" w:fill="F4F5F7"/>
        </w:rPr>
        <w:t>). It never uses the individual data points X1, X2 etc. in silo.</w:t>
      </w:r>
    </w:p>
    <w:p w14:paraId="01045B3A" w14:textId="77777777" w:rsidR="00D134EF" w:rsidRPr="00D134EF" w:rsidRDefault="00D134EF" w:rsidP="00D134EF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D134EF">
        <w:rPr>
          <w:rFonts w:ascii="Times New Roman" w:eastAsia="Times New Roman" w:hAnsi="Times New Roman" w:cs="Times New Roman"/>
          <w:color w:val="091E42"/>
          <w:sz w:val="27"/>
          <w:szCs w:val="27"/>
        </w:rPr>
        <w:t>Kernel functions use this fact to </w:t>
      </w:r>
      <w:r w:rsidRPr="00D134EF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bypass the explicit transformation process</w:t>
      </w:r>
      <w:r w:rsidRPr="00D134EF">
        <w:rPr>
          <w:rFonts w:ascii="Times New Roman" w:eastAsia="Times New Roman" w:hAnsi="Times New Roman" w:cs="Times New Roman"/>
          <w:color w:val="091E42"/>
          <w:sz w:val="27"/>
          <w:szCs w:val="27"/>
        </w:rPr>
        <w:t> from the attribute space to the feature space, and rather </w:t>
      </w:r>
      <w:r w:rsidRPr="00D134EF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do it implicitly</w:t>
      </w:r>
      <w:r w:rsidRPr="00D134EF">
        <w:rPr>
          <w:rFonts w:ascii="Times New Roman" w:eastAsia="Times New Roman" w:hAnsi="Times New Roman" w:cs="Times New Roman"/>
          <w:color w:val="091E42"/>
          <w:sz w:val="27"/>
          <w:szCs w:val="27"/>
        </w:rPr>
        <w:t>. The benefit of implicit transformation is that now you do not need to:</w:t>
      </w:r>
    </w:p>
    <w:p w14:paraId="1F2C7CEA" w14:textId="77777777" w:rsidR="00D134EF" w:rsidRPr="00D134EF" w:rsidRDefault="00D134EF" w:rsidP="00D134EF">
      <w:pPr>
        <w:numPr>
          <w:ilvl w:val="0"/>
          <w:numId w:val="4"/>
        </w:num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D134EF">
        <w:rPr>
          <w:rFonts w:ascii="Times New Roman" w:eastAsia="Times New Roman" w:hAnsi="Times New Roman" w:cs="Times New Roman"/>
          <w:color w:val="091E42"/>
          <w:sz w:val="24"/>
          <w:szCs w:val="24"/>
        </w:rPr>
        <w:t> Manually find the mathematical transformation needed to convert a nonlinear to a linear feature space</w:t>
      </w:r>
    </w:p>
    <w:p w14:paraId="08C0E35F" w14:textId="77777777" w:rsidR="00D134EF" w:rsidRPr="00D134EF" w:rsidRDefault="00D134EF" w:rsidP="00D134EF">
      <w:pPr>
        <w:numPr>
          <w:ilvl w:val="0"/>
          <w:numId w:val="4"/>
        </w:num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D134EF">
        <w:rPr>
          <w:rFonts w:ascii="Times New Roman" w:eastAsia="Times New Roman" w:hAnsi="Times New Roman" w:cs="Times New Roman"/>
          <w:color w:val="091E42"/>
          <w:sz w:val="24"/>
          <w:szCs w:val="24"/>
        </w:rPr>
        <w:t>Perform computationally heavy transformations </w:t>
      </w:r>
    </w:p>
    <w:p w14:paraId="0C8085BD" w14:textId="77777777" w:rsidR="00D134EF" w:rsidRPr="00D134EF" w:rsidRDefault="00D134EF" w:rsidP="00D134EF">
      <w:p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7"/>
          <w:szCs w:val="27"/>
        </w:rPr>
      </w:pPr>
      <w:r w:rsidRPr="00D134EF">
        <w:rPr>
          <w:rFonts w:ascii="Times New Roman" w:eastAsia="Times New Roman" w:hAnsi="Times New Roman" w:cs="Times New Roman"/>
          <w:color w:val="091E42"/>
          <w:sz w:val="27"/>
          <w:szCs w:val="27"/>
        </w:rPr>
        <w:t>In practice, you only need to know that </w:t>
      </w:r>
      <w:r w:rsidRPr="00D134EF">
        <w:rPr>
          <w:rFonts w:ascii="Times New Roman" w:eastAsia="Times New Roman" w:hAnsi="Times New Roman" w:cs="Times New Roman"/>
          <w:b/>
          <w:bCs/>
          <w:color w:val="091E42"/>
          <w:sz w:val="27"/>
          <w:szCs w:val="27"/>
        </w:rPr>
        <w:t>kernels are functions </w:t>
      </w:r>
      <w:r w:rsidRPr="00D134EF">
        <w:rPr>
          <w:rFonts w:ascii="Times New Roman" w:eastAsia="Times New Roman" w:hAnsi="Times New Roman" w:cs="Times New Roman"/>
          <w:color w:val="091E42"/>
          <w:sz w:val="27"/>
          <w:szCs w:val="27"/>
        </w:rPr>
        <w:t>which help you transform non-linear datasets. Given a dataset, you can try various kernels, and choose the one that produces the best model. The three most popular types of kernel functions are: </w:t>
      </w:r>
    </w:p>
    <w:p w14:paraId="39974B4C" w14:textId="77777777" w:rsidR="00D134EF" w:rsidRPr="00D134EF" w:rsidRDefault="00D134EF" w:rsidP="00D134EF">
      <w:pPr>
        <w:numPr>
          <w:ilvl w:val="0"/>
          <w:numId w:val="5"/>
        </w:num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D134EF">
        <w:rPr>
          <w:rFonts w:ascii="Times New Roman" w:eastAsia="Times New Roman" w:hAnsi="Times New Roman" w:cs="Times New Roman"/>
          <w:b/>
          <w:bCs/>
          <w:color w:val="091E42"/>
          <w:sz w:val="24"/>
          <w:szCs w:val="24"/>
        </w:rPr>
        <w:t>The linear kernel:</w:t>
      </w:r>
      <w:r w:rsidRPr="00D134EF">
        <w:rPr>
          <w:rFonts w:ascii="Times New Roman" w:eastAsia="Times New Roman" w:hAnsi="Times New Roman" w:cs="Times New Roman"/>
          <w:color w:val="091E42"/>
          <w:sz w:val="24"/>
          <w:szCs w:val="24"/>
        </w:rPr>
        <w:t> This is the same as the support vector classifier, or the hyperplane, without any transformation at all</w:t>
      </w:r>
    </w:p>
    <w:p w14:paraId="7C307FD1" w14:textId="77777777" w:rsidR="00D134EF" w:rsidRPr="00D134EF" w:rsidRDefault="00D134EF" w:rsidP="00D134EF">
      <w:pPr>
        <w:numPr>
          <w:ilvl w:val="0"/>
          <w:numId w:val="5"/>
        </w:num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D134EF">
        <w:rPr>
          <w:rFonts w:ascii="Times New Roman" w:eastAsia="Times New Roman" w:hAnsi="Times New Roman" w:cs="Times New Roman"/>
          <w:b/>
          <w:bCs/>
          <w:color w:val="091E42"/>
          <w:sz w:val="24"/>
          <w:szCs w:val="24"/>
        </w:rPr>
        <w:t>The polynomial kernel:</w:t>
      </w:r>
      <w:r w:rsidRPr="00D134EF">
        <w:rPr>
          <w:rFonts w:ascii="Times New Roman" w:eastAsia="Times New Roman" w:hAnsi="Times New Roman" w:cs="Times New Roman"/>
          <w:color w:val="091E42"/>
          <w:sz w:val="24"/>
          <w:szCs w:val="24"/>
        </w:rPr>
        <w:t> It is capable of creating nonlinear, polynomial decision boundaries </w:t>
      </w:r>
    </w:p>
    <w:p w14:paraId="6BA473A1" w14:textId="77777777" w:rsidR="00D134EF" w:rsidRPr="00D134EF" w:rsidRDefault="00D134EF" w:rsidP="00D134EF">
      <w:pPr>
        <w:numPr>
          <w:ilvl w:val="0"/>
          <w:numId w:val="5"/>
        </w:numPr>
        <w:shd w:val="clear" w:color="auto" w:fill="F4F5F7"/>
        <w:spacing w:after="0" w:line="480" w:lineRule="atLeast"/>
        <w:rPr>
          <w:rFonts w:ascii="Times New Roman" w:eastAsia="Times New Roman" w:hAnsi="Times New Roman" w:cs="Times New Roman"/>
          <w:color w:val="091E42"/>
          <w:sz w:val="24"/>
          <w:szCs w:val="24"/>
        </w:rPr>
      </w:pPr>
      <w:r w:rsidRPr="00D134EF">
        <w:rPr>
          <w:rFonts w:ascii="Times New Roman" w:eastAsia="Times New Roman" w:hAnsi="Times New Roman" w:cs="Times New Roman"/>
          <w:b/>
          <w:bCs/>
          <w:color w:val="091E42"/>
          <w:sz w:val="24"/>
          <w:szCs w:val="24"/>
        </w:rPr>
        <w:t>The radial basis function (RBF) kernel: </w:t>
      </w:r>
      <w:r w:rsidRPr="00D134EF">
        <w:rPr>
          <w:rFonts w:ascii="Times New Roman" w:eastAsia="Times New Roman" w:hAnsi="Times New Roman" w:cs="Times New Roman"/>
          <w:color w:val="091E42"/>
          <w:sz w:val="24"/>
          <w:szCs w:val="24"/>
        </w:rPr>
        <w:t>This is the most complex one, which is capable of transforming highly nonlinear feature spaces to linear ones. It is even capable of creating elliptical (i.e. enclosed) decision boundaries</w:t>
      </w:r>
    </w:p>
    <w:p w14:paraId="35C680A9" w14:textId="2128F1A5" w:rsidR="00D134EF" w:rsidRDefault="00D134EF">
      <w:pPr>
        <w:rPr>
          <w:b/>
          <w:bCs/>
          <w:shd w:val="clear" w:color="auto" w:fill="F4F5F7"/>
        </w:rPr>
      </w:pPr>
      <w:r>
        <w:rPr>
          <w:b/>
          <w:bCs/>
          <w:shd w:val="clear" w:color="auto" w:fill="F4F5F7"/>
        </w:rPr>
        <w:br w:type="page"/>
      </w:r>
    </w:p>
    <w:p w14:paraId="3ACB062E" w14:textId="2E6D44F2" w:rsidR="00D134EF" w:rsidRDefault="00D134EF" w:rsidP="00C606A2">
      <w:pPr>
        <w:rPr>
          <w:color w:val="091E42"/>
          <w:sz w:val="27"/>
          <w:szCs w:val="27"/>
          <w:shd w:val="clear" w:color="auto" w:fill="F4F5F7"/>
        </w:rPr>
      </w:pPr>
      <w:r>
        <w:rPr>
          <w:color w:val="091E42"/>
          <w:sz w:val="27"/>
          <w:szCs w:val="27"/>
          <w:shd w:val="clear" w:color="auto" w:fill="F4F5F7"/>
        </w:rPr>
        <w:lastRenderedPageBreak/>
        <w:t>As you have learnt, the </w:t>
      </w:r>
      <w:r>
        <w:rPr>
          <w:rStyle w:val="Strong"/>
          <w:color w:val="091E42"/>
          <w:sz w:val="27"/>
          <w:szCs w:val="27"/>
          <w:shd w:val="clear" w:color="auto" w:fill="F4F5F7"/>
        </w:rPr>
        <w:t>linear kernel,</w:t>
      </w:r>
      <w:r>
        <w:rPr>
          <w:color w:val="091E42"/>
          <w:sz w:val="27"/>
          <w:szCs w:val="27"/>
          <w:shd w:val="clear" w:color="auto" w:fill="F4F5F7"/>
        </w:rPr>
        <w:t> also known as the hyperplane, requires only one tuning parameter, i.e. 'C' to select the best-fit linear model.</w:t>
      </w:r>
    </w:p>
    <w:p w14:paraId="0CA9B72E" w14:textId="77777777" w:rsidR="00D134EF" w:rsidRDefault="00D134EF" w:rsidP="00C606A2">
      <w:pPr>
        <w:rPr>
          <w:color w:val="091E42"/>
          <w:sz w:val="27"/>
          <w:szCs w:val="27"/>
          <w:shd w:val="clear" w:color="auto" w:fill="F4F5F7"/>
        </w:rPr>
      </w:pPr>
    </w:p>
    <w:p w14:paraId="5D51F5D7" w14:textId="77777777" w:rsidR="00D134EF" w:rsidRDefault="00D134EF" w:rsidP="00D134EF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In a non-linear kernel, such as the RBF kernel, you'll need to choose two tuning parameters: </w:t>
      </w:r>
      <w:r>
        <w:rPr>
          <w:b/>
          <w:bCs/>
          <w:color w:val="091E42"/>
          <w:sz w:val="27"/>
          <w:szCs w:val="27"/>
        </w:rPr>
        <w:t>gamma</w:t>
      </w:r>
      <w:r>
        <w:rPr>
          <w:color w:val="091E42"/>
          <w:sz w:val="27"/>
          <w:szCs w:val="27"/>
        </w:rPr>
        <w:t> and '</w:t>
      </w:r>
      <w:r>
        <w:rPr>
          <w:b/>
          <w:bCs/>
          <w:color w:val="091E42"/>
          <w:sz w:val="27"/>
          <w:szCs w:val="27"/>
        </w:rPr>
        <w:t>C</w:t>
      </w:r>
      <w:r>
        <w:rPr>
          <w:color w:val="091E42"/>
          <w:sz w:val="27"/>
          <w:szCs w:val="27"/>
        </w:rPr>
        <w:t>'. The hyperparameter </w:t>
      </w:r>
      <w:r>
        <w:rPr>
          <w:b/>
          <w:bCs/>
          <w:color w:val="091E42"/>
          <w:sz w:val="27"/>
          <w:szCs w:val="27"/>
        </w:rPr>
        <w:t>gamma</w:t>
      </w:r>
      <w:r>
        <w:rPr>
          <w:rStyle w:val="Strong"/>
          <w:color w:val="091E42"/>
          <w:sz w:val="27"/>
          <w:szCs w:val="27"/>
        </w:rPr>
        <w:t> controls  the amount of non-linearity </w:t>
      </w:r>
      <w:r>
        <w:rPr>
          <w:color w:val="091E42"/>
          <w:sz w:val="27"/>
          <w:szCs w:val="27"/>
        </w:rPr>
        <w:t>in the model - as gamma increases, the model becomes more non-linear, and thus model complexity increases.</w:t>
      </w:r>
      <w:r>
        <w:rPr>
          <w:color w:val="091E42"/>
          <w:sz w:val="27"/>
          <w:szCs w:val="27"/>
        </w:rPr>
        <w:t xml:space="preserve"> </w:t>
      </w:r>
    </w:p>
    <w:p w14:paraId="2ED75C7E" w14:textId="1D2631D2" w:rsidR="00D134EF" w:rsidRDefault="00D134EF" w:rsidP="00D134EF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  <w:shd w:val="clear" w:color="auto" w:fill="F4F5F7"/>
        </w:rPr>
        <w:t>Also, now since you have two hyperparameters to optimise (C and gamma), you would need to define a range of values of 'C' and gamma. As you would have guessed, </w:t>
      </w:r>
      <w:r>
        <w:rPr>
          <w:rStyle w:val="Strong"/>
          <w:color w:val="091E42"/>
          <w:sz w:val="27"/>
          <w:szCs w:val="27"/>
          <w:shd w:val="clear" w:color="auto" w:fill="F4F5F7"/>
        </w:rPr>
        <w:t>grid search cross-validation</w:t>
      </w:r>
      <w:r>
        <w:rPr>
          <w:color w:val="091E42"/>
          <w:sz w:val="27"/>
          <w:szCs w:val="27"/>
          <w:shd w:val="clear" w:color="auto" w:fill="F4F5F7"/>
        </w:rPr>
        <w:t> is the best way to choose the </w:t>
      </w:r>
      <w:r>
        <w:rPr>
          <w:rStyle w:val="Strong"/>
          <w:color w:val="091E42"/>
          <w:sz w:val="27"/>
          <w:szCs w:val="27"/>
          <w:shd w:val="clear" w:color="auto" w:fill="F4F5F7"/>
        </w:rPr>
        <w:t>best combination</w:t>
      </w:r>
      <w:r>
        <w:rPr>
          <w:color w:val="091E42"/>
          <w:sz w:val="27"/>
          <w:szCs w:val="27"/>
          <w:shd w:val="clear" w:color="auto" w:fill="F4F5F7"/>
        </w:rPr>
        <w:t> of these hyperparameters.</w:t>
      </w:r>
    </w:p>
    <w:p w14:paraId="170416AE" w14:textId="77777777" w:rsidR="00D134EF" w:rsidRDefault="00D134EF" w:rsidP="00D134EF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 </w:t>
      </w:r>
    </w:p>
    <w:p w14:paraId="223A51CC" w14:textId="77777777" w:rsidR="00D134EF" w:rsidRPr="00C606A2" w:rsidRDefault="00D134EF" w:rsidP="00C606A2">
      <w:pPr>
        <w:rPr>
          <w:b/>
          <w:bCs/>
          <w:shd w:val="clear" w:color="auto" w:fill="F4F5F7"/>
        </w:rPr>
      </w:pPr>
    </w:p>
    <w:p w14:paraId="4DC2DAEB" w14:textId="321CBEC9" w:rsidR="00C606A2" w:rsidRPr="00C606A2" w:rsidRDefault="003D4B68" w:rsidP="00C606A2">
      <w:r w:rsidRPr="003D4B68">
        <w:drawing>
          <wp:inline distT="0" distB="0" distL="0" distR="0" wp14:anchorId="13CFE430" wp14:editId="77DF5050">
            <wp:extent cx="4315017" cy="3571875"/>
            <wp:effectExtent l="0" t="0" r="9525" b="0"/>
            <wp:docPr id="174905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566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7543" cy="357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D816" w14:textId="72B55AC7" w:rsidR="00C606A2" w:rsidRDefault="00571B2A">
      <w:r w:rsidRPr="00571B2A">
        <w:lastRenderedPageBreak/>
        <w:drawing>
          <wp:inline distT="0" distB="0" distL="0" distR="0" wp14:anchorId="32687E17" wp14:editId="174B8D2E">
            <wp:extent cx="5943600" cy="4840605"/>
            <wp:effectExtent l="0" t="0" r="0" b="0"/>
            <wp:docPr id="179968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881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BCC8" w14:textId="77777777" w:rsidR="00305450" w:rsidRDefault="00305450" w:rsidP="00305450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rStyle w:val="Strong"/>
          <w:color w:val="091E42"/>
          <w:sz w:val="27"/>
          <w:szCs w:val="27"/>
        </w:rPr>
        <w:t>Comprehension: Kernel Hyperparameters</w:t>
      </w:r>
    </w:p>
    <w:p w14:paraId="5C7E144E" w14:textId="77777777" w:rsidR="00305450" w:rsidRDefault="00305450" w:rsidP="00305450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 </w:t>
      </w:r>
    </w:p>
    <w:p w14:paraId="6BDDD165" w14:textId="77777777" w:rsidR="00305450" w:rsidRDefault="00305450" w:rsidP="00305450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In nonlinear kernels such as the </w:t>
      </w:r>
      <w:r>
        <w:rPr>
          <w:rStyle w:val="Strong"/>
          <w:color w:val="091E42"/>
          <w:sz w:val="27"/>
          <w:szCs w:val="27"/>
        </w:rPr>
        <w:t>RBF</w:t>
      </w:r>
      <w:r>
        <w:rPr>
          <w:color w:val="091E42"/>
          <w:sz w:val="27"/>
          <w:szCs w:val="27"/>
        </w:rPr>
        <w:t>, you use the parameter gamma to control the amount of nonlinearity in the model. The higher the value of gamma, the more is the nonlinearity introduced; the lower the value of gamma, the lesser is the nonlinearity. It is also denoted as sigma in some texts and packages.</w:t>
      </w:r>
    </w:p>
    <w:p w14:paraId="37B70076" w14:textId="77777777" w:rsidR="00305450" w:rsidRDefault="00305450" w:rsidP="00305450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 </w:t>
      </w:r>
    </w:p>
    <w:p w14:paraId="02997095" w14:textId="77777777" w:rsidR="00305450" w:rsidRDefault="00305450" w:rsidP="00305450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Apart from gamma, you also have the hyperparameter C, or the cost (with all types of kernels).</w:t>
      </w:r>
    </w:p>
    <w:p w14:paraId="25778406" w14:textId="77777777" w:rsidR="00305450" w:rsidRDefault="00305450"/>
    <w:p w14:paraId="1C1B9D2D" w14:textId="77777777" w:rsidR="009C7643" w:rsidRDefault="009C7643"/>
    <w:p w14:paraId="6B8B62F8" w14:textId="208D8E23" w:rsidR="009C7643" w:rsidRDefault="009C7643">
      <w:r w:rsidRPr="009C7643">
        <w:lastRenderedPageBreak/>
        <w:drawing>
          <wp:inline distT="0" distB="0" distL="0" distR="0" wp14:anchorId="71929753" wp14:editId="3F4B263D">
            <wp:extent cx="5943600" cy="5489575"/>
            <wp:effectExtent l="0" t="0" r="0" b="0"/>
            <wp:docPr id="85057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737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220F" w14:textId="09F1D5B8" w:rsidR="00F02AF5" w:rsidRDefault="00F02AF5">
      <w:r w:rsidRPr="00F02AF5">
        <w:lastRenderedPageBreak/>
        <w:drawing>
          <wp:inline distT="0" distB="0" distL="0" distR="0" wp14:anchorId="1DA0AFCA" wp14:editId="240DF757">
            <wp:extent cx="5943600" cy="5437505"/>
            <wp:effectExtent l="0" t="0" r="0" b="0"/>
            <wp:docPr id="6178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93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1134" w14:textId="53B81768" w:rsidR="00821D34" w:rsidRDefault="00821D34">
      <w:r w:rsidRPr="00821D34">
        <w:lastRenderedPageBreak/>
        <w:drawing>
          <wp:inline distT="0" distB="0" distL="0" distR="0" wp14:anchorId="5866D2C9" wp14:editId="05A72679">
            <wp:extent cx="5943600" cy="3409315"/>
            <wp:effectExtent l="0" t="0" r="0" b="635"/>
            <wp:docPr id="755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6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CDAF" w14:textId="77777777" w:rsidR="00310011" w:rsidRDefault="00310011" w:rsidP="00310011">
      <w:pPr>
        <w:pStyle w:val="NormalWeb"/>
        <w:shd w:val="clear" w:color="auto" w:fill="F4F5F7"/>
        <w:spacing w:before="0" w:beforeAutospacing="0" w:after="0" w:afterAutospacing="0" w:line="480" w:lineRule="atLeast"/>
        <w:jc w:val="both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Choosing the appropriate kernel is important for building a model of optimum complexity. If the </w:t>
      </w:r>
      <w:r>
        <w:rPr>
          <w:rStyle w:val="Strong"/>
          <w:color w:val="091E42"/>
          <w:sz w:val="27"/>
          <w:szCs w:val="27"/>
        </w:rPr>
        <w:t>kernel</w:t>
      </w:r>
      <w:r>
        <w:rPr>
          <w:color w:val="091E42"/>
          <w:sz w:val="27"/>
          <w:szCs w:val="27"/>
        </w:rPr>
        <w:t> is highly nonlinear, the model is likely to overfit. On the other hand, if the kernel is too simple, then it may not fit the training data well. </w:t>
      </w:r>
    </w:p>
    <w:p w14:paraId="47829A93" w14:textId="77777777" w:rsidR="00310011" w:rsidRDefault="00310011" w:rsidP="00310011">
      <w:pPr>
        <w:pStyle w:val="NormalWeb"/>
        <w:shd w:val="clear" w:color="auto" w:fill="F4F5F7"/>
        <w:spacing w:before="0" w:beforeAutospacing="0" w:after="0" w:afterAutospacing="0" w:line="480" w:lineRule="atLeast"/>
        <w:jc w:val="both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 </w:t>
      </w:r>
    </w:p>
    <w:p w14:paraId="7870D7BC" w14:textId="77777777" w:rsidR="00310011" w:rsidRDefault="00310011" w:rsidP="00310011">
      <w:pPr>
        <w:pStyle w:val="NormalWeb"/>
        <w:shd w:val="clear" w:color="auto" w:fill="F4F5F7"/>
        <w:spacing w:before="0" w:beforeAutospacing="0" w:after="0" w:afterAutospacing="0" w:line="480" w:lineRule="atLeast"/>
        <w:jc w:val="both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Usually, it is difficult to choose the appropriate kernel by visualising the data or using exploratory analysis. Thus, </w:t>
      </w:r>
      <w:r>
        <w:rPr>
          <w:rStyle w:val="Strong"/>
          <w:color w:val="091E42"/>
          <w:sz w:val="27"/>
          <w:szCs w:val="27"/>
        </w:rPr>
        <w:t>cross-validation</w:t>
      </w:r>
      <w:r>
        <w:rPr>
          <w:color w:val="091E42"/>
          <w:sz w:val="27"/>
          <w:szCs w:val="27"/>
        </w:rPr>
        <w:t> (or hit-and-trial, if you are only choosing from 2-3 types of kernels) is often a good strategy.</w:t>
      </w:r>
    </w:p>
    <w:p w14:paraId="7843BB74" w14:textId="3B327C5B" w:rsidR="00FA6475" w:rsidRDefault="00456793">
      <w:r w:rsidRPr="00456793">
        <w:drawing>
          <wp:inline distT="0" distB="0" distL="0" distR="0" wp14:anchorId="1AD97E8F" wp14:editId="6020C6A3">
            <wp:extent cx="3261360" cy="2526160"/>
            <wp:effectExtent l="0" t="0" r="0" b="7620"/>
            <wp:docPr id="174189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994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5357" cy="25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4190" w14:textId="77777777" w:rsidR="00676355" w:rsidRDefault="00676355" w:rsidP="00676355">
      <w:pPr>
        <w:pStyle w:val="Heading1"/>
        <w:shd w:val="clear" w:color="auto" w:fill="F4F5F7"/>
        <w:spacing w:before="150" w:beforeAutospacing="0" w:after="225" w:afterAutospacing="0" w:line="885" w:lineRule="atLeast"/>
        <w:rPr>
          <w:rFonts w:ascii="Segoe UI" w:hAnsi="Segoe UI" w:cs="Segoe UI"/>
          <w:color w:val="091E42"/>
          <w:spacing w:val="-4"/>
          <w:sz w:val="72"/>
          <w:szCs w:val="72"/>
        </w:rPr>
      </w:pPr>
      <w:r>
        <w:rPr>
          <w:rFonts w:ascii="Segoe UI" w:hAnsi="Segoe UI" w:cs="Segoe UI"/>
          <w:color w:val="091E42"/>
          <w:spacing w:val="-4"/>
          <w:sz w:val="72"/>
          <w:szCs w:val="72"/>
        </w:rPr>
        <w:lastRenderedPageBreak/>
        <w:t>Summary</w:t>
      </w:r>
    </w:p>
    <w:p w14:paraId="26EB321E" w14:textId="77777777" w:rsidR="00676355" w:rsidRDefault="00676355" w:rsidP="00676355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So far in this session, you learnt various tricks and tips related to the </w:t>
      </w:r>
      <w:r>
        <w:rPr>
          <w:rStyle w:val="Strong"/>
          <w:color w:val="091E42"/>
          <w:sz w:val="27"/>
          <w:szCs w:val="27"/>
        </w:rPr>
        <w:t>transformation</w:t>
      </w:r>
      <w:r>
        <w:rPr>
          <w:color w:val="091E42"/>
          <w:sz w:val="27"/>
          <w:szCs w:val="27"/>
        </w:rPr>
        <w:t> of an attribute space to a feature space.</w:t>
      </w:r>
    </w:p>
    <w:p w14:paraId="27EE65AB" w14:textId="77777777" w:rsidR="00676355" w:rsidRDefault="00676355" w:rsidP="00676355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 </w:t>
      </w:r>
    </w:p>
    <w:p w14:paraId="7FBF1082" w14:textId="77777777" w:rsidR="00676355" w:rsidRDefault="00676355" w:rsidP="00676355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In 2D and 3D, it is very useful to visualise independent variables graphically; this can help you apply best-fit transformations that classify labels (remember the spam and ham example) correctly.</w:t>
      </w:r>
    </w:p>
    <w:p w14:paraId="5FE93EB0" w14:textId="77777777" w:rsidR="00676355" w:rsidRDefault="00676355" w:rsidP="00676355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 </w:t>
      </w:r>
    </w:p>
    <w:p w14:paraId="1216E2B2" w14:textId="77777777" w:rsidR="00676355" w:rsidRDefault="00676355" w:rsidP="00676355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But the graphical representation of independent variables is not so easy for more than three attributes. Even the manual transformation of an attribute space to a feature space is a cumbersome process. To overcome this challenge, you use the </w:t>
      </w:r>
      <w:r>
        <w:rPr>
          <w:rStyle w:val="Strong"/>
          <w:color w:val="091E42"/>
          <w:sz w:val="27"/>
          <w:szCs w:val="27"/>
        </w:rPr>
        <w:t>kernel trick</w:t>
      </w:r>
      <w:r>
        <w:rPr>
          <w:color w:val="091E42"/>
          <w:sz w:val="27"/>
          <w:szCs w:val="27"/>
        </w:rPr>
        <w:t> for transformation, which bypasses the process of converting an attribute space to a feature space explicitly. This means that now, you don't explicitly need to convert each attribute to a feature space. Instead, you need to find a function(</w:t>
      </w:r>
      <w:r>
        <w:rPr>
          <w:rFonts w:ascii="Cambria Math" w:hAnsi="Cambria Math" w:cs="Cambria Math"/>
          <w:color w:val="091E42"/>
          <w:sz w:val="27"/>
          <w:szCs w:val="27"/>
        </w:rPr>
        <w:t>∅</w:t>
      </w:r>
      <w:r>
        <w:rPr>
          <w:color w:val="091E42"/>
          <w:sz w:val="27"/>
          <w:szCs w:val="27"/>
        </w:rPr>
        <w:t>) that achieves all the manual steps in one go.</w:t>
      </w:r>
    </w:p>
    <w:p w14:paraId="13038AB4" w14:textId="77777777" w:rsidR="00676355" w:rsidRDefault="00676355" w:rsidP="00676355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 </w:t>
      </w:r>
    </w:p>
    <w:p w14:paraId="09ECCC2C" w14:textId="77777777" w:rsidR="00676355" w:rsidRDefault="00676355" w:rsidP="00676355">
      <w:pPr>
        <w:pStyle w:val="NormalWeb"/>
        <w:shd w:val="clear" w:color="auto" w:fill="F4F5F7"/>
        <w:spacing w:before="0" w:beforeAutospacing="0" w:after="0" w:afterAutospacing="0" w:line="480" w:lineRule="atLeast"/>
        <w:rPr>
          <w:color w:val="091E42"/>
          <w:sz w:val="27"/>
          <w:szCs w:val="27"/>
        </w:rPr>
      </w:pPr>
      <w:r>
        <w:rPr>
          <w:color w:val="091E42"/>
          <w:sz w:val="27"/>
          <w:szCs w:val="27"/>
        </w:rPr>
        <w:t>Essentially, it helps you identify the best-fit linear separable boundaries by trying out various transformations within the function in the higher dimension.</w:t>
      </w:r>
    </w:p>
    <w:p w14:paraId="67FB9583" w14:textId="1806A055" w:rsidR="00676355" w:rsidRDefault="00676355">
      <w:r>
        <w:br w:type="page"/>
      </w:r>
    </w:p>
    <w:p w14:paraId="51418FE8" w14:textId="449D6C7B" w:rsidR="00456793" w:rsidRDefault="00676355">
      <w:r w:rsidRPr="00676355">
        <w:lastRenderedPageBreak/>
        <w:drawing>
          <wp:inline distT="0" distB="0" distL="0" distR="0" wp14:anchorId="66577563" wp14:editId="443F347A">
            <wp:extent cx="5906012" cy="5578323"/>
            <wp:effectExtent l="0" t="0" r="0" b="3810"/>
            <wp:docPr id="85763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70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997D" w14:textId="77777777" w:rsidR="0087743D" w:rsidRDefault="0087743D"/>
    <w:p w14:paraId="5B01BAA5" w14:textId="14C63335" w:rsidR="0087743D" w:rsidRDefault="002F2D8F">
      <w:r w:rsidRPr="002F2D8F">
        <w:lastRenderedPageBreak/>
        <w:drawing>
          <wp:inline distT="0" distB="0" distL="0" distR="0" wp14:anchorId="12A747D5" wp14:editId="2FE2BABE">
            <wp:extent cx="5943600" cy="5259705"/>
            <wp:effectExtent l="0" t="0" r="0" b="0"/>
            <wp:docPr id="36630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048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E206" w14:textId="0D44E5B9" w:rsidR="004525C3" w:rsidRDefault="004525C3">
      <w:r w:rsidRPr="004525C3">
        <w:lastRenderedPageBreak/>
        <w:drawing>
          <wp:inline distT="0" distB="0" distL="0" distR="0" wp14:anchorId="272DAE3E" wp14:editId="253D601E">
            <wp:extent cx="5943600" cy="5897880"/>
            <wp:effectExtent l="0" t="0" r="0" b="7620"/>
            <wp:docPr id="158503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24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5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64916"/>
    <w:multiLevelType w:val="multilevel"/>
    <w:tmpl w:val="45962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C8375D"/>
    <w:multiLevelType w:val="multilevel"/>
    <w:tmpl w:val="39D2A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6F46554"/>
    <w:multiLevelType w:val="multilevel"/>
    <w:tmpl w:val="3924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715575"/>
    <w:multiLevelType w:val="multilevel"/>
    <w:tmpl w:val="4498E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361AD6"/>
    <w:multiLevelType w:val="multilevel"/>
    <w:tmpl w:val="65F2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74141531">
    <w:abstractNumId w:val="2"/>
  </w:num>
  <w:num w:numId="2" w16cid:durableId="193035991">
    <w:abstractNumId w:val="1"/>
  </w:num>
  <w:num w:numId="3" w16cid:durableId="1319459061">
    <w:abstractNumId w:val="0"/>
  </w:num>
  <w:num w:numId="4" w16cid:durableId="1823352042">
    <w:abstractNumId w:val="4"/>
  </w:num>
  <w:num w:numId="5" w16cid:durableId="14781045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3B"/>
    <w:rsid w:val="00050A40"/>
    <w:rsid w:val="0005281D"/>
    <w:rsid w:val="000B3F14"/>
    <w:rsid w:val="000B5B11"/>
    <w:rsid w:val="00140B0F"/>
    <w:rsid w:val="00145E01"/>
    <w:rsid w:val="0016491C"/>
    <w:rsid w:val="00197509"/>
    <w:rsid w:val="001B7034"/>
    <w:rsid w:val="001C015D"/>
    <w:rsid w:val="001E3007"/>
    <w:rsid w:val="001E4EB8"/>
    <w:rsid w:val="001F500D"/>
    <w:rsid w:val="00201B0B"/>
    <w:rsid w:val="00237961"/>
    <w:rsid w:val="002A740B"/>
    <w:rsid w:val="002E5B21"/>
    <w:rsid w:val="002E728F"/>
    <w:rsid w:val="002F2D8F"/>
    <w:rsid w:val="002F62C1"/>
    <w:rsid w:val="00302162"/>
    <w:rsid w:val="00305450"/>
    <w:rsid w:val="00310011"/>
    <w:rsid w:val="0032241A"/>
    <w:rsid w:val="003813F7"/>
    <w:rsid w:val="003D4B68"/>
    <w:rsid w:val="004132D0"/>
    <w:rsid w:val="004525C3"/>
    <w:rsid w:val="00456793"/>
    <w:rsid w:val="00465EA9"/>
    <w:rsid w:val="004F338F"/>
    <w:rsid w:val="00511689"/>
    <w:rsid w:val="00571B2A"/>
    <w:rsid w:val="005D4DB1"/>
    <w:rsid w:val="006154B1"/>
    <w:rsid w:val="00654073"/>
    <w:rsid w:val="00673BDE"/>
    <w:rsid w:val="00676355"/>
    <w:rsid w:val="006D5614"/>
    <w:rsid w:val="00703398"/>
    <w:rsid w:val="007218C3"/>
    <w:rsid w:val="0078383B"/>
    <w:rsid w:val="00791534"/>
    <w:rsid w:val="007C3B63"/>
    <w:rsid w:val="00812D62"/>
    <w:rsid w:val="00821D34"/>
    <w:rsid w:val="0087743D"/>
    <w:rsid w:val="0093781B"/>
    <w:rsid w:val="009570AD"/>
    <w:rsid w:val="0096485C"/>
    <w:rsid w:val="009C3F10"/>
    <w:rsid w:val="009C7643"/>
    <w:rsid w:val="009D3731"/>
    <w:rsid w:val="00A32A11"/>
    <w:rsid w:val="00A71070"/>
    <w:rsid w:val="00A94068"/>
    <w:rsid w:val="00B9467C"/>
    <w:rsid w:val="00BD25AB"/>
    <w:rsid w:val="00BE1646"/>
    <w:rsid w:val="00C606A2"/>
    <w:rsid w:val="00C7429E"/>
    <w:rsid w:val="00CA4DAA"/>
    <w:rsid w:val="00D04358"/>
    <w:rsid w:val="00D134EF"/>
    <w:rsid w:val="00D71B26"/>
    <w:rsid w:val="00DD4E0B"/>
    <w:rsid w:val="00DE67C8"/>
    <w:rsid w:val="00E10291"/>
    <w:rsid w:val="00E951F2"/>
    <w:rsid w:val="00F02AF5"/>
    <w:rsid w:val="00F858EA"/>
    <w:rsid w:val="00FA6475"/>
    <w:rsid w:val="00FB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3BEED"/>
  <w15:chartTrackingRefBased/>
  <w15:docId w15:val="{097B6586-E036-4FAB-BC7C-915F1AC9E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42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1168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03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DefaultParagraphFont"/>
    <w:rsid w:val="00465EA9"/>
  </w:style>
  <w:style w:type="character" w:customStyle="1" w:styleId="mjx-charbox">
    <w:name w:val="mjx-charbox"/>
    <w:basedOn w:val="DefaultParagraphFont"/>
    <w:rsid w:val="00465EA9"/>
  </w:style>
  <w:style w:type="character" w:customStyle="1" w:styleId="Heading1Char">
    <w:name w:val="Heading 1 Char"/>
    <w:basedOn w:val="DefaultParagraphFont"/>
    <w:link w:val="Heading1"/>
    <w:uiPriority w:val="9"/>
    <w:rsid w:val="00C7429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5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3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84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0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7421</TotalTime>
  <Pages>36</Pages>
  <Words>1122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Sahoo</dc:creator>
  <cp:keywords/>
  <dc:description/>
  <cp:lastModifiedBy>Sagar Sahoo</cp:lastModifiedBy>
  <cp:revision>79</cp:revision>
  <dcterms:created xsi:type="dcterms:W3CDTF">2023-04-08T12:43:00Z</dcterms:created>
  <dcterms:modified xsi:type="dcterms:W3CDTF">2023-04-19T17:17:00Z</dcterms:modified>
</cp:coreProperties>
</file>