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Bike Sharing Demand Prediction</w:t>
      </w:r>
      <w:r w:rsidDel="00000000" w:rsidR="00000000" w:rsidRPr="00000000">
        <w:rPr>
          <w:rtl w:val="0"/>
        </w:rPr>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Sagar Malik, </w:t>
      </w:r>
      <w:r w:rsidDel="00000000" w:rsidR="00000000" w:rsidRPr="00000000">
        <w:rPr>
          <w:rFonts w:ascii="Times New Roman" w:cs="Times New Roman" w:eastAsia="Times New Roman" w:hAnsi="Times New Roman"/>
          <w:b w:val="1"/>
          <w:sz w:val="24"/>
          <w:szCs w:val="24"/>
          <w:rtl w:val="0"/>
        </w:rPr>
        <w:t xml:space="preserve">Sharad Shantaram Tawade,</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Vinay Kumar, Yaswanth Reddy,</w:t>
      </w:r>
      <w:r w:rsidDel="00000000" w:rsidR="00000000" w:rsidRPr="00000000">
        <w:rPr>
          <w:rtl w:val="0"/>
        </w:rPr>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work is to predict the trip duration of rental bikes in the Seoul Bike sharing system. The data used include weather information (Temperature, Humidity, Windspeed, Visibility, Dewpoint, Solar radiation, Snowfall, Rainfall), the number of bikes rented per hour and date information.</w:t>
      </w:r>
    </w:p>
    <w:p w:rsidR="00000000" w:rsidDel="00000000" w:rsidP="00000000" w:rsidRDefault="00000000" w:rsidRPr="00000000" w14:paraId="00000008">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bookmarkStart w:colFirst="0" w:colLast="0" w:name="_heading=h.tm3gw0tftrtn" w:id="1"/>
      <w:bookmarkEnd w:id="1"/>
      <w:r w:rsidDel="00000000" w:rsidR="00000000" w:rsidRPr="00000000">
        <w:rPr>
          <w:rFonts w:ascii="Times New Roman" w:cs="Times New Roman" w:eastAsia="Times New Roman" w:hAnsi="Times New Roman"/>
          <w:sz w:val="24"/>
          <w:szCs w:val="24"/>
          <w:rtl w:val="0"/>
        </w:rPr>
        <w:t xml:space="preserve">Feature  engineering  is  done  to  extract additional features from the data. Four statistical models are used to predict the trip duration. </w:t>
      </w:r>
    </w:p>
    <w:p w:rsidR="00000000" w:rsidDel="00000000" w:rsidP="00000000" w:rsidRDefault="00000000" w:rsidRPr="00000000" w14:paraId="0000000A">
      <w:pPr>
        <w:jc w:val="both"/>
        <w:rPr>
          <w:rFonts w:ascii="Times New Roman" w:cs="Times New Roman" w:eastAsia="Times New Roman" w:hAnsi="Times New Roman"/>
          <w:sz w:val="24"/>
          <w:szCs w:val="24"/>
        </w:rPr>
      </w:pPr>
      <w:bookmarkStart w:colFirst="0" w:colLast="0" w:name="_heading=h.nc2m8pfurrzi" w:id="2"/>
      <w:bookmarkEnd w:id="2"/>
      <w:r w:rsidDel="00000000" w:rsidR="00000000" w:rsidRPr="00000000">
        <w:rPr>
          <w:rFonts w:ascii="Times New Roman" w:cs="Times New Roman" w:eastAsia="Times New Roman" w:hAnsi="Times New Roman"/>
          <w:sz w:val="24"/>
          <w:szCs w:val="24"/>
          <w:rtl w:val="0"/>
        </w:rPr>
        <w:t xml:space="preserve">(a) Linear regression</w:t>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heading=h.uzpkw4ylij8z" w:id="3"/>
      <w:bookmarkEnd w:id="3"/>
      <w:r w:rsidDel="00000000" w:rsidR="00000000" w:rsidRPr="00000000">
        <w:rPr>
          <w:rFonts w:ascii="Times New Roman" w:cs="Times New Roman" w:eastAsia="Times New Roman" w:hAnsi="Times New Roman"/>
          <w:sz w:val="24"/>
          <w:szCs w:val="24"/>
          <w:rtl w:val="0"/>
        </w:rPr>
        <w:t xml:space="preserve">(b) Decision Tree</w:t>
      </w:r>
    </w:p>
    <w:p w:rsidR="00000000" w:rsidDel="00000000" w:rsidP="00000000" w:rsidRDefault="00000000" w:rsidRPr="00000000" w14:paraId="0000000C">
      <w:pPr>
        <w:jc w:val="both"/>
        <w:rPr>
          <w:rFonts w:ascii="Times New Roman" w:cs="Times New Roman" w:eastAsia="Times New Roman" w:hAnsi="Times New Roman"/>
          <w:sz w:val="24"/>
          <w:szCs w:val="24"/>
        </w:rPr>
      </w:pPr>
      <w:bookmarkStart w:colFirst="0" w:colLast="0" w:name="_heading=h.6yvd2bn47ta1" w:id="4"/>
      <w:bookmarkEnd w:id="4"/>
      <w:r w:rsidDel="00000000" w:rsidR="00000000" w:rsidRPr="00000000">
        <w:rPr>
          <w:rFonts w:ascii="Times New Roman" w:cs="Times New Roman" w:eastAsia="Times New Roman" w:hAnsi="Times New Roman"/>
          <w:sz w:val="24"/>
          <w:szCs w:val="24"/>
          <w:rtl w:val="0"/>
        </w:rPr>
        <w:t xml:space="preserve">(c) Random Forest (RF).</w:t>
      </w:r>
    </w:p>
    <w:p w:rsidR="00000000" w:rsidDel="00000000" w:rsidP="00000000" w:rsidRDefault="00000000" w:rsidRPr="00000000" w14:paraId="0000000D">
      <w:pPr>
        <w:jc w:val="both"/>
        <w:rPr>
          <w:rFonts w:ascii="Times New Roman" w:cs="Times New Roman" w:eastAsia="Times New Roman" w:hAnsi="Times New Roman"/>
          <w:sz w:val="24"/>
          <w:szCs w:val="24"/>
        </w:rPr>
      </w:pPr>
      <w:bookmarkStart w:colFirst="0" w:colLast="0" w:name="_heading=h.r0rsilia2v0l" w:id="5"/>
      <w:bookmarkEnd w:id="5"/>
      <w:r w:rsidDel="00000000" w:rsidR="00000000" w:rsidRPr="00000000">
        <w:rPr>
          <w:rFonts w:ascii="Times New Roman" w:cs="Times New Roman" w:eastAsia="Times New Roman" w:hAnsi="Times New Roman"/>
          <w:sz w:val="24"/>
          <w:szCs w:val="24"/>
          <w:rtl w:val="0"/>
        </w:rPr>
        <w:t xml:space="preserve">(d) Gradient boosting machines</w:t>
      </w:r>
    </w:p>
    <w:p w:rsidR="00000000" w:rsidDel="00000000" w:rsidP="00000000" w:rsidRDefault="00000000" w:rsidRPr="00000000" w14:paraId="0000000E">
      <w:pPr>
        <w:jc w:val="both"/>
        <w:rPr>
          <w:rFonts w:ascii="Times New Roman" w:cs="Times New Roman" w:eastAsia="Times New Roman" w:hAnsi="Times New Roman"/>
          <w:sz w:val="24"/>
          <w:szCs w:val="24"/>
        </w:rPr>
      </w:pPr>
      <w:bookmarkStart w:colFirst="0" w:colLast="0" w:name="_heading=h.54nsyr7bjthq" w:id="6"/>
      <w:bookmarkEnd w:id="6"/>
      <w:r w:rsidDel="00000000" w:rsidR="00000000" w:rsidRPr="00000000">
        <w:rPr>
          <w:rFonts w:ascii="Times New Roman" w:cs="Times New Roman" w:eastAsia="Times New Roman" w:hAnsi="Times New Roman"/>
          <w:sz w:val="24"/>
          <w:szCs w:val="24"/>
          <w:rtl w:val="0"/>
        </w:rPr>
        <w:t xml:space="preserve">(e) Extreme Gradient Boosting (XGBoost) </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Keywords:eda, machine learning, seoul bike sharing.</w:t>
      </w:r>
    </w:p>
    <w:p w:rsidR="00000000" w:rsidDel="00000000" w:rsidP="00000000" w:rsidRDefault="00000000" w:rsidRPr="00000000" w14:paraId="00000011">
      <w:pPr>
        <w:shd w:fill="ffffff" w:val="clear"/>
        <w:spacing w:after="100" w:before="120" w:lineRule="auto"/>
        <w:jc w:val="both"/>
        <w:rPr>
          <w:rFonts w:ascii="Times New Roman" w:cs="Times New Roman" w:eastAsia="Times New Roman" w:hAnsi="Times New Roman"/>
          <w:b w:val="1"/>
          <w:color w:val="212121"/>
          <w:sz w:val="36"/>
          <w:szCs w:val="36"/>
        </w:rPr>
      </w:pPr>
      <w:r w:rsidDel="00000000" w:rsidR="00000000" w:rsidRPr="00000000">
        <w:rPr>
          <w:rtl w:val="0"/>
        </w:rPr>
      </w:r>
    </w:p>
    <w:p w:rsidR="00000000" w:rsidDel="00000000" w:rsidP="00000000" w:rsidRDefault="00000000" w:rsidRPr="00000000" w14:paraId="00000012">
      <w:pPr>
        <w:shd w:fill="ffffff" w:val="clear"/>
        <w:spacing w:after="100" w:before="12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3">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dj295vmhgzh3" w:id="7"/>
      <w:bookmarkEnd w:id="7"/>
      <w:r w:rsidDel="00000000" w:rsidR="00000000" w:rsidRPr="00000000">
        <w:rPr>
          <w:rFonts w:ascii="Times New Roman" w:cs="Times New Roman" w:eastAsia="Times New Roman" w:hAnsi="Times New Roman"/>
          <w:color w:val="000000"/>
          <w:sz w:val="24"/>
          <w:szCs w:val="24"/>
          <w:rtl w:val="0"/>
        </w:rPr>
        <w:t xml:space="preserve">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a predictive model, which could help them in predicting</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bike demands proactively. This will help them in stable supply of bike wherever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weather information (Temperature, Humidity, Windspeed,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Visibility, Dewpoint, Solar radiation, Snowfall, Rainfall), the number of bikes rented per hour and date information.</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Information: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year-month-day</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Rented Bike count - Count of bikes rented at each hour</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Hour - Hour of the day</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Temperature-Temperature in Celsius</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Humidity -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Windspeed - m/s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Visibility - 10m</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Dew point temperature - Celsius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Solar radiation - MJ/m2</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Rainfall - mm</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Snowfall - cm</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Seasons - Winter, Spring, Summer, Autumn</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Holiday - Holiday/No holiday</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Functional Day - NoFunc (Non Functional Hours), Fun(Functional hours)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32"/>
          <w:szCs w:val="32"/>
          <w:rtl w:val="0"/>
        </w:rPr>
        <w:t xml:space="preserve">2. Introduction</w:t>
      </w: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bike-sharing systems are blooming across more than 1000 cities around the world, particularly in big or large cities like New York City, Paris, Washington DC, London, Beijing and Barcelona. To complete a short trip renting a bike is a faster way when compared to walking. Moreover, it is eco-friendly and comfortable compared to driving. </w:t>
      </w:r>
    </w:p>
    <w:p w:rsidR="00000000" w:rsidDel="00000000" w:rsidP="00000000" w:rsidRDefault="00000000" w:rsidRPr="00000000" w14:paraId="0000002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global warming, continuous pollution and depletion of sources of energy</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countries have been focused on using renewable energy which doesn’t harm</w:t>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and can be reused as well. South Korea is one the country which has</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adapted to it and their most used service is rented bikes in Seoul. But in order to avoid</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difficulties such as waiting time it is necessary to have an estimate of future demand.</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here is to build model that can predict bike sharing demand considering</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factors which have their effects.</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3. Major Factors Affecting Bike Demand</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Rainfall :</w:t>
      </w:r>
      <w:r w:rsidDel="00000000" w:rsidR="00000000" w:rsidRPr="00000000">
        <w:rPr>
          <w:rFonts w:ascii="Times New Roman" w:cs="Times New Roman" w:eastAsia="Times New Roman" w:hAnsi="Times New Roman"/>
          <w:sz w:val="24"/>
          <w:szCs w:val="24"/>
          <w:rtl w:val="0"/>
        </w:rPr>
        <w:t xml:space="preserve"> People tend to use rented bikes quite frequently due to the fact that They can be easily rented from any place and can be dropped off any other place,cheap enough to rent daily, but conditions like Rainfall affects its rental count a lot.</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don’t rent bikes during the rainy season. So we can say rainfall is negatively correlated with rented bike count.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Snowfall :</w:t>
      </w:r>
      <w:r w:rsidDel="00000000" w:rsidR="00000000" w:rsidRPr="00000000">
        <w:rPr>
          <w:rFonts w:ascii="Times New Roman" w:cs="Times New Roman" w:eastAsia="Times New Roman" w:hAnsi="Times New Roman"/>
          <w:sz w:val="24"/>
          <w:szCs w:val="24"/>
          <w:rtl w:val="0"/>
        </w:rPr>
        <w:t xml:space="preserve"> Similarly as rainfall, snowfall negatively affects rented bike count</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it's hard to drive on snowy roads.</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Visibility :</w:t>
      </w:r>
      <w:r w:rsidDel="00000000" w:rsidR="00000000" w:rsidRPr="00000000">
        <w:rPr>
          <w:rFonts w:ascii="Times New Roman" w:cs="Times New Roman" w:eastAsia="Times New Roman" w:hAnsi="Times New Roman"/>
          <w:sz w:val="24"/>
          <w:szCs w:val="24"/>
          <w:rtl w:val="0"/>
        </w:rPr>
        <w:t xml:space="preserve"> At times when one can’t see properly, its natural for them to avoid</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driving, and this is what affects the rented bike count. Although in Seoul the cases of these are quite low.</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Temperature :</w:t>
      </w:r>
      <w:r w:rsidDel="00000000" w:rsidR="00000000" w:rsidRPr="00000000">
        <w:rPr>
          <w:rFonts w:ascii="Times New Roman" w:cs="Times New Roman" w:eastAsia="Times New Roman" w:hAnsi="Times New Roman"/>
          <w:sz w:val="24"/>
          <w:szCs w:val="24"/>
          <w:rtl w:val="0"/>
        </w:rPr>
        <w:t xml:space="preserve"> It is seen that people avoid renting bikes at low temperatures.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Seoul is a place with an average temperature of 27 to 32 degree Celsius.</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when temperature become warm people tend to enjoy it which has an effect in</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renting bikes as well.</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Working Day or Not :</w:t>
      </w:r>
      <w:r w:rsidDel="00000000" w:rsidR="00000000" w:rsidRPr="00000000">
        <w:rPr>
          <w:rFonts w:ascii="Times New Roman" w:cs="Times New Roman" w:eastAsia="Times New Roman" w:hAnsi="Times New Roman"/>
          <w:sz w:val="24"/>
          <w:szCs w:val="24"/>
          <w:rtl w:val="0"/>
        </w:rPr>
        <w:t xml:space="preserve"> Compared to an Off day, people rent bikes more on a working day. Reason behind this is being the same I.e they can be easily rented from any place and can be dropped off any other place, cheap enough to rent daily</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 Traffic :</w:t>
      </w:r>
      <w:r w:rsidDel="00000000" w:rsidR="00000000" w:rsidRPr="00000000">
        <w:rPr>
          <w:rFonts w:ascii="Times New Roman" w:cs="Times New Roman" w:eastAsia="Times New Roman" w:hAnsi="Times New Roman"/>
          <w:sz w:val="24"/>
          <w:szCs w:val="24"/>
          <w:rtl w:val="0"/>
        </w:rPr>
        <w:t xml:space="preserve"> Even though this isn't mentioned in data, traffic also supports renting bike count indirectly. If traffic is high or large people visiting nearby walk or rent a bike for purpose.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4. Steps Involved</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Exploratory Data Analysis:</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patterns,to spot anomalies,to test hypotheses and to check assumptions with the help of summary statistics and graphical representations.It gives us better idea of which feature behaves in which manner compared to target variable.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Data Cleaning:</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contains some null values which might tend to disturb our accuracy hence we dropped them at the beginning of our project to get better results.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Encoding of Categorical Columns: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one Hot Coding to produce binary integers of 0 and 1 to encode our categorical features because categorical features that are in string format cannot be understood by machine and needs to be encoded.</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Feature Scaling:</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is essential for machine learning algorithms that calculate distances</w:t>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between data. If not scale, the feature with a higher value range starts dominating when calculating distances.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Fitting Models: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tried with basic linear regression and also with regularization techniques (Ridge, Lasso, Polynomial). but soon realised we will need a much more complex model and so we then used a Decision tree Regressor, Random Forest Regressor, Gradient Boosting, XGB Model and compared the results.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Algorithms</w:t>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Linear Regression:</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(LR) is the simplest statistical regression method for identifying the linear link between the independent and the dependent variables. It is done by fitting a linear equation of line to the observed data. For fitting the model, it is utmost important to check, whether there is a connection between the variables or features of interest, which is supposed to use the numerical variable, that is the correlation coefficient.The following equation defines an LR line: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38325" cy="509588"/>
            <wp:effectExtent b="0" l="0" r="0" t="0"/>
            <wp:docPr id="40"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838325" cy="509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 is the independent variable whereas Y is a dependent variable. b is the slope of the line and a is the intercept (the value of y when x  = 0).</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Regularization:</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Ridge- Ridge </w:t>
      </w:r>
      <w:hyperlink r:id="rId8">
        <w:r w:rsidDel="00000000" w:rsidR="00000000" w:rsidRPr="00000000">
          <w:rPr>
            <w:rFonts w:ascii="Times New Roman" w:cs="Times New Roman" w:eastAsia="Times New Roman" w:hAnsi="Times New Roman"/>
            <w:sz w:val="24"/>
            <w:szCs w:val="24"/>
            <w:rtl w:val="0"/>
          </w:rPr>
          <w:t xml:space="preserve">regression</w:t>
        </w:r>
      </w:hyperlink>
      <w:r w:rsidDel="00000000" w:rsidR="00000000" w:rsidRPr="00000000">
        <w:rPr>
          <w:rFonts w:ascii="Times New Roman" w:cs="Times New Roman" w:eastAsia="Times New Roman" w:hAnsi="Times New Roman"/>
          <w:sz w:val="24"/>
          <w:szCs w:val="24"/>
          <w:rtl w:val="0"/>
        </w:rPr>
        <w:t xml:space="preserve"> is a model tuning method that is used to analyse any data that suffers from multicollinearity. This method performs L2 regularization. When the issue of multicollinearity occurs, least-squares are unbiased, and variances are large, this results in predicted values being far away from the actual values.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14663" cy="457200"/>
            <wp:effectExtent b="0" l="0" r="0" t="0"/>
            <wp:docPr id="4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14663"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image shows ridge regression, where the RSS is Residual Sum of Squares. λ is the tuning parameter that decides how much we want to penalize the flexibility of our model.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ii. Lasso- </w:t>
      </w:r>
      <w:r w:rsidDel="00000000" w:rsidR="00000000" w:rsidRPr="00000000">
        <w:rPr>
          <w:rFonts w:ascii="Times New Roman" w:cs="Times New Roman" w:eastAsia="Times New Roman" w:hAnsi="Times New Roman"/>
          <w:color w:val="222222"/>
          <w:sz w:val="24"/>
          <w:szCs w:val="24"/>
          <w:highlight w:val="white"/>
          <w:rtl w:val="0"/>
        </w:rPr>
        <w:t xml:space="preserve">Lasso regression is a regularization technique. It is used over regression methods for a more accurate prediction. This model uses shrinkage. Shrinkage is where data values are shrunk towards a central point as the mean. The lasso procedure encourages simple, sparse models (i.e. models with fewer parameters). This particular type of regression is well-suited for models showing high levels of multicollinearity. Lasso Regression uses L1 regularization technique.</w:t>
      </w:r>
    </w:p>
    <w:p w:rsidR="00000000" w:rsidDel="00000000" w:rsidP="00000000" w:rsidRDefault="00000000" w:rsidRPr="00000000" w14:paraId="0000005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743200" cy="444500"/>
            <wp:effectExtent b="0" l="0" r="0" t="0"/>
            <wp:docPr id="4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variation differs from ridge regression only in penalizing the high coefficients. It uses |βj|(modulus)instead of squares of β, as its penalty.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Elastic Net: Elastic net linear regression uses the penalties from both the lasso and ridge techniques to regularize regression models. The technique combines both the </w:t>
      </w:r>
      <w:hyperlink r:id="rId11">
        <w:r w:rsidDel="00000000" w:rsidR="00000000" w:rsidRPr="00000000">
          <w:rPr>
            <w:rFonts w:ascii="Times New Roman" w:cs="Times New Roman" w:eastAsia="Times New Roman" w:hAnsi="Times New Roman"/>
            <w:sz w:val="24"/>
            <w:szCs w:val="24"/>
            <w:rtl w:val="0"/>
          </w:rPr>
          <w:t xml:space="preserve">lasso</w:t>
        </w:r>
      </w:hyperlink>
      <w:r w:rsidDel="00000000" w:rsidR="00000000" w:rsidRPr="00000000">
        <w:rPr>
          <w:rFonts w:ascii="Times New Roman" w:cs="Times New Roman" w:eastAsia="Times New Roman" w:hAnsi="Times New Roman"/>
          <w:sz w:val="24"/>
          <w:szCs w:val="24"/>
          <w:rtl w:val="0"/>
        </w:rPr>
        <w:t xml:space="preserve"> and ridge regression methods by learning from their shortcomings to improve the regularization of statistical models.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elastic net method improves lasso’s limitations, i.e., where lasso takes a few samples for high dimensional data. The elastic net procedure provides the inclusion of “n” number of variables until saturation. If the variables are highly correlated groups, lasso tends to choose one variable from such groups and ignore the rest entirely.</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elastic net technique is most appropriate where the dimensional data is greater than the number of samples used.</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Decision Tree:</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a decision-making tool that uses a flowchart-like tree structure or is a model of decisions and all of their possible results, including outcomes, input costs and utility. Decision-tree algorithm fall under the category of supervised learning algorithms. It works for both continuous as well as categorical output variables. The branches/edges represent the result of the node and the nodes have either:</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Conditions [Decision Nodes]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Result [End Nodes]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branches/edges represent the truth/falsity of the statement and makes a decision based on that in the example below which shows a decision tree.</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20800"/>
            <wp:effectExtent b="0" l="0" r="0" t="0"/>
            <wp:docPr id="4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Random Forest:</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features of the Random Forest Algorithm is that it can handle the data set containing continuous variables as in the case of regression and categorical variables as in the case of classification.</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87500"/>
            <wp:effectExtent b="0" l="0" r="0" t="0"/>
            <wp:docPr id="4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743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XGBoost: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7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w:t>
      </w:r>
      <w:r w:rsidDel="00000000" w:rsidR="00000000" w:rsidRPr="00000000">
        <w:rPr>
          <w:rtl w:val="0"/>
        </w:rPr>
      </w:r>
    </w:p>
    <w:p w:rsidR="00000000" w:rsidDel="00000000" w:rsidP="00000000" w:rsidRDefault="00000000" w:rsidRPr="00000000" w14:paraId="000000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08100"/>
            <wp:effectExtent b="0" l="0" r="0" t="0"/>
            <wp:docPr id="3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743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rsidR="00000000" w:rsidDel="00000000" w:rsidP="00000000" w:rsidRDefault="00000000" w:rsidRPr="00000000" w14:paraId="000000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targets calculated? The target outcome for each case in the data depends on how much changing that case's prediction impacts the overall prediction error.</w:t>
      </w:r>
    </w:p>
    <w:p w:rsidR="00000000" w:rsidDel="00000000" w:rsidP="00000000" w:rsidRDefault="00000000" w:rsidRPr="00000000" w14:paraId="0000007B">
      <w:pPr>
        <w:spacing w:after="240" w:befor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7C">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6. Model Performance</w:t>
      </w:r>
    </w:p>
    <w:p w:rsidR="00000000" w:rsidDel="00000000" w:rsidP="00000000" w:rsidRDefault="00000000" w:rsidRPr="00000000" w14:paraId="0000007D">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 R-squared (R2): </w:t>
      </w:r>
      <w:r w:rsidDel="00000000" w:rsidR="00000000" w:rsidRPr="00000000">
        <w:rPr>
          <w:rFonts w:ascii="Times New Roman" w:cs="Times New Roman" w:eastAsia="Times New Roman" w:hAnsi="Times New Roman"/>
          <w:color w:val="292929"/>
          <w:sz w:val="24"/>
          <w:szCs w:val="24"/>
          <w:rtl w:val="0"/>
        </w:rPr>
        <w:t xml:space="preserve">which is the proportion of variation in the outcome that is explained by the predictor variables. In multiple regression models, R2 corresponds to the squared correlation between the observed outcome values and the predicted values by the model. The Higher the R-squared, the better the model.</w:t>
      </w:r>
    </w:p>
    <w:p w:rsidR="00000000" w:rsidDel="00000000" w:rsidP="00000000" w:rsidRDefault="00000000" w:rsidRPr="00000000" w14:paraId="0000007E">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 Root Mean Squared Error (RMSE): </w:t>
      </w:r>
      <w:r w:rsidDel="00000000" w:rsidR="00000000" w:rsidRPr="00000000">
        <w:rPr>
          <w:rFonts w:ascii="Times New Roman" w:cs="Times New Roman" w:eastAsia="Times New Roman" w:hAnsi="Times New Roman"/>
          <w:color w:val="292929"/>
          <w:sz w:val="24"/>
          <w:szCs w:val="24"/>
          <w:rtl w:val="0"/>
        </w:rPr>
        <w:t xml:space="preserve">which measures the average error performed by the model in predicting the outcome for an observation. Mathematically, the RMSE is the square root of the mean squared error (MSE), which is the average squared difference between the observed actual outcome values and the values predicted by the model. So, MSE = mean((observerd - predicteds)^2) and RMSE = sqrt(MSE). The lower the RMSE, the better the model.</w:t>
      </w:r>
    </w:p>
    <w:p w:rsidR="00000000" w:rsidDel="00000000" w:rsidP="00000000" w:rsidRDefault="00000000" w:rsidRPr="00000000" w14:paraId="0000007F">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III. Residual Standard Error (RSE):</w:t>
      </w:r>
      <w:r w:rsidDel="00000000" w:rsidR="00000000" w:rsidRPr="00000000">
        <w:rPr>
          <w:rFonts w:ascii="Times New Roman" w:cs="Times New Roman" w:eastAsia="Times New Roman" w:hAnsi="Times New Roman"/>
          <w:color w:val="292929"/>
          <w:sz w:val="24"/>
          <w:szCs w:val="24"/>
          <w:rtl w:val="0"/>
        </w:rPr>
        <w:t xml:space="preserve"> also known as the model sigma, is a variant of the RMSE adjusted for the number of predictors in the model. The lower the RSE, the better the model. In practice, the difference between RMSE and RSE is very small, particularly for large multivariate data.</w:t>
      </w:r>
    </w:p>
    <w:p w:rsidR="00000000" w:rsidDel="00000000" w:rsidP="00000000" w:rsidRDefault="00000000" w:rsidRPr="00000000" w14:paraId="00000081">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IV. Mean Absolute Error (MAE)</w:t>
      </w:r>
      <w:r w:rsidDel="00000000" w:rsidR="00000000" w:rsidRPr="00000000">
        <w:rPr>
          <w:rFonts w:ascii="Times New Roman" w:cs="Times New Roman" w:eastAsia="Times New Roman" w:hAnsi="Times New Roman"/>
          <w:color w:val="292929"/>
          <w:sz w:val="24"/>
          <w:szCs w:val="24"/>
          <w:rtl w:val="0"/>
        </w:rPr>
        <w:t xml:space="preserve">:  like the RMSE, the MAE measures the prediction</w:t>
      </w:r>
    </w:p>
    <w:p w:rsidR="00000000" w:rsidDel="00000000" w:rsidP="00000000" w:rsidRDefault="00000000" w:rsidRPr="00000000" w14:paraId="00000083">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error. Mathematically, it is the average absolute difference between observed</w:t>
      </w:r>
    </w:p>
    <w:p w:rsidR="00000000" w:rsidDel="00000000" w:rsidP="00000000" w:rsidRDefault="00000000" w:rsidRPr="00000000" w14:paraId="00000084">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and predicted outcomes,</w:t>
      </w:r>
    </w:p>
    <w:p w:rsidR="00000000" w:rsidDel="00000000" w:rsidP="00000000" w:rsidRDefault="00000000" w:rsidRPr="00000000" w14:paraId="00000085">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MAE = mean(abs(observed - predicted)). MAE is less sensitive to outliers compared to RMSE.</w:t>
      </w:r>
    </w:p>
    <w:p w:rsidR="00000000" w:rsidDel="00000000" w:rsidP="00000000" w:rsidRDefault="00000000" w:rsidRPr="00000000" w14:paraId="00000086">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7. HyperParameter Tuning</w:t>
      </w:r>
    </w:p>
    <w:p w:rsidR="00000000" w:rsidDel="00000000" w:rsidP="00000000" w:rsidRDefault="00000000" w:rsidRPr="00000000" w14:paraId="00000088">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Hyper-parameters are those sets of information that are used to control our parameters in order to get good results. We used Grid Search CV for hyper parameter tuning.</w:t>
      </w:r>
    </w:p>
    <w:p w:rsidR="00000000" w:rsidDel="00000000" w:rsidP="00000000" w:rsidRDefault="00000000" w:rsidRPr="00000000" w14:paraId="00000089">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Grid Search CV : It is the process of performing hyperparameter tuning in order</w:t>
      </w:r>
    </w:p>
    <w:p w:rsidR="00000000" w:rsidDel="00000000" w:rsidP="00000000" w:rsidRDefault="00000000" w:rsidRPr="00000000" w14:paraId="0000008A">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GridSearchCV to automate the tuning of hyperparameters.</w:t>
      </w:r>
    </w:p>
    <w:p w:rsidR="00000000" w:rsidDel="00000000" w:rsidP="00000000" w:rsidRDefault="00000000" w:rsidRPr="00000000" w14:paraId="0000008B">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GridSearchCV is a function that comes in Scikit-learn’s(or SK-learn) model_selection</w:t>
      </w:r>
    </w:p>
    <w:p w:rsidR="00000000" w:rsidDel="00000000" w:rsidP="00000000" w:rsidRDefault="00000000" w:rsidRPr="00000000" w14:paraId="0000008C">
      <w:pPr>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color w:val="292929"/>
          <w:sz w:val="24"/>
          <w:szCs w:val="24"/>
          <w:rtl w:val="0"/>
        </w:rPr>
        <w:t xml:space="preserve">package.So an important point here to note is that we need to have Scikit-learn library installed on the computer. This function helps to loop through predefined hyperparameters and fit your estimator (model) on your training set. So, in the end, we can select the best parameters from the listed hyperparameters.</w:t>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8F">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analysis is done with Seoul Bike data. Five regression techniques Linear Regression, Decision Tree, Random Forest, Gradient Boosting, XGB are used to predict the trip duration.This statistical data analysis shows interesting outcomes in prediction methods and also in an exploratory analysis.</w:t>
      </w:r>
    </w:p>
    <w:p w:rsidR="00000000" w:rsidDel="00000000" w:rsidP="00000000" w:rsidRDefault="00000000" w:rsidRPr="00000000" w14:paraId="00000090">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experimental results prove that the XGB model predicts best the trip duration with the highest R2 and with less error rate compared to Linear Regression, Decision Tree, Random Forest, Gradient Boosting.</w:t>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4429D"/>
    <w:pPr>
      <w:ind w:left="720"/>
      <w:contextualSpacing w:val="1"/>
    </w:pPr>
  </w:style>
  <w:style w:type="paragraph" w:styleId="Default" w:customStyle="1">
    <w:name w:val="Default"/>
    <w:rsid w:val="00A4429D"/>
    <w:pPr>
      <w:autoSpaceDE w:val="0"/>
      <w:autoSpaceDN w:val="0"/>
      <w:adjustRightInd w:val="0"/>
      <w:spacing w:line="240" w:lineRule="auto"/>
    </w:pPr>
    <w:rPr>
      <w:rFonts w:ascii="Times New Roman" w:cs="Times New Roman" w:hAnsi="Times New Roman"/>
      <w:color w:val="000000"/>
      <w:sz w:val="24"/>
      <w:szCs w:val="24"/>
      <w:lang w:val="en-IN"/>
    </w:rPr>
  </w:style>
  <w:style w:type="character" w:styleId="Strong">
    <w:name w:val="Strong"/>
    <w:basedOn w:val="DefaultParagraphFont"/>
    <w:uiPriority w:val="22"/>
    <w:qFormat w:val="1"/>
    <w:rsid w:val="006111BC"/>
    <w:rPr>
      <w:b w:val="1"/>
      <w:bCs w:val="1"/>
    </w:rPr>
  </w:style>
  <w:style w:type="paragraph" w:styleId="NormalWeb">
    <w:name w:val="Normal (Web)"/>
    <w:basedOn w:val="Normal"/>
    <w:uiPriority w:val="99"/>
    <w:semiHidden w:val="1"/>
    <w:unhideWhenUsed w:val="1"/>
    <w:rsid w:val="00FD732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rporatefinanceinstitute.com/resources/knowledge/other/lasso/" TargetMode="External"/><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hyperlink" Target="https://www.mygreatlearning.com/blog/what-is-reg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FpjvfJ3IbfsNAjkPVUJD405H+Q==">AMUW2mWD4Voh1GyOGvLu7b+G2gVmrgKyEE4E9mNKtuL4azXuPHY6IIn3+hdzPTNy5ZtKTi8Uz7mnBMtBBJSEsweYFpUB9B0vo03duHx9CAuTTqUlZ3Dbmd+G3dkxh+vzvfpYb+kBqxGDpnzCIY/OKkl1BgxT0MFTELLKuYp2pRi83m9eMGe3lmW50VELgEmxOqxpTM4cZCGEp2QJySgCfGfun2DZOpUZg2Z9H0k4JF3pmQ4AcXLWwADa3PhEjC7rMWelkyAGm/zbeyfGPrWiZePAZrkvoDg7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2021-12-13T14:13:00Z</dcterms:created>
</cp:coreProperties>
</file>