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CF4B4" w14:textId="77777777" w:rsidR="008375CC" w:rsidRPr="00FA4A79" w:rsidRDefault="00BB19D9" w:rsidP="00A30AAE">
      <w:pPr>
        <w:numPr>
          <w:ilvl w:val="0"/>
          <w:numId w:val="1"/>
        </w:numPr>
        <w:jc w:val="both"/>
        <w:rPr>
          <w:b/>
          <w:bCs/>
        </w:rPr>
      </w:pPr>
      <w:r w:rsidRPr="00FA4A79">
        <w:rPr>
          <w:b/>
          <w:bCs/>
        </w:rPr>
        <w:t>Which are the top three variables in your model which contribute most towards the probability of a lead getting converted?</w:t>
      </w:r>
    </w:p>
    <w:p w14:paraId="480C4051" w14:textId="77777777" w:rsidR="00FA4A79" w:rsidRDefault="00FA4A79" w:rsidP="00A30AAE">
      <w:pPr>
        <w:ind w:left="720"/>
        <w:jc w:val="both"/>
      </w:pPr>
    </w:p>
    <w:p w14:paraId="06FE7B37" w14:textId="25D04D6F" w:rsidR="00FA4A79" w:rsidRDefault="00FA4A79" w:rsidP="00A30AAE">
      <w:pPr>
        <w:ind w:left="360"/>
        <w:jc w:val="both"/>
      </w:pPr>
      <w:r w:rsidRPr="00A30AAE">
        <w:rPr>
          <w:b/>
          <w:bCs/>
        </w:rPr>
        <w:t>Answer:</w:t>
      </w:r>
      <w:r>
        <w:t xml:space="preserve"> The following are the top 3 </w:t>
      </w:r>
      <w:r w:rsidRPr="00FA4A79">
        <w:t xml:space="preserve">variables in </w:t>
      </w:r>
      <w:r w:rsidR="00A30AAE">
        <w:t>our</w:t>
      </w:r>
      <w:r w:rsidRPr="00FA4A79">
        <w:t xml:space="preserve"> model </w:t>
      </w:r>
      <w:r>
        <w:t>that</w:t>
      </w:r>
      <w:r w:rsidRPr="00FA4A79">
        <w:t xml:space="preserve"> contribute most towards the probability of a lead getting converted</w:t>
      </w:r>
      <w:r w:rsidR="00A30AAE">
        <w:t>:</w:t>
      </w:r>
    </w:p>
    <w:p w14:paraId="583C190A" w14:textId="40EAD3F2" w:rsidR="008375CC" w:rsidRPr="00C52205" w:rsidRDefault="00C52205" w:rsidP="00A30AAE">
      <w:pPr>
        <w:pStyle w:val="ListParagraph"/>
        <w:numPr>
          <w:ilvl w:val="1"/>
          <w:numId w:val="10"/>
        </w:numPr>
        <w:jc w:val="both"/>
      </w:pPr>
      <w:r w:rsidRPr="00C52205">
        <w:t xml:space="preserve">Last </w:t>
      </w:r>
      <w:r w:rsidR="00A30AAE">
        <w:t>Source</w:t>
      </w:r>
    </w:p>
    <w:p w14:paraId="1A080C3F" w14:textId="4A15E0F5" w:rsidR="00C52205" w:rsidRDefault="00C52205" w:rsidP="00A30AAE">
      <w:pPr>
        <w:pStyle w:val="ListParagraph"/>
        <w:numPr>
          <w:ilvl w:val="1"/>
          <w:numId w:val="10"/>
        </w:numPr>
        <w:jc w:val="both"/>
      </w:pPr>
      <w:r>
        <w:t>Lead Origin</w:t>
      </w:r>
    </w:p>
    <w:p w14:paraId="5E6EFB46" w14:textId="0BE2D5DB" w:rsidR="008375CC" w:rsidRDefault="00C52205" w:rsidP="00A30AAE">
      <w:pPr>
        <w:pStyle w:val="ListParagraph"/>
        <w:numPr>
          <w:ilvl w:val="1"/>
          <w:numId w:val="10"/>
        </w:numPr>
        <w:jc w:val="both"/>
      </w:pPr>
      <w:r>
        <w:t xml:space="preserve">Lead </w:t>
      </w:r>
      <w:r w:rsidR="00A30AAE" w:rsidRPr="00C52205">
        <w:t>Notable Activity</w:t>
      </w:r>
    </w:p>
    <w:p w14:paraId="434CB278" w14:textId="77777777" w:rsidR="008375CC" w:rsidRDefault="008375CC" w:rsidP="00A30AAE">
      <w:pPr>
        <w:jc w:val="both"/>
      </w:pPr>
    </w:p>
    <w:p w14:paraId="5443A6D3" w14:textId="0F112352" w:rsidR="00243243" w:rsidRDefault="00A30AAE" w:rsidP="00A30AAE">
      <w:pPr>
        <w:jc w:val="both"/>
      </w:pPr>
      <w:r>
        <w:rPr>
          <w:noProof/>
        </w:rPr>
        <w:drawing>
          <wp:inline distT="0" distB="0" distL="0" distR="0" wp14:anchorId="040F1A9C" wp14:editId="767EC59B">
            <wp:extent cx="5943600" cy="2133600"/>
            <wp:effectExtent l="0" t="0" r="0" b="0"/>
            <wp:docPr id="7728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07A7" w14:textId="77777777" w:rsidR="00CF612C" w:rsidRDefault="00CF612C" w:rsidP="00A30AAE">
      <w:pPr>
        <w:jc w:val="both"/>
      </w:pPr>
    </w:p>
    <w:p w14:paraId="4263D1CE" w14:textId="41969DEE" w:rsidR="00243243" w:rsidRDefault="00BB19D9" w:rsidP="00A30AAE">
      <w:pPr>
        <w:numPr>
          <w:ilvl w:val="0"/>
          <w:numId w:val="1"/>
        </w:numPr>
        <w:jc w:val="both"/>
        <w:rPr>
          <w:b/>
          <w:bCs/>
        </w:rPr>
      </w:pPr>
      <w:r w:rsidRPr="00FA4A79">
        <w:rPr>
          <w:b/>
          <w:bCs/>
        </w:rPr>
        <w:t>What are the top 3 categorical/dummy variables in the model which should be focused the most on in order to increase the probability</w:t>
      </w:r>
      <w:r w:rsidR="00A30AAE">
        <w:rPr>
          <w:b/>
          <w:bCs/>
        </w:rPr>
        <w:t xml:space="preserve"> </w:t>
      </w:r>
      <w:r w:rsidRPr="00FA4A79">
        <w:rPr>
          <w:b/>
          <w:bCs/>
        </w:rPr>
        <w:t>of lead conversion?</w:t>
      </w:r>
    </w:p>
    <w:p w14:paraId="55C7F438" w14:textId="77777777" w:rsidR="00FA4A79" w:rsidRDefault="00FA4A79" w:rsidP="00A30AAE">
      <w:pPr>
        <w:ind w:left="720"/>
        <w:jc w:val="both"/>
        <w:rPr>
          <w:b/>
          <w:bCs/>
        </w:rPr>
      </w:pPr>
    </w:p>
    <w:p w14:paraId="621E3425" w14:textId="77777777" w:rsidR="00FA4A79" w:rsidRPr="00A30AAE" w:rsidRDefault="00FA4A79" w:rsidP="00A30AAE">
      <w:pPr>
        <w:ind w:firstLine="360"/>
        <w:jc w:val="both"/>
        <w:rPr>
          <w:b/>
          <w:bCs/>
          <w:lang w:val="en-IN"/>
        </w:rPr>
      </w:pPr>
      <w:r w:rsidRPr="00A30AAE">
        <w:rPr>
          <w:b/>
          <w:bCs/>
        </w:rPr>
        <w:t>Answer:</w:t>
      </w:r>
      <w:r w:rsidRPr="00A30AA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IN" w:eastAsia="en-IN" w:bidi="mr-IN"/>
        </w:rPr>
        <w:t xml:space="preserve"> </w:t>
      </w:r>
    </w:p>
    <w:p w14:paraId="16A59048" w14:textId="77777777" w:rsidR="00A30AAE" w:rsidRPr="00FA4A79" w:rsidRDefault="00A30AAE" w:rsidP="00A30AAE">
      <w:pPr>
        <w:numPr>
          <w:ilvl w:val="0"/>
          <w:numId w:val="11"/>
        </w:numPr>
        <w:jc w:val="both"/>
        <w:rPr>
          <w:lang w:val="en-IN"/>
        </w:rPr>
      </w:pPr>
      <w:r w:rsidRPr="00FA4A79">
        <w:rPr>
          <w:lang w:val="en-IN"/>
        </w:rPr>
        <w:t xml:space="preserve">Lead </w:t>
      </w:r>
      <w:proofErr w:type="spellStart"/>
      <w:r w:rsidRPr="00FA4A79">
        <w:rPr>
          <w:lang w:val="en-IN"/>
        </w:rPr>
        <w:t>Source_Welingak</w:t>
      </w:r>
      <w:proofErr w:type="spellEnd"/>
      <w:r w:rsidRPr="00FA4A79">
        <w:rPr>
          <w:lang w:val="en-IN"/>
        </w:rPr>
        <w:t xml:space="preserve"> Website: </w:t>
      </w:r>
      <w:r>
        <w:rPr>
          <w:lang w:val="en-IN"/>
        </w:rPr>
        <w:t xml:space="preserve">The </w:t>
      </w:r>
      <w:r w:rsidRPr="00FA4A79">
        <w:rPr>
          <w:lang w:val="en-IN"/>
        </w:rPr>
        <w:t xml:space="preserve">Company can focus more on </w:t>
      </w:r>
      <w:r>
        <w:rPr>
          <w:lang w:val="en-IN"/>
        </w:rPr>
        <w:t xml:space="preserve">the </w:t>
      </w:r>
      <w:proofErr w:type="spellStart"/>
      <w:r w:rsidRPr="00FA4A79">
        <w:rPr>
          <w:lang w:val="en-IN"/>
        </w:rPr>
        <w:t>Welingak</w:t>
      </w:r>
      <w:proofErr w:type="spellEnd"/>
      <w:r w:rsidRPr="00FA4A79">
        <w:rPr>
          <w:lang w:val="en-IN"/>
        </w:rPr>
        <w:t xml:space="preserve"> website to get more leads.</w:t>
      </w:r>
    </w:p>
    <w:p w14:paraId="639D851B" w14:textId="77777777" w:rsidR="00A30AAE" w:rsidRPr="00FA4A79" w:rsidRDefault="00A30AAE" w:rsidP="00A30AAE">
      <w:pPr>
        <w:numPr>
          <w:ilvl w:val="0"/>
          <w:numId w:val="11"/>
        </w:numPr>
        <w:jc w:val="both"/>
        <w:rPr>
          <w:lang w:val="en-IN"/>
        </w:rPr>
      </w:pPr>
      <w:r w:rsidRPr="00FA4A79">
        <w:rPr>
          <w:lang w:val="en-IN"/>
        </w:rPr>
        <w:t xml:space="preserve">Lead </w:t>
      </w:r>
      <w:proofErr w:type="spellStart"/>
      <w:r w:rsidRPr="00FA4A79">
        <w:rPr>
          <w:lang w:val="en-IN"/>
        </w:rPr>
        <w:t>Origin_Lead</w:t>
      </w:r>
      <w:proofErr w:type="spellEnd"/>
      <w:r w:rsidRPr="00FA4A79">
        <w:rPr>
          <w:lang w:val="en-IN"/>
        </w:rPr>
        <w:t xml:space="preserve"> Add Form: Obtaining more leads from leads who have engaged with the "Lead Add Form," since they have a better likelihood of converting.</w:t>
      </w:r>
    </w:p>
    <w:p w14:paraId="3307E33B" w14:textId="77777777" w:rsidR="00A30AAE" w:rsidRPr="00FA4A79" w:rsidRDefault="00A30AAE" w:rsidP="00A30AAE">
      <w:pPr>
        <w:numPr>
          <w:ilvl w:val="0"/>
          <w:numId w:val="11"/>
        </w:numPr>
        <w:jc w:val="both"/>
        <w:rPr>
          <w:lang w:val="en-IN"/>
        </w:rPr>
      </w:pPr>
      <w:r w:rsidRPr="00FA4A79">
        <w:rPr>
          <w:lang w:val="en-IN"/>
        </w:rPr>
        <w:t xml:space="preserve">Last Notable </w:t>
      </w:r>
      <w:proofErr w:type="spellStart"/>
      <w:r w:rsidRPr="00FA4A79">
        <w:rPr>
          <w:lang w:val="en-IN"/>
        </w:rPr>
        <w:t>Activity_Had</w:t>
      </w:r>
      <w:proofErr w:type="spellEnd"/>
      <w:r w:rsidRPr="00FA4A79">
        <w:rPr>
          <w:lang w:val="en-IN"/>
        </w:rPr>
        <w:t xml:space="preserve"> a Phone Conversation: Most recent action was via phone conversation could lead to business.</w:t>
      </w:r>
    </w:p>
    <w:p w14:paraId="0A74ADEC" w14:textId="77777777" w:rsidR="00243243" w:rsidRDefault="00243243" w:rsidP="00A30AAE">
      <w:pPr>
        <w:jc w:val="both"/>
      </w:pPr>
    </w:p>
    <w:p w14:paraId="7A904088" w14:textId="77777777" w:rsidR="00CF612C" w:rsidRDefault="00CF612C" w:rsidP="00A30AAE">
      <w:pPr>
        <w:jc w:val="both"/>
      </w:pPr>
    </w:p>
    <w:p w14:paraId="638062C3" w14:textId="77777777" w:rsidR="00CF612C" w:rsidRPr="00A30AAE" w:rsidRDefault="00BB19D9" w:rsidP="00A30AAE">
      <w:pPr>
        <w:numPr>
          <w:ilvl w:val="0"/>
          <w:numId w:val="1"/>
        </w:numPr>
        <w:jc w:val="both"/>
        <w:rPr>
          <w:b/>
          <w:bCs/>
        </w:rPr>
      </w:pPr>
      <w:r w:rsidRPr="00A30AAE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A30AAE">
        <w:rPr>
          <w:b/>
          <w:bCs/>
        </w:rPr>
        <w:t>So</w:t>
      </w:r>
      <w:proofErr w:type="gramEnd"/>
      <w:r w:rsidRPr="00A30AAE">
        <w:rPr>
          <w:b/>
          <w:bCs/>
        </w:rPr>
        <w:t xml:space="preserve"> during this phase, they wish to make the lead conversion more aggressive. </w:t>
      </w:r>
      <w:proofErr w:type="gramStart"/>
      <w:r w:rsidRPr="00A30AAE">
        <w:rPr>
          <w:b/>
          <w:bCs/>
        </w:rPr>
        <w:t>So</w:t>
      </w:r>
      <w:proofErr w:type="gramEnd"/>
      <w:r w:rsidRPr="00A30AAE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A75F083" w14:textId="77777777" w:rsidR="00B85FA5" w:rsidRDefault="00B85FA5" w:rsidP="00A30AAE">
      <w:pPr>
        <w:jc w:val="both"/>
      </w:pPr>
    </w:p>
    <w:p w14:paraId="1D019A28" w14:textId="77777777" w:rsidR="00B85FA5" w:rsidRDefault="00B85FA5" w:rsidP="00A30AAE">
      <w:pPr>
        <w:jc w:val="both"/>
      </w:pPr>
    </w:p>
    <w:p w14:paraId="40506937" w14:textId="77777777" w:rsidR="00CF612C" w:rsidRDefault="00CF612C" w:rsidP="00A30AAE">
      <w:pPr>
        <w:jc w:val="both"/>
      </w:pPr>
    </w:p>
    <w:p w14:paraId="45B4D296" w14:textId="20FBCA77" w:rsidR="00A30AAE" w:rsidRDefault="00580667" w:rsidP="00A30AAE">
      <w:pPr>
        <w:ind w:left="720"/>
        <w:jc w:val="both"/>
      </w:pPr>
      <w:r w:rsidRPr="00A30AAE">
        <w:rPr>
          <w:b/>
          <w:bCs/>
        </w:rPr>
        <w:lastRenderedPageBreak/>
        <w:t>Answer:</w:t>
      </w:r>
      <w:r>
        <w:t xml:space="preserve"> </w:t>
      </w:r>
      <w:r w:rsidR="00692FFC">
        <w:t>Following Strategy can be used:</w:t>
      </w:r>
    </w:p>
    <w:p w14:paraId="44FFAED1" w14:textId="06C355ED" w:rsidR="00A30AAE" w:rsidRDefault="00A30AAE" w:rsidP="00A30AAE">
      <w:pPr>
        <w:pStyle w:val="ListParagraph"/>
        <w:numPr>
          <w:ilvl w:val="1"/>
          <w:numId w:val="13"/>
        </w:numPr>
        <w:jc w:val="both"/>
      </w:pPr>
      <w:r>
        <w:t>Target customers with high sensitivity.</w:t>
      </w:r>
    </w:p>
    <w:p w14:paraId="1FE2581A" w14:textId="1B6B686E" w:rsidR="00A30AAE" w:rsidRDefault="00A30AAE" w:rsidP="00A30AAE">
      <w:pPr>
        <w:pStyle w:val="ListParagraph"/>
        <w:numPr>
          <w:ilvl w:val="1"/>
          <w:numId w:val="13"/>
        </w:numPr>
        <w:jc w:val="both"/>
      </w:pPr>
      <w:r>
        <w:t>Utilize the 'Lead Score' column generated by the logistic regression model, sorting it in descending order. A higher lead score indicates a higher probability of lead conversion.</w:t>
      </w:r>
    </w:p>
    <w:p w14:paraId="3940E14B" w14:textId="5D86F13F" w:rsidR="00243243" w:rsidRDefault="00A30AAE" w:rsidP="00A30AAE">
      <w:pPr>
        <w:pStyle w:val="ListParagraph"/>
        <w:numPr>
          <w:ilvl w:val="1"/>
          <w:numId w:val="13"/>
        </w:numPr>
        <w:jc w:val="both"/>
      </w:pPr>
      <w:r>
        <w:t>Prioritize engaging with customers ranked highest in the lead score, ensuring all customers predicted as potential conversions by the model are covered.</w:t>
      </w:r>
      <w:r w:rsidR="00BB19D9">
        <w:br/>
      </w:r>
    </w:p>
    <w:p w14:paraId="0E34DEA2" w14:textId="24FC209D" w:rsidR="00BB37FE" w:rsidRPr="00A30AAE" w:rsidRDefault="00BB19D9" w:rsidP="00A30AAE">
      <w:pPr>
        <w:numPr>
          <w:ilvl w:val="0"/>
          <w:numId w:val="1"/>
        </w:numPr>
        <w:jc w:val="both"/>
        <w:rPr>
          <w:b/>
          <w:bCs/>
        </w:rPr>
      </w:pPr>
      <w:r w:rsidRPr="00A30AAE">
        <w:rPr>
          <w:b/>
          <w:bCs/>
        </w:rPr>
        <w:t>Similarly, at times, the company reaches its target for a quarter before the deadline. During this time, the company wants the sales team to focus on some new work as well.</w:t>
      </w:r>
      <w:r w:rsidR="00A30AAE">
        <w:rPr>
          <w:b/>
          <w:bCs/>
        </w:rPr>
        <w:t xml:space="preserve"> </w:t>
      </w:r>
      <w:r w:rsidRPr="00A30AAE">
        <w:rPr>
          <w:b/>
          <w:bCs/>
        </w:rPr>
        <w:t>So</w:t>
      </w:r>
      <w:r w:rsidR="00A30AAE">
        <w:rPr>
          <w:b/>
          <w:bCs/>
        </w:rPr>
        <w:t>,</w:t>
      </w:r>
      <w:r w:rsidRPr="00A30AAE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A30AAE">
        <w:rPr>
          <w:b/>
          <w:bCs/>
        </w:rPr>
        <w:t>z</w:t>
      </w:r>
      <w:r w:rsidRPr="00A30AAE">
        <w:rPr>
          <w:b/>
          <w:bCs/>
        </w:rPr>
        <w:t>e the rate of useless phone calls. Suggest a strategy they should employ at this stage.</w:t>
      </w:r>
    </w:p>
    <w:p w14:paraId="761182F0" w14:textId="77777777" w:rsidR="00580667" w:rsidRDefault="00580667" w:rsidP="00A30AAE">
      <w:pPr>
        <w:ind w:left="720"/>
        <w:jc w:val="both"/>
      </w:pPr>
    </w:p>
    <w:p w14:paraId="33F0DB82" w14:textId="23019805" w:rsidR="00A30AAE" w:rsidRDefault="00580667" w:rsidP="00A30AAE">
      <w:pPr>
        <w:ind w:left="720"/>
        <w:jc w:val="both"/>
      </w:pPr>
      <w:r w:rsidRPr="00A30AAE">
        <w:rPr>
          <w:b/>
          <w:bCs/>
        </w:rPr>
        <w:t>Answer:</w:t>
      </w:r>
      <w:r>
        <w:t xml:space="preserve"> When company reaches its target before the deadline, </w:t>
      </w:r>
      <w:r w:rsidR="005754D6">
        <w:t>the</w:t>
      </w:r>
      <w:r>
        <w:t xml:space="preserve"> time company should </w:t>
      </w:r>
      <w:r w:rsidR="005754D6">
        <w:t>apply following strategy:</w:t>
      </w:r>
    </w:p>
    <w:p w14:paraId="3A21E005" w14:textId="1D3D0612" w:rsidR="00A30AAE" w:rsidRDefault="00A30AAE" w:rsidP="00A30AAE">
      <w:pPr>
        <w:pStyle w:val="ListParagraph"/>
        <w:numPr>
          <w:ilvl w:val="1"/>
          <w:numId w:val="14"/>
        </w:numPr>
        <w:jc w:val="both"/>
      </w:pPr>
      <w:r>
        <w:t>Focus on high-specificity customers.</w:t>
      </w:r>
    </w:p>
    <w:p w14:paraId="409BF8D5" w14:textId="2A79BD41" w:rsidR="00A30AAE" w:rsidRDefault="00A30AAE" w:rsidP="00A30AAE">
      <w:pPr>
        <w:pStyle w:val="ListParagraph"/>
        <w:numPr>
          <w:ilvl w:val="1"/>
          <w:numId w:val="14"/>
        </w:numPr>
        <w:jc w:val="both"/>
      </w:pPr>
      <w:r>
        <w:t xml:space="preserve">Since the company has reached its target ahead of the deadline, it can now shift its focus to new tasks while continuing to engage with leads. </w:t>
      </w:r>
    </w:p>
    <w:p w14:paraId="3AA5D520" w14:textId="18B75596" w:rsidR="00A30AAE" w:rsidRDefault="00A30AAE" w:rsidP="00A30AAE">
      <w:pPr>
        <w:pStyle w:val="ListParagraph"/>
        <w:numPr>
          <w:ilvl w:val="1"/>
          <w:numId w:val="14"/>
        </w:numPr>
        <w:jc w:val="both"/>
      </w:pPr>
      <w:r>
        <w:t>Resume engagement from where the lead scoring left off, targeting high-sensitivity customers.</w:t>
      </w:r>
    </w:p>
    <w:p w14:paraId="34A6D1D0" w14:textId="0D587621" w:rsidR="00104D20" w:rsidRDefault="00A30AAE" w:rsidP="00A30AAE">
      <w:pPr>
        <w:pStyle w:val="ListParagraph"/>
        <w:numPr>
          <w:ilvl w:val="1"/>
          <w:numId w:val="14"/>
        </w:numPr>
        <w:jc w:val="both"/>
      </w:pPr>
      <w:r>
        <w:t>This approach ensures that follow-up calls are made only to those customers with a high probability of conversion.</w:t>
      </w:r>
    </w:p>
    <w:p w14:paraId="50CFB2E9" w14:textId="77777777" w:rsidR="00A30AAE" w:rsidRDefault="00A30AAE" w:rsidP="00A30AAE">
      <w:pPr>
        <w:jc w:val="both"/>
      </w:pPr>
    </w:p>
    <w:sectPr w:rsidR="00A30A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16D6"/>
    <w:multiLevelType w:val="hybridMultilevel"/>
    <w:tmpl w:val="63961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52A"/>
    <w:multiLevelType w:val="multilevel"/>
    <w:tmpl w:val="5E7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93D17"/>
    <w:multiLevelType w:val="hybridMultilevel"/>
    <w:tmpl w:val="A8D46AC4"/>
    <w:lvl w:ilvl="0" w:tplc="E26E287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A28"/>
    <w:multiLevelType w:val="multilevel"/>
    <w:tmpl w:val="CE2CE52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B6ED4"/>
    <w:multiLevelType w:val="multilevel"/>
    <w:tmpl w:val="E3E67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9D6332"/>
    <w:multiLevelType w:val="hybridMultilevel"/>
    <w:tmpl w:val="838E3EF0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E26E287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632A4"/>
    <w:multiLevelType w:val="hybridMultilevel"/>
    <w:tmpl w:val="D0BAE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37E4F"/>
    <w:multiLevelType w:val="multilevel"/>
    <w:tmpl w:val="20247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F6171A"/>
    <w:multiLevelType w:val="hybridMultilevel"/>
    <w:tmpl w:val="EEB63C46"/>
    <w:lvl w:ilvl="0" w:tplc="E26E287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F0484"/>
    <w:multiLevelType w:val="multilevel"/>
    <w:tmpl w:val="F104D996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B7A4D"/>
    <w:multiLevelType w:val="multilevel"/>
    <w:tmpl w:val="F104D996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0A18FB"/>
    <w:multiLevelType w:val="multilevel"/>
    <w:tmpl w:val="8674B694"/>
    <w:lvl w:ilvl="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2E32B3"/>
    <w:multiLevelType w:val="hybridMultilevel"/>
    <w:tmpl w:val="67D6D79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7385469">
    <w:abstractNumId w:val="13"/>
  </w:num>
  <w:num w:numId="2" w16cid:durableId="1747452990">
    <w:abstractNumId w:val="1"/>
  </w:num>
  <w:num w:numId="3" w16cid:durableId="562177358">
    <w:abstractNumId w:val="3"/>
  </w:num>
  <w:num w:numId="4" w16cid:durableId="1725983734">
    <w:abstractNumId w:val="7"/>
  </w:num>
  <w:num w:numId="5" w16cid:durableId="424107253">
    <w:abstractNumId w:val="4"/>
  </w:num>
  <w:num w:numId="6" w16cid:durableId="407386154">
    <w:abstractNumId w:val="6"/>
  </w:num>
  <w:num w:numId="7" w16cid:durableId="867371941">
    <w:abstractNumId w:val="12"/>
  </w:num>
  <w:num w:numId="8" w16cid:durableId="2115857192">
    <w:abstractNumId w:val="2"/>
  </w:num>
  <w:num w:numId="9" w16cid:durableId="1702977080">
    <w:abstractNumId w:val="8"/>
  </w:num>
  <w:num w:numId="10" w16cid:durableId="1279751650">
    <w:abstractNumId w:val="5"/>
  </w:num>
  <w:num w:numId="11" w16cid:durableId="237835164">
    <w:abstractNumId w:val="11"/>
  </w:num>
  <w:num w:numId="12" w16cid:durableId="53160065">
    <w:abstractNumId w:val="0"/>
  </w:num>
  <w:num w:numId="13" w16cid:durableId="1498770028">
    <w:abstractNumId w:val="9"/>
  </w:num>
  <w:num w:numId="14" w16cid:durableId="194664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03354"/>
    <w:rsid w:val="00104D20"/>
    <w:rsid w:val="001F26A5"/>
    <w:rsid w:val="00243243"/>
    <w:rsid w:val="002D21A3"/>
    <w:rsid w:val="0037339F"/>
    <w:rsid w:val="005754D6"/>
    <w:rsid w:val="00580667"/>
    <w:rsid w:val="0060730D"/>
    <w:rsid w:val="00692FFC"/>
    <w:rsid w:val="008375CC"/>
    <w:rsid w:val="00A30AAE"/>
    <w:rsid w:val="00A86DF6"/>
    <w:rsid w:val="00B1713F"/>
    <w:rsid w:val="00B85FA5"/>
    <w:rsid w:val="00BB19D9"/>
    <w:rsid w:val="00BB37FE"/>
    <w:rsid w:val="00C015A3"/>
    <w:rsid w:val="00C52205"/>
    <w:rsid w:val="00C97929"/>
    <w:rsid w:val="00CF612C"/>
    <w:rsid w:val="00F45E1D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Barbiee Choudhary</dc:creator>
  <cp:lastModifiedBy>Barbiee Choudhary</cp:lastModifiedBy>
  <cp:revision>2</cp:revision>
  <dcterms:created xsi:type="dcterms:W3CDTF">2024-07-23T05:05:00Z</dcterms:created>
  <dcterms:modified xsi:type="dcterms:W3CDTF">2024-07-23T05:05:00Z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6dc8a2d4b7e67e8e6e4cd4f9f50fa8f8e4d3f5c85427dcdb5554d6fdb619372d</vt:lpwstr>
  </property>
</Properties>
</file>