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 FNOL Triage Accelerator — End-to-End Architecture &amp; Deployment Guide</w:t>
      </w:r>
    </w:p>
    <w:p>
      <w:r>
        <w:rPr>
          <w:i/>
          <w:sz w:val="24"/>
        </w:rPr>
        <w:t>Agent Identity edition: Azure AI Foundry orchestrator agent reusing or optionally creating Fabric IQ and Foundry IQ alongside Work IQ, authenticated via a dedicated Entra ID service identity with its own mailbox and Teams membership — no OBO/Bot Framework required.</w:t>
      </w:r>
    </w:p>
    <w:p>
      <w:r>
        <w:rPr>
          <w:b/>
        </w:rPr>
        <w:t xml:space="preserve">Tenant: </w:t>
      </w:r>
      <w:r>
        <w:t>MngEnvMCAP146722.onmicrosoft.com</w:t>
        <w:br/>
      </w:r>
      <w:r>
        <w:rPr>
          <w:b/>
        </w:rPr>
        <w:t xml:space="preserve">Subscription: </w:t>
      </w:r>
      <w:r>
        <w:t>ME-MngEnvMCAP146722-sagarbathe-1 (04054f52-6b7b-47c7-b836-005253626f42)</w:t>
        <w:br/>
      </w:r>
      <w:r>
        <w:rPr>
          <w:b/>
        </w:rPr>
        <w:t xml:space="preserve">Repository: </w:t>
      </w:r>
      <w:r>
        <w:t>sagarbathe/Ins_FNOL_MicrosoftIQ_Logicapps_accelerator (local only — not yet pushed to GitHub)</w:t>
        <w:br/>
      </w:r>
      <w:r>
        <w:rPr>
          <w:b/>
        </w:rPr>
        <w:t xml:space="preserve">Document date: </w:t>
      </w:r>
      <w:r>
        <w:t>2026-08-31</w:t>
      </w:r>
    </w:p>
    <w:p>
      <w:r>
        <w:br w:type="page"/>
      </w:r>
    </w:p>
    <w:p>
      <w:pPr>
        <w:pStyle w:val="Heading1"/>
      </w:pPr>
      <w:r>
        <w:t>Contents</w:t>
      </w:r>
    </w:p>
    <w:p>
      <w:r>
        <w:rPr>
          <w:i/>
        </w:rPr>
        <w:t>(This is a live Word Table of Contents field. If page numbers below show as blank or out of date, right-click it and choose "Update Field", or press Ctrl+A then F9 to refresh the whole document.)</w:t>
      </w:r>
    </w:p>
    <w:p>
      <w:r>
        <w:fldChar w:fldCharType="begin"/>
        <w:instrText xml:space="preserve">TOC \o "1-2" \h \z \u</w:instrText>
        <w:fldChar w:fldCharType="separate"/>
        <w:fldChar w:fldCharType="end"/>
      </w:r>
    </w:p>
    <w:p>
      <w:r>
        <w:br w:type="page"/>
      </w:r>
    </w:p>
    <w:p>
      <w:pPr>
        <w:pStyle w:val="Heading1"/>
      </w:pPr>
      <w:r>
        <w:t>1. Solution Overview</w:t>
      </w:r>
    </w:p>
    <w:p>
      <w:r>
        <w:t>This accelerator replaces the original Power Automate + Copilot Studio FNOL (First Notice of Loss) intake pipeline with an Azure AI Foundry Agent Service orchestrator agent. The orchestrator composes three IQ building blocks that can either be pre-existing or, for Fabric IQ and Foundry IQ, created by this repo's new build scripts: 'IQ' building blocks already deployed in this tenant:</w:t>
      </w:r>
    </w:p>
    <w:p>
      <w:pPr>
        <w:pStyle w:val="ListBullet"/>
      </w:pPr>
      <w:r>
        <w:t>Fabric IQ — a Fabric data agent over an insurance Ontology (Policyholder, Vehicle, Adjuster, RepairShop, Policy, Claim, FraudSignal, SubrogationFlag) exposed via Fabric's MCP endpoint.</w:t>
      </w:r>
    </w:p>
    <w:p>
      <w:pPr>
        <w:pStyle w:val="ListBullet"/>
      </w:pPr>
      <w:r>
        <w:t>Foundry IQ — an existing governed Foundry knowledge agent (auto policy wording, coverage definitions, SIU fraud red flags, subrogation methodology), reused unchanged via a Connected Agent Tool.</w:t>
      </w:r>
    </w:p>
    <w:p>
      <w:pPr>
        <w:pStyle w:val="ListBullet"/>
      </w:pPr>
      <w:r>
        <w:t>Work IQ — Microsoft Graph search (SharePoint/OneDrive documents and Outlook mail) for fresh, ungoverned operational content (CAT bulletins, SIU routing-change emails) not present in the governed knowledge base.</w:t>
      </w:r>
    </w:p>
    <w:p>
      <w:r>
        <w:t>A Logic App trigger ('When a new email arrives' on the FNOL intake mailbox) creates one independent Foundry thread per email, runs the orchestrator agent, and posts the result as a new Teams channel message (the root of a per-case reply chain). A second Logic App polls for human replies in Teams and routes them back to the correct case's Foundry thread, so concurrent cases never cross-contaminate context.</w:t>
      </w:r>
    </w:p>
    <w:p>
      <w:r>
        <w:t>The key architectural decision in this iteration is the Agent Identity pattern: a dedicated Entra ID user (svc-fnol-agent@MngEnvMCAP146722.onmicrosoft.com) with its own mailbox and Teams membership, plus a dedicated public-client Entra app registration, is used to acquire delegated (user) tokens for the two capabilities that have NO application-permission equivalent in Microsoft Graph/Fabric: posting new Teams channel messages and querying the Fabric ontology data agent's MCP endpoint. See Section 4 for why this was necessary.</w:t>
      </w:r>
    </w:p>
    <w:p>
      <w:pPr>
        <w:pStyle w:val="Heading1"/>
      </w:pPr>
      <w:r>
        <w:t>2. Architecture Diagram (described)</w:t>
      </w:r>
    </w:p>
    <w:p>
      <w:r>
        <w:t>A text description of the component flow (insert an actual diagram image here if desired for presentations):</w:t>
      </w:r>
    </w:p>
    <w:p>
      <w:pPr>
        <w:ind w:left="432"/>
        <w:shd w:val="clear" w:color="auto" w:fill="F2F2F2"/>
      </w:pPr>
      <w:r>
        <w:rPr>
          <w:rFonts w:ascii="Consolas" w:hAnsi="Consolas"/>
          <w:sz w:val="18"/>
        </w:rPr>
        <w:br/>
        <w:t>[Outlook Inbox: FNOL intake mailbox]</w:t>
        <w:br/>
        <w:t xml:space="preserve">        │  (new email trigger, Office 365 connector)</w:t>
        <w:br/>
        <w:t xml:space="preserve">        ▼</w:t>
        <w:br/>
        <w:t>[Logic App #1: workflow.json]</w:t>
        <w:br/>
        <w:t xml:space="preserve">        │  1. Compute stable CaseId (hash of internetMessageId)</w:t>
        <w:br/>
        <w:t xml:space="preserve">        │  2. POST /threads (Foundry) -&gt; new thread_id</w:t>
        <w:br/>
        <w:t xml:space="preserve">        │  3. POST email content as thread message</w:t>
        <w:br/>
        <w:t xml:space="preserve">        │  4. POST /runs -&gt; start orchestrator agent run</w:t>
        <w:br/>
        <w:t xml:space="preserve">        │  5. Poll /runs/{id} until completed</w:t>
        <w:br/>
        <w:t xml:space="preserve">        │  6. GET latest message (agent's structured summary)</w:t>
        <w:br/>
        <w:t xml:space="preserve">        ▼</w:t>
        <w:br/>
        <w:t>[Foundry AI Project: sbazureaimodels-project01]</w:t>
        <w:br/>
        <w:t xml:space="preserve">        │  Orchestrator agent (auto-fnol-triage-orchestrator)</w:t>
        <w:br/>
        <w:t xml:space="preserve">        │  Tools:</w:t>
        <w:br/>
        <w:t xml:space="preserve">        │    - fabric_iq_ontology   (OpenAPI tool, Connection auth)  ──┐</w:t>
        <w:br/>
        <w:t xml:space="preserve">        │    - foundry_iq_knowledge_agent (Connected Agent Tool)      │</w:t>
        <w:br/>
        <w:t xml:space="preserve">        │    - workiq_graph_search (OpenAPI tool, Connection auth)  ──┤</w:t>
        <w:br/>
        <w:t xml:space="preserve">        ▼                                                             │</w:t>
        <w:br/>
        <w:t>[Logic App #1 continued]                                              │</w:t>
        <w:br/>
        <w:t xml:space="preserve">        │  7. POST /post-new-case-alert  (Work IQ webapp) ────────────┤</w:t>
        <w:br/>
        <w:t xml:space="preserve">        │  8. POST /insert-case-thread-map (Work IQ webapp) ──────────┤</w:t>
        <w:br/>
        <w:t xml:space="preserve">        ▼                                                             │</w:t>
        <w:br/>
        <w:t>[Teams Channel: Contoso / General]                                    │</w:t>
        <w:br/>
        <w:t xml:space="preserve">   New top-level message = reply-chain root for this case              │</w:t>
        <w:br/>
        <w:t xml:space="preserve">                                                                       │</w:t>
        <w:br/>
        <w:t>[Logic App #2: workflow-teams-reply-poller.json]                     │</w:t>
        <w:br/>
        <w:t xml:space="preserve">        │  Polls tracked case threads every 30 seconds                │</w:t>
        <w:br/>
        <w:t xml:space="preserve">        │  Trigger concurrency forced to runs=1 (strictly sequential) │</w:t>
        <w:br/>
        <w:t xml:space="preserve">        │  Finds human replies (replyToId set)                        │</w:t>
        <w:br/>
        <w:t xml:space="preserve">        │  POST /resolve-case-reply (Work IQ webapp) ──────────────────┘</w:t>
        <w:br/>
        <w:t xml:space="preserve">        │  -&gt; resolves CaseId + foundry_thread_id</w:t>
        <w:br/>
        <w:t xml:space="preserve">        │  Continues the SAME Foundry thread (follow-up run)</w:t>
        <w:br/>
        <w:t xml:space="preserve">        │  POST /post-case-reply (nests answer under case's root msg)</w:t>
        <w:br/>
        <w:br/>
        <w:t>[Work IQ webapp: app-autofnol-workiq.azurewebsites.net]</w:t>
        <w:br/>
        <w:t xml:space="preserve">   Flask app, Agent-Identity-authenticated, exposes:</w:t>
        <w:br/>
        <w:t xml:space="preserve">     /query-ontology            -&gt; Fabric IQ MCP proxy</w:t>
        <w:br/>
        <w:t xml:space="preserve">     /search-mail /search-documents -&gt; Graph search proxy</w:t>
        <w:br/>
        <w:t xml:space="preserve">     /send-email                -&gt; Graph /me/sendMail escalation proxy</w:t>
        <w:br/>
        <w:t xml:space="preserve">     /post-new-case-alert /post-case-reply -&gt; Teams posting (delegated)</w:t>
        <w:br/>
        <w:t xml:space="preserve">     /insert-case-thread-map /resolve-case-reply -&gt; CaseThreadMap SQL CRUD</w:t>
        <w:br/>
        <w:br/>
        <w:t>[Fabric SQL Database: AutoFNOLCaseThreadMap]</w:t>
        <w:br/>
        <w:t xml:space="preserve">   CaseThreadMap table (CaseId PK) — correlates case &lt;-&gt; Teams thread &lt;-&gt; Foundry thread</w:t>
        <w:br/>
      </w:r>
    </w:p>
    <w:p>
      <w:pPr>
        <w:pStyle w:val="Heading1"/>
      </w:pPr>
      <w:r>
        <w:t>3. Component Reference</w:t>
      </w:r>
    </w:p>
    <w:p>
      <w:pPr>
        <w:pStyle w:val="Heading2"/>
      </w:pPr>
      <w:r>
        <w:t>Agent Identity user</w:t>
        <w:br/>
        <w:t>(svc-fnol-agent@MngEnvMCAP146722.onmicrosoft.com)</w:t>
      </w:r>
    </w:p>
    <w:p>
      <w:r>
        <w:rPr>
          <w:b/>
        </w:rPr>
        <w:t xml:space="preserve">What it does: </w:t>
      </w:r>
      <w:r>
        <w:t>Dedicated Entra ID user acting as the solution's own 'robot user' — has its own Exchange Online mailbox, is a member of the target Teams team, and holds Contributor on the Fabric workspace (WS_AutoFNOL only) and Foundry User on the Foundry account. All delegated (user) tokens used by the webapp are acquired against this identity via device-code sign-in, cached to disk, and silently refreshed thereafter.</w:t>
      </w:r>
    </w:p>
    <w:p>
      <w:r>
        <w:rPr>
          <w:b/>
        </w:rPr>
        <w:t xml:space="preserve">How it was deployed: </w:t>
      </w:r>
      <w:r>
        <w:t>Created once via Entra ID admin center / Graph API (prior session). Mailbox auto-provisioned by Microsoft 365 licensing. Added as a member of the Teams team via Teams admin/Graph.</w:t>
      </w:r>
    </w:p>
    <w:p>
      <w:r>
        <w:rPr>
          <w:b/>
        </w:rPr>
        <w:t xml:space="preserve">Prerequisites: </w:t>
      </w:r>
      <w:r>
        <w:t>An M365/Entra tenant with an available user license (Exchange + Teams). Ability to add the user to the target Teams team as a member.</w:t>
      </w:r>
    </w:p>
    <w:p>
      <w:pPr>
        <w:pStyle w:val="Heading2"/>
      </w:pPr>
      <w:r>
        <w:t>Agent Identity public-client app registration</w:t>
        <w:br/>
        <w:t>(FNOL-AgentIdentity-GraphPublicClient)</w:t>
      </w:r>
    </w:p>
    <w:p>
      <w:r>
        <w:rPr>
          <w:b/>
        </w:rPr>
        <w:t xml:space="preserve">What it does: </w:t>
      </w:r>
      <w:r>
        <w:t>A dedicated Entra ID app registration (public client, no secret) used ONLY to acquire delegated tokens on behalf of the Agent Identity user via MSAL device-code flow, for three resources: Microsoft Graph (Mail.Read, Mail.Send, Sites.Read.All, Chat.Read, ChannelMessage.Send, ChannelMessage.Read.All), Power BI/Fabric (Item.Read.All, Item.Execute.All), and Azure SQL Database (user_impersonation). A dedicated app is required because Microsoft's own first-party public clients (e.g. the Azure CLI) cannot be granted these delegated scopes (AADSTS65002).</w:t>
      </w:r>
    </w:p>
    <w:p>
      <w:r>
        <w:rPr>
          <w:b/>
        </w:rPr>
        <w:t xml:space="preserve">How it was deployed: </w:t>
      </w:r>
      <w:r>
        <w:t>Created via 'az ad app create' + 'az ad app permission add' for each resource's delegated scope, then admin-consented via direct Graph 'oauth2PermissionGrants' POST (the 'az ad app permission admin-consent' CLI command was unreliable for multi-resource apps in testing).</w:t>
      </w:r>
    </w:p>
    <w:p>
      <w:r>
        <w:rPr>
          <w:b/>
        </w:rPr>
        <w:t xml:space="preserve">Prerequisites: </w:t>
      </w:r>
      <w:r>
        <w:t>Global Administrator or Privileged Role Administrator rights to grant admin consent across 3 resources.</w:t>
      </w:r>
    </w:p>
    <w:p>
      <w:pPr>
        <w:pStyle w:val="Heading2"/>
      </w:pPr>
      <w:r>
        <w:t>Fabric IQ</w:t>
        <w:br/>
        <w:t>(DA_AutoFNOL_Ontology data agent)</w:t>
      </w:r>
    </w:p>
    <w:p>
      <w:r>
        <w:rPr>
          <w:b/>
        </w:rPr>
        <w:t xml:space="preserve">What it does: </w:t>
      </w:r>
      <w:r>
        <w:t>A Microsoft Fabric Data Agent published over an Ontology graph (Policyholder/Vehicle/Adjuster/RepairShop/Policy/Claim/FraudSignal/SubrogationFlag) in workspace WS_AutoFNOL, exposed via Fabric's MCP endpoint. Provides grounded, structured answers to policy/claim-specific questions.</w:t>
      </w:r>
    </w:p>
    <w:p>
      <w:r>
        <w:rPr>
          <w:b/>
        </w:rPr>
        <w:t xml:space="preserve">How it was deployed: </w:t>
      </w:r>
      <w:r>
        <w:t>Either pre-existing or created by this repo's datagen/ + fabric/ scripts before the rest of deployment. The webapp's /query-ontology endpoint proxies to it using the Agent Identity's delegated Fabric ('.default') token via the mcp Python package's streamable-http client.</w:t>
      </w:r>
    </w:p>
    <w:p>
      <w:r>
        <w:rPr>
          <w:b/>
        </w:rPr>
        <w:t xml:space="preserve">Prerequisites: </w:t>
      </w:r>
      <w:r>
        <w:t>An active (non-paused) Fabric capacity; the Agent Identity must hold at least Contributor on the Fabric workspace hosting the data agent and ontology.</w:t>
      </w:r>
    </w:p>
    <w:p>
      <w:pPr>
        <w:pStyle w:val="Heading2"/>
      </w:pPr>
      <w:r>
        <w:t>Foundry IQ</w:t>
        <w:br/>
        <w:t>(existing knowledge agent, asst_thLtP20E4lDRqxiaW3rtftLF)</w:t>
      </w:r>
    </w:p>
    <w:p>
      <w:r>
        <w:rPr>
          <w:b/>
        </w:rPr>
        <w:t xml:space="preserve">What it does: </w:t>
      </w:r>
      <w:r>
        <w:t>A pre-existing, governed Foundry knowledge agent (with its own vector index / grounding data) covering policy wording, coverage-part definitions, FNOL triage-tier rules, SIU fraud red flags, state regulatory requirements, and subrogation methodology. Always returns citations.</w:t>
      </w:r>
    </w:p>
    <w:p>
      <w:r>
        <w:rPr>
          <w:b/>
        </w:rPr>
        <w:t xml:space="preserve">How it was deployed: </w:t>
      </w:r>
      <w:r>
        <w:t>Either pre-existing or created by this repo's foundry/build_search_index.py + foundry/create_foundry_agent.py, then referenced by the orchestrator via a ConnectedAgentTool pointing at its agent id (read from foundry/foundry_knowledge_agent_id.txt or FOUNDRY_KNOWLEDGE_AGENT_ID env var).</w:t>
      </w:r>
    </w:p>
    <w:p>
      <w:r>
        <w:rPr>
          <w:b/>
        </w:rPr>
        <w:t xml:space="preserve">Prerequisites: </w:t>
      </w:r>
      <w:r>
        <w:t>The knowledge agent must already exist in the same Foundry project as the orchestrator (agent-to-agent connected tools only work within one project).</w:t>
      </w:r>
    </w:p>
    <w:p>
      <w:pPr>
        <w:pStyle w:val="Heading2"/>
      </w:pPr>
      <w:r>
        <w:t>Work IQ</w:t>
        <w:br/>
        <w:t>(Graph search wrapper)</w:t>
      </w:r>
    </w:p>
    <w:p>
      <w:r>
        <w:rPr>
          <w:b/>
        </w:rPr>
        <w:t xml:space="preserve">What it does: </w:t>
      </w:r>
      <w:r>
        <w:t>A thin Python wrapper (tools_workiq_graph.py) around Microsoft Graph's Search API for SharePoint/OneDrive documents and Outlook mail plus Graph /me/sendMail, exposed as three webapp endpoints (/search-documents, /search-mail, /send-email). Used for time-sensitive operational content (CAT bulletins, SIU routing-change emails) and explicit escalation emails that the user asks the agent to send; email sending is never done automatically or by guessing recipients.</w:t>
      </w:r>
    </w:p>
    <w:p>
      <w:r>
        <w:rPr>
          <w:b/>
        </w:rPr>
        <w:t xml:space="preserve">How it was deployed: </w:t>
      </w:r>
      <w:r>
        <w:t>Code-only component; deployed as part of the Work IQ webapp (see below). No separate Azure resource.</w:t>
      </w:r>
    </w:p>
    <w:p>
      <w:r>
        <w:rPr>
          <w:b/>
        </w:rPr>
        <w:t xml:space="preserve">Prerequisites: </w:t>
      </w:r>
      <w:r>
        <w:t>The Agent Identity must have delegated Mail.Read, Mail.Send, Sites.Read.All, Chat.Read, ChannelMessage.Send, and ChannelMessage.Read.All Graph scopes consented on its public-client app registration.</w:t>
      </w:r>
    </w:p>
    <w:p>
      <w:pPr>
        <w:pStyle w:val="Heading2"/>
      </w:pPr>
      <w:r>
        <w:t>Work IQ webapp</w:t>
        <w:br/>
        <w:t>(app-autofnol-workiq, Azure App Service Linux/Python)</w:t>
      </w:r>
    </w:p>
    <w:p>
      <w:r>
        <w:rPr>
          <w:b/>
        </w:rPr>
        <w:t xml:space="preserve">What it does: </w:t>
      </w:r>
      <w:r>
        <w:t>A small Flask app that is the single integration point exposing all Agent-Identity-authenticated capabilities as plain, API-key-protected HTTPS endpoints, so the Foundry orchestrator's OpenAPI tools and the Logic Apps can call them without needing to understand MSAL/device-code/token-cache mechanics themselves. Endpoints: GET /healthz; POST /search-documents, /search-mail, /send-email, /query-ontology, /post-new-case-alert, /post-case-reply, /resolve-case-reply, /insert-case-thread-map, /list-open-cases, /list-case-replies, /mark-reply-processed. The webapp seeds the Agent Identity token cache from chunked app settings (AGENT_IDENTITY_TOKEN_CACHE_B64_0..N plus AGENT_IDENTITY_TOKEN_CACHE_B64_COUNT) because a single App Service setting is too small for the full base64 blob; agent_identity_auth.py reassembles the chunks at runtime and still falls back to the legacy single-setting name for compatibility. Teams HTML rendering also applies inline block spacing and urgency-line colorization so replies render with visible section spacing and highlighted urgency indicators in Teams.</w:t>
      </w:r>
    </w:p>
    <w:p>
      <w:r>
        <w:rPr>
          <w:b/>
        </w:rPr>
        <w:t xml:space="preserve">How it was deployed: </w:t>
      </w:r>
      <w:r>
        <w:t>Deployed via 'az webapp deploy --type zip' (zip containing app.py + the tools_*.py modules + agent_identity_auth.py + post_to_teams.py + requirements.txt) to an existing App Service Plan (B1 Linux). App settings (API key, Fabric/Graph IDs, SQL connection string, Agent Identity client id) are configured via 'az webapp config appsettings set' — never hardcoded in source.</w:t>
      </w:r>
    </w:p>
    <w:p>
      <w:r>
        <w:rPr>
          <w:b/>
        </w:rPr>
        <w:t xml:space="preserve">Prerequisites: </w:t>
      </w:r>
      <w:r>
        <w:t>An Azure App Service Linux Python 3.11 plan; the Agent Identity's MSAL token cache file uploaded/seeded as chunked base64 app settings (or regenerated on the box); WORKIQ_API_KEY app setting matching the value the Foundry Connection and Logic Apps use in their 'x-api-key' header. Note: there are two copies of agent_identity_auth.py (shared/ and triggers/webapp/) and they must be kept manually in sync — changing only shared/ does not update the deployed webapp code.</w:t>
      </w:r>
    </w:p>
    <w:p>
      <w:pPr>
        <w:pStyle w:val="Heading2"/>
      </w:pPr>
      <w:r>
        <w:t>Foundry orchestrator agent</w:t>
        <w:br/>
        <w:t>(auto-fnol-triage-orchestrator)</w:t>
      </w:r>
    </w:p>
    <w:p>
      <w:r>
        <w:rPr>
          <w:b/>
        </w:rPr>
        <w:t xml:space="preserve">What it does: </w:t>
      </w:r>
      <w:r>
        <w:t>The central Foundry Agent Service agent that routes each question to the right tool (Fabric IQ for named policy/claim lookups, Foundry IQ for general knowledge, Work IQ for CAT bulletins/SIU routing emails), assesses fraud/subrogation red flags, and produces a structured summary for Teams posting. Uses two OpenAPI tools (calling the Work IQ webapp, authenticated via a Foundry Connection) and one Connected Agent Tool (Foundry IQ).</w:t>
      </w:r>
    </w:p>
    <w:p>
      <w:r>
        <w:rPr>
          <w:b/>
        </w:rPr>
        <w:t xml:space="preserve">How it was deployed: </w:t>
      </w:r>
      <w:r>
        <w:t>Created/recreated via 'python foundry/create_orchestrator_agent.py', which deletes any previous version (tracked in foundry/orchestrator_agent_id.txt) before creating a fresh one from the OpenAPI specs and instructions embedded in that script.</w:t>
      </w:r>
    </w:p>
    <w:p>
      <w:r>
        <w:rPr>
          <w:b/>
        </w:rPr>
        <w:t xml:space="preserve">Prerequisites: </w:t>
      </w:r>
      <w:r>
        <w:t>A Foundry project with a deployed chat-completion model (FOUNDRY_MODEL_DEPLOYMENT); the workiq-api-key-conn Foundry connection (see next row) must already exist.</w:t>
      </w:r>
    </w:p>
    <w:p>
      <w:pPr>
        <w:pStyle w:val="Heading2"/>
      </w:pPr>
      <w:r>
        <w:t>Foundry connection</w:t>
        <w:br/>
        <w:t>(workiq-api-key-conn, Custom Keys)</w:t>
      </w:r>
    </w:p>
    <w:p>
      <w:r>
        <w:rPr>
          <w:b/>
        </w:rPr>
        <w:t xml:space="preserve">What it does: </w:t>
      </w:r>
      <w:r>
        <w:t>A Foundry project-level connection storing the Work IQ webapp's API key as a Custom Keys credential, referenced by the orchestrator's two OpenAPI tools via OpenApiConnectionAuthDetails. This keeps the API key out of the agent definition and out of source control.</w:t>
      </w:r>
    </w:p>
    <w:p>
      <w:r>
        <w:rPr>
          <w:b/>
        </w:rPr>
        <w:t xml:space="preserve">How it was deployed: </w:t>
      </w:r>
      <w:r>
        <w:t>Created once via a direct ARM REST PUT (the azure-ai-projects SDK's ConnectionsOperations is currently read-only — no create/update method is exposed client-side as of azure-ai-projects 2.5.0).</w:t>
      </w:r>
    </w:p>
    <w:p>
      <w:r>
        <w:rPr>
          <w:b/>
        </w:rPr>
        <w:t xml:space="preserve">Prerequisites: </w:t>
      </w:r>
      <w:r>
        <w:t>Contributor (or higher) on the Foundry account/project to create connections via ARM.</w:t>
      </w:r>
    </w:p>
    <w:p>
      <w:pPr>
        <w:pStyle w:val="Heading2"/>
      </w:pPr>
      <w:r>
        <w:t>CaseThreadMap store</w:t>
        <w:br/>
        <w:t>(Fabric SQL Database)</w:t>
      </w:r>
    </w:p>
    <w:p>
      <w:r>
        <w:rPr>
          <w:b/>
        </w:rPr>
        <w:t xml:space="preserve">What it does: </w:t>
      </w:r>
      <w:r>
        <w:t>A single small table (CaseId PK, TeamId, ChannelId, RootMessageId, FoundryThreadId, timestamps) in the same Fabric workspace, correlating each case to its Teams reply-chain root and Foundry thread so that concurrent cases and human follow-up replies are never cross-attributed (see Section 5).</w:t>
      </w:r>
    </w:p>
    <w:p>
      <w:r>
        <w:rPr>
          <w:b/>
        </w:rPr>
        <w:t xml:space="preserve">How it was deployed: </w:t>
      </w:r>
      <w:r>
        <w:t>Table created once via a Python script authenticating with the Agent Identity's SQL-scoped Entra token (SQL_COPT_SS_ACCESS_TOKEN) and issuing CREATE TABLE + a unique index. All runtime reads/writes go through the Work IQ webapp's /insert-case-thread-map and /resolve-case-reply endpoints (pyodbc + Entra token), not a Logic App SQL connector (which cannot use Entra-token auth without another OBO hop).</w:t>
      </w:r>
    </w:p>
    <w:p>
      <w:r>
        <w:rPr>
          <w:b/>
        </w:rPr>
        <w:t xml:space="preserve">Prerequisites: </w:t>
      </w:r>
      <w:r>
        <w:t>ODBC Driver 18 for SQL Server present in the webapp's runtime (bundled via pyodbc's Linux wheel on the App Service Python image used in this deployment); the Agent Identity must have db_datareader/db_datawriter (or equivalent) on the Fabric SQL Database; the Fabric capacity must be Active (not paused) for the database to accept connections.</w:t>
      </w:r>
    </w:p>
    <w:p>
      <w:pPr>
        <w:pStyle w:val="Heading2"/>
      </w:pPr>
      <w:r>
        <w:t>Logic App #1</w:t>
        <w:br/>
        <w:t>(workflow.json — email intake)</w:t>
      </w:r>
    </w:p>
    <w:p>
      <w:r>
        <w:rPr>
          <w:b/>
        </w:rPr>
        <w:t xml:space="preserve">What it does: </w:t>
      </w:r>
      <w:r>
        <w:t>Consumption Logic App triggered on new email in the FNOL intake mailbox (Office 365 Outlook connector). Creates a Foundry thread, runs the orchestrator, posts the new-case Teams alert, and persists the CaseThreadMap row — all via HTTP actions against the Foundry REST API (Managed Identity auth) and the Work IQ webapp (API-key auth).</w:t>
      </w:r>
    </w:p>
    <w:p>
      <w:r>
        <w:rPr>
          <w:b/>
        </w:rPr>
        <w:t xml:space="preserve">How it was deployed: </w:t>
      </w:r>
      <w:r>
        <w:t>Deployed as an Azure Logic App (Consumption) resource; workflow.json is the definition, parameters.json.template / connections.json.template are filled in per-environment at deploy time.</w:t>
      </w:r>
    </w:p>
    <w:p>
      <w:r>
        <w:rPr>
          <w:b/>
        </w:rPr>
        <w:t xml:space="preserve">Prerequisites: </w:t>
      </w:r>
      <w:r>
        <w:t>An Office 365 API connection (Outlook) authorized against the FNOL intake mailbox; the Logic App's Managed Identity must have the Foundry User role on the Foundry account (for the ManagedServiceIdentity-authenticated Foundry REST calls). Cognitive Services User alone is insufficient for the current Foundry data plane; keep both roles only if other parts of your environment still depend on the legacy Cognitive Services User grant.</w:t>
      </w:r>
    </w:p>
    <w:p>
      <w:pPr>
        <w:pStyle w:val="Heading2"/>
      </w:pPr>
      <w:r>
        <w:t>Logic App #2</w:t>
        <w:br/>
        <w:t>(workflow-teams-reply-poller.json — reply handling)</w:t>
      </w:r>
    </w:p>
    <w:p>
      <w:r>
        <w:rPr>
          <w:b/>
        </w:rPr>
        <w:t xml:space="preserve">What it does: </w:t>
      </w:r>
      <w:r>
        <w:t>A second, independent Consumption Logic App on a 30-second recurrence that polls the tracked case threads for new human replies, resolves each reply's case via the Work IQ webapp's /resolve-case-reply endpoint, continues that case's existing Foundry thread with a follow-up run, and posts the agent's answer nested under the original case's root message (never as a new top-level message). Its trigger sets runtimeConfiguration.concurrency.runs = 1 so poll cycles run strictly sequentially and cannot overlap on the same Foundry thread, preventing intermittent 400 'Can't add messages to thread while a run is active' errors.</w:t>
      </w:r>
    </w:p>
    <w:p>
      <w:r>
        <w:rPr>
          <w:b/>
        </w:rPr>
        <w:t xml:space="preserve">How it was deployed: </w:t>
      </w:r>
      <w:r>
        <w:t>Deployed the same way as Logic App #1 (separate Consumption Logic App resource, own recurrence trigger, no email trigger dependency).</w:t>
      </w:r>
    </w:p>
    <w:p>
      <w:r>
        <w:rPr>
          <w:b/>
        </w:rPr>
        <w:t xml:space="preserve">Prerequisites: </w:t>
      </w:r>
      <w:r>
        <w:t>The Logic App's Managed Identity needs Foundry User on the Foundry account plus Graph application permission ChannelMessage.Read.All (app-only IS supported for reading, unlike sending) to poll channel message replies.</w:t>
      </w:r>
    </w:p>
    <w:p>
      <w:r>
        <w:br w:type="page"/>
      </w:r>
    </w:p>
    <w:p>
      <w:pPr>
        <w:pStyle w:val="Heading1"/>
      </w:pPr>
      <w:r>
        <w:t>4. Why an Agent Identity (Not OBO / Bot Framework)</w:t>
      </w:r>
    </w:p>
    <w:p>
      <w:r>
        <w:t>Two capabilities in this solution have NO application-permission (app-only/service-principal) equivalent in Microsoft Graph or Fabric, and therefore cannot be done with a plain Managed Identity or client-secret service principal, no matter how it is configured:</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1F4E79"/>
          </w:tcPr>
          <w:p>
            <w:r>
              <w:rPr>
                <w:b/>
                <w:color w:val="FFFFFF"/>
              </w:rPr>
              <w:t>Capability</w:t>
            </w:r>
          </w:p>
        </w:tc>
        <w:tc>
          <w:tcPr>
            <w:tcW w:type="dxa" w:w="3744"/>
            <w:shd w:val="clear" w:color="auto" w:fill="1F4E79"/>
          </w:tcPr>
          <w:p>
            <w:r>
              <w:rPr>
                <w:b/>
                <w:color w:val="FFFFFF"/>
              </w:rPr>
              <w:t>Why app-only auth cannot work</w:t>
            </w:r>
          </w:p>
        </w:tc>
        <w:tc>
          <w:tcPr>
            <w:tcW w:type="dxa" w:w="3744"/>
            <w:shd w:val="clear" w:color="auto" w:fill="1F4E79"/>
          </w:tcPr>
          <w:p>
            <w:r>
              <w:rPr>
                <w:b/>
                <w:color w:val="FFFFFF"/>
              </w:rPr>
              <w:t>Agent Identity fix</w:t>
            </w:r>
          </w:p>
        </w:tc>
      </w:tr>
      <w:tr>
        <w:tc>
          <w:tcPr>
            <w:tcW w:type="dxa" w:w="2592"/>
          </w:tcPr>
          <w:p>
            <w:r>
              <w:t>Post a new Teams channel message</w:t>
            </w:r>
          </w:p>
        </w:tc>
        <w:tc>
          <w:tcPr>
            <w:tcW w:type="dxa" w:w="3744"/>
          </w:tcPr>
          <w:p>
            <w:r>
              <w:t>Microsoft Graph has no application permission equivalent to ChannelMessage.Send — sending channel messages is delegated-only.</w:t>
            </w:r>
          </w:p>
        </w:tc>
        <w:tc>
          <w:tcPr>
            <w:tcW w:type="dxa" w:w="3744"/>
          </w:tcPr>
          <w:p>
            <w:r>
              <w:t>Acquire a delegated Graph token for the Agent Identity user (device-code-bootstrapped, cached, silently refreshed) and call the Graph API as that user.</w:t>
            </w:r>
          </w:p>
        </w:tc>
      </w:tr>
      <w:tr>
        <w:tc>
          <w:tcPr>
            <w:tcW w:type="dxa" w:w="2592"/>
          </w:tcPr>
          <w:p>
            <w:r>
              <w:t>Query the Fabric ontology data agent via MCP</w:t>
            </w:r>
          </w:p>
        </w:tc>
        <w:tc>
          <w:tcPr>
            <w:tcW w:type="dxa" w:w="3744"/>
          </w:tcPr>
          <w:p>
            <w:r>
              <w:t>The Fabric MCP data-agent endpoint in this tenant only accepts delegated tokens; app-only Fabric tokens were rejected in testing.</w:t>
            </w:r>
          </w:p>
        </w:tc>
        <w:tc>
          <w:tcPr>
            <w:tcW w:type="dxa" w:w="3744"/>
          </w:tcPr>
          <w:p>
            <w:r>
              <w:t>Acquire a delegated Fabric ('.default') token for the same Agent Identity user.</w:t>
            </w:r>
          </w:p>
        </w:tc>
      </w:tr>
    </w:tbl>
    <w:p>
      <w:r>
        <w:t>An alternative considered earlier was a Bot Framework registration using the On-Behalf-Of (OBO) flow, where a Teams bot's OAuth Token Store captures a real signed-in user's consent and the backend exchanges that token for downstream resources. That approach works but requires: (a) registering and provisioning a Bot Framework channel registration, (b) a public bot messaging endpoint for OAuth callbacks, and (c) an actual human user to complete an interactive consent at least once (and periodically thereafter, depending on refresh-token lifetime policy). See docs/OBO_Bot_Teams_Design.docx for the full design and comparison.</w:t>
      </w:r>
    </w:p>
    <w:p>
      <w:r>
        <w:t>The Agent Identity approach avoids all of that: there is no bot registration, no public callback endpoint, and no dependency on a specific human's consent — the mailbox and Teams membership belong to the solution itself. The tradeoff is that the Agent Identity's own token cache must be bootstrapped once (interactively, via device code) and its access must be provisioned like any other tenant member (mailbox license, Teams membership, Fabric workspace role) — a one-time administrative setup rather than an ongoing per-user consent.</w:t>
      </w:r>
    </w:p>
    <w:p>
      <w:pPr>
        <w:pStyle w:val="Heading1"/>
      </w:pPr>
      <w:r>
        <w:t>5. Concurrency &amp; Teams Thread Isolation Design</w:t>
      </w:r>
    </w:p>
    <w:p>
      <w:r>
        <w:t>Full design detail lives in docs/teams-concurrency-design.md; summarized here for completeness. The core guarantee: N concurrent FNOL emails produce N independent Foundry threads and N independent Teams reply chains, and any human reply — no matter how many other cases are in flight — is deterministically routed back to the correct case.</w:t>
      </w:r>
    </w:p>
    <w:p>
      <w:pPr>
        <w:pStyle w:val="ListBullet"/>
      </w:pPr>
      <w:r>
        <w:t>Every new case is posted as a brand-new TOP-LEVEL Teams channel message (never appended to an existing one) — Teams natively renders all replies to that message as a separate, visually isolated thread.</w:t>
      </w:r>
    </w:p>
    <w:p>
      <w:pPr>
        <w:pStyle w:val="ListBullet"/>
      </w:pPr>
      <w:r>
        <w:t>A CaseId is derived deterministically from the email's internetMessageId (base64-hashed), making the whole pipeline naturally idempotent/safe to retry without creating duplicate cases or threads.</w:t>
      </w:r>
    </w:p>
    <w:p>
      <w:pPr>
        <w:pStyle w:val="ListBullet"/>
      </w:pPr>
      <w:r>
        <w:t>A CaseThreadMap row (CaseId PK, TeamId, ChannelId, RootMessageId, FoundryThreadId) is inserted idempotently (duplicate CaseId insert is rejected by the primary key) immediately after posting the new case alert.</w:t>
      </w:r>
    </w:p>
    <w:p>
      <w:pPr>
        <w:pStyle w:val="ListBullet"/>
      </w:pPr>
      <w:r>
        <w:t>Human replies are correlated via Teams' own replyToId field — GET .../messages/{root}/replies (or a delta poll of the whole channel) reveals which root message a reply belongs to, which is looked up directly against CaseThreadMap(TeamId, ChannelId, RootMessageId) with zero ambiguity.</w:t>
      </w:r>
    </w:p>
    <w:p>
      <w:pPr>
        <w:pStyle w:val="ListBullet"/>
      </w:pPr>
      <w:r>
        <w:t>Follow-up runs ALWAYS reuse the case's existing foundry_thread_id (never mint a new thread for a reply), so the orchestrator agent retains full prior context for that case.</w:t>
      </w:r>
    </w:p>
    <w:p>
      <w:pPr>
        <w:pStyle w:val="ListBullet"/>
      </w:pPr>
      <w:r>
        <w:t>The reply-poller trigger runs every 30 seconds with runtimeConfiguration.concurrency.runs = 1, so if one poll cycle is still waiting on a Foundry run, the next recurrence is queued instead of racing to post another message into the same thread.</w:t>
      </w:r>
    </w:p>
    <w:p>
      <w:r>
        <w:t>This was verified with an automated end-to-end concurrency test: two simultaneous FNOL 'emails' (Cases A and B) were run in parallel through the full pipeline (Foundry thread creation → orchestrator run → Teams post → CaseThreadMap insert). Result: two distinct Foundry thread IDs and two distinct Teams root message IDs were produced with no collision, and each case's orchestrator response correctly reflected its own policy data (POL-00005 vs. POL-00012) with no cross-contamination. See Section 7 for the full verification checklist.</w:t>
      </w:r>
    </w:p>
    <w:p>
      <w:r>
        <w:br w:type="page"/>
      </w:r>
    </w:p>
    <w:p>
      <w:pPr>
        <w:pStyle w:val="Heading1"/>
      </w:pPr>
      <w:r>
        <w:t>6. Sequential Deployment Runbook</w:t>
      </w:r>
    </w:p>
    <w:p>
      <w:r>
        <w:t>All the steps below have been consolidated into a single PowerShell orchestration script, deploy_solution.ps1, at the repository root, so a developer does not need to copy/paste individual az CLI commands by hand. The script runs every step in order and pauses at the few points that genuinely require a human (interactive Agent Identity sign-in, portal-only actions, or filling in environment-specific values).</w:t>
      </w:r>
    </w:p>
    <w:p>
      <w:pPr>
        <w:pStyle w:val="Heading2"/>
      </w:pPr>
      <w:r>
        <w:t>6.0 Required .env values — what they are and where to find them</w:t>
      </w:r>
    </w:p>
    <w:p>
      <w:r>
        <w:t>.env.example is organized into two sections: Section 1 lists every value you MUST supply yourself before running the script (no working default exists), and Section 2 lists values that already have a sensible default and only need changing if you want non-default names/regions. Copy .env.example to .env (Step 0 does this for you) and fill in Section 1 using the table below.</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color="auto" w:fill="1F4E79"/>
          </w:tcPr>
          <w:p>
            <w:r>
              <w:rPr>
                <w:b/>
                <w:color w:val="FFFFFF"/>
              </w:rPr>
              <w:t>Variable</w:t>
            </w:r>
          </w:p>
        </w:tc>
        <w:tc>
          <w:tcPr>
            <w:tcW w:type="dxa" w:w="3312"/>
            <w:shd w:val="clear" w:color="auto" w:fill="1F4E79"/>
          </w:tcPr>
          <w:p>
            <w:r>
              <w:rPr>
                <w:b/>
                <w:color w:val="FFFFFF"/>
              </w:rPr>
              <w:t>What it is</w:t>
            </w:r>
          </w:p>
        </w:tc>
        <w:tc>
          <w:tcPr>
            <w:tcW w:type="dxa" w:w="3312"/>
            <w:shd w:val="clear" w:color="auto" w:fill="1F4E79"/>
          </w:tcPr>
          <w:p>
            <w:r>
              <w:rPr>
                <w:b/>
                <w:color w:val="FFFFFF"/>
              </w:rPr>
              <w:t>Where to find it</w:t>
            </w:r>
          </w:p>
        </w:tc>
      </w:tr>
      <w:tr>
        <w:tc>
          <w:tcPr>
            <w:tcW w:type="dxa" w:w="2448"/>
          </w:tcPr>
          <w:p>
            <w:r>
              <w:t>AZURE_SUBSCRIPTION_ID</w:t>
            </w:r>
          </w:p>
        </w:tc>
        <w:tc>
          <w:tcPr>
            <w:tcW w:type="dxa" w:w="3312"/>
          </w:tcPr>
          <w:p>
            <w:r>
              <w:t>Subscription hosting your resources.</w:t>
            </w:r>
          </w:p>
        </w:tc>
        <w:tc>
          <w:tcPr>
            <w:tcW w:type="dxa" w:w="3312"/>
          </w:tcPr>
          <w:p>
            <w:r>
              <w:t>az account show --query id -o tsv, or Portal → Subscriptions.</w:t>
            </w:r>
          </w:p>
        </w:tc>
      </w:tr>
      <w:tr>
        <w:tc>
          <w:tcPr>
            <w:tcW w:type="dxa" w:w="2448"/>
          </w:tcPr>
          <w:p>
            <w:r>
              <w:t>FOUNDRY_RESOURCE_GROUP / FOUNDRY_ACCOUNT_NAME / FOUNDRY_PROJECT_NAME</w:t>
            </w:r>
          </w:p>
        </w:tc>
        <w:tc>
          <w:tcPr>
            <w:tcW w:type="dxa" w:w="3312"/>
          </w:tcPr>
          <w:p>
            <w:r>
              <w:t>The existing Foundry (AI Services) account + project you are reusing.</w:t>
            </w:r>
          </w:p>
        </w:tc>
        <w:tc>
          <w:tcPr>
            <w:tcW w:type="dxa" w:w="3312"/>
          </w:tcPr>
          <w:p>
            <w:r>
              <w:t>Portal → Azure AI Foundry → your account → Overview (resource group + account name); project name is the project you opened inside that account (also visible in the project's Overview page).</w:t>
            </w:r>
          </w:p>
        </w:tc>
      </w:tr>
      <w:tr>
        <w:tc>
          <w:tcPr>
            <w:tcW w:type="dxa" w:w="2448"/>
          </w:tcPr>
          <w:p>
            <w:r>
              <w:t>FOUNDRY_PROJECT_ENDPOINT</w:t>
            </w:r>
          </w:p>
        </w:tc>
        <w:tc>
          <w:tcPr>
            <w:tcW w:type="dxa" w:w="3312"/>
          </w:tcPr>
          <w:p>
            <w:r>
              <w:t>The project's API endpoint URL.</w:t>
            </w:r>
          </w:p>
        </w:tc>
        <w:tc>
          <w:tcPr>
            <w:tcW w:type="dxa" w:w="3312"/>
          </w:tcPr>
          <w:p>
            <w:r>
              <w:t>Azure AI Foundry portal → your project → Overview → 'Azure AI Foundry project endpoint', or https://&lt;account&gt;.cognitiveservices.azure.com/api/projects/&lt;project&gt;.</w:t>
            </w:r>
          </w:p>
        </w:tc>
      </w:tr>
      <w:tr>
        <w:tc>
          <w:tcPr>
            <w:tcW w:type="dxa" w:w="2448"/>
          </w:tcPr>
          <w:p>
            <w:r>
              <w:t>FOUNDRY_KNOWLEDGE_AGENT_ID (or FOUNDRY_KNOWLEDGE_AGENT_ID_FILE)</w:t>
            </w:r>
          </w:p>
        </w:tc>
        <w:tc>
          <w:tcPr>
            <w:tcW w:type="dxa" w:w="3312"/>
          </w:tcPr>
          <w:p>
            <w:r>
              <w:t>The id of your EXISTING Foundry IQ knowledge agent that you are reusing (not created by this script).</w:t>
            </w:r>
          </w:p>
        </w:tc>
        <w:tc>
          <w:tcPr>
            <w:tcW w:type="dxa" w:w="3312"/>
          </w:tcPr>
          <w:p>
            <w:r>
              <w:t>Azure AI Foundry portal → your project → Agents → open the Foundry IQ knowledge agent → copy its Agent ID from the details pane; or query it with the azure-ai-projects SDK's client.agents.list().</w:t>
            </w:r>
          </w:p>
        </w:tc>
      </w:tr>
      <w:tr>
        <w:tc>
          <w:tcPr>
            <w:tcW w:type="dxa" w:w="2448"/>
          </w:tcPr>
          <w:p>
            <w:r>
              <w:t>FABRIC_WORKSPACE_ID</w:t>
            </w:r>
          </w:p>
        </w:tc>
        <w:tc>
          <w:tcPr>
            <w:tcW w:type="dxa" w:w="3312"/>
          </w:tcPr>
          <w:p>
            <w:r>
              <w:t>The Fabric workspace hosting Fabric IQ's ontology data agent.</w:t>
            </w:r>
          </w:p>
        </w:tc>
        <w:tc>
          <w:tcPr>
            <w:tcW w:type="dxa" w:w="3312"/>
          </w:tcPr>
          <w:p>
            <w:r>
              <w:t>https://app.fabric.microsoft.com → open the workspace → Workspace settings → copy the GUID from the browser URL (…/groups/&lt;FABRIC_WORKSPACE_ID&gt;/…).</w:t>
            </w:r>
          </w:p>
        </w:tc>
      </w:tr>
      <w:tr>
        <w:tc>
          <w:tcPr>
            <w:tcW w:type="dxa" w:w="2448"/>
          </w:tcPr>
          <w:p>
            <w:r>
              <w:t>FABRIC_DATA_AGENT_ID</w:t>
            </w:r>
          </w:p>
        </w:tc>
        <w:tc>
          <w:tcPr>
            <w:tcW w:type="dxa" w:w="3312"/>
          </w:tcPr>
          <w:p>
            <w:r>
              <w:t>The published Ontology data agent (Fabric IQ) you are reusing.</w:t>
            </w:r>
          </w:p>
        </w:tc>
        <w:tc>
          <w:tcPr>
            <w:tcW w:type="dxa" w:w="3312"/>
          </w:tcPr>
          <w:p>
            <w:r>
              <w:t>https://app.fabric.microsoft.com → open the workspace → open the Data agent item → Settings/details pane → copy its item id from the URL (…/data-agents/&lt;FABRIC_DATA_AGENT_ID&gt;/…).</w:t>
            </w:r>
          </w:p>
        </w:tc>
      </w:tr>
      <w:tr>
        <w:tc>
          <w:tcPr>
            <w:tcW w:type="dxa" w:w="2448"/>
          </w:tcPr>
          <w:p>
            <w:r>
              <w:t>CASETHREADMAP_FABRIC_SQL_ENDPOINT / CASETHREADMAP_FABRIC_SQL_DATABASE / CASETHREADMAP_FABRIC_SQL_CONNECTION_STRING</w:t>
            </w:r>
          </w:p>
        </w:tc>
        <w:tc>
          <w:tcPr>
            <w:tcW w:type="dxa" w:w="3312"/>
          </w:tcPr>
          <w:p>
            <w:r>
              <w:t>The Fabric SQL Database (in the same workspace) used to store case/thread mappings.</w:t>
            </w:r>
          </w:p>
        </w:tc>
        <w:tc>
          <w:tcPr>
            <w:tcW w:type="dxa" w:w="3312"/>
          </w:tcPr>
          <w:p>
            <w:r>
              <w:t>https://app.fabric.microsoft.com → open your Fabric SQL Database item → Settings (gear icon) → Connection strings → copy the Server (endpoint), Database name, and full ODBC connection string shown there.</w:t>
            </w:r>
          </w:p>
        </w:tc>
      </w:tr>
      <w:tr>
        <w:tc>
          <w:tcPr>
            <w:tcW w:type="dxa" w:w="2448"/>
          </w:tcPr>
          <w:p>
            <w:r>
              <w:t>WORKIQ_RESOURCE_GROUP / LOGICAPP_RESOURCE_GROUP</w:t>
            </w:r>
          </w:p>
        </w:tc>
        <w:tc>
          <w:tcPr>
            <w:tcW w:type="dxa" w:w="3312"/>
          </w:tcPr>
          <w:p>
            <w:r>
              <w:t>Resource group(s) the script deploys the Work IQ webapp and Logic Apps into.</w:t>
            </w:r>
          </w:p>
        </w:tc>
        <w:tc>
          <w:tcPr>
            <w:tcW w:type="dxa" w:w="3312"/>
          </w:tcPr>
          <w:p>
            <w:r>
              <w:t>Pick an existing resource group (Portal → Resource groups) or a new name — Step 5/Step 8 auto-create the group and resources inside it if they don't already exist.</w:t>
            </w:r>
          </w:p>
        </w:tc>
      </w:tr>
      <w:tr>
        <w:tc>
          <w:tcPr>
            <w:tcW w:type="dxa" w:w="2448"/>
          </w:tcPr>
          <w:p>
            <w:r>
              <w:t>WORKIQ_API_KEY</w:t>
            </w:r>
          </w:p>
        </w:tc>
        <w:tc>
          <w:tcPr>
            <w:tcW w:type="dxa" w:w="3312"/>
          </w:tcPr>
          <w:p>
            <w:r>
              <w:t>A shared secret YOU invent — not looked up anywhere. It is not auto-generated by any script; you must set it yourself before Step 5 runs.</w:t>
            </w:r>
          </w:p>
        </w:tc>
        <w:tc>
          <w:tcPr>
            <w:tcW w:type="dxa" w:w="3312"/>
          </w:tcPr>
          <w:p>
            <w:r>
              <w:t>Generate your own random string, e.g. run: python -c "import secrets;print(secrets.token_urlsafe(24))" and paste the result here. This same value is pushed as an app setting on the Work IQ webapp (Step 5), stored in a Foundry Custom Keys connection (Step 6), and referenced by the Logic Apps (Step 8) — it must match everywhere, which the script guarantees automatically since all three steps read it from this single .env value.</w:t>
            </w:r>
          </w:p>
        </w:tc>
      </w:tr>
      <w:tr>
        <w:tc>
          <w:tcPr>
            <w:tcW w:type="dxa" w:w="2448"/>
          </w:tcPr>
          <w:p>
            <w:r>
              <w:t>AAD_TENANT_ID / AAD_CLIENT_ID / AAD_CLIENT_SECRET</w:t>
            </w:r>
          </w:p>
        </w:tc>
        <w:tc>
          <w:tcPr>
            <w:tcW w:type="dxa" w:w="3312"/>
          </w:tcPr>
          <w:p>
            <w:r>
              <w:t>An app registration used for Graph app-only calls (service_principal auth mode fallback).</w:t>
            </w:r>
          </w:p>
        </w:tc>
        <w:tc>
          <w:tcPr>
            <w:tcW w:type="dxa" w:w="3312"/>
          </w:tcPr>
          <w:p>
            <w:r>
              <w:t>Portal → Microsoft Entra ID → App registrations → (create or reuse one) → Overview for tenant/client id; Certificates &amp; secrets → New client secret for the secret value. Tenant id also via: az account show --query tenantId -o tsv.</w:t>
            </w:r>
          </w:p>
        </w:tc>
      </w:tr>
      <w:tr>
        <w:tc>
          <w:tcPr>
            <w:tcW w:type="dxa" w:w="2448"/>
          </w:tcPr>
          <w:p>
            <w:r>
              <w:t>AGENT_IDENTITY_TENANT_ID / AGENT_IDENTITY_UPN</w:t>
            </w:r>
          </w:p>
        </w:tc>
        <w:tc>
          <w:tcPr>
            <w:tcW w:type="dxa" w:w="3312"/>
          </w:tcPr>
          <w:p>
            <w:r>
              <w:t>The tenant id and UPN of the dedicated Agent Identity user created in Step 1.</w:t>
            </w:r>
          </w:p>
        </w:tc>
        <w:tc>
          <w:tcPr>
            <w:tcW w:type="dxa" w:w="3312"/>
          </w:tcPr>
          <w:p>
            <w:r>
              <w:t>Tenant id: az account show --query tenantId -o tsv. UPN: whatever you type in when Step 1 prompts 'Enter the Agent Identity's UPN' (e.g. svc-fnol-agent@yourtenant.onmicrosoft.com).</w:t>
            </w:r>
          </w:p>
        </w:tc>
      </w:tr>
      <w:tr>
        <w:tc>
          <w:tcPr>
            <w:tcW w:type="dxa" w:w="2448"/>
          </w:tcPr>
          <w:p>
            <w:r>
              <w:t>AGENT_IDENTITY_TOKEN_CACHE_PATH</w:t>
            </w:r>
          </w:p>
        </w:tc>
        <w:tc>
          <w:tcPr>
            <w:tcW w:type="dxa" w:w="3312"/>
          </w:tcPr>
          <w:p>
            <w:r>
              <w:t>Local file path where the Agent Identity's MSAL token cache is persisted after Step 3's device-code sign-in.</w:t>
            </w:r>
          </w:p>
        </w:tc>
        <w:tc>
          <w:tcPr>
            <w:tcW w:type="dxa" w:w="3312"/>
          </w:tcPr>
          <w:p>
            <w:r>
              <w:t>Any writable path on your machine, e.g. .secrets\agent_identity_token_cache.bin under the repo root (the .secrets folder is already gitignored).</w:t>
            </w:r>
          </w:p>
        </w:tc>
      </w:tr>
      <w:tr>
        <w:tc>
          <w:tcPr>
            <w:tcW w:type="dxa" w:w="2448"/>
          </w:tcPr>
          <w:p>
            <w:r>
              <w:t>AGENT_IDENTITY_PUBLIC_CLIENT_ID</w:t>
            </w:r>
          </w:p>
        </w:tc>
        <w:tc>
          <w:tcPr>
            <w:tcW w:type="dxa" w:w="3312"/>
          </w:tcPr>
          <w:p>
            <w:r>
              <w:t>The public-client app registration used for the Agent Identity's device-code sign-in.</w:t>
            </w:r>
          </w:p>
        </w:tc>
        <w:tc>
          <w:tcPr>
            <w:tcW w:type="dxa" w:w="3312"/>
          </w:tcPr>
          <w:p>
            <w:r>
              <w:t>Printed by Step 2 after it creates 'FNOL-AgentIdentity-GraphPublicClient', or look it up at Portal → Microsoft Entra ID → App registrations → FNOL-AgentIdentity-GraphPublicClient → Overview → Application (client) ID.</w:t>
            </w:r>
          </w:p>
        </w:tc>
      </w:tr>
      <w:tr>
        <w:tc>
          <w:tcPr>
            <w:tcW w:type="dxa" w:w="2448"/>
          </w:tcPr>
          <w:p>
            <w:r>
              <w:t>AGENT_IDENTITY_OBJECT_ID</w:t>
            </w:r>
          </w:p>
        </w:tc>
        <w:tc>
          <w:tcPr>
            <w:tcW w:type="dxa" w:w="3312"/>
          </w:tcPr>
          <w:p>
            <w:r>
              <w:t>The Entra object id of the Agent Identity user, used by the reply poller to ignore the agent's own Teams posts.</w:t>
            </w:r>
          </w:p>
        </w:tc>
        <w:tc>
          <w:tcPr>
            <w:tcW w:type="dxa" w:w="3312"/>
          </w:tcPr>
          <w:p>
            <w:r>
              <w:t>Run: az ad user show --id &lt;AGENT_IDENTITY_UPN&gt; --query id -o tsv, or Portal → Microsoft Entra ID → Users → open the Agent Identity user → Object ID.</w:t>
            </w:r>
          </w:p>
        </w:tc>
      </w:tr>
      <w:tr>
        <w:tc>
          <w:tcPr>
            <w:tcW w:type="dxa" w:w="2448"/>
          </w:tcPr>
          <w:p>
            <w:r>
              <w:t>TEAMS_TEAM_ID / TEAMS_CHANNEL_ID</w:t>
            </w:r>
          </w:p>
        </w:tc>
        <w:tc>
          <w:tcPr>
            <w:tcW w:type="dxa" w:w="3312"/>
          </w:tcPr>
          <w:p>
            <w:r>
              <w:t>The Teams team + channel where case alerts are posted.</w:t>
            </w:r>
          </w:p>
        </w:tc>
        <w:tc>
          <w:tcPr>
            <w:tcW w:type="dxa" w:w="3312"/>
          </w:tcPr>
          <w:p>
            <w:r>
              <w:t>In Teams: open the target channel → "..." next to the channel name → Get link to channel — the URL contains both GUIDs (groupId=&lt;TEAMS_TEAM_ID&gt; and the channel id segment is TEAMS_CHANNEL_ID, URL-decode the %3A back to ':'). Or via Graph Explorer: GET /me/joinedTeams, then GET /teams/{id}/channels. Docs: https://learn.microsoft.com/graph/teams-list-all-teams</w:t>
            </w:r>
          </w:p>
        </w:tc>
      </w:tr>
    </w:tbl>
    <w:p>
      <w:r>
        <w:t>Every one of these is also printed inline by the corresponding step in deploy_solution.ps1 when you actually run it, so you do not need to keep this table open side-by-side — but this section is the single reference if you are filling in .env ahead of time.</w:t>
      </w:r>
    </w:p>
    <w:p>
      <w:pPr>
        <w:pStyle w:val="Heading2"/>
      </w:pPr>
      <w:r>
        <w:t>6.1 How to run the deployment script</w:t>
      </w:r>
    </w:p>
    <w:p>
      <w:r>
        <w:t>Prerequisites: Azure CLI installed and logged in (az login, with the correct subscription selected via az account set), Python 3.11+ with pip, an existing Fabric workspace, and an existing Foundry project + deployed chat model. The script builds Fabric IQ (sample data, lakehouse load, ontology, data agent) and Foundry IQ (search index, knowledge agent) automatically as steps 1-4, skipping each one whose artifact already exists — set FABRIC_DATA_AGENT_ID/FABRIC_ONTOLOGY_ID and/or FOUNDRY_KNOWLEDGE_AGENT_ID in .env ahead of time if you are reusing pre-existing Fabric IQ / Foundry IQ assets instead.</w:t>
      </w:r>
    </w:p>
    <w:p>
      <w:pPr>
        <w:ind w:left="432"/>
        <w:shd w:val="clear" w:color="auto" w:fill="F2F2F2"/>
      </w:pPr>
      <w:r>
        <w:rPr>
          <w:rFonts w:ascii="Consolas" w:hAnsi="Consolas"/>
          <w:sz w:val="18"/>
        </w:rPr>
        <w:br/>
        <w:t># From the repository root, in PowerShell:</w:t>
        <w:br/>
        <w:t>cd C:\path\to\Ins_FNOL_MicrosoftIQ_Logicapps_accelerator</w:t>
        <w:br/>
        <w:br/>
        <w:t># If this is the first time running scripts in this session, you may need</w:t>
        <w:br/>
        <w:t># to allow local script execution (one-time, per machine/user):</w:t>
        <w:br/>
        <w:t>Set-ExecutionPolicy -Scope CurrentUser RemoteSigned</w:t>
        <w:br/>
        <w:br/>
        <w:t># Install Python dependencies used by the deployment/bootstrap scripts:</w:t>
        <w:br/>
        <w:t>pip install -r requirements.txt</w:t>
        <w:br/>
        <w:br/>
        <w:t># Run the full deployment, step by step, pausing for manual/interactive</w:t>
        <w:br/>
        <w:t># actions where needed:</w:t>
        <w:br/>
        <w:t>.\deploy_solution.ps1</w:t>
        <w:br/>
        <w:br/>
        <w:t># If you are re-running after a partial deployment (e.g. the Agent Identity</w:t>
        <w:br/>
        <w:t># user and app registration already exist from a previous run), skip</w:t>
        <w:br/>
        <w:t># already-completed steps by number:</w:t>
        <w:br/>
        <w:t>.\deploy_solution.ps1 -SkipSteps 1,2</w:t>
        <w:br/>
      </w:r>
    </w:p>
    <w:p>
      <w:r>
        <w:t>The script prints a clear 'STEP N' banner before each stage, and for the handful of steps that cannot be fully automated (assigning an M365 license, adding the user to Teams, authorizing the Office 365 connector in the Azure Portal, etc.) it prints the exact manual action required and waits for you to press Enter before continuing. It is safe to stop and re-run — most steps check for existing resources and skip recreation.</w:t>
      </w:r>
    </w:p>
    <w:p>
      <w:pPr>
        <w:pStyle w:val="Heading2"/>
      </w:pPr>
      <w:r>
        <w:t>6.2 What the script does, step by step</w:t>
      </w:r>
    </w:p>
    <w:p>
      <w:r>
        <w:t>Each step below corresponds to a section in deploy_solution.ps1 and, if the step delegates to a standalone script, that script can also be run independently (useful when only one part of the environment needs to be redeployed).</w:t>
      </w:r>
    </w:p>
    <w:p>
      <w:r>
        <w:rPr>
          <w:b/>
        </w:rPr>
        <w:t>Step 0 — Prerequisites check</w:t>
      </w:r>
    </w:p>
    <w:p>
      <w:r>
        <w:t>Confirms az CLI login and Python are available; if .env does not exist yet, copies it from .env.example and opens it in Notepad for you to fill in before continuing.</w:t>
        <w:br/>
        <w:t>Docs: Azure CLI sign-in — https://learn.microsoft.com/cli/azure/authenticate-azure-cli</w:t>
        <w:br/>
        <w:t>Docs: Install Python — https://www.python.org/downloads/</w:t>
      </w:r>
    </w:p>
    <w:p>
      <w:r>
        <w:rPr>
          <w:b/>
        </w:rPr>
        <w:t>Step 1 — Generate synthetic Auto FNOL data</w:t>
      </w:r>
    </w:p>
    <w:p>
      <w:r>
        <w:t>Runs datagen/generate_fnol_data.py to create sample CSVs (policyholders, policies, vehicles, adjusters, repair shops, claims, fraud signals, subrogation flags) under DATAGEN_OUTPUT_DIR (default datagen/output). Skipped automatically if that folder already contains CSV files.</w:t>
      </w:r>
    </w:p>
    <w:p>
      <w:r>
        <w:rPr>
          <w:b/>
        </w:rPr>
        <w:t>Step 2 — Load synthetic data into the Fabric lakehouse</w:t>
      </w:r>
    </w:p>
    <w:p>
      <w:r>
        <w:t>Runs datagen/load_to_lakehouse.py to upload the generated CSVs into OneLake and load them as Fabric lakehouse tables. Skipped automatically if FABRIC_LAKEHOUSE_DATA_LOADED=true is set in .env; set that flag after a successful run to skip this step on reruns.</w:t>
      </w:r>
    </w:p>
    <w:p>
      <w:r>
        <w:rPr>
          <w:b/>
        </w:rPr>
        <w:t>Step 3 — Build Fabric IQ ontology and configure the data agent</w:t>
      </w:r>
    </w:p>
    <w:p>
      <w:r>
        <w:t>Runs fabric/create_ontology.py to create the AutoFNOL ontology over the lakehouse tables (entities, relationships, and data bindings), then fabric/configure_data_agent.py to configure the Fabric data agent against the raw lakehouse tables. Skipped automatically if FABRIC_DATA_AGENT_ID or FABRIC_ONTOLOGY_ID is already set in .env — set this if you are reusing a pre-existing Fabric IQ deployment instead of building one here. Optionally, once Fabric auto-generates a graph model and you know its id, set FABRIC_GRAPH_MODEL_ID and later run fabric/configure_data_agent_ontology.py to switch the data agent from raw tables to the governed ontology graph.</w:t>
      </w:r>
    </w:p>
    <w:p>
      <w:r>
        <w:rPr>
          <w:b/>
        </w:rPr>
        <w:t>Step 4 — Build Foundry IQ search index and knowledge agent</w:t>
      </w:r>
    </w:p>
    <w:p>
      <w:r>
        <w:t>Runs foundry/build_search_index.py to chunk the knowledge-base markdown docs under foundry/kb_docs into an Azure AI Search index (using Azure OpenAI embeddings), then foundry/create_foundry_agent.py to create the standalone Foundry IQ knowledge agent over that index, recording its id in foundry/foundry_knowledge_agent_id.txt. Skipped automatically if FOUNDRY_KNOWLEDGE_AGENT_ID is already set in .env or that id file already exists — set FOUNDRY_KNOWLEDGE_AGENT_ID if you are reusing a pre-existing Foundry IQ knowledge agent instead of building one here.</w:t>
      </w:r>
    </w:p>
    <w:p>
      <w:r>
        <w:rPr>
          <w:b/>
        </w:rPr>
        <w:t>Step 5 — Create the Agent Identity user</w:t>
      </w:r>
    </w:p>
    <w:p>
      <w:r>
        <w:t>Prompts for the desired UPN, creates the user via 'az ad user create' (skips if it already exists), then pauses with instructions to complete four manual portal steps. Where to do each one:</w:t>
        <w:br/>
        <w:t xml:space="preserve">  1) Assign an M365 license including Exchange Online + Teams: https://admin.microsoft.com/Adminportal/Home#/users -&gt; click the user -&gt; Licenses and Apps -&gt; select a license with Exchange Online + Teams -&gt; Save changes.</w:t>
        <w:br/>
        <w:t xml:space="preserve">  2) Add the user as a Teams team MEMBER: https://admin.teams.microsoft.com/teams/manage-teams -&gt; click the target team -&gt; Members -&gt; Add member -&gt; search by UPN (or in the Teams app: ... next to the team name -&gt; Add member).</w:t>
        <w:br/>
        <w:t xml:space="preserve">  3) Grant the user Contributor on the Fabric workspace hosting Fabric IQ: https://app.fabric.microsoft.com -&gt; open the workspace -&gt; Manage access -&gt; Add people or groups -&gt; search by UPN -&gt; role 'Contributor' -&gt; Add.</w:t>
        <w:br/>
        <w:t xml:space="preserve">  4) Grant the user the 'Foundry User' role on the Foundry account: https://portal.azure.com -&gt; search for the Foundry/Cognitive Services account -&gt; Access control (IAM) -&gt; Add -&gt; Add role assignment -&gt; 'Foundry User' -&gt; Members -&gt; select the user -&gt; Review + assign. Cognitive Services User alone is not sufficient for the current Foundry data plane; keep/add it separately only if another component you use still depends on that legacy role.</w:t>
        <w:br/>
        <w:t>The script prints these same links inline when it pauses, so you do not need to keep this document open side-by-side while running it.</w:t>
      </w:r>
    </w:p>
    <w:p>
      <w:r>
        <w:rPr>
          <w:b/>
        </w:rPr>
        <w:t>Step 6 — Register the Agent Identity public-client app</w:t>
      </w:r>
    </w:p>
    <w:p>
      <w:r>
        <w:t>Creates the 'FNOL-AgentIdentity-GraphPublicClient' app registration (skips if it already exists), adds the required delegated Graph (Mail.Read, Mail.Send, Sites.Read.All, Chat.Read, ChannelMessage.Send, ChannelMessage.Read.All), Power BI/Fabric (Item.Read.All, Item.Execute.All), and Azure SQL (user_impersonation) permissions, and requests admin consent. Prints the resulting appId and prompts you to confirm .env's AGENT_IDENTITY_PUBLIC_CLIENT_ID is set.</w:t>
        <w:br/>
        <w:t>Docs: App registrations — https://learn.microsoft.com/entra/identity-platform/quickstart-register-app</w:t>
        <w:br/>
        <w:t>Docs: Grant admin consent — https://learn.microsoft.com/entra/identity/enterprise-apps/grant-admin-consent</w:t>
        <w:br/>
        <w:t>Portal: https://portal.azure.com → Microsoft Entra ID → App registrations → FNOL-AgentIdentity-GraphPublicClient.</w:t>
      </w:r>
    </w:p>
    <w:p>
      <w:r>
        <w:rPr>
          <w:b/>
        </w:rPr>
        <w:t>Step 7 — Bootstrap the Agent Identity's MSAL token cache</w:t>
      </w:r>
    </w:p>
    <w:p>
      <w:r>
        <w:t>Runs shared/bootstrap_agent_identity_tokens.py, which performs three interactive device-code sign-ins (as the Agent Identity user) for Graph, Fabric, and Azure SQL scopes, all persisted into one on-disk token cache. Also writes a base64-encoded copy for later use as chunked App Service app settings; the webapp reassembles AGENT_IDENTITY_TOKEN_CACHE_B64_0..N using AGENT_IDENTITY_TOKEN_CACHE_B64_COUNT at runtime and still supports the legacy single-setting name for backward compatibility.</w:t>
        <w:br/>
        <w:t>Docs: Device code flow — https://learn.microsoft.com/entra/identity-platform/v2-oauth2-device-code</w:t>
        <w:br/>
        <w:t>Sign in at https://microsoft.com/devicelogin, enter the code shown for each of the 3 prompts, and authenticate as the Agent Identity's UPN each time.</w:t>
      </w:r>
    </w:p>
    <w:p>
      <w:r>
        <w:rPr>
          <w:b/>
        </w:rPr>
        <w:t>Step 8 — Create the CaseThreadMap table</w:t>
      </w:r>
    </w:p>
    <w:p>
      <w:r>
        <w:t>Runs shared/create_case_thread_map.py, which authenticates with the Agent Identity's SQL-scoped token and idempotently creates the CaseThreadMap table + unique index in the Fabric SQL Database.</w:t>
        <w:br/>
        <w:t>Docs: Fabric SQL Database connectivity — https://learn.microsoft.com/fabric/database/sql/connect</w:t>
      </w:r>
    </w:p>
    <w:p>
      <w:r>
        <w:rPr>
          <w:b/>
        </w:rPr>
        <w:t>Step 9 — Deploy the Work IQ webapp</w:t>
      </w:r>
    </w:p>
    <w:p>
      <w:r>
        <w:t>Runs triggers/webapp/deploy_webapp.py, which first checks whether the App Service Plan and Web App (WORKIQ_RESOURCE_GROUP / WORKIQ_WEBAPP_NAME in .env) already exist and auto-creates them if not (Linux/Python runtime, SKU from WORKIQ_SKU or B1 default, location from WORKIQ_LOCATION or westus3 default), then zips the webapp's Python files, deploys them via 'az webapp deploy', and pushes every required app setting (API key, Agent Identity client id, Fabric workspace/data agent ids, SQL connection string, and the base64 token cache from Step 7) directly from .env, so no secret is ever typed on the command line by hand. The token cache is pushed as chunked app settings (AGENT_IDENTITY_TOKEN_CACHE_B64_0..N plus AGENT_IDENTITY_TOKEN_CACHE_B64_COUNT) because a single App Service setting is too small for the full base64 blob.</w:t>
        <w:br/>
        <w:t>Docs: Create a Python App Service — https://learn.microsoft.com/azure/app-service/quickstart-python</w:t>
        <w:br/>
        <w:t>Docs: az webapp deploy (zip deploy) — https://learn.microsoft.com/cli/azure/webapp#az-webapp-deploy</w:t>
      </w:r>
    </w:p>
    <w:p>
      <w:r>
        <w:rPr>
          <w:b/>
        </w:rPr>
        <w:t>Step 10 — Create the Foundry connection for the webapp API key</w:t>
      </w:r>
    </w:p>
    <w:p>
      <w:r>
        <w:t>Runs foundry/create_workiq_connection.py, which creates (or updates) the 'workiq-api-key-conn' Custom Keys connection on the Foundry project via a direct ARM REST call (the SDK's ConnectionsOperations is read-only as of azure-ai-projects 2.5.0), so the orchestrator's OpenAPI tools can inject the x-api-key header without it ever appearing in the agent definition or source control.</w:t>
        <w:br/>
        <w:t>Docs: Foundry connections (Custom Keys) — https://learn.microsoft.com/azure/ai-foundry/how-to/connections-add</w:t>
      </w:r>
    </w:p>
    <w:p>
      <w:r>
        <w:rPr>
          <w:b/>
        </w:rPr>
        <w:t>Step 11 — Create the Foundry orchestrator agent</w:t>
      </w:r>
    </w:p>
    <w:p>
      <w:r>
        <w:t>Runs foundry/create_orchestrator_agent.py, which deletes any previously recorded orchestrator agent (orchestrator_agent_id.txt) and creates a fresh one wired to the Fabric IQ and Work IQ OpenAPI tools (via OpenApiConnectionAuthDetails against the connection from Step 10) and the Foundry IQ knowledge agent from Step 4 (or a reused one) via a ConnectedAgentTool. Records the new agent id in orchestrator_agent_id.txt.</w:t>
        <w:br/>
        <w:t>Docs: Azure AI Foundry Agent Service — https://learn.microsoft.com/azure/ai-services/agents/overview</w:t>
        <w:br/>
        <w:t>Docs: Connected agents / OpenAPI tools — https://learn.microsoft.com/azure/ai-services/agents/how-to/tools/openapi-spec</w:t>
      </w:r>
    </w:p>
    <w:p>
      <w:r>
        <w:rPr>
          <w:b/>
        </w:rPr>
        <w:t>Step 12 — Deploy the Logic Apps</w:t>
      </w:r>
    </w:p>
    <w:p>
      <w:r>
        <w:t>Runs triggers/logicapp/deploy_logic_apps.py, which now automates most of this step: it generates parameters.json automatically from .env values (foundryProjectEndpoint, teamId, channelId, fnolMailboxUserId, workiqBaseUrl, workiqApiKey) plus the orchestrator agent id recorded in foundry/orchestrator_agent_id.txt by Step 11 — no manual editing of that file is required. It then creates the Office 365 API Connection resource (idempotent) and writes connections.json automatically, and deploys both workflow.json and workflow-teams-reply-poller.json as two independent Consumption Logic App resources via direct ARM REST calls, printing each Logic App's managed-identity principalId for use in Step 13.</w:t>
        <w:br/>
        <w:t>The ONE step that genuinely cannot be automated is authorizing the Office 365 connection — this requires an interactive OAuth sign-in as the FNOL intake mailbox account, which only a human can complete in a browser. Do this at: Azure Portal → Resource groups → (your resource group) → the 'office365' connection resource → Edit API connection → Authorize → sign in as the FNOL intake mailbox → Save.</w:t>
        <w:br/>
        <w:t>Docs: Create a Consumption Logic App — https://learn.microsoft.com/azure/logic-apps/quickstart-create-example-consumption-workflow</w:t>
        <w:br/>
        <w:t>Docs: Office 365 Outlook connector authorization — https://learn.microsoft.com/connectors/office365/</w:t>
      </w:r>
    </w:p>
    <w:p>
      <w:r>
        <w:rPr>
          <w:b/>
        </w:rPr>
        <w:t>Step 13 — Grant the Logic Apps' Managed Identities their roles</w:t>
      </w:r>
    </w:p>
    <w:p>
      <w:r>
        <w:t>This step is now fully automated — no manual portal action or copy/pasted GUIDs needed. It looks up both Logic Apps' managed identity principal ids and the Foundry account's resource id directly (via 'az resource show' / 'az cognitiveservices account show', reading resource group/account names from .env), then: (1) grants BOTH Logic Apps' identities the 'Foundry User' Azure RBAC role scoped to the Foundry account via 'az role assignment create'; Cognitive Services User alone is insufficient for the current Foundry data plane, though both roles may coexist if other workloads still rely on the older role. (2) grants Logic App #2's identity the Microsoft Graph APPLICATION permission ChannelMessage.Read.All via a direct 'az rest' call to POST /servicePrincipals/{id}/appRoleAssignments — this is a Graph app-role grant, not an Azure RBAC role, so it cannot be done with 'az role assignment create', but 'az rest' (built into the Azure CLI you already use — no extra PowerShell module needed) handles it directly. Both grants are idempotent: re-running the step detects and skips ones already applied. If auto-discovery of any value fails (e.g. resource not found), the script falls back to prompting for it manually.</w:t>
        <w:br/>
        <w:t>Docs: Managed identity for Logic Apps — https://learn.microsoft.com/azure/logic-apps/authenticate-with-managed-identity</w:t>
        <w:br/>
        <w:t>Docs: Azure RBAC role assignment via CLI — https://learn.microsoft.com/azure/role-based-access-control/role-assignments-cli</w:t>
        <w:br/>
        <w:t>Docs: Grant a Graph app role to a managed identity — https://learn.microsoft.com/entra/identity/managed-identities-azure-resources/how-to-assign-app-role-managed-identity-powershell</w:t>
      </w:r>
    </w:p>
    <w:p>
      <w:r>
        <w:br w:type="page"/>
      </w:r>
    </w:p>
    <w:p>
      <w:pPr>
        <w:pStyle w:val="Heading1"/>
      </w:pPr>
      <w:r>
        <w:t>7. Verification / Test Checklist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shd w:val="clear" w:color="auto" w:fill="1F4E79"/>
          </w:tcPr>
          <w:p>
            <w:r>
              <w:rPr>
                <w:b/>
                <w:color w:val="FFFFFF"/>
              </w:rPr>
              <w:t>#</w:t>
            </w:r>
          </w:p>
        </w:tc>
        <w:tc>
          <w:tcPr>
            <w:tcW w:type="dxa" w:w="3456"/>
            <w:shd w:val="clear" w:color="auto" w:fill="1F4E79"/>
          </w:tcPr>
          <w:p>
            <w:r>
              <w:rPr>
                <w:b/>
                <w:color w:val="FFFFFF"/>
              </w:rPr>
              <w:t>Check</w:t>
            </w:r>
          </w:p>
        </w:tc>
        <w:tc>
          <w:tcPr>
            <w:tcW w:type="dxa" w:w="3744"/>
            <w:shd w:val="clear" w:color="auto" w:fill="1F4E79"/>
          </w:tcPr>
          <w:p>
            <w:r>
              <w:rPr>
                <w:b/>
                <w:color w:val="FFFFFF"/>
              </w:rPr>
              <w:t>Expected result</w:t>
            </w:r>
          </w:p>
        </w:tc>
        <w:tc>
          <w:tcPr>
            <w:tcW w:type="dxa" w:w="2304"/>
            <w:shd w:val="clear" w:color="auto" w:fill="1F4E79"/>
          </w:tcPr>
          <w:p>
            <w:r>
              <w:rPr>
                <w:b/>
                <w:color w:val="FFFFFF"/>
              </w:rPr>
              <w:t>Status (this deployment)</w:t>
            </w:r>
          </w:p>
        </w:tc>
      </w:tr>
      <w:tr>
        <w:tc>
          <w:tcPr>
            <w:tcW w:type="dxa" w:w="576"/>
          </w:tcPr>
          <w:p>
            <w:r>
              <w:t>1</w:t>
            </w:r>
          </w:p>
        </w:tc>
        <w:tc>
          <w:tcPr>
            <w:tcW w:type="dxa" w:w="3456"/>
          </w:tcPr>
          <w:p>
            <w:r>
              <w:t>GET /healthz on the Work IQ webapp</w:t>
            </w:r>
          </w:p>
        </w:tc>
        <w:tc>
          <w:tcPr>
            <w:tcW w:type="dxa" w:w="3744"/>
          </w:tcPr>
          <w:p>
            <w:r>
              <w:t>200 {"status":"ok"}</w:t>
            </w:r>
          </w:p>
        </w:tc>
        <w:tc>
          <w:tcPr>
            <w:tcW w:type="dxa" w:w="2304"/>
          </w:tcPr>
          <w:p>
            <w:r>
              <w:t>PASS</w:t>
            </w:r>
          </w:p>
        </w:tc>
      </w:tr>
      <w:tr>
        <w:tc>
          <w:tcPr>
            <w:tcW w:type="dxa" w:w="576"/>
          </w:tcPr>
          <w:p>
            <w:r>
              <w:t>2</w:t>
            </w:r>
          </w:p>
        </w:tc>
        <w:tc>
          <w:tcPr>
            <w:tcW w:type="dxa" w:w="3456"/>
          </w:tcPr>
          <w:p>
            <w:r>
              <w:t>POST /query-ontology with a policy question</w:t>
            </w:r>
          </w:p>
        </w:tc>
        <w:tc>
          <w:tcPr>
            <w:tcW w:type="dxa" w:w="3744"/>
          </w:tcPr>
          <w:p>
            <w:r>
              <w:t>200, grounded answer citing Fabric ontology data</w:t>
            </w:r>
          </w:p>
        </w:tc>
        <w:tc>
          <w:tcPr>
            <w:tcW w:type="dxa" w:w="2304"/>
          </w:tcPr>
          <w:p>
            <w:r>
              <w:t>PASS ("There are 59 open claims.")</w:t>
            </w:r>
          </w:p>
        </w:tc>
      </w:tr>
      <w:tr>
        <w:tc>
          <w:tcPr>
            <w:tcW w:type="dxa" w:w="576"/>
          </w:tcPr>
          <w:p>
            <w:r>
              <w:t>3</w:t>
            </w:r>
          </w:p>
        </w:tc>
        <w:tc>
          <w:tcPr>
            <w:tcW w:type="dxa" w:w="3456"/>
          </w:tcPr>
          <w:p>
            <w:r>
              <w:t>POST /search-mail</w:t>
            </w:r>
          </w:p>
        </w:tc>
        <w:tc>
          <w:tcPr>
            <w:tcW w:type="dxa" w:w="3744"/>
          </w:tcPr>
          <w:p>
            <w:r>
              <w:t>200, empty or matching results (no auth error)</w:t>
            </w:r>
          </w:p>
        </w:tc>
        <w:tc>
          <w:tcPr>
            <w:tcW w:type="dxa" w:w="2304"/>
          </w:tcPr>
          <w:p>
            <w:r>
              <w:t>PASS</w:t>
            </w:r>
          </w:p>
        </w:tc>
      </w:tr>
      <w:tr>
        <w:tc>
          <w:tcPr>
            <w:tcW w:type="dxa" w:w="576"/>
          </w:tcPr>
          <w:p>
            <w:r>
              <w:t>4</w:t>
            </w:r>
          </w:p>
        </w:tc>
        <w:tc>
          <w:tcPr>
            <w:tcW w:type="dxa" w:w="3456"/>
          </w:tcPr>
          <w:p>
            <w:r>
              <w:t>POST /search-documents</w:t>
            </w:r>
          </w:p>
        </w:tc>
        <w:tc>
          <w:tcPr>
            <w:tcW w:type="dxa" w:w="3744"/>
          </w:tcPr>
          <w:p>
            <w:r>
              <w:t>200, empty or matching results (no auth error)</w:t>
            </w:r>
          </w:p>
        </w:tc>
        <w:tc>
          <w:tcPr>
            <w:tcW w:type="dxa" w:w="2304"/>
          </w:tcPr>
          <w:p>
            <w:r>
              <w:t>PASS</w:t>
            </w:r>
          </w:p>
        </w:tc>
      </w:tr>
      <w:tr>
        <w:tc>
          <w:tcPr>
            <w:tcW w:type="dxa" w:w="576"/>
          </w:tcPr>
          <w:p>
            <w:r>
              <w:t>5</w:t>
            </w:r>
          </w:p>
        </w:tc>
        <w:tc>
          <w:tcPr>
            <w:tcW w:type="dxa" w:w="3456"/>
          </w:tcPr>
          <w:p>
            <w:r>
              <w:t>POST /send-email</w:t>
            </w:r>
          </w:p>
        </w:tc>
        <w:tc>
          <w:tcPr>
            <w:tcW w:type="dxa" w:w="3744"/>
          </w:tcPr>
          <w:p>
            <w:r>
              <w:t>200 when explicitly invoked with valid to/subject/bodyText</w:t>
            </w:r>
          </w:p>
        </w:tc>
        <w:tc>
          <w:tcPr>
            <w:tcW w:type="dxa" w:w="2304"/>
          </w:tcPr>
          <w:p>
            <w:r>
              <w:t>PASS</w:t>
            </w:r>
          </w:p>
        </w:tc>
      </w:tr>
      <w:tr>
        <w:tc>
          <w:tcPr>
            <w:tcW w:type="dxa" w:w="576"/>
          </w:tcPr>
          <w:p>
            <w:r>
              <w:t>6</w:t>
            </w:r>
          </w:p>
        </w:tc>
        <w:tc>
          <w:tcPr>
            <w:tcW w:type="dxa" w:w="3456"/>
          </w:tcPr>
          <w:p>
            <w:r>
              <w:t>POST /post-new-case-alert</w:t>
            </w:r>
          </w:p>
        </w:tc>
        <w:tc>
          <w:tcPr>
            <w:tcW w:type="dxa" w:w="3744"/>
          </w:tcPr>
          <w:p>
            <w:r>
              <w:t>200, new Teams root message id returned</w:t>
            </w:r>
          </w:p>
        </w:tc>
        <w:tc>
          <w:tcPr>
            <w:tcW w:type="dxa" w:w="2304"/>
          </w:tcPr>
          <w:p>
            <w:r>
              <w:t>PASS</w:t>
            </w:r>
          </w:p>
        </w:tc>
      </w:tr>
      <w:tr>
        <w:tc>
          <w:tcPr>
            <w:tcW w:type="dxa" w:w="576"/>
          </w:tcPr>
          <w:p>
            <w:r>
              <w:t>7</w:t>
            </w:r>
          </w:p>
        </w:tc>
        <w:tc>
          <w:tcPr>
            <w:tcW w:type="dxa" w:w="3456"/>
          </w:tcPr>
          <w:p>
            <w:r>
              <w:t>POST /insert-case-thread-map then duplicate insert</w:t>
            </w:r>
          </w:p>
        </w:tc>
        <w:tc>
          <w:tcPr>
            <w:tcW w:type="dxa" w:w="3744"/>
          </w:tcPr>
          <w:p>
            <w:r>
              <w:t>First succeeds; duplicate rejected (PK)</w:t>
            </w:r>
          </w:p>
        </w:tc>
        <w:tc>
          <w:tcPr>
            <w:tcW w:type="dxa" w:w="2304"/>
          </w:tcPr>
          <w:p>
            <w:r>
              <w:t>PASS</w:t>
            </w:r>
          </w:p>
        </w:tc>
      </w:tr>
      <w:tr>
        <w:tc>
          <w:tcPr>
            <w:tcW w:type="dxa" w:w="576"/>
          </w:tcPr>
          <w:p>
            <w:r>
              <w:t>8</w:t>
            </w:r>
          </w:p>
        </w:tc>
        <w:tc>
          <w:tcPr>
            <w:tcW w:type="dxa" w:w="3456"/>
          </w:tcPr>
          <w:p>
            <w:r>
              <w:t>POST /post-case-reply nested under a root message</w:t>
            </w:r>
          </w:p>
        </w:tc>
        <w:tc>
          <w:tcPr>
            <w:tcW w:type="dxa" w:w="3744"/>
          </w:tcPr>
          <w:p>
            <w:r>
              <w:t>200, new reply message id, nested in Teams UI</w:t>
            </w:r>
          </w:p>
        </w:tc>
        <w:tc>
          <w:tcPr>
            <w:tcW w:type="dxa" w:w="2304"/>
          </w:tcPr>
          <w:p>
            <w:r>
              <w:t>PASS</w:t>
            </w:r>
          </w:p>
        </w:tc>
      </w:tr>
      <w:tr>
        <w:tc>
          <w:tcPr>
            <w:tcW w:type="dxa" w:w="576"/>
          </w:tcPr>
          <w:p>
            <w:r>
              <w:t>9</w:t>
            </w:r>
          </w:p>
        </w:tc>
        <w:tc>
          <w:tcPr>
            <w:tcW w:type="dxa" w:w="3456"/>
          </w:tcPr>
          <w:p>
            <w:r>
              <w:t>POST /resolve-case-reply</w:t>
            </w:r>
          </w:p>
        </w:tc>
        <w:tc>
          <w:tcPr>
            <w:tcW w:type="dxa" w:w="3744"/>
          </w:tcPr>
          <w:p>
            <w:r>
              <w:t>200, correct CaseId + foundry_thread_id returned</w:t>
            </w:r>
          </w:p>
        </w:tc>
        <w:tc>
          <w:tcPr>
            <w:tcW w:type="dxa" w:w="2304"/>
          </w:tcPr>
          <w:p>
            <w:r>
              <w:t>PASS</w:t>
            </w:r>
          </w:p>
        </w:tc>
      </w:tr>
      <w:tr>
        <w:tc>
          <w:tcPr>
            <w:tcW w:type="dxa" w:w="576"/>
          </w:tcPr>
          <w:p>
            <w:r>
              <w:t>10</w:t>
            </w:r>
          </w:p>
        </w:tc>
        <w:tc>
          <w:tcPr>
            <w:tcW w:type="dxa" w:w="3456"/>
          </w:tcPr>
          <w:p>
            <w:r>
              <w:t>Create orchestrator agent (create_orchestrator_agent.py)</w:t>
            </w:r>
          </w:p>
        </w:tc>
        <w:tc>
          <w:tcPr>
            <w:tcW w:type="dxa" w:w="3744"/>
          </w:tcPr>
          <w:p>
            <w:r>
              <w:t>Agent created with 3 tools wired</w:t>
            </w:r>
          </w:p>
        </w:tc>
        <w:tc>
          <w:tcPr>
            <w:tcW w:type="dxa" w:w="2304"/>
          </w:tcPr>
          <w:p>
            <w:r>
              <w:t>PASS</w:t>
            </w:r>
          </w:p>
        </w:tc>
      </w:tr>
      <w:tr>
        <w:tc>
          <w:tcPr>
            <w:tcW w:type="dxa" w:w="576"/>
          </w:tcPr>
          <w:p>
            <w:r>
              <w:t>11</w:t>
            </w:r>
          </w:p>
        </w:tc>
        <w:tc>
          <w:tcPr>
            <w:tcW w:type="dxa" w:w="3456"/>
          </w:tcPr>
          <w:p>
            <w:r>
              <w:t>Two concurrent end-to-end case runs (automated test)</w:t>
            </w:r>
          </w:p>
        </w:tc>
        <w:tc>
          <w:tcPr>
            <w:tcW w:type="dxa" w:w="3744"/>
          </w:tcPr>
          <w:p>
            <w:r>
              <w:t>Distinct Foundry thread ids AND distinct Teams root message ids; each case's answer reflects its own policy data with no cross-contamination</w:t>
            </w:r>
          </w:p>
        </w:tc>
        <w:tc>
          <w:tcPr>
            <w:tcW w:type="dxa" w:w="2304"/>
          </w:tcPr>
          <w:p>
            <w:r>
              <w:t>PASS</w:t>
            </w:r>
          </w:p>
        </w:tc>
      </w:tr>
    </w:tbl>
    <w:p>
      <w:r>
        <w:br w:type="page"/>
      </w:r>
    </w:p>
    <w:p>
      <w:pPr>
        <w:pStyle w:val="Heading1"/>
      </w:pPr>
      <w:r>
        <w:t>9. End-to-End Manual Test</w:t>
      </w:r>
    </w:p>
    <w:p>
      <w:r>
        <w:t>This section is a simple, step-by-step manual test anyone can follow after deployment (Steps 0-9 in Section 6) to confirm the whole pipeline works for real, from an inbound FNOL email through to a Teams reply. No scripting or coding required — just an email client, Microsoft Teams, and a few minutes of waiting between steps for the Logic Apps' 1-minute polling interval.</w:t>
      </w:r>
    </w:p>
    <w:tbl>
      <w:tblPr>
        <w:tblW w:type="auto" w:w="0"/>
        <w:tblLayout w:type="autofit"/>
        <w:tblLook w:firstColumn="1" w:firstRow="1" w:lastColumn="0" w:lastRow="0" w:noHBand="0" w:noVBand="1" w:val="04A0"/>
      </w:tblPr>
      <w:tblGrid>
        <w:gridCol w:w="8640"/>
      </w:tblGrid>
      <w:tr>
        <w:tc>
          <w:tcPr>
            <w:tcW w:type="dxa" w:w="8640"/>
            <w:shd w:val="clear" w:color="auto" w:fill="FFF2CC"/>
          </w:tcPr>
          <w:p>
            <w:r>
              <w:rPr>
                <w:b/>
              </w:rPr>
              <w:t xml:space="preserve">Before you start: </w:t>
            </w:r>
            <w:r>
              <w:t>Confirm all of the following, or the test will fail partway through: (1) Steps 0-9 of the deployment runbook (Section 6) have completed successfully; (2) the Office 365 connection was authorized (Section 6.2, Step 8's one manual action); (3) the Fabric capacity backing Fabric IQ / CaseThreadMap is Active, not paused; (4) you have access to send email to the Agent Identity's mailbox (its UPN is in your .env's AGENT_IDENTITY_UPN) and are a member of the Teams channel configured in TEAMS_TEAM_ID/TEAMS_CHANNEL_ID.</w:t>
            </w:r>
          </w:p>
        </w:tc>
      </w:tr>
    </w:tbl>
    <w:p>
      <w:pPr>
        <w:pStyle w:val="Heading2"/>
      </w:pPr>
      <w:r>
        <w:t>Step 1 — Send a test FNOL email</w:t>
      </w:r>
    </w:p>
    <w:p>
      <w:r>
        <w:t>From any mailbox you have access to (your own is fine — it does not have to be a special test account), send a new email:</w:t>
      </w:r>
    </w:p>
    <w:tbl>
      <w:tblPr>
        <w:tblStyle w:val="LightGrid-Accent1"/>
        <w:tblW w:type="auto" w:w="0"/>
        <w:jc w:val="center"/>
        <w:tblLook w:firstColumn="1" w:firstRow="1" w:lastColumn="0" w:lastRow="0" w:noHBand="0" w:noVBand="1" w:val="04A0"/>
      </w:tblPr>
      <w:tblGrid>
        <w:gridCol w:w="4320"/>
        <w:gridCol w:w="4320"/>
      </w:tblGrid>
      <w:tr>
        <w:tc>
          <w:tcPr>
            <w:tcW w:type="dxa" w:w="1728"/>
            <w:shd w:val="clear" w:color="auto" w:fill="1F4E79"/>
          </w:tcPr>
          <w:p>
            <w:r>
              <w:rPr>
                <w:b/>
                <w:color w:val="FFFFFF"/>
              </w:rPr>
              <w:t>Field</w:t>
            </w:r>
          </w:p>
        </w:tc>
        <w:tc>
          <w:tcPr>
            <w:tcW w:type="dxa" w:w="7632"/>
            <w:shd w:val="clear" w:color="auto" w:fill="1F4E79"/>
          </w:tcPr>
          <w:p>
            <w:r>
              <w:rPr>
                <w:b/>
                <w:color w:val="FFFFFF"/>
              </w:rPr>
              <w:t>Value</w:t>
            </w:r>
          </w:p>
        </w:tc>
      </w:tr>
      <w:tr>
        <w:tc>
          <w:tcPr>
            <w:tcW w:type="dxa" w:w="1728"/>
          </w:tcPr>
          <w:p>
            <w:r>
              <w:t>To</w:t>
            </w:r>
          </w:p>
        </w:tc>
        <w:tc>
          <w:tcPr>
            <w:tcW w:type="dxa" w:w="7632"/>
          </w:tcPr>
          <w:p>
            <w:r>
              <w:t>The Agent Identity's UPN (e.g. svc-fnol-agent@yourtenant.onmicrosoft.com — this is the FNOL intake mailbox; find it in .env's AGENT_IDENTITY_UPN)</w:t>
            </w:r>
          </w:p>
        </w:tc>
      </w:tr>
      <w:tr>
        <w:tc>
          <w:tcPr>
            <w:tcW w:type="dxa" w:w="1728"/>
          </w:tcPr>
          <w:p>
            <w:r>
              <w:t>Subject</w:t>
            </w:r>
          </w:p>
        </w:tc>
        <w:tc>
          <w:tcPr>
            <w:tcW w:type="dxa" w:w="7632"/>
          </w:tcPr>
          <w:p>
            <w:r>
              <w:t>TEST FNOL - Auto Accident Claim</w:t>
            </w:r>
          </w:p>
        </w:tc>
      </w:tr>
      <w:tr>
        <w:tc>
          <w:tcPr>
            <w:tcW w:type="dxa" w:w="1728"/>
          </w:tcPr>
          <w:p>
            <w:r>
              <w:t>Body</w:t>
            </w:r>
          </w:p>
        </w:tc>
        <w:tc>
          <w:tcPr>
            <w:tcW w:type="dxa" w:w="7632"/>
          </w:tcPr>
          <w:p>
            <w:r>
              <w:t>Any short claim-like description works, e.g.: "Policy number POL-00005. Rear-end collision at a stop light on Main St, no injuries reported. 2022 Sedan."</w:t>
            </w:r>
          </w:p>
        </w:tc>
      </w:tr>
    </w:tbl>
    <w:p>
      <w:r>
        <w:t>Send the email, then note the time — the next step can take up to a minute to pick it up.</w:t>
      </w:r>
    </w:p>
    <w:p>
      <w:pPr>
        <w:pStyle w:val="Heading2"/>
      </w:pPr>
      <w:r>
        <w:t>Step 2 — Confirm the email-intake Logic App ran</w:t>
      </w:r>
    </w:p>
    <w:p>
      <w:pPr>
        <w:pStyle w:val="ListNumber"/>
      </w:pPr>
      <w:r>
        <w:t>Go to https://portal.azure.com → Resource groups → (your LOGICAPP_RESOURCE_GROUP, e.g. RG_AutoFNOL_Logicapps) → open the Logic App named in .env's LOGICAPP_EMAIL_INTAKE_NAME (default: la-fnol-email-intake).</w:t>
      </w:r>
    </w:p>
    <w:p>
      <w:pPr>
        <w:pStyle w:val="ListNumber"/>
      </w:pPr>
      <w:r>
        <w:t>In the left navigation, click Overview, then look at the "Runs history" list at the bottom of the page.</w:t>
      </w:r>
    </w:p>
    <w:p>
      <w:pPr>
        <w:pStyle w:val="ListNumber"/>
      </w:pPr>
      <w:r>
        <w:t>Within about a minute of sending the email, a new run should appear. Click it to open the run details.</w:t>
      </w:r>
    </w:p>
    <w:p>
      <w:pPr>
        <w:pStyle w:val="ListNumber"/>
      </w:pPr>
      <w:r>
        <w:t>Expected result: every step shows a green checkmark (Succeeded) — in particular "When_a_new_email_arrives", "Create_Foundry_thread", "Start_run", "Until_run_completes", "Post_new_case_alert_to_Teams", and "Persist_CaseThreadMap_row".</w:t>
      </w:r>
    </w:p>
    <w:tbl>
      <w:tblPr>
        <w:tblW w:type="auto" w:w="0"/>
        <w:tblLayout w:type="autofit"/>
        <w:tblLook w:firstColumn="1" w:firstRow="1" w:lastColumn="0" w:lastRow="0" w:noHBand="0" w:noVBand="1" w:val="04A0"/>
      </w:tblPr>
      <w:tblGrid>
        <w:gridCol w:w="8640"/>
      </w:tblGrid>
      <w:tr>
        <w:tc>
          <w:tcPr>
            <w:tcW w:type="dxa" w:w="8640"/>
            <w:shd w:val="clear" w:color="auto" w:fill="FCE4E4"/>
          </w:tcPr>
          <w:p>
            <w:r>
              <w:rPr>
                <w:b/>
              </w:rPr>
              <w:t xml:space="preserve">If no run appears after 2-3 minutes: </w:t>
            </w:r>
            <w:r>
              <w:t>Check: the Office 365 connection is authorized (Portal → same resource group → the 'office365' connection → status should not say "Error" or "Unauthenticated"); the test email actually landed in the Agent Identity's Inbox (not spam/another folder — the trigger only watches the Inbox); and the Logic App is enabled (Overview page shows a "Disable" button, not "Enable").</w:t>
            </w:r>
          </w:p>
        </w:tc>
      </w:tr>
    </w:tbl>
    <w:p>
      <w:pPr>
        <w:pStyle w:val="Heading2"/>
      </w:pPr>
      <w:r>
        <w:t>Step 3 — Confirm the Teams alert was posted</w:t>
      </w:r>
    </w:p>
    <w:p>
      <w:pPr>
        <w:pStyle w:val="ListNumber"/>
      </w:pPr>
      <w:r>
        <w:t>Open Microsoft Teams and go to the channel configured in .env's TEAMS_TEAM_ID/TEAMS_CHANNEL_ID.</w:t>
      </w:r>
    </w:p>
    <w:p>
      <w:pPr>
        <w:pStyle w:val="ListNumber"/>
      </w:pPr>
      <w:r>
        <w:t>Look for a new top-level message (not a reply) summarizing the test claim — this is the orchestrator agent's triage output, and it should reference the policy/claim details you put in the email body.</w:t>
      </w:r>
    </w:p>
    <w:p>
      <w:pPr>
        <w:pStyle w:val="ListNumber"/>
      </w:pPr>
      <w:r>
        <w:t>This message is the new case's "root" message — every future reply for this exact case will be nested under it, so you can find the whole conversation for this case in one place no matter how many other cases are posted around the same time.</w:t>
      </w:r>
    </w:p>
    <w:p>
      <w:pPr>
        <w:pStyle w:val="Heading2"/>
      </w:pPr>
      <w:r>
        <w:t>Step 4 — Reply in Teams to test the follow-up path</w:t>
      </w:r>
    </w:p>
    <w:p>
      <w:pPr>
        <w:pStyle w:val="ListNumber"/>
      </w:pPr>
      <w:r>
        <w:t>In Teams, click Reply directly under the new case's message from Step 3 (not a new message — an actual threaded reply).</w:t>
      </w:r>
    </w:p>
    <w:p>
      <w:pPr>
        <w:pStyle w:val="ListNumber"/>
      </w:pPr>
      <w:r>
        <w:t>Type a short follow-up, e.g.: "What is the current claim status for this policy?" and send it.</w:t>
      </w:r>
    </w:p>
    <w:p>
      <w:pPr>
        <w:pStyle w:val="ListNumber"/>
      </w:pPr>
      <w:r>
        <w:t>Wait up to 30 seconds for the reply-poller Logic App's next polling cycle (LOGICAPP_REPLY_POLLER_NAME, default: la-fnol-teams-reply-poller) to pick it up.</w:t>
      </w:r>
    </w:p>
    <w:p>
      <w:pPr>
        <w:pStyle w:val="ListNumber"/>
      </w:pPr>
      <w:r>
        <w:t>Refresh the Teams channel — a new reply from the orchestrator agent should appear nested under the SAME case thread, answering your follow-up question using the same case's context (it should not ask you to re-explain the claim from scratch).</w:t>
      </w:r>
    </w:p>
    <w:p>
      <w:r>
        <w:t>To confirm this at the platform level instead of just visually in Teams: Portal → your LOGICAPP_RESOURCE_GROUP → open la-fnol-teams-reply-poller → Overview → Runs history — a new run should appear shortly after your reply, with all steps (List_channel_messages, Filter_to_new_human_replies, For_each_new_reply, Resolve_case_from_reply, Post_reply_to_Foundry_thread, Post_ack_reply_to_Teams) shown as Succeeded.</w:t>
      </w:r>
    </w:p>
    <w:p>
      <w:pPr>
        <w:pStyle w:val="Heading2"/>
      </w:pPr>
      <w:r>
        <w:t>Step 5 — (Optional) Confirm the CaseThreadMap row directly</w:t>
      </w:r>
    </w:p>
    <w:p>
      <w:r>
        <w:t>For a deeper check that doesn't rely on the Teams UI, you can query the CaseThreadMap table directly to see the row this test case created:</w:t>
      </w:r>
    </w:p>
    <w:p>
      <w:pPr>
        <w:ind w:left="432"/>
        <w:shd w:val="clear" w:color="auto" w:fill="F2F2F2"/>
      </w:pPr>
      <w:r>
        <w:rPr>
          <w:rFonts w:ascii="Consolas" w:hAnsi="Consolas"/>
          <w:sz w:val="18"/>
        </w:rPr>
        <w:br/>
        <w:t># From the repository root, in PowerShell (requires the Agent Identity's</w:t>
        <w:br/>
        <w:t># token cache to already be bootstrapped - see Section 6.2, Step 3):</w:t>
        <w:br/>
        <w:t>python -c "</w:t>
        <w:br/>
        <w:t>import sys, struct</w:t>
        <w:br/>
        <w:t>sys.path.insert(0, 'shared')</w:t>
        <w:br/>
        <w:t>from agent_identity_auth import get_agent_token</w:t>
        <w:br/>
        <w:t>import pyodbc, os</w:t>
        <w:br/>
        <w:t>from dotenv import load_dotenv</w:t>
        <w:br/>
        <w:t>load_dotenv()</w:t>
        <w:br/>
        <w:t>token = get_agent_token(['https://database.windows.net/.default'])</w:t>
        <w:br/>
        <w:t>tb = token.encode('utf-16-le')</w:t>
        <w:br/>
        <w:t>ts = struct.pack('=i', len(tb)) + tb</w:t>
        <w:br/>
        <w:t>conn = pyodbc.connect(os.environ['CASETHREADMAP_FABRIC_SQL_CONNECTION_STRING'], attrs_before={1256: ts})</w:t>
        <w:br/>
        <w:t>cur = conn.cursor()</w:t>
        <w:br/>
        <w:t>cur.execute('SELECT TOP 5 * FROM CaseThreadMap ORDER BY CreatedUtc DESC')</w:t>
        <w:br/>
        <w:t>for row in cur.fetchall(): print(row)</w:t>
        <w:br/>
        <w:t>"</w:t>
        <w:br/>
      </w:r>
    </w:p>
    <w:p>
      <w:r>
        <w:t>Expected result: a row whose CreatedUtc is around the time you sent the test email, with a non-empty TeamId, ChannelId, RootMessageId (matching the Teams message from Step 3), and FoundryThreadId.</w:t>
      </w:r>
    </w:p>
    <w:p>
      <w:pPr>
        <w:pStyle w:val="Heading2"/>
      </w:pPr>
      <w:r>
        <w:t>What a fully passing test proves</w:t>
      </w:r>
    </w:p>
    <w:p>
      <w:pPr>
        <w:pStyle w:val="ListBullet"/>
      </w:pPr>
      <w:r>
        <w:t>The Office 365 email trigger, Foundry thread creation, orchestrator agent run, Teams posting, and CaseThreadMap persistence all worked together for a real inbound case (Logic App #1's entire pipeline).</w:t>
      </w:r>
    </w:p>
    <w:p>
      <w:pPr>
        <w:pStyle w:val="ListBullet"/>
      </w:pPr>
      <w:r>
        <w:t>The Teams reply-poller correctly detected a genuine human reply, resolved it back to the right case via CaseThreadMap, continued the SAME Foundry thread (not a new one), and posted the follow-up answer nested under the correct case (Logic App #2's entire pipeline).</w:t>
      </w:r>
    </w:p>
    <w:p>
      <w:pPr>
        <w:pStyle w:val="ListBullet"/>
      </w:pPr>
      <w:r>
        <w:t>Every Agent Identity-authenticated call across the whole solution — Graph mail read, Graph Teams posting, Fabric ontology queries (if your test question triggered one), and Fabric SQL reads/writes — is working end to end with real, live credentials.</w:t>
      </w:r>
    </w:p>
    <w:p>
      <w:r>
        <w:t>If you want to test with multiple cases running concurrently (to verify the isolation guarantees from Section 5), simply repeat Step 1 with 2-3 different test emails a few seconds apart, then confirm in Step 3 that each produces its OWN separate top-level Teams message with no shared/mixed content.</w:t>
      </w:r>
    </w:p>
    <w:p>
      <w:r>
        <w:br w:type="page"/>
      </w:r>
    </w:p>
    <w:p>
      <w:pPr>
        <w:pStyle w:val="Heading1"/>
      </w:pPr>
      <w:r>
        <w:t>10. Operational Notes &amp; Known Limitations</w:t>
      </w:r>
    </w:p>
    <w:p>
      <w:pPr>
        <w:pStyle w:val="ListBullet"/>
      </w:pPr>
      <w:r>
        <w:t>Fabric capacity must be Active (not paused) for BOTH Fabric IQ ontology queries and CaseThreadMap SQL reads/writes to succeed — pausing it to save cost between testing sessions is fine, but it must be resumed before any end-to-end run and takes a few minutes to fully warm up after resume (initial SQL connections may see a transient login timeout during warm-up).</w:t>
      </w:r>
    </w:p>
    <w:p>
      <w:pPr>
        <w:pStyle w:val="ListBullet"/>
      </w:pPr>
      <w:r>
        <w:t>The Agent Identity's MSAL token cache is bootstrapped once via interactive device-code sign-in per resource scope (Graph, Fabric, SQL) and then silently refreshes — no further interactive sign-in should be required unless the refresh token itself expires/is revoked (tenant conditional access policy dependent) or new scopes are added to the app registration later. In App Service, the seed cache is stored as chunked settings (AGENT_IDENTITY_TOKEN_CACHE_B64_0..N plus _COUNT) and reassembled at runtime; the legacy single-setting AGENT_IDENTITY_TOKEN_CACHE_B64 is still honored for compatibility.</w:t>
      </w:r>
    </w:p>
    <w:p>
      <w:pPr>
        <w:pStyle w:val="ListBullet"/>
      </w:pPr>
      <w:r>
        <w:t>There are two copies of agent_identity_auth.py (shared/ and triggers/webapp/) and no automated sync between them. If you fix a bug only in shared/, the deployed webapp will NOT pick it up until triggers/webapp/agent_identity_auth.py is updated and the webapp is redeployed.</w:t>
      </w:r>
    </w:p>
    <w:p>
      <w:pPr>
        <w:pStyle w:val="ListBullet"/>
      </w:pPr>
      <w:r>
        <w:t>The reply-poller Logic App (workflow-teams-reply-poller.json) uses simple polling rather than a Bot Framework webhook, trading a small latency (up to the 30-second recurrence interval) for zero additional bot infrastructure. Its trigger also forces runtimeConfiguration.concurrency.runs = 1 so overlapping poll cycles queue instead of racing to post another message into the same Foundry thread while a prior run is active, which avoids intermittent 400 'Can't add messages to thread while a run is active' failures. Swap in Graph delta queries (deltaLink) in production to avoid re-scanning the whole channel on every poll.</w:t>
      </w:r>
    </w:p>
    <w:p>
      <w:pPr>
        <w:pStyle w:val="ListBullet"/>
      </w:pPr>
      <w:r>
        <w:t>Teams reply/alert HTML is post-processed with inline block-level margin styling and urgency-line colorization before posting because Teams ignores normal browser default margins on block elements; without those helpers, multi-section agent replies render as one dense block with weak urgency emphasis.</w:t>
      </w:r>
    </w:p>
    <w:p>
      <w:pPr>
        <w:pStyle w:val="ListBullet"/>
      </w:pPr>
      <w:r>
        <w:t>All secrets (API key, connection strings, client ids treated as sensitive, token cache) are kept out of source control via .env/.gitignore and Azure App Service application settings — never hardcoded in any .py/.json file committed to the repository.</w:t>
      </w:r>
    </w:p>
    <w:p>
      <w:pPr>
        <w:pStyle w:val="ListBullet"/>
      </w:pPr>
      <w:r>
        <w:t>This solution is intentionally READ-ONLY against Fabric IQ's Policy/Claim data — the orchestrator's instructions explicitly prohibit creating or modifying claim/policy records.</w:t>
      </w:r>
    </w:p>
    <w:p>
      <w:pPr>
        <w:pStyle w:val="ListBullet"/>
      </w:pPr>
      <w:r>
        <w:t>As of this document's date, all work has been deployed and verified in the live Azure/Entra tenant but has NOT been committed or pushed to the GitHub repository, per explicit instruction — treat the working tree as the source of truth until an explicit commit/push is requested.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