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F3009" w14:textId="77777777" w:rsidR="006A1DE7" w:rsidRPr="006A1DE7" w:rsidRDefault="006A1DE7" w:rsidP="006A1DE7">
      <w:pPr>
        <w:pStyle w:val="NormalWeb"/>
        <w:spacing w:before="0" w:beforeAutospacing="0" w:after="0" w:afterAutospacing="0"/>
        <w:jc w:val="center"/>
        <w:rPr>
          <w:color w:val="0E101A"/>
          <w:sz w:val="32"/>
          <w:szCs w:val="32"/>
        </w:rPr>
      </w:pPr>
      <w:r w:rsidRPr="006A1DE7">
        <w:rPr>
          <w:rStyle w:val="Strong"/>
          <w:color w:val="0E101A"/>
          <w:sz w:val="32"/>
          <w:szCs w:val="32"/>
        </w:rPr>
        <w:t>Exploring the Advantages of Having an Ayushman Bharat Card</w:t>
      </w:r>
    </w:p>
    <w:p w14:paraId="7FB28D27" w14:textId="77777777" w:rsidR="006A1DE7" w:rsidRDefault="006A1DE7" w:rsidP="006A1DE7">
      <w:pPr>
        <w:pStyle w:val="NormalWeb"/>
        <w:spacing w:before="0" w:beforeAutospacing="0" w:after="0" w:afterAutospacing="0"/>
        <w:rPr>
          <w:color w:val="0E101A"/>
        </w:rPr>
      </w:pPr>
    </w:p>
    <w:p w14:paraId="5DD75FAE" w14:textId="5F43EBD0" w:rsidR="006A1DE7" w:rsidRDefault="006A1DE7" w:rsidP="006A1DE7">
      <w:pPr>
        <w:pStyle w:val="NormalWeb"/>
        <w:spacing w:before="0" w:beforeAutospacing="0" w:after="0" w:afterAutospacing="0"/>
        <w:rPr>
          <w:color w:val="0E101A"/>
        </w:rPr>
      </w:pPr>
      <w:r>
        <w:rPr>
          <w:color w:val="0E101A"/>
        </w:rPr>
        <w:t>We live in a society where access to healthcare is not a right but rather a privilege for many people. As a result, the Indian government created the Ayushman Bharat healthcare system, which gives free healthcare to millions of Indians. This blog article will look at the five advantages of having an Ayushman Bharat card.</w:t>
      </w:r>
    </w:p>
    <w:p w14:paraId="2A7E8735" w14:textId="77777777" w:rsidR="006A1DE7" w:rsidRDefault="006A1DE7" w:rsidP="006A1DE7">
      <w:pPr>
        <w:pStyle w:val="NormalWeb"/>
        <w:spacing w:before="0" w:beforeAutospacing="0" w:after="0" w:afterAutospacing="0"/>
        <w:rPr>
          <w:color w:val="0E101A"/>
        </w:rPr>
      </w:pPr>
    </w:p>
    <w:p w14:paraId="5315C36F" w14:textId="77777777" w:rsidR="006A1DE7" w:rsidRDefault="006A1DE7" w:rsidP="006A1DE7">
      <w:pPr>
        <w:pStyle w:val="NormalWeb"/>
        <w:spacing w:before="0" w:beforeAutospacing="0" w:after="0" w:afterAutospacing="0"/>
        <w:rPr>
          <w:color w:val="0E101A"/>
        </w:rPr>
      </w:pPr>
      <w:r>
        <w:rPr>
          <w:rStyle w:val="Strong"/>
          <w:color w:val="0E101A"/>
        </w:rPr>
        <w:t>1. Coverage for numerous medical procedures</w:t>
      </w:r>
    </w:p>
    <w:p w14:paraId="04F76899" w14:textId="77777777" w:rsidR="006A1DE7" w:rsidRDefault="006A1DE7" w:rsidP="006A1DE7">
      <w:pPr>
        <w:pStyle w:val="NormalWeb"/>
        <w:spacing w:before="0" w:beforeAutospacing="0" w:after="0" w:afterAutospacing="0"/>
        <w:rPr>
          <w:color w:val="0E101A"/>
        </w:rPr>
      </w:pPr>
    </w:p>
    <w:p w14:paraId="22745EF2" w14:textId="77777777" w:rsidR="006A1DE7" w:rsidRDefault="006A1DE7" w:rsidP="006A1DE7">
      <w:pPr>
        <w:pStyle w:val="NormalWeb"/>
        <w:spacing w:before="0" w:beforeAutospacing="0" w:after="0" w:afterAutospacing="0"/>
        <w:rPr>
          <w:color w:val="0E101A"/>
        </w:rPr>
      </w:pPr>
      <w:r>
        <w:rPr>
          <w:color w:val="0E101A"/>
        </w:rPr>
        <w:t>Health cards cover a wide range of medical services, including inpatient and outpatient care, medical equipment, medications, and diagnostic testing. This makes it easier for people to get the medical treatment they need without having to worry about the cost.</w:t>
      </w:r>
    </w:p>
    <w:p w14:paraId="656B2794" w14:textId="77777777" w:rsidR="006A1DE7" w:rsidRDefault="006A1DE7" w:rsidP="006A1DE7">
      <w:pPr>
        <w:pStyle w:val="NormalWeb"/>
        <w:spacing w:before="0" w:beforeAutospacing="0" w:after="0" w:afterAutospacing="0"/>
        <w:rPr>
          <w:color w:val="0E101A"/>
        </w:rPr>
      </w:pPr>
    </w:p>
    <w:p w14:paraId="5ADA4569" w14:textId="77777777" w:rsidR="006A1DE7" w:rsidRDefault="006A1DE7" w:rsidP="006A1DE7">
      <w:pPr>
        <w:pStyle w:val="NormalWeb"/>
        <w:spacing w:before="0" w:beforeAutospacing="0" w:after="0" w:afterAutospacing="0"/>
        <w:rPr>
          <w:color w:val="0E101A"/>
        </w:rPr>
      </w:pPr>
      <w:r>
        <w:rPr>
          <w:rStyle w:val="Strong"/>
          <w:color w:val="0E101A"/>
        </w:rPr>
        <w:t>2. Availability of high-quality medical treatment</w:t>
      </w:r>
    </w:p>
    <w:p w14:paraId="02A5B586" w14:textId="77777777" w:rsidR="006A1DE7" w:rsidRDefault="006A1DE7" w:rsidP="006A1DE7">
      <w:pPr>
        <w:pStyle w:val="NormalWeb"/>
        <w:spacing w:before="0" w:beforeAutospacing="0" w:after="0" w:afterAutospacing="0"/>
        <w:rPr>
          <w:color w:val="0E101A"/>
        </w:rPr>
      </w:pPr>
    </w:p>
    <w:p w14:paraId="2A318A22" w14:textId="77777777" w:rsidR="006A1DE7" w:rsidRDefault="006A1DE7" w:rsidP="006A1DE7">
      <w:pPr>
        <w:pStyle w:val="NormalWeb"/>
        <w:spacing w:before="0" w:beforeAutospacing="0" w:after="0" w:afterAutospacing="0"/>
        <w:rPr>
          <w:color w:val="0E101A"/>
        </w:rPr>
      </w:pPr>
      <w:r>
        <w:rPr>
          <w:color w:val="0E101A"/>
        </w:rPr>
        <w:t>The Ayushman Bharat healthcare system ensures access to high-quality medical treatment by requiring hospitals to meet specific requirements. This guarantees that patients who use the health card receive safe and effective care.</w:t>
      </w:r>
    </w:p>
    <w:p w14:paraId="498CF386" w14:textId="77777777" w:rsidR="006A1DE7" w:rsidRDefault="006A1DE7" w:rsidP="006A1DE7">
      <w:pPr>
        <w:pStyle w:val="NormalWeb"/>
        <w:spacing w:before="0" w:beforeAutospacing="0" w:after="0" w:afterAutospacing="0"/>
        <w:rPr>
          <w:color w:val="0E101A"/>
        </w:rPr>
      </w:pPr>
    </w:p>
    <w:p w14:paraId="3F673CDD" w14:textId="77777777" w:rsidR="006A1DE7" w:rsidRDefault="006A1DE7" w:rsidP="006A1DE7">
      <w:pPr>
        <w:pStyle w:val="NormalWeb"/>
        <w:spacing w:before="0" w:beforeAutospacing="0" w:after="0" w:afterAutospacing="0"/>
        <w:rPr>
          <w:color w:val="0E101A"/>
        </w:rPr>
      </w:pPr>
      <w:r>
        <w:rPr>
          <w:rStyle w:val="Strong"/>
          <w:color w:val="0E101A"/>
        </w:rPr>
        <w:t>3. Less financial strain</w:t>
      </w:r>
    </w:p>
    <w:p w14:paraId="7696B450" w14:textId="77777777" w:rsidR="006A1DE7" w:rsidRDefault="006A1DE7" w:rsidP="006A1DE7">
      <w:pPr>
        <w:pStyle w:val="NormalWeb"/>
        <w:spacing w:before="0" w:beforeAutospacing="0" w:after="0" w:afterAutospacing="0"/>
        <w:rPr>
          <w:color w:val="0E101A"/>
        </w:rPr>
      </w:pPr>
    </w:p>
    <w:p w14:paraId="0E904C97" w14:textId="5A380589" w:rsidR="006A1DE7" w:rsidRDefault="006A1DE7" w:rsidP="006A1DE7">
      <w:pPr>
        <w:pStyle w:val="NormalWeb"/>
        <w:spacing w:before="0" w:beforeAutospacing="0" w:after="0" w:afterAutospacing="0"/>
        <w:rPr>
          <w:color w:val="0E101A"/>
        </w:rPr>
      </w:pPr>
      <w:r>
        <w:rPr>
          <w:color w:val="0E101A"/>
        </w:rPr>
        <w:t>One of the primary advantages</w:t>
      </w:r>
      <w:r w:rsidR="003707F3">
        <w:rPr>
          <w:color w:val="0E101A"/>
        </w:rPr>
        <w:t xml:space="preserve"> of the </w:t>
      </w:r>
      <w:r w:rsidR="003707F3" w:rsidRPr="003707F3">
        <w:rPr>
          <w:b/>
          <w:bCs/>
          <w:color w:val="0E101A"/>
        </w:rPr>
        <w:t>ABHA</w:t>
      </w:r>
      <w:r w:rsidR="003707F3" w:rsidRPr="003707F3">
        <w:rPr>
          <w:b/>
          <w:bCs/>
          <w:color w:val="0E101A"/>
        </w:rPr>
        <w:t xml:space="preserve"> card create</w:t>
      </w:r>
      <w:r>
        <w:rPr>
          <w:color w:val="0E101A"/>
        </w:rPr>
        <w:t xml:space="preserve"> is that it lessens the financial burden connected with medical care. This is because the card covers the cost of most medical services, so consumers do not have to pay for them out of pocket.</w:t>
      </w:r>
    </w:p>
    <w:p w14:paraId="50D6E325" w14:textId="77777777" w:rsidR="006A1DE7" w:rsidRDefault="006A1DE7" w:rsidP="006A1DE7">
      <w:pPr>
        <w:pStyle w:val="NormalWeb"/>
        <w:spacing w:before="0" w:beforeAutospacing="0" w:after="0" w:afterAutospacing="0"/>
        <w:rPr>
          <w:color w:val="0E101A"/>
        </w:rPr>
      </w:pPr>
    </w:p>
    <w:p w14:paraId="5ED4D54F" w14:textId="77777777" w:rsidR="006A1DE7" w:rsidRDefault="006A1DE7" w:rsidP="006A1DE7">
      <w:pPr>
        <w:pStyle w:val="NormalWeb"/>
        <w:spacing w:before="0" w:beforeAutospacing="0" w:after="0" w:afterAutospacing="0"/>
        <w:rPr>
          <w:color w:val="0E101A"/>
        </w:rPr>
      </w:pPr>
      <w:r>
        <w:rPr>
          <w:rStyle w:val="Strong"/>
          <w:color w:val="0E101A"/>
        </w:rPr>
        <w:t>4. Availability of cost-free preventative healthcare services</w:t>
      </w:r>
    </w:p>
    <w:p w14:paraId="260833DB" w14:textId="77777777" w:rsidR="006A1DE7" w:rsidRDefault="006A1DE7" w:rsidP="006A1DE7">
      <w:pPr>
        <w:pStyle w:val="NormalWeb"/>
        <w:spacing w:before="0" w:beforeAutospacing="0" w:after="0" w:afterAutospacing="0"/>
        <w:rPr>
          <w:color w:val="0E101A"/>
        </w:rPr>
      </w:pPr>
    </w:p>
    <w:p w14:paraId="23BA3193" w14:textId="77777777" w:rsidR="006A1DE7" w:rsidRDefault="006A1DE7" w:rsidP="006A1DE7">
      <w:pPr>
        <w:pStyle w:val="NormalWeb"/>
        <w:spacing w:before="0" w:beforeAutospacing="0" w:after="0" w:afterAutospacing="0"/>
        <w:rPr>
          <w:color w:val="0E101A"/>
        </w:rPr>
      </w:pPr>
      <w:r>
        <w:rPr>
          <w:color w:val="0E101A"/>
        </w:rPr>
        <w:t>Free preventative health treatments, including health exams, vaccinations, and health education, are also made available through the card. Individuals may benefit from this in order to maintain their health and avoid the emergence of more significant health issues.</w:t>
      </w:r>
    </w:p>
    <w:p w14:paraId="390CA626" w14:textId="77777777" w:rsidR="006A1DE7" w:rsidRDefault="006A1DE7" w:rsidP="006A1DE7">
      <w:pPr>
        <w:pStyle w:val="NormalWeb"/>
        <w:spacing w:before="0" w:beforeAutospacing="0" w:after="0" w:afterAutospacing="0"/>
        <w:rPr>
          <w:color w:val="0E101A"/>
        </w:rPr>
      </w:pPr>
    </w:p>
    <w:p w14:paraId="354EE02A" w14:textId="77777777" w:rsidR="006A1DE7" w:rsidRDefault="006A1DE7" w:rsidP="006A1DE7">
      <w:pPr>
        <w:pStyle w:val="NormalWeb"/>
        <w:spacing w:before="0" w:beforeAutospacing="0" w:after="0" w:afterAutospacing="0"/>
        <w:rPr>
          <w:color w:val="0E101A"/>
        </w:rPr>
      </w:pPr>
      <w:r>
        <w:rPr>
          <w:rStyle w:val="Strong"/>
          <w:color w:val="0E101A"/>
        </w:rPr>
        <w:t>5. It's user-friendly</w:t>
      </w:r>
    </w:p>
    <w:p w14:paraId="2DFA755D" w14:textId="77777777" w:rsidR="006A1DE7" w:rsidRDefault="006A1DE7" w:rsidP="006A1DE7">
      <w:pPr>
        <w:pStyle w:val="NormalWeb"/>
        <w:spacing w:before="0" w:beforeAutospacing="0" w:after="0" w:afterAutospacing="0"/>
        <w:rPr>
          <w:color w:val="0E101A"/>
        </w:rPr>
      </w:pPr>
    </w:p>
    <w:p w14:paraId="7C753CE9" w14:textId="77777777" w:rsidR="006A1DE7" w:rsidRDefault="006A1DE7" w:rsidP="006A1DE7">
      <w:pPr>
        <w:pStyle w:val="NormalWeb"/>
        <w:spacing w:before="0" w:beforeAutospacing="0" w:after="0" w:afterAutospacing="0"/>
        <w:rPr>
          <w:color w:val="0E101A"/>
        </w:rPr>
      </w:pPr>
      <w:r>
        <w:rPr>
          <w:color w:val="0E101A"/>
        </w:rPr>
        <w:t>Utilization is simple. The only thing patients need to do to get the services they require is to produce their card at the hospital or healthcare facility.</w:t>
      </w:r>
    </w:p>
    <w:p w14:paraId="38AEA577" w14:textId="77777777" w:rsidR="006A1DE7" w:rsidRDefault="006A1DE7" w:rsidP="006A1DE7">
      <w:pPr>
        <w:pStyle w:val="NormalWeb"/>
        <w:spacing w:before="0" w:beforeAutospacing="0" w:after="0" w:afterAutospacing="0"/>
        <w:rPr>
          <w:color w:val="0E101A"/>
        </w:rPr>
      </w:pPr>
    </w:p>
    <w:p w14:paraId="1F0E9296" w14:textId="77777777" w:rsidR="006A1DE7" w:rsidRDefault="006A1DE7" w:rsidP="006A1DE7">
      <w:pPr>
        <w:pStyle w:val="NormalWeb"/>
        <w:spacing w:before="0" w:beforeAutospacing="0" w:after="0" w:afterAutospacing="0"/>
        <w:rPr>
          <w:color w:val="0E101A"/>
        </w:rPr>
      </w:pPr>
      <w:r>
        <w:rPr>
          <w:rStyle w:val="Strong"/>
          <w:color w:val="0E101A"/>
        </w:rPr>
        <w:t>To sum it up:          </w:t>
      </w:r>
    </w:p>
    <w:p w14:paraId="0D1A3B7E" w14:textId="77777777" w:rsidR="006A1DE7" w:rsidRDefault="006A1DE7" w:rsidP="006A1DE7">
      <w:pPr>
        <w:pStyle w:val="NormalWeb"/>
        <w:spacing w:before="0" w:beforeAutospacing="0" w:after="0" w:afterAutospacing="0"/>
        <w:rPr>
          <w:color w:val="0E101A"/>
        </w:rPr>
      </w:pPr>
    </w:p>
    <w:p w14:paraId="426910B0" w14:textId="7439C649" w:rsidR="006A1DE7" w:rsidRDefault="006A1DE7" w:rsidP="006A1DE7">
      <w:pPr>
        <w:pStyle w:val="NormalWeb"/>
        <w:spacing w:before="0" w:beforeAutospacing="0" w:after="0" w:afterAutospacing="0"/>
        <w:rPr>
          <w:color w:val="0E101A"/>
        </w:rPr>
      </w:pPr>
      <w:r>
        <w:rPr>
          <w:color w:val="0E101A"/>
        </w:rPr>
        <w:t>The Ayushman Bharat health care plan is an effective approach for people to get access to high-quality medical treatment without worrying about the cost. People may make sure they have access to the medical treatment they require by</w:t>
      </w:r>
      <w:r w:rsidR="003707F3" w:rsidRPr="003707F3">
        <w:rPr>
          <w:b/>
          <w:bCs/>
          <w:color w:val="0E101A"/>
        </w:rPr>
        <w:t xml:space="preserve"> </w:t>
      </w:r>
      <w:r w:rsidR="003707F3" w:rsidRPr="003707F3">
        <w:rPr>
          <w:b/>
          <w:bCs/>
          <w:color w:val="0E101A"/>
        </w:rPr>
        <w:t>ABHA card create</w:t>
      </w:r>
      <w:r w:rsidR="003707F3">
        <w:rPr>
          <w:b/>
          <w:bCs/>
          <w:color w:val="0E101A"/>
        </w:rPr>
        <w:t xml:space="preserve"> </w:t>
      </w:r>
      <w:r w:rsidR="003707F3">
        <w:rPr>
          <w:color w:val="0E101A"/>
        </w:rPr>
        <w:t>and</w:t>
      </w:r>
      <w:r>
        <w:rPr>
          <w:color w:val="0E101A"/>
        </w:rPr>
        <w:t xml:space="preserve"> utilizing the five advantages mentioned above.</w:t>
      </w:r>
    </w:p>
    <w:p w14:paraId="4A8E4A38" w14:textId="6778D43B" w:rsidR="00461E62" w:rsidRDefault="00461E62" w:rsidP="006A1DE7"/>
    <w:p w14:paraId="7690F9E4" w14:textId="77777777" w:rsidR="003707F3" w:rsidRDefault="003707F3" w:rsidP="006A1DE7">
      <w:pPr>
        <w:rPr>
          <w:noProof/>
        </w:rPr>
      </w:pPr>
    </w:p>
    <w:p w14:paraId="518176C8" w14:textId="3B3EE2D6" w:rsidR="003707F3" w:rsidRDefault="003707F3" w:rsidP="006A1DE7">
      <w:pPr>
        <w:rPr>
          <w:noProof/>
        </w:rPr>
      </w:pPr>
      <w:r>
        <w:rPr>
          <w:noProof/>
        </w:rPr>
        <w:lastRenderedPageBreak/>
        <w:drawing>
          <wp:inline distT="0" distB="0" distL="0" distR="0" wp14:anchorId="354442BE" wp14:editId="7EE8923B">
            <wp:extent cx="5731510" cy="2476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2763" b="10420"/>
                    <a:stretch/>
                  </pic:blipFill>
                  <pic:spPr bwMode="auto">
                    <a:xfrm>
                      <a:off x="0" y="0"/>
                      <a:ext cx="5731510" cy="2476500"/>
                    </a:xfrm>
                    <a:prstGeom prst="rect">
                      <a:avLst/>
                    </a:prstGeom>
                    <a:ln>
                      <a:noFill/>
                    </a:ln>
                    <a:extLst>
                      <a:ext uri="{53640926-AAD7-44D8-BBD7-CCE9431645EC}">
                        <a14:shadowObscured xmlns:a14="http://schemas.microsoft.com/office/drawing/2010/main"/>
                      </a:ext>
                    </a:extLst>
                  </pic:spPr>
                </pic:pic>
              </a:graphicData>
            </a:graphic>
          </wp:inline>
        </w:drawing>
      </w:r>
    </w:p>
    <w:p w14:paraId="2172C310" w14:textId="3E11F219" w:rsidR="003707F3" w:rsidRPr="006A1DE7" w:rsidRDefault="003707F3" w:rsidP="006A1DE7">
      <w:r>
        <w:rPr>
          <w:noProof/>
        </w:rPr>
        <w:drawing>
          <wp:inline distT="0" distB="0" distL="0" distR="0" wp14:anchorId="4A8DF000" wp14:editId="5A244FB0">
            <wp:extent cx="5731510" cy="24536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946" b="9947"/>
                    <a:stretch/>
                  </pic:blipFill>
                  <pic:spPr bwMode="auto">
                    <a:xfrm>
                      <a:off x="0" y="0"/>
                      <a:ext cx="5731510" cy="2453640"/>
                    </a:xfrm>
                    <a:prstGeom prst="rect">
                      <a:avLst/>
                    </a:prstGeom>
                    <a:ln>
                      <a:noFill/>
                    </a:ln>
                    <a:extLst>
                      <a:ext uri="{53640926-AAD7-44D8-BBD7-CCE9431645EC}">
                        <a14:shadowObscured xmlns:a14="http://schemas.microsoft.com/office/drawing/2010/main"/>
                      </a:ext>
                    </a:extLst>
                  </pic:spPr>
                </pic:pic>
              </a:graphicData>
            </a:graphic>
          </wp:inline>
        </w:drawing>
      </w:r>
    </w:p>
    <w:sectPr w:rsidR="003707F3" w:rsidRPr="006A1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62"/>
    <w:rsid w:val="0011781C"/>
    <w:rsid w:val="003707F3"/>
    <w:rsid w:val="00461E62"/>
    <w:rsid w:val="005F6F76"/>
    <w:rsid w:val="006A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DB53"/>
  <w15:chartTrackingRefBased/>
  <w15:docId w15:val="{362947A4-6A73-4D06-BCFC-3A842CF3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1DE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A1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555775">
      <w:bodyDiv w:val="1"/>
      <w:marLeft w:val="0"/>
      <w:marRight w:val="0"/>
      <w:marTop w:val="0"/>
      <w:marBottom w:val="0"/>
      <w:divBdr>
        <w:top w:val="none" w:sz="0" w:space="0" w:color="auto"/>
        <w:left w:val="none" w:sz="0" w:space="0" w:color="auto"/>
        <w:bottom w:val="none" w:sz="0" w:space="0" w:color="auto"/>
        <w:right w:val="none" w:sz="0" w:space="0" w:color="auto"/>
      </w:divBdr>
    </w:div>
    <w:div w:id="106915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2023-02-03T06:13:00Z</dcterms:created>
  <dcterms:modified xsi:type="dcterms:W3CDTF">2023-02-03T06:29:00Z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f610d168-ede2-4e5d-8395-012719b93736</vt:lpwstr>
  </property>
</Properties>
</file>