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368985" w14:textId="77777777" w:rsidR="007E0C44" w:rsidRPr="007E0C44" w:rsidRDefault="007E0C44" w:rsidP="007E0C44">
      <w:pPr>
        <w:pStyle w:val="NormalWeb"/>
        <w:spacing w:before="0" w:beforeAutospacing="0" w:after="0" w:afterAutospacing="0"/>
        <w:jc w:val="center"/>
        <w:rPr>
          <w:color w:val="0E101A"/>
          <w:sz w:val="32"/>
          <w:szCs w:val="32"/>
        </w:rPr>
      </w:pPr>
      <w:r w:rsidRPr="007E0C44">
        <w:rPr>
          <w:rStyle w:val="Strong"/>
          <w:color w:val="0E101A"/>
          <w:sz w:val="32"/>
          <w:szCs w:val="32"/>
        </w:rPr>
        <w:t>Ayushman Bharat Yojana: A Comprehensive Q&amp;A</w:t>
      </w:r>
    </w:p>
    <w:p w14:paraId="32469553" w14:textId="77777777" w:rsidR="007E0C44" w:rsidRDefault="007E0C44" w:rsidP="007E0C44">
      <w:pPr>
        <w:pStyle w:val="NormalWeb"/>
        <w:spacing w:before="0" w:beforeAutospacing="0" w:after="0" w:afterAutospacing="0"/>
        <w:rPr>
          <w:color w:val="0E101A"/>
        </w:rPr>
      </w:pPr>
    </w:p>
    <w:p w14:paraId="58DB5B1B" w14:textId="77777777" w:rsidR="007E0C44" w:rsidRDefault="007E0C44" w:rsidP="007E0C44">
      <w:pPr>
        <w:pStyle w:val="NormalWeb"/>
        <w:spacing w:before="0" w:beforeAutospacing="0" w:after="0" w:afterAutospacing="0"/>
        <w:rPr>
          <w:color w:val="0E101A"/>
        </w:rPr>
      </w:pPr>
      <w:r>
        <w:rPr>
          <w:color w:val="0E101A"/>
        </w:rPr>
        <w:t>With the goal of providing all Indians with universal access to healthcare, the system is well recognized for its focus on preventative, promotive, and curative healthcare. Each program beneficiary is entitled to free inpatient treatment, including prescription drugs and tests.</w:t>
      </w:r>
    </w:p>
    <w:p w14:paraId="7242FF5C" w14:textId="77777777" w:rsidR="007E0C44" w:rsidRDefault="007E0C44" w:rsidP="007E0C44">
      <w:pPr>
        <w:pStyle w:val="NormalWeb"/>
        <w:spacing w:before="0" w:beforeAutospacing="0" w:after="0" w:afterAutospacing="0"/>
        <w:rPr>
          <w:color w:val="0E101A"/>
        </w:rPr>
      </w:pPr>
    </w:p>
    <w:p w14:paraId="0F4B637C" w14:textId="0FD76879" w:rsidR="007E0C44" w:rsidRDefault="007E0C44" w:rsidP="007E0C44">
      <w:pPr>
        <w:pStyle w:val="NormalWeb"/>
        <w:spacing w:before="0" w:beforeAutospacing="0" w:after="0" w:afterAutospacing="0"/>
        <w:rPr>
          <w:color w:val="0E101A"/>
        </w:rPr>
      </w:pPr>
      <w:r>
        <w:rPr>
          <w:color w:val="0E101A"/>
        </w:rPr>
        <w:t>We have put together a thorough Q&amp;A to assist you in better understanding the Ayushman Bharat Yojana</w:t>
      </w:r>
      <w:r w:rsidR="00D71935">
        <w:rPr>
          <w:color w:val="0E101A"/>
        </w:rPr>
        <w:t xml:space="preserve"> so that you can </w:t>
      </w:r>
      <w:r w:rsidR="00D71935" w:rsidRPr="00D71935">
        <w:rPr>
          <w:b/>
          <w:bCs/>
          <w:color w:val="0E101A"/>
        </w:rPr>
        <w:t xml:space="preserve">create </w:t>
      </w:r>
      <w:r w:rsidR="00D71935" w:rsidRPr="00D71935">
        <w:rPr>
          <w:b/>
          <w:bCs/>
          <w:color w:val="0E101A"/>
        </w:rPr>
        <w:t>ABHA</w:t>
      </w:r>
      <w:r w:rsidR="00D71935" w:rsidRPr="00D71935">
        <w:rPr>
          <w:b/>
          <w:bCs/>
          <w:color w:val="0E101A"/>
        </w:rPr>
        <w:t xml:space="preserve"> number</w:t>
      </w:r>
      <w:r>
        <w:rPr>
          <w:color w:val="0E101A"/>
        </w:rPr>
        <w:t>.</w:t>
      </w:r>
    </w:p>
    <w:p w14:paraId="5A3457A6" w14:textId="77777777" w:rsidR="007E0C44" w:rsidRDefault="007E0C44" w:rsidP="007E0C44">
      <w:pPr>
        <w:pStyle w:val="NormalWeb"/>
        <w:spacing w:before="0" w:beforeAutospacing="0" w:after="0" w:afterAutospacing="0"/>
        <w:rPr>
          <w:color w:val="0E101A"/>
        </w:rPr>
      </w:pPr>
    </w:p>
    <w:p w14:paraId="25135FB6" w14:textId="77777777" w:rsidR="007E0C44" w:rsidRDefault="007E0C44" w:rsidP="007E0C44">
      <w:pPr>
        <w:pStyle w:val="NormalWeb"/>
        <w:spacing w:before="0" w:beforeAutospacing="0" w:after="0" w:afterAutospacing="0"/>
        <w:rPr>
          <w:color w:val="0E101A"/>
        </w:rPr>
      </w:pPr>
      <w:r>
        <w:rPr>
          <w:rStyle w:val="Strong"/>
          <w:color w:val="0E101A"/>
        </w:rPr>
        <w:t>Q. Ayushman Bharat Yojana: What is it?</w:t>
      </w:r>
    </w:p>
    <w:p w14:paraId="734B8BE0" w14:textId="77777777" w:rsidR="007E0C44" w:rsidRDefault="007E0C44" w:rsidP="007E0C44">
      <w:pPr>
        <w:pStyle w:val="NormalWeb"/>
        <w:spacing w:before="0" w:beforeAutospacing="0" w:after="0" w:afterAutospacing="0"/>
        <w:rPr>
          <w:color w:val="0E101A"/>
        </w:rPr>
      </w:pPr>
    </w:p>
    <w:p w14:paraId="34420A82" w14:textId="30BC7D80" w:rsidR="007E0C44" w:rsidRDefault="007E0C44" w:rsidP="007E0C44">
      <w:pPr>
        <w:pStyle w:val="NormalWeb"/>
        <w:spacing w:before="0" w:beforeAutospacing="0" w:after="0" w:afterAutospacing="0"/>
        <w:rPr>
          <w:color w:val="0E101A"/>
        </w:rPr>
      </w:pPr>
      <w:r>
        <w:rPr>
          <w:color w:val="0E101A"/>
        </w:rPr>
        <w:t xml:space="preserve">A: The Indian government's comprehensive healthcare program, Ayushman Bharat Yojana, was introduced in 2018. Its goal is to offer all Indian people access to high-quality, affordable healthcare. The plan </w:t>
      </w:r>
      <w:r w:rsidR="00D71935">
        <w:rPr>
          <w:color w:val="0E101A"/>
        </w:rPr>
        <w:t>has been</w:t>
      </w:r>
      <w:r>
        <w:rPr>
          <w:color w:val="0E101A"/>
        </w:rPr>
        <w:t xml:space="preserve"> implemented in stages, with the first one </w:t>
      </w:r>
      <w:r w:rsidR="00D71935">
        <w:rPr>
          <w:color w:val="0E101A"/>
        </w:rPr>
        <w:t>started</w:t>
      </w:r>
      <w:r>
        <w:rPr>
          <w:color w:val="0E101A"/>
        </w:rPr>
        <w:t xml:space="preserve"> in 2018.</w:t>
      </w:r>
    </w:p>
    <w:p w14:paraId="6499FA10" w14:textId="77777777" w:rsidR="007E0C44" w:rsidRDefault="007E0C44" w:rsidP="007E0C44">
      <w:pPr>
        <w:pStyle w:val="NormalWeb"/>
        <w:spacing w:before="0" w:beforeAutospacing="0" w:after="0" w:afterAutospacing="0"/>
        <w:rPr>
          <w:color w:val="0E101A"/>
        </w:rPr>
      </w:pPr>
    </w:p>
    <w:p w14:paraId="021B13AE" w14:textId="77777777" w:rsidR="007E0C44" w:rsidRDefault="007E0C44" w:rsidP="007E0C44">
      <w:pPr>
        <w:pStyle w:val="NormalWeb"/>
        <w:spacing w:before="0" w:beforeAutospacing="0" w:after="0" w:afterAutospacing="0"/>
        <w:rPr>
          <w:color w:val="0E101A"/>
        </w:rPr>
      </w:pPr>
      <w:r>
        <w:rPr>
          <w:rStyle w:val="Strong"/>
          <w:color w:val="0E101A"/>
        </w:rPr>
        <w:t>Q. What are the Ayushman Bharat Yojana's primary goals?</w:t>
      </w:r>
    </w:p>
    <w:p w14:paraId="63CEA1D9" w14:textId="77777777" w:rsidR="007E0C44" w:rsidRDefault="007E0C44" w:rsidP="007E0C44">
      <w:pPr>
        <w:pStyle w:val="NormalWeb"/>
        <w:spacing w:before="0" w:beforeAutospacing="0" w:after="0" w:afterAutospacing="0"/>
        <w:rPr>
          <w:color w:val="0E101A"/>
        </w:rPr>
      </w:pPr>
    </w:p>
    <w:p w14:paraId="0923DF0D" w14:textId="77777777" w:rsidR="007E0C44" w:rsidRDefault="007E0C44" w:rsidP="007E0C44">
      <w:pPr>
        <w:pStyle w:val="NormalWeb"/>
        <w:spacing w:before="0" w:beforeAutospacing="0" w:after="0" w:afterAutospacing="0"/>
        <w:rPr>
          <w:color w:val="0E101A"/>
        </w:rPr>
      </w:pPr>
      <w:r>
        <w:rPr>
          <w:color w:val="0E101A"/>
        </w:rPr>
        <w:t>A: The main goals are to</w:t>
      </w:r>
    </w:p>
    <w:p w14:paraId="40309857" w14:textId="77777777" w:rsidR="007E0C44" w:rsidRDefault="007E0C44" w:rsidP="007E0C44">
      <w:pPr>
        <w:pStyle w:val="NormalWeb"/>
        <w:spacing w:before="0" w:beforeAutospacing="0" w:after="0" w:afterAutospacing="0"/>
        <w:rPr>
          <w:color w:val="0E101A"/>
        </w:rPr>
      </w:pPr>
    </w:p>
    <w:p w14:paraId="2351184D" w14:textId="77777777" w:rsidR="007E0C44" w:rsidRDefault="007E0C44" w:rsidP="007E0C44">
      <w:pPr>
        <w:pStyle w:val="NormalWeb"/>
        <w:spacing w:before="0" w:beforeAutospacing="0" w:after="0" w:afterAutospacing="0"/>
        <w:rPr>
          <w:color w:val="0E101A"/>
        </w:rPr>
      </w:pPr>
      <w:r>
        <w:rPr>
          <w:color w:val="0E101A"/>
        </w:rPr>
        <w:t>• Ensure access to universal healthcare for all Indian citizens</w:t>
      </w:r>
    </w:p>
    <w:p w14:paraId="791DFB84" w14:textId="77777777" w:rsidR="007E0C44" w:rsidRDefault="007E0C44" w:rsidP="007E0C44">
      <w:pPr>
        <w:pStyle w:val="NormalWeb"/>
        <w:spacing w:before="0" w:beforeAutospacing="0" w:after="0" w:afterAutospacing="0"/>
        <w:rPr>
          <w:color w:val="0E101A"/>
        </w:rPr>
      </w:pPr>
    </w:p>
    <w:p w14:paraId="0E46E3FA" w14:textId="77777777" w:rsidR="007E0C44" w:rsidRDefault="007E0C44" w:rsidP="007E0C44">
      <w:pPr>
        <w:pStyle w:val="NormalWeb"/>
        <w:spacing w:before="0" w:beforeAutospacing="0" w:after="0" w:afterAutospacing="0"/>
        <w:rPr>
          <w:color w:val="0E101A"/>
        </w:rPr>
      </w:pPr>
      <w:r>
        <w:rPr>
          <w:color w:val="0E101A"/>
        </w:rPr>
        <w:t>• Offer free inpatient care up to Rs. 500,000, including medications and diagnostics.</w:t>
      </w:r>
    </w:p>
    <w:p w14:paraId="50A4AC62" w14:textId="77777777" w:rsidR="007E0C44" w:rsidRDefault="007E0C44" w:rsidP="007E0C44">
      <w:pPr>
        <w:pStyle w:val="NormalWeb"/>
        <w:spacing w:before="0" w:beforeAutospacing="0" w:after="0" w:afterAutospacing="0"/>
        <w:rPr>
          <w:color w:val="0E101A"/>
        </w:rPr>
      </w:pPr>
    </w:p>
    <w:p w14:paraId="58761F24" w14:textId="77777777" w:rsidR="007E0C44" w:rsidRDefault="007E0C44" w:rsidP="007E0C44">
      <w:pPr>
        <w:pStyle w:val="NormalWeb"/>
        <w:spacing w:before="0" w:beforeAutospacing="0" w:after="0" w:afterAutospacing="0"/>
        <w:rPr>
          <w:color w:val="0E101A"/>
        </w:rPr>
      </w:pPr>
      <w:r>
        <w:rPr>
          <w:color w:val="0E101A"/>
        </w:rPr>
        <w:t>• Cut back on personal healthcare costs</w:t>
      </w:r>
    </w:p>
    <w:p w14:paraId="4695855D" w14:textId="77777777" w:rsidR="007E0C44" w:rsidRDefault="007E0C44" w:rsidP="007E0C44">
      <w:pPr>
        <w:pStyle w:val="NormalWeb"/>
        <w:spacing w:before="0" w:beforeAutospacing="0" w:after="0" w:afterAutospacing="0"/>
        <w:rPr>
          <w:color w:val="0E101A"/>
        </w:rPr>
      </w:pPr>
    </w:p>
    <w:p w14:paraId="712A2017" w14:textId="77777777" w:rsidR="007E0C44" w:rsidRDefault="007E0C44" w:rsidP="007E0C44">
      <w:pPr>
        <w:pStyle w:val="NormalWeb"/>
        <w:spacing w:before="0" w:beforeAutospacing="0" w:after="0" w:afterAutospacing="0"/>
        <w:rPr>
          <w:color w:val="0E101A"/>
        </w:rPr>
      </w:pPr>
      <w:r>
        <w:rPr>
          <w:color w:val="0E101A"/>
        </w:rPr>
        <w:t>• Expand access to high-quality medical care</w:t>
      </w:r>
    </w:p>
    <w:p w14:paraId="781E145A" w14:textId="77777777" w:rsidR="007E0C44" w:rsidRDefault="007E0C44" w:rsidP="007E0C44">
      <w:pPr>
        <w:pStyle w:val="NormalWeb"/>
        <w:spacing w:before="0" w:beforeAutospacing="0" w:after="0" w:afterAutospacing="0"/>
        <w:rPr>
          <w:color w:val="0E101A"/>
        </w:rPr>
      </w:pPr>
    </w:p>
    <w:p w14:paraId="34FFC698" w14:textId="77777777" w:rsidR="007E0C44" w:rsidRDefault="007E0C44" w:rsidP="007E0C44">
      <w:pPr>
        <w:pStyle w:val="NormalWeb"/>
        <w:spacing w:before="0" w:beforeAutospacing="0" w:after="0" w:afterAutospacing="0"/>
        <w:rPr>
          <w:color w:val="0E101A"/>
        </w:rPr>
      </w:pPr>
      <w:r>
        <w:rPr>
          <w:color w:val="0E101A"/>
        </w:rPr>
        <w:t>• Enhance health results</w:t>
      </w:r>
    </w:p>
    <w:p w14:paraId="53727F79" w14:textId="77777777" w:rsidR="007E0C44" w:rsidRDefault="007E0C44" w:rsidP="007E0C44">
      <w:pPr>
        <w:pStyle w:val="NormalWeb"/>
        <w:spacing w:before="0" w:beforeAutospacing="0" w:after="0" w:afterAutospacing="0"/>
        <w:rPr>
          <w:color w:val="0E101A"/>
        </w:rPr>
      </w:pPr>
    </w:p>
    <w:p w14:paraId="6A911F05" w14:textId="77777777" w:rsidR="007E0C44" w:rsidRDefault="007E0C44" w:rsidP="007E0C44">
      <w:pPr>
        <w:pStyle w:val="NormalWeb"/>
        <w:spacing w:before="0" w:beforeAutospacing="0" w:after="0" w:afterAutospacing="0"/>
        <w:rPr>
          <w:color w:val="0E101A"/>
        </w:rPr>
      </w:pPr>
      <w:r>
        <w:rPr>
          <w:rStyle w:val="Strong"/>
          <w:color w:val="0E101A"/>
        </w:rPr>
        <w:t>Q. How can one get Ayushman Bharat Yojana's benefits?</w:t>
      </w:r>
    </w:p>
    <w:p w14:paraId="5C5FE964" w14:textId="77777777" w:rsidR="007E0C44" w:rsidRDefault="007E0C44" w:rsidP="007E0C44">
      <w:pPr>
        <w:pStyle w:val="NormalWeb"/>
        <w:spacing w:before="0" w:beforeAutospacing="0" w:after="0" w:afterAutospacing="0"/>
        <w:rPr>
          <w:color w:val="0E101A"/>
        </w:rPr>
      </w:pPr>
    </w:p>
    <w:p w14:paraId="668994B7" w14:textId="77777777" w:rsidR="007E0C44" w:rsidRDefault="007E0C44" w:rsidP="007E0C44">
      <w:pPr>
        <w:pStyle w:val="NormalWeb"/>
        <w:spacing w:before="0" w:beforeAutospacing="0" w:after="0" w:afterAutospacing="0"/>
        <w:rPr>
          <w:color w:val="0E101A"/>
        </w:rPr>
      </w:pPr>
      <w:r>
        <w:rPr>
          <w:color w:val="0E101A"/>
        </w:rPr>
        <w:t>A: Applicants for the program must register on the Ayushman Bharat Portal. Both online and through the state-specific Common Service Centers are options for this. Once enrolled, patients are eligible for free inpatient care, up to a maximum of Rs. 500,000, including medications and tests.</w:t>
      </w:r>
    </w:p>
    <w:p w14:paraId="471B2631" w14:textId="77777777" w:rsidR="007E0C44" w:rsidRDefault="007E0C44" w:rsidP="007E0C44">
      <w:pPr>
        <w:pStyle w:val="NormalWeb"/>
        <w:spacing w:before="0" w:beforeAutospacing="0" w:after="0" w:afterAutospacing="0"/>
        <w:rPr>
          <w:color w:val="0E101A"/>
        </w:rPr>
      </w:pPr>
    </w:p>
    <w:p w14:paraId="77950D59" w14:textId="77777777" w:rsidR="007E0C44" w:rsidRDefault="007E0C44" w:rsidP="007E0C44">
      <w:pPr>
        <w:pStyle w:val="NormalWeb"/>
        <w:spacing w:before="0" w:beforeAutospacing="0" w:after="0" w:afterAutospacing="0"/>
        <w:rPr>
          <w:color w:val="0E101A"/>
        </w:rPr>
      </w:pPr>
      <w:r>
        <w:rPr>
          <w:rStyle w:val="Strong"/>
          <w:color w:val="0E101A"/>
        </w:rPr>
        <w:t>Q. Who may apply for the Ayushman Bharat Yojana?</w:t>
      </w:r>
    </w:p>
    <w:p w14:paraId="2C2E1096" w14:textId="77777777" w:rsidR="007E0C44" w:rsidRDefault="007E0C44" w:rsidP="007E0C44">
      <w:pPr>
        <w:pStyle w:val="NormalWeb"/>
        <w:spacing w:before="0" w:beforeAutospacing="0" w:after="0" w:afterAutospacing="0"/>
        <w:rPr>
          <w:color w:val="0E101A"/>
        </w:rPr>
      </w:pPr>
    </w:p>
    <w:p w14:paraId="7E3F0AB4" w14:textId="77777777" w:rsidR="007E0C44" w:rsidRDefault="007E0C44" w:rsidP="007E0C44">
      <w:pPr>
        <w:pStyle w:val="NormalWeb"/>
        <w:spacing w:before="0" w:beforeAutospacing="0" w:after="0" w:afterAutospacing="0"/>
        <w:rPr>
          <w:color w:val="0E101A"/>
        </w:rPr>
      </w:pPr>
      <w:r>
        <w:rPr>
          <w:color w:val="0E101A"/>
        </w:rPr>
        <w:t>A: The scheme is open to all Indian citizens. However, certain conditions must be satisfied to be eligible for the plan. This involves living below the poverty line, earning less than Rs. 500,000 per year, and possessing a valid identity card issued by the Government of India.</w:t>
      </w:r>
    </w:p>
    <w:p w14:paraId="538A8EC8" w14:textId="77777777" w:rsidR="007E0C44" w:rsidRDefault="007E0C44" w:rsidP="007E0C44">
      <w:pPr>
        <w:pStyle w:val="NormalWeb"/>
        <w:spacing w:before="0" w:beforeAutospacing="0" w:after="0" w:afterAutospacing="0"/>
        <w:rPr>
          <w:color w:val="0E101A"/>
        </w:rPr>
      </w:pPr>
    </w:p>
    <w:p w14:paraId="05945E02" w14:textId="3FF89B8B" w:rsidR="007E0C44" w:rsidRDefault="007E0C44" w:rsidP="007E0C44">
      <w:pPr>
        <w:pStyle w:val="NormalWeb"/>
        <w:spacing w:before="0" w:beforeAutospacing="0" w:after="0" w:afterAutospacing="0"/>
        <w:rPr>
          <w:color w:val="0E101A"/>
        </w:rPr>
      </w:pPr>
      <w:r>
        <w:rPr>
          <w:rStyle w:val="Strong"/>
          <w:color w:val="0E101A"/>
        </w:rPr>
        <w:t xml:space="preserve">Final thoughts: </w:t>
      </w:r>
    </w:p>
    <w:p w14:paraId="27E733EA" w14:textId="77777777" w:rsidR="007E0C44" w:rsidRDefault="007E0C44" w:rsidP="007E0C44">
      <w:pPr>
        <w:pStyle w:val="NormalWeb"/>
        <w:spacing w:before="0" w:beforeAutospacing="0" w:after="0" w:afterAutospacing="0"/>
        <w:rPr>
          <w:color w:val="0E101A"/>
        </w:rPr>
      </w:pPr>
    </w:p>
    <w:p w14:paraId="6BBF72E5" w14:textId="15D07687" w:rsidR="007E0C44" w:rsidRDefault="007E0C44" w:rsidP="007E0C44">
      <w:pPr>
        <w:pStyle w:val="NormalWeb"/>
        <w:spacing w:before="0" w:beforeAutospacing="0" w:after="0" w:afterAutospacing="0"/>
        <w:rPr>
          <w:color w:val="0E101A"/>
        </w:rPr>
      </w:pPr>
      <w:r>
        <w:rPr>
          <w:color w:val="0E101A"/>
        </w:rPr>
        <w:t>This comprehensive health insurance program offers vulnerable groups of society financial security. It provides various services and advantages to ensure that everyone has access to high-quality healthcare. It is a significant step towards India's goal of establishing universal health coverage and will significantly impact people's health</w:t>
      </w:r>
      <w:r w:rsidR="00D71935">
        <w:rPr>
          <w:color w:val="0E101A"/>
        </w:rPr>
        <w:t xml:space="preserve">, register and </w:t>
      </w:r>
      <w:r w:rsidR="00D71935" w:rsidRPr="00D71935">
        <w:rPr>
          <w:b/>
          <w:bCs/>
          <w:color w:val="0E101A"/>
        </w:rPr>
        <w:t>create ABHA number</w:t>
      </w:r>
      <w:r w:rsidR="00D71935">
        <w:rPr>
          <w:b/>
          <w:bCs/>
          <w:color w:val="0E101A"/>
        </w:rPr>
        <w:t xml:space="preserve"> </w:t>
      </w:r>
      <w:r w:rsidR="00D71935">
        <w:rPr>
          <w:color w:val="0E101A"/>
        </w:rPr>
        <w:t>now</w:t>
      </w:r>
      <w:r>
        <w:rPr>
          <w:color w:val="0E101A"/>
        </w:rPr>
        <w:t>.</w:t>
      </w:r>
    </w:p>
    <w:p w14:paraId="0720B280" w14:textId="28F190EA" w:rsidR="0013703D" w:rsidRDefault="0013703D" w:rsidP="007E0C44"/>
    <w:p w14:paraId="565130A8" w14:textId="03C47A19" w:rsidR="00D71935" w:rsidRDefault="00D71935" w:rsidP="007E0C44"/>
    <w:p w14:paraId="7CD80A41" w14:textId="77777777" w:rsidR="00D71935" w:rsidRDefault="00D71935" w:rsidP="007E0C44">
      <w:pPr>
        <w:rPr>
          <w:noProof/>
        </w:rPr>
      </w:pPr>
    </w:p>
    <w:p w14:paraId="132D367D" w14:textId="311B3BF6" w:rsidR="00D71935" w:rsidRDefault="00D71935" w:rsidP="007E0C44">
      <w:pPr>
        <w:rPr>
          <w:noProof/>
        </w:rPr>
      </w:pPr>
      <w:r>
        <w:rPr>
          <w:noProof/>
        </w:rPr>
        <w:drawing>
          <wp:inline distT="0" distB="0" distL="0" distR="0" wp14:anchorId="3549026F" wp14:editId="0D77343A">
            <wp:extent cx="5731510" cy="240792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4" cstate="print">
                      <a:extLst>
                        <a:ext uri="{28A0092B-C50C-407E-A947-70E740481C1C}">
                          <a14:useLocalDpi xmlns:a14="http://schemas.microsoft.com/office/drawing/2010/main" val="0"/>
                        </a:ext>
                      </a:extLst>
                    </a:blip>
                    <a:srcRect t="14419" b="10892"/>
                    <a:stretch/>
                  </pic:blipFill>
                  <pic:spPr bwMode="auto">
                    <a:xfrm>
                      <a:off x="0" y="0"/>
                      <a:ext cx="5731510" cy="2407920"/>
                    </a:xfrm>
                    <a:prstGeom prst="rect">
                      <a:avLst/>
                    </a:prstGeom>
                    <a:ln>
                      <a:noFill/>
                    </a:ln>
                    <a:extLst>
                      <a:ext uri="{53640926-AAD7-44D8-BBD7-CCE9431645EC}">
                        <a14:shadowObscured xmlns:a14="http://schemas.microsoft.com/office/drawing/2010/main"/>
                      </a:ext>
                    </a:extLst>
                  </pic:spPr>
                </pic:pic>
              </a:graphicData>
            </a:graphic>
          </wp:inline>
        </w:drawing>
      </w:r>
    </w:p>
    <w:p w14:paraId="238CB520" w14:textId="76B83098" w:rsidR="00D71935" w:rsidRPr="007E0C44" w:rsidRDefault="00D71935" w:rsidP="007E0C44">
      <w:r>
        <w:rPr>
          <w:noProof/>
        </w:rPr>
        <w:drawing>
          <wp:inline distT="0" distB="0" distL="0" distR="0" wp14:anchorId="7D0747F9" wp14:editId="0CB0D3C0">
            <wp:extent cx="5731510" cy="2468880"/>
            <wp:effectExtent l="0" t="0" r="254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5" cstate="print">
                      <a:extLst>
                        <a:ext uri="{28A0092B-C50C-407E-A947-70E740481C1C}">
                          <a14:useLocalDpi xmlns:a14="http://schemas.microsoft.com/office/drawing/2010/main" val="0"/>
                        </a:ext>
                      </a:extLst>
                    </a:blip>
                    <a:srcRect t="13000" b="10419"/>
                    <a:stretch/>
                  </pic:blipFill>
                  <pic:spPr bwMode="auto">
                    <a:xfrm>
                      <a:off x="0" y="0"/>
                      <a:ext cx="5731510" cy="2468880"/>
                    </a:xfrm>
                    <a:prstGeom prst="rect">
                      <a:avLst/>
                    </a:prstGeom>
                    <a:ln>
                      <a:noFill/>
                    </a:ln>
                    <a:extLst>
                      <a:ext uri="{53640926-AAD7-44D8-BBD7-CCE9431645EC}">
                        <a14:shadowObscured xmlns:a14="http://schemas.microsoft.com/office/drawing/2010/main"/>
                      </a:ext>
                    </a:extLst>
                  </pic:spPr>
                </pic:pic>
              </a:graphicData>
            </a:graphic>
          </wp:inline>
        </w:drawing>
      </w:r>
    </w:p>
    <w:sectPr w:rsidR="00D71935" w:rsidRPr="007E0C4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25A"/>
    <w:rsid w:val="0011781C"/>
    <w:rsid w:val="0013703D"/>
    <w:rsid w:val="005F6F76"/>
    <w:rsid w:val="007E0C44"/>
    <w:rsid w:val="0083125A"/>
    <w:rsid w:val="00D7193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D8607B"/>
  <w15:chartTrackingRefBased/>
  <w15:docId w15:val="{460BAAC5-18E7-4A1A-A14F-A2BCB28DF3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E0C44"/>
    <w:pPr>
      <w:spacing w:before="100" w:beforeAutospacing="1" w:after="100" w:afterAutospacing="1" w:line="240" w:lineRule="auto"/>
    </w:pPr>
    <w:rPr>
      <w:rFonts w:ascii="Times New Roman" w:eastAsia="Times New Roman" w:hAnsi="Times New Roman" w:cs="Times New Roman"/>
      <w:sz w:val="24"/>
      <w:szCs w:val="24"/>
      <w:lang w:val="en-IN" w:eastAsia="en-IN"/>
    </w:rPr>
  </w:style>
  <w:style w:type="character" w:styleId="Strong">
    <w:name w:val="Strong"/>
    <w:basedOn w:val="DefaultParagraphFont"/>
    <w:uiPriority w:val="22"/>
    <w:qFormat/>
    <w:rsid w:val="007E0C4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37221204">
      <w:bodyDiv w:val="1"/>
      <w:marLeft w:val="0"/>
      <w:marRight w:val="0"/>
      <w:marTop w:val="0"/>
      <w:marBottom w:val="0"/>
      <w:divBdr>
        <w:top w:val="none" w:sz="0" w:space="0" w:color="auto"/>
        <w:left w:val="none" w:sz="0" w:space="0" w:color="auto"/>
        <w:bottom w:val="none" w:sz="0" w:space="0" w:color="auto"/>
        <w:right w:val="none" w:sz="0" w:space="0" w:color="auto"/>
      </w:divBdr>
    </w:div>
    <w:div w:id="1873805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TotalTime>
  <Pages>2</Pages>
  <Words>328</Words>
  <Characters>1875</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Sagar Boga</dc:creator>
  <cp:keywords/>
  <dc:description/>
  <cp:lastModifiedBy>Sagar Boga</cp:lastModifiedBy>
  <cp:revision>2</cp:revision>
  <dcterms:created xsi:type="dcterms:W3CDTF">2023-02-03T07:45:00Z</dcterms:created>
  <dcterms:modified xsi:type="dcterms:W3CDTF">2023-02-03T08:14:00Z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b72cc6e0-ee95-4c1c-90a1-d2abb91f1b8f</vt:lpwstr>
  </property>
</Properties>
</file>