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5F22" w14:textId="604C3514" w:rsidR="005F6F76" w:rsidRPr="00751621" w:rsidRDefault="00751621" w:rsidP="002E06CD">
      <w:pPr>
        <w:spacing w:after="288"/>
        <w:jc w:val="center"/>
        <w:rPr>
          <w:b/>
          <w:bCs/>
          <w:sz w:val="24"/>
          <w:szCs w:val="24"/>
        </w:rPr>
      </w:pPr>
      <w:r w:rsidRPr="00751621">
        <w:rPr>
          <w:b/>
          <w:bCs/>
          <w:sz w:val="24"/>
          <w:szCs w:val="24"/>
        </w:rPr>
        <w:t>The Best of Chirajeevi Golden Movies on Aha Streaming Right Now</w:t>
      </w:r>
    </w:p>
    <w:p w14:paraId="7693EE6B" w14:textId="642314BD" w:rsidR="00751621" w:rsidRDefault="00751621" w:rsidP="00751621">
      <w:pPr>
        <w:spacing w:after="288"/>
        <w:rPr>
          <w:sz w:val="24"/>
          <w:szCs w:val="24"/>
        </w:rPr>
      </w:pPr>
      <w:r w:rsidRPr="00751621">
        <w:rPr>
          <w:sz w:val="24"/>
          <w:szCs w:val="24"/>
        </w:rPr>
        <w:t xml:space="preserve">If you love classic Telugu cinema, this is the right time to </w:t>
      </w:r>
      <w:r w:rsidRPr="00751621">
        <w:rPr>
          <w:b/>
          <w:bCs/>
          <w:sz w:val="24"/>
          <w:szCs w:val="24"/>
        </w:rPr>
        <w:t>stream movies online</w:t>
      </w:r>
      <w:r w:rsidRPr="00751621">
        <w:rPr>
          <w:sz w:val="24"/>
          <w:szCs w:val="24"/>
        </w:rPr>
        <w:t xml:space="preserve"> on Aha</w:t>
      </w:r>
      <w:r w:rsidR="005079FA">
        <w:rPr>
          <w:sz w:val="24"/>
          <w:szCs w:val="24"/>
        </w:rPr>
        <w:t xml:space="preserve"> OTT platform</w:t>
      </w:r>
      <w:r w:rsidRPr="00751621">
        <w:rPr>
          <w:sz w:val="24"/>
          <w:szCs w:val="24"/>
        </w:rPr>
        <w:t xml:space="preserve">. The platform brings some of the finest films of Chiranjeevi to your screen. These golden movies show strong stories, honest emotions, and powerful acting. You get drama, family values, and social themes. Aha lets you watch them easily, anytime, at your </w:t>
      </w:r>
      <w:r w:rsidR="005079FA">
        <w:rPr>
          <w:sz w:val="24"/>
          <w:szCs w:val="24"/>
        </w:rPr>
        <w:t>convenience</w:t>
      </w:r>
      <w:r w:rsidRPr="00751621">
        <w:rPr>
          <w:sz w:val="24"/>
          <w:szCs w:val="24"/>
        </w:rPr>
        <w:t>.</w:t>
      </w:r>
    </w:p>
    <w:p w14:paraId="2D3BC554" w14:textId="277DCC10" w:rsidR="00CE1637" w:rsidRPr="00751621" w:rsidRDefault="00CE1637" w:rsidP="00751621">
      <w:pPr>
        <w:spacing w:after="288"/>
        <w:rPr>
          <w:sz w:val="24"/>
          <w:szCs w:val="24"/>
        </w:rPr>
      </w:pPr>
      <w:r w:rsidRPr="00CE1637">
        <w:rPr>
          <w:sz w:val="24"/>
          <w:szCs w:val="24"/>
        </w:rPr>
        <w:t>This blog helps you explore the best Chiranjeevi golden movies currently streaming on Aha.</w:t>
      </w:r>
    </w:p>
    <w:p w14:paraId="242E73FC" w14:textId="77777777" w:rsidR="00751621" w:rsidRPr="00751621" w:rsidRDefault="00751621" w:rsidP="00751621">
      <w:pPr>
        <w:spacing w:after="288"/>
        <w:rPr>
          <w:b/>
          <w:bCs/>
          <w:sz w:val="24"/>
          <w:szCs w:val="24"/>
        </w:rPr>
      </w:pPr>
      <w:r w:rsidRPr="00751621">
        <w:rPr>
          <w:b/>
          <w:bCs/>
          <w:sz w:val="24"/>
          <w:szCs w:val="24"/>
        </w:rPr>
        <w:t>[1] Swayam Krushi</w:t>
      </w:r>
    </w:p>
    <w:p w14:paraId="252460CB" w14:textId="77777777" w:rsidR="00751621" w:rsidRPr="00751621" w:rsidRDefault="00751621" w:rsidP="00751621">
      <w:pPr>
        <w:spacing w:after="288"/>
        <w:rPr>
          <w:sz w:val="24"/>
          <w:szCs w:val="24"/>
        </w:rPr>
      </w:pPr>
      <w:r w:rsidRPr="00751621">
        <w:rPr>
          <w:sz w:val="24"/>
          <w:szCs w:val="24"/>
        </w:rPr>
        <w:t>Swayam Krushi is a hard-hitting film that shows the power of self-respect and effort. Chiranjeevi plays a poor but proud cobbler named Sambasiva Rao. The film is directed by K. Viswanath, who is known for strong social stories. The movie is produced by Edida Nageswara Rao.</w:t>
      </w:r>
    </w:p>
    <w:p w14:paraId="2806604C" w14:textId="5FEF5759" w:rsidR="003347C3" w:rsidRDefault="00751621" w:rsidP="003347C3">
      <w:pPr>
        <w:spacing w:after="288"/>
        <w:rPr>
          <w:sz w:val="24"/>
          <w:szCs w:val="24"/>
        </w:rPr>
      </w:pPr>
      <w:r w:rsidRPr="00751621">
        <w:rPr>
          <w:sz w:val="24"/>
          <w:szCs w:val="24"/>
        </w:rPr>
        <w:t xml:space="preserve">The plot revolves around Sambayya, a cobbler who learned </w:t>
      </w:r>
      <w:r w:rsidR="005079FA">
        <w:rPr>
          <w:sz w:val="24"/>
          <w:szCs w:val="24"/>
        </w:rPr>
        <w:t>his</w:t>
      </w:r>
      <w:r w:rsidRPr="00751621">
        <w:rPr>
          <w:sz w:val="24"/>
          <w:szCs w:val="24"/>
        </w:rPr>
        <w:t xml:space="preserve"> trade by himself</w:t>
      </w:r>
      <w:r w:rsidR="005079FA">
        <w:rPr>
          <w:sz w:val="24"/>
          <w:szCs w:val="24"/>
        </w:rPr>
        <w:t xml:space="preserve">. He </w:t>
      </w:r>
      <w:r>
        <w:rPr>
          <w:sz w:val="24"/>
          <w:szCs w:val="24"/>
        </w:rPr>
        <w:t>raises</w:t>
      </w:r>
      <w:r w:rsidRPr="00751621">
        <w:rPr>
          <w:sz w:val="24"/>
          <w:szCs w:val="24"/>
        </w:rPr>
        <w:t xml:space="preserve"> his deceased sister’s son and </w:t>
      </w:r>
      <w:r w:rsidR="005079FA">
        <w:rPr>
          <w:sz w:val="24"/>
          <w:szCs w:val="24"/>
        </w:rPr>
        <w:t>supports</w:t>
      </w:r>
      <w:r w:rsidRPr="00751621">
        <w:rPr>
          <w:sz w:val="24"/>
          <w:szCs w:val="24"/>
        </w:rPr>
        <w:t xml:space="preserve"> an orphan girl</w:t>
      </w:r>
      <w:r>
        <w:rPr>
          <w:sz w:val="24"/>
          <w:szCs w:val="24"/>
        </w:rPr>
        <w:t>’s education</w:t>
      </w:r>
      <w:r w:rsidRPr="00751621">
        <w:rPr>
          <w:sz w:val="24"/>
          <w:szCs w:val="24"/>
        </w:rPr>
        <w:t xml:space="preserve">. With the support of his loving wife Ganga, he </w:t>
      </w:r>
      <w:r>
        <w:rPr>
          <w:sz w:val="24"/>
          <w:szCs w:val="24"/>
        </w:rPr>
        <w:t>achieves</w:t>
      </w:r>
      <w:r w:rsidRPr="00751621">
        <w:rPr>
          <w:sz w:val="24"/>
          <w:szCs w:val="24"/>
        </w:rPr>
        <w:t xml:space="preserve"> </w:t>
      </w:r>
      <w:r>
        <w:rPr>
          <w:sz w:val="24"/>
          <w:szCs w:val="24"/>
        </w:rPr>
        <w:t>prosperity</w:t>
      </w:r>
      <w:r w:rsidRPr="00751621">
        <w:rPr>
          <w:sz w:val="24"/>
          <w:szCs w:val="24"/>
        </w:rPr>
        <w:t xml:space="preserve"> through </w:t>
      </w:r>
      <w:r>
        <w:rPr>
          <w:sz w:val="24"/>
          <w:szCs w:val="24"/>
        </w:rPr>
        <w:t>hard work</w:t>
      </w:r>
      <w:r w:rsidRPr="00751621">
        <w:rPr>
          <w:sz w:val="24"/>
          <w:szCs w:val="24"/>
        </w:rPr>
        <w:t xml:space="preserve">, but he has to go through ethical and family tests when his sister’s separated husband comes back to take his child and fortune. </w:t>
      </w:r>
      <w:r w:rsidR="003347C3" w:rsidRPr="00751621">
        <w:rPr>
          <w:sz w:val="24"/>
          <w:szCs w:val="24"/>
        </w:rPr>
        <w:t>The story underscores Viswanath’s recurring ideals of self-respect, ethical labor, and social mobility within traditional frameworks.</w:t>
      </w:r>
    </w:p>
    <w:p w14:paraId="052D9ADB" w14:textId="153502C3" w:rsidR="00751621" w:rsidRPr="00751621" w:rsidRDefault="00751621" w:rsidP="00751621">
      <w:pPr>
        <w:spacing w:after="288"/>
        <w:rPr>
          <w:b/>
          <w:bCs/>
          <w:sz w:val="24"/>
          <w:szCs w:val="24"/>
        </w:rPr>
      </w:pPr>
      <w:r w:rsidRPr="00751621">
        <w:rPr>
          <w:b/>
          <w:bCs/>
          <w:sz w:val="24"/>
          <w:szCs w:val="24"/>
        </w:rPr>
        <w:t xml:space="preserve">[2] Bavagaru </w:t>
      </w:r>
      <w:r w:rsidR="005079FA" w:rsidRPr="00751621">
        <w:rPr>
          <w:b/>
          <w:bCs/>
          <w:sz w:val="24"/>
          <w:szCs w:val="24"/>
        </w:rPr>
        <w:t>Bagunnara</w:t>
      </w:r>
    </w:p>
    <w:p w14:paraId="419A7FE0" w14:textId="77777777" w:rsidR="00751621" w:rsidRPr="00751621" w:rsidRDefault="00751621" w:rsidP="00751621">
      <w:pPr>
        <w:spacing w:after="288"/>
        <w:rPr>
          <w:sz w:val="24"/>
          <w:szCs w:val="24"/>
        </w:rPr>
      </w:pPr>
      <w:r w:rsidRPr="00751621">
        <w:rPr>
          <w:sz w:val="24"/>
          <w:szCs w:val="24"/>
        </w:rPr>
        <w:t>Bavagaru Bagunnara is a clean family drama with strong emotions. The film is directed by Jayanth C. Paranjee. Chiranjeevi plays a caring man who respects family bonds. Rambha and Rachana are the female leads.</w:t>
      </w:r>
    </w:p>
    <w:p w14:paraId="255890C9" w14:textId="22191261" w:rsidR="00751621" w:rsidRPr="00751621" w:rsidRDefault="00751621" w:rsidP="00751621">
      <w:pPr>
        <w:spacing w:after="288"/>
        <w:rPr>
          <w:sz w:val="24"/>
          <w:szCs w:val="24"/>
        </w:rPr>
      </w:pPr>
      <w:r w:rsidRPr="00751621">
        <w:rPr>
          <w:sz w:val="24"/>
          <w:szCs w:val="24"/>
        </w:rPr>
        <w:t>The story follows Raju (Chiranjeevi), a restaurant owner in New Zealand who frequently travels to India to support an orphanage established in his late sister’s name. He meets Swapna, a spirited student who eventually falls in love with him. During a visit to India, Raju saves Sandhya (Rachana Banerjee), a pregnant woman contemplating suicide, and pretends to be her husband to protect her dignity before her conservative family. This compassionate act leads to emotional entanglements when it is revealed that Sandhya is Swapna’s sister.</w:t>
      </w:r>
    </w:p>
    <w:p w14:paraId="3329770A" w14:textId="77777777" w:rsidR="00751621" w:rsidRPr="00751621" w:rsidRDefault="00751621" w:rsidP="00751621">
      <w:pPr>
        <w:spacing w:after="288"/>
        <w:rPr>
          <w:b/>
          <w:bCs/>
          <w:sz w:val="24"/>
          <w:szCs w:val="24"/>
        </w:rPr>
      </w:pPr>
      <w:r w:rsidRPr="00751621">
        <w:rPr>
          <w:b/>
          <w:bCs/>
          <w:sz w:val="24"/>
          <w:szCs w:val="24"/>
        </w:rPr>
        <w:t>[3] Stalin</w:t>
      </w:r>
    </w:p>
    <w:p w14:paraId="58C88EB3" w14:textId="3205E2E7" w:rsidR="00751621" w:rsidRPr="00751621" w:rsidRDefault="00751621" w:rsidP="00751621">
      <w:pPr>
        <w:spacing w:after="288"/>
        <w:rPr>
          <w:sz w:val="24"/>
          <w:szCs w:val="24"/>
        </w:rPr>
      </w:pPr>
      <w:r w:rsidRPr="00751621">
        <w:rPr>
          <w:sz w:val="24"/>
          <w:szCs w:val="24"/>
        </w:rPr>
        <w:t xml:space="preserve">Stalin is a social action drama with a strong message. The film is directed by A. R. Murugadoss and produced by Nagendra Babu. Chiranjeevi plays a man who believes in helping others without expecting </w:t>
      </w:r>
      <w:r w:rsidR="005079FA">
        <w:rPr>
          <w:sz w:val="24"/>
          <w:szCs w:val="24"/>
        </w:rPr>
        <w:t xml:space="preserve">anything in </w:t>
      </w:r>
      <w:r w:rsidRPr="00751621">
        <w:rPr>
          <w:sz w:val="24"/>
          <w:szCs w:val="24"/>
        </w:rPr>
        <w:t>return.</w:t>
      </w:r>
    </w:p>
    <w:p w14:paraId="243BF439" w14:textId="2D78897C" w:rsidR="003347C3" w:rsidRDefault="003347C3" w:rsidP="00751621">
      <w:pPr>
        <w:spacing w:after="288"/>
        <w:rPr>
          <w:b/>
          <w:bCs/>
          <w:sz w:val="24"/>
          <w:szCs w:val="24"/>
        </w:rPr>
      </w:pPr>
      <w:r w:rsidRPr="003347C3">
        <w:rPr>
          <w:sz w:val="24"/>
          <w:szCs w:val="24"/>
        </w:rPr>
        <w:lastRenderedPageBreak/>
        <w:t xml:space="preserve">The story follows Stalin, a former army major who commits himself to helping others after witnessing social apathy. He proposes a “help three people” </w:t>
      </w:r>
      <w:r w:rsidR="005079FA">
        <w:rPr>
          <w:sz w:val="24"/>
          <w:szCs w:val="24"/>
        </w:rPr>
        <w:t xml:space="preserve">a </w:t>
      </w:r>
      <w:r w:rsidRPr="003347C3">
        <w:rPr>
          <w:sz w:val="24"/>
          <w:szCs w:val="24"/>
        </w:rPr>
        <w:t>chain system</w:t>
      </w:r>
      <w:r w:rsidR="005079FA">
        <w:rPr>
          <w:sz w:val="24"/>
          <w:szCs w:val="24"/>
        </w:rPr>
        <w:t xml:space="preserve"> where </w:t>
      </w:r>
      <w:r w:rsidRPr="003347C3">
        <w:rPr>
          <w:sz w:val="24"/>
          <w:szCs w:val="24"/>
        </w:rPr>
        <w:t xml:space="preserve">one </w:t>
      </w:r>
      <w:r w:rsidR="005079FA">
        <w:rPr>
          <w:sz w:val="24"/>
          <w:szCs w:val="24"/>
        </w:rPr>
        <w:t xml:space="preserve"> helped </w:t>
      </w:r>
      <w:r w:rsidRPr="003347C3">
        <w:rPr>
          <w:sz w:val="24"/>
          <w:szCs w:val="24"/>
        </w:rPr>
        <w:t xml:space="preserve">person </w:t>
      </w:r>
      <w:r w:rsidR="005079FA">
        <w:rPr>
          <w:sz w:val="24"/>
          <w:szCs w:val="24"/>
        </w:rPr>
        <w:t>must</w:t>
      </w:r>
      <w:r w:rsidRPr="003347C3">
        <w:rPr>
          <w:sz w:val="24"/>
          <w:szCs w:val="24"/>
        </w:rPr>
        <w:t xml:space="preserve"> help three others- the objective of which is to spread goodness. This idea is the heart of the story in terms of both emotions and morals, and it fuels the drama and social commentary.</w:t>
      </w:r>
    </w:p>
    <w:p w14:paraId="19079B4D" w14:textId="2C2861C8" w:rsidR="00751621" w:rsidRPr="00751621" w:rsidRDefault="00751621" w:rsidP="00751621">
      <w:pPr>
        <w:spacing w:after="288"/>
        <w:rPr>
          <w:b/>
          <w:bCs/>
          <w:sz w:val="24"/>
          <w:szCs w:val="24"/>
        </w:rPr>
      </w:pPr>
      <w:r w:rsidRPr="00751621">
        <w:rPr>
          <w:b/>
          <w:bCs/>
          <w:sz w:val="24"/>
          <w:szCs w:val="24"/>
        </w:rPr>
        <w:t>[4] Mrugaraju</w:t>
      </w:r>
    </w:p>
    <w:p w14:paraId="53DD8A59" w14:textId="77777777" w:rsidR="00751621" w:rsidRPr="00751621" w:rsidRDefault="00751621" w:rsidP="00751621">
      <w:pPr>
        <w:spacing w:after="288"/>
        <w:rPr>
          <w:sz w:val="24"/>
          <w:szCs w:val="24"/>
        </w:rPr>
      </w:pPr>
      <w:r w:rsidRPr="00751621">
        <w:rPr>
          <w:sz w:val="24"/>
          <w:szCs w:val="24"/>
        </w:rPr>
        <w:t>Mrugaraju shows Chiranjeevi in a powerful double role. The film is directed by Gunasekhar and produced by C. Ashwini Dutt. The story mixes action, revenge, and emotion.</w:t>
      </w:r>
    </w:p>
    <w:p w14:paraId="06CA636E" w14:textId="5E0D3E7A" w:rsidR="002C22A9" w:rsidRDefault="002C22A9" w:rsidP="00751621">
      <w:pPr>
        <w:spacing w:after="288"/>
        <w:rPr>
          <w:b/>
          <w:bCs/>
          <w:sz w:val="24"/>
          <w:szCs w:val="24"/>
        </w:rPr>
      </w:pPr>
      <w:r w:rsidRPr="002C22A9">
        <w:rPr>
          <w:sz w:val="24"/>
          <w:szCs w:val="24"/>
        </w:rPr>
        <w:t xml:space="preserve">The story is set in the fictional village of Adavipalli. It follows good hunter Raju who is employed to eliminate lions that are threatening workers in a construction area of an important railway bridge. His partner, Aishwarya, is an engineer at the place, but she keeps their past marriage a secret. The situation is getting worse, and again the conflict between duty and love </w:t>
      </w:r>
      <w:r w:rsidR="005079FA">
        <w:rPr>
          <w:sz w:val="24"/>
          <w:szCs w:val="24"/>
        </w:rPr>
        <w:t>returns</w:t>
      </w:r>
      <w:r w:rsidRPr="002C22A9">
        <w:rPr>
          <w:sz w:val="24"/>
          <w:szCs w:val="24"/>
        </w:rPr>
        <w:t>. The movie depicts bravery, forgiveness and village strength during a man versus nature conflict.</w:t>
      </w:r>
    </w:p>
    <w:p w14:paraId="3892253B" w14:textId="0E41A101" w:rsidR="00751621" w:rsidRPr="00751621" w:rsidRDefault="00751621" w:rsidP="00751621">
      <w:pPr>
        <w:spacing w:after="288"/>
        <w:rPr>
          <w:b/>
          <w:bCs/>
          <w:sz w:val="24"/>
          <w:szCs w:val="24"/>
        </w:rPr>
      </w:pPr>
      <w:r w:rsidRPr="00751621">
        <w:rPr>
          <w:b/>
          <w:bCs/>
          <w:sz w:val="24"/>
          <w:szCs w:val="24"/>
        </w:rPr>
        <w:t>Over to you</w:t>
      </w:r>
    </w:p>
    <w:p w14:paraId="2AEBA7BC" w14:textId="7BABB86E" w:rsidR="002E06CD" w:rsidRPr="00751621" w:rsidRDefault="002E06CD" w:rsidP="00751621">
      <w:pPr>
        <w:spacing w:after="288"/>
        <w:rPr>
          <w:sz w:val="24"/>
          <w:szCs w:val="24"/>
        </w:rPr>
      </w:pPr>
      <w:r w:rsidRPr="002E06CD">
        <w:rPr>
          <w:sz w:val="24"/>
          <w:szCs w:val="24"/>
        </w:rPr>
        <w:t xml:space="preserve">These films prove why Chiranjeevi remains special even today. Aha brings these timeless films right to your screen, and the picture quality is excellent. When you </w:t>
      </w:r>
      <w:hyperlink r:id="rId6" w:history="1">
        <w:r w:rsidRPr="005079FA">
          <w:rPr>
            <w:rStyle w:val="Hyperlink"/>
            <w:b/>
            <w:bCs/>
            <w:sz w:val="24"/>
            <w:szCs w:val="24"/>
          </w:rPr>
          <w:t>stream movies online</w:t>
        </w:r>
      </w:hyperlink>
      <w:r w:rsidRPr="002E06CD">
        <w:rPr>
          <w:sz w:val="24"/>
          <w:szCs w:val="24"/>
        </w:rPr>
        <w:t>, you relive strong stories and honest performances. Pick your favorite, sit back, and enjoy cinema that still connects with you and your emotions.</w:t>
      </w:r>
      <w:r w:rsidRPr="002E06CD">
        <w:rPr>
          <w:sz w:val="24"/>
          <w:szCs w:val="24"/>
        </w:rPr>
        <w:br/>
      </w:r>
    </w:p>
    <w:p w14:paraId="0029C2C3" w14:textId="1A7F94D6" w:rsidR="00751621" w:rsidRDefault="005079FA">
      <w:pPr>
        <w:spacing w:after="288"/>
        <w:rPr>
          <w:sz w:val="24"/>
          <w:szCs w:val="24"/>
        </w:rPr>
      </w:pPr>
      <w:r w:rsidRPr="005079FA">
        <w:rPr>
          <w:sz w:val="24"/>
          <w:szCs w:val="24"/>
        </w:rPr>
        <w:drawing>
          <wp:inline distT="0" distB="0" distL="0" distR="0" wp14:anchorId="2B7D9056" wp14:editId="2B5BF1F6">
            <wp:extent cx="5731510" cy="2239645"/>
            <wp:effectExtent l="0" t="0" r="2540" b="8255"/>
            <wp:docPr id="196446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66298" name=""/>
                    <pic:cNvPicPr/>
                  </pic:nvPicPr>
                  <pic:blipFill>
                    <a:blip r:embed="rId7"/>
                    <a:stretch>
                      <a:fillRect/>
                    </a:stretch>
                  </pic:blipFill>
                  <pic:spPr>
                    <a:xfrm>
                      <a:off x="0" y="0"/>
                      <a:ext cx="5731510" cy="2239645"/>
                    </a:xfrm>
                    <a:prstGeom prst="rect">
                      <a:avLst/>
                    </a:prstGeom>
                  </pic:spPr>
                </pic:pic>
              </a:graphicData>
            </a:graphic>
          </wp:inline>
        </w:drawing>
      </w:r>
    </w:p>
    <w:p w14:paraId="1765E2B2" w14:textId="77777777" w:rsidR="005079FA" w:rsidRDefault="005079FA">
      <w:pPr>
        <w:spacing w:after="288"/>
        <w:rPr>
          <w:sz w:val="24"/>
          <w:szCs w:val="24"/>
        </w:rPr>
      </w:pPr>
    </w:p>
    <w:p w14:paraId="09DC81B0" w14:textId="0FC6CF09" w:rsidR="005079FA" w:rsidRDefault="005079FA">
      <w:pPr>
        <w:spacing w:after="288"/>
        <w:rPr>
          <w:sz w:val="24"/>
          <w:szCs w:val="24"/>
        </w:rPr>
      </w:pPr>
      <w:r w:rsidRPr="005079FA">
        <w:rPr>
          <w:sz w:val="24"/>
          <w:szCs w:val="24"/>
        </w:rPr>
        <w:lastRenderedPageBreak/>
        <w:drawing>
          <wp:inline distT="0" distB="0" distL="0" distR="0" wp14:anchorId="59014B35" wp14:editId="46443984">
            <wp:extent cx="5731510" cy="2647315"/>
            <wp:effectExtent l="0" t="0" r="2540" b="635"/>
            <wp:docPr id="3985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066" name=""/>
                    <pic:cNvPicPr/>
                  </pic:nvPicPr>
                  <pic:blipFill>
                    <a:blip r:embed="rId8"/>
                    <a:stretch>
                      <a:fillRect/>
                    </a:stretch>
                  </pic:blipFill>
                  <pic:spPr>
                    <a:xfrm>
                      <a:off x="0" y="0"/>
                      <a:ext cx="5731510" cy="2647315"/>
                    </a:xfrm>
                    <a:prstGeom prst="rect">
                      <a:avLst/>
                    </a:prstGeom>
                  </pic:spPr>
                </pic:pic>
              </a:graphicData>
            </a:graphic>
          </wp:inline>
        </w:drawing>
      </w:r>
    </w:p>
    <w:p w14:paraId="024E8803" w14:textId="77777777" w:rsidR="005079FA" w:rsidRDefault="005079FA">
      <w:pPr>
        <w:spacing w:after="288"/>
        <w:rPr>
          <w:sz w:val="24"/>
          <w:szCs w:val="24"/>
        </w:rPr>
      </w:pPr>
    </w:p>
    <w:p w14:paraId="26FF86EF" w14:textId="10CC6C66" w:rsidR="005079FA" w:rsidRPr="00751621" w:rsidRDefault="005079FA">
      <w:pPr>
        <w:spacing w:after="288"/>
        <w:rPr>
          <w:sz w:val="24"/>
          <w:szCs w:val="24"/>
        </w:rPr>
      </w:pPr>
      <w:r w:rsidRPr="005079FA">
        <w:rPr>
          <w:sz w:val="24"/>
          <w:szCs w:val="24"/>
        </w:rPr>
        <w:drawing>
          <wp:inline distT="0" distB="0" distL="0" distR="0" wp14:anchorId="0D67365C" wp14:editId="544996A0">
            <wp:extent cx="5731510" cy="3278505"/>
            <wp:effectExtent l="0" t="0" r="2540" b="0"/>
            <wp:docPr id="147011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2927" name=""/>
                    <pic:cNvPicPr/>
                  </pic:nvPicPr>
                  <pic:blipFill>
                    <a:blip r:embed="rId9"/>
                    <a:stretch>
                      <a:fillRect/>
                    </a:stretch>
                  </pic:blipFill>
                  <pic:spPr>
                    <a:xfrm>
                      <a:off x="0" y="0"/>
                      <a:ext cx="5731510" cy="3278505"/>
                    </a:xfrm>
                    <a:prstGeom prst="rect">
                      <a:avLst/>
                    </a:prstGeom>
                  </pic:spPr>
                </pic:pic>
              </a:graphicData>
            </a:graphic>
          </wp:inline>
        </w:drawing>
      </w:r>
    </w:p>
    <w:sectPr w:rsidR="005079FA" w:rsidRPr="0075162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DF7FC" w14:textId="77777777" w:rsidR="00167981" w:rsidRDefault="00167981" w:rsidP="003347C3">
      <w:pPr>
        <w:spacing w:after="288" w:line="240" w:lineRule="auto"/>
      </w:pPr>
      <w:r>
        <w:separator/>
      </w:r>
    </w:p>
  </w:endnote>
  <w:endnote w:type="continuationSeparator" w:id="0">
    <w:p w14:paraId="4901C1B9" w14:textId="77777777" w:rsidR="00167981" w:rsidRDefault="00167981" w:rsidP="003347C3">
      <w:pPr>
        <w:spacing w:after="28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7D84" w14:textId="77777777" w:rsidR="003347C3" w:rsidRDefault="003347C3">
    <w:pPr>
      <w:pStyle w:val="Footer"/>
      <w:spacing w:after="28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830E" w14:textId="77777777" w:rsidR="003347C3" w:rsidRDefault="003347C3">
    <w:pPr>
      <w:pStyle w:val="Footer"/>
      <w:spacing w:after="28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36BD" w14:textId="77777777" w:rsidR="003347C3" w:rsidRDefault="003347C3">
    <w:pPr>
      <w:pStyle w:val="Footer"/>
      <w:spacing w:after="28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4265" w14:textId="77777777" w:rsidR="00167981" w:rsidRDefault="00167981" w:rsidP="003347C3">
      <w:pPr>
        <w:spacing w:after="288" w:line="240" w:lineRule="auto"/>
      </w:pPr>
      <w:r>
        <w:separator/>
      </w:r>
    </w:p>
  </w:footnote>
  <w:footnote w:type="continuationSeparator" w:id="0">
    <w:p w14:paraId="74BEC6E0" w14:textId="77777777" w:rsidR="00167981" w:rsidRDefault="00167981" w:rsidP="003347C3">
      <w:pPr>
        <w:spacing w:after="28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E668" w14:textId="77777777" w:rsidR="003347C3" w:rsidRDefault="003347C3">
    <w:pPr>
      <w:pStyle w:val="Header"/>
      <w:spacing w:after="2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938E" w14:textId="77777777" w:rsidR="003347C3" w:rsidRDefault="003347C3">
    <w:pPr>
      <w:pStyle w:val="Header"/>
      <w:spacing w:after="28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2F84" w14:textId="77777777" w:rsidR="003347C3" w:rsidRDefault="003347C3">
    <w:pPr>
      <w:pStyle w:val="Header"/>
      <w:spacing w:after="28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21"/>
    <w:rsid w:val="000D0365"/>
    <w:rsid w:val="00101B57"/>
    <w:rsid w:val="0011781C"/>
    <w:rsid w:val="00167981"/>
    <w:rsid w:val="001A4860"/>
    <w:rsid w:val="001C2B04"/>
    <w:rsid w:val="00223658"/>
    <w:rsid w:val="002C22A9"/>
    <w:rsid w:val="002C4311"/>
    <w:rsid w:val="002E06CD"/>
    <w:rsid w:val="003347C3"/>
    <w:rsid w:val="003F0687"/>
    <w:rsid w:val="005079FA"/>
    <w:rsid w:val="005A2758"/>
    <w:rsid w:val="005F5B64"/>
    <w:rsid w:val="005F6F76"/>
    <w:rsid w:val="00641B8E"/>
    <w:rsid w:val="0066709D"/>
    <w:rsid w:val="00673961"/>
    <w:rsid w:val="006A78D0"/>
    <w:rsid w:val="006C1E73"/>
    <w:rsid w:val="006F6C36"/>
    <w:rsid w:val="00751621"/>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CE1637"/>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EA51"/>
  <w15:chartTrackingRefBased/>
  <w15:docId w15:val="{C8C2B28E-A183-4F7F-B0AF-5AA91E3E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62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62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162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516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16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16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16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62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62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5162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516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16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16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16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1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16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621"/>
    <w:rPr>
      <w:i/>
      <w:iCs/>
      <w:color w:val="404040" w:themeColor="text1" w:themeTint="BF"/>
    </w:rPr>
  </w:style>
  <w:style w:type="paragraph" w:styleId="ListParagraph">
    <w:name w:val="List Paragraph"/>
    <w:basedOn w:val="Normal"/>
    <w:uiPriority w:val="34"/>
    <w:qFormat/>
    <w:rsid w:val="00751621"/>
    <w:pPr>
      <w:ind w:left="720"/>
      <w:contextualSpacing/>
    </w:pPr>
  </w:style>
  <w:style w:type="character" w:styleId="IntenseEmphasis">
    <w:name w:val="Intense Emphasis"/>
    <w:basedOn w:val="DefaultParagraphFont"/>
    <w:uiPriority w:val="21"/>
    <w:qFormat/>
    <w:rsid w:val="00751621"/>
    <w:rPr>
      <w:i/>
      <w:iCs/>
      <w:color w:val="2F5496" w:themeColor="accent1" w:themeShade="BF"/>
    </w:rPr>
  </w:style>
  <w:style w:type="paragraph" w:styleId="IntenseQuote">
    <w:name w:val="Intense Quote"/>
    <w:basedOn w:val="Normal"/>
    <w:next w:val="Normal"/>
    <w:link w:val="IntenseQuoteChar"/>
    <w:uiPriority w:val="30"/>
    <w:qFormat/>
    <w:rsid w:val="00751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621"/>
    <w:rPr>
      <w:i/>
      <w:iCs/>
      <w:color w:val="2F5496" w:themeColor="accent1" w:themeShade="BF"/>
    </w:rPr>
  </w:style>
  <w:style w:type="character" w:styleId="IntenseReference">
    <w:name w:val="Intense Reference"/>
    <w:basedOn w:val="DefaultParagraphFont"/>
    <w:uiPriority w:val="32"/>
    <w:qFormat/>
    <w:rsid w:val="00751621"/>
    <w:rPr>
      <w:b/>
      <w:bCs/>
      <w:smallCaps/>
      <w:color w:val="2F5496" w:themeColor="accent1" w:themeShade="BF"/>
      <w:spacing w:val="5"/>
    </w:rPr>
  </w:style>
  <w:style w:type="paragraph" w:styleId="Header">
    <w:name w:val="header"/>
    <w:basedOn w:val="Normal"/>
    <w:link w:val="HeaderChar"/>
    <w:uiPriority w:val="99"/>
    <w:unhideWhenUsed/>
    <w:rsid w:val="00334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47C3"/>
  </w:style>
  <w:style w:type="paragraph" w:styleId="Footer">
    <w:name w:val="footer"/>
    <w:basedOn w:val="Normal"/>
    <w:link w:val="FooterChar"/>
    <w:uiPriority w:val="99"/>
    <w:unhideWhenUsed/>
    <w:rsid w:val="00334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47C3"/>
  </w:style>
  <w:style w:type="character" w:styleId="Hyperlink">
    <w:name w:val="Hyperlink"/>
    <w:basedOn w:val="DefaultParagraphFont"/>
    <w:uiPriority w:val="99"/>
    <w:unhideWhenUsed/>
    <w:rsid w:val="005079FA"/>
    <w:rPr>
      <w:color w:val="0563C1" w:themeColor="hyperlink"/>
      <w:u w:val="single"/>
    </w:rPr>
  </w:style>
  <w:style w:type="character" w:styleId="UnresolvedMention">
    <w:name w:val="Unresolved Mention"/>
    <w:basedOn w:val="DefaultParagraphFont"/>
    <w:uiPriority w:val="99"/>
    <w:semiHidden/>
    <w:unhideWhenUsed/>
    <w:rsid w:val="00507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aha.video"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2026-01-22T06:09:00Z</dcterms:created>
  <dcterms:modified xsi:type="dcterms:W3CDTF">2026-01-22T07:01:00Z</dcterms:modified>
</cp:coreProperties>
</file>