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2BF" w14:textId="77777777" w:rsidR="004627C5" w:rsidRPr="004627C5" w:rsidRDefault="004627C5" w:rsidP="004627C5">
      <w:pPr>
        <w:jc w:val="center"/>
        <w:rPr>
          <w:sz w:val="24"/>
          <w:szCs w:val="24"/>
        </w:rPr>
      </w:pPr>
      <w:r w:rsidRPr="004627C5">
        <w:rPr>
          <w:b/>
          <w:bCs/>
          <w:sz w:val="24"/>
          <w:szCs w:val="24"/>
        </w:rPr>
        <w:t>Why Exicom Tele-Systems Ltd is a Leader in Power Electronics &amp; Telecom Infrastructure?</w:t>
      </w:r>
    </w:p>
    <w:p w14:paraId="50B13C00" w14:textId="77777777" w:rsidR="004627C5" w:rsidRPr="004627C5" w:rsidRDefault="004627C5" w:rsidP="004627C5">
      <w:pPr>
        <w:rPr>
          <w:sz w:val="24"/>
          <w:szCs w:val="24"/>
        </w:rPr>
      </w:pPr>
      <w:r w:rsidRPr="004627C5">
        <w:rPr>
          <w:sz w:val="24"/>
          <w:szCs w:val="24"/>
        </w:rPr>
        <w:t xml:space="preserve">The Indian power electronics and telecom infrastructure sector has witnessed remarkable growth in recent years, with several companies making significant strides in innovation and market presence. </w:t>
      </w:r>
    </w:p>
    <w:p w14:paraId="3A579D56" w14:textId="77777777" w:rsidR="004627C5" w:rsidRPr="004627C5" w:rsidRDefault="004627C5" w:rsidP="004627C5">
      <w:pPr>
        <w:rPr>
          <w:sz w:val="24"/>
          <w:szCs w:val="24"/>
        </w:rPr>
      </w:pPr>
      <w:r w:rsidRPr="004627C5">
        <w:rPr>
          <w:sz w:val="24"/>
          <w:szCs w:val="24"/>
        </w:rPr>
        <w:t xml:space="preserve">Among these industry players, Exicom Tele-Systems Ltd stands out as an important player. It was established in 1994 and has emerged as a leader by specializing in power systems and electric vehicle charging solutions. </w:t>
      </w:r>
    </w:p>
    <w:p w14:paraId="4E3BB96B" w14:textId="77777777" w:rsidR="004627C5" w:rsidRPr="004627C5" w:rsidRDefault="004627C5" w:rsidP="004627C5">
      <w:pPr>
        <w:rPr>
          <w:sz w:val="24"/>
          <w:szCs w:val="24"/>
        </w:rPr>
      </w:pPr>
      <w:r w:rsidRPr="004627C5">
        <w:rPr>
          <w:sz w:val="24"/>
          <w:szCs w:val="24"/>
        </w:rPr>
        <w:t>As investors closely monitor the </w:t>
      </w:r>
      <w:r w:rsidRPr="004627C5">
        <w:rPr>
          <w:b/>
          <w:bCs/>
          <w:sz w:val="24"/>
          <w:szCs w:val="24"/>
          <w:highlight w:val="yellow"/>
        </w:rPr>
        <w:t>Exicom share price</w:t>
      </w:r>
      <w:r w:rsidRPr="004627C5">
        <w:rPr>
          <w:sz w:val="24"/>
          <w:szCs w:val="24"/>
        </w:rPr>
        <w:t>, understanding the company's strengths is crucial. This expertise positions Exicom for significant growth in these sectors.</w:t>
      </w:r>
    </w:p>
    <w:p w14:paraId="64451B28" w14:textId="77777777" w:rsidR="004627C5" w:rsidRPr="004627C5" w:rsidRDefault="004627C5" w:rsidP="004627C5">
      <w:pPr>
        <w:rPr>
          <w:sz w:val="24"/>
          <w:szCs w:val="24"/>
        </w:rPr>
      </w:pPr>
      <w:r w:rsidRPr="004627C5">
        <w:rPr>
          <w:sz w:val="24"/>
          <w:szCs w:val="24"/>
        </w:rPr>
        <w:t>Let's explore how this company has established itself as a leader in this dynamic sector.</w:t>
      </w:r>
    </w:p>
    <w:p w14:paraId="4A2FACD7" w14:textId="77777777" w:rsidR="004627C5" w:rsidRPr="004627C5" w:rsidRDefault="004627C5" w:rsidP="004627C5">
      <w:pPr>
        <w:rPr>
          <w:sz w:val="24"/>
          <w:szCs w:val="24"/>
        </w:rPr>
      </w:pPr>
      <w:r w:rsidRPr="004627C5">
        <w:rPr>
          <w:b/>
          <w:bCs/>
          <w:sz w:val="24"/>
          <w:szCs w:val="24"/>
        </w:rPr>
        <w:t xml:space="preserve">[1] Strong Product Portfolio and Market Presence </w:t>
      </w:r>
    </w:p>
    <w:p w14:paraId="22068FBF" w14:textId="77777777" w:rsidR="004627C5" w:rsidRPr="004627C5" w:rsidRDefault="004627C5" w:rsidP="004627C5">
      <w:pPr>
        <w:rPr>
          <w:sz w:val="24"/>
          <w:szCs w:val="24"/>
        </w:rPr>
      </w:pPr>
      <w:r w:rsidRPr="004627C5">
        <w:rPr>
          <w:sz w:val="24"/>
          <w:szCs w:val="24"/>
        </w:rPr>
        <w:t xml:space="preserve">Exicom Tele-Systems has built a comprehensive portfolio of power solutions that cater to various sectors. This includes telecommunications, data centers, as well as renewable energy. </w:t>
      </w:r>
    </w:p>
    <w:p w14:paraId="70C54B7B" w14:textId="77777777" w:rsidR="004627C5" w:rsidRPr="004627C5" w:rsidRDefault="004627C5" w:rsidP="004627C5">
      <w:pPr>
        <w:rPr>
          <w:sz w:val="24"/>
          <w:szCs w:val="24"/>
        </w:rPr>
      </w:pPr>
      <w:r w:rsidRPr="004627C5">
        <w:rPr>
          <w:sz w:val="24"/>
          <w:szCs w:val="24"/>
        </w:rPr>
        <w:t xml:space="preserve">Their product range encompasses power systems and electric vehicle charging infrastructure. This diversification has contributed to their robust performance in the </w:t>
      </w:r>
      <w:r w:rsidRPr="004627C5">
        <w:rPr>
          <w:b/>
          <w:bCs/>
          <w:sz w:val="24"/>
          <w:szCs w:val="24"/>
          <w:highlight w:val="green"/>
        </w:rPr>
        <w:t>Nifty Total Market</w:t>
      </w:r>
      <w:r w:rsidRPr="004627C5">
        <w:rPr>
          <w:sz w:val="24"/>
          <w:szCs w:val="24"/>
        </w:rPr>
        <w:t>. It demonstrates their ability to adapt to evolving market demands and technological advancements.</w:t>
      </w:r>
    </w:p>
    <w:p w14:paraId="5BED9742" w14:textId="77777777" w:rsidR="004627C5" w:rsidRPr="004627C5" w:rsidRDefault="004627C5" w:rsidP="004627C5">
      <w:pPr>
        <w:rPr>
          <w:sz w:val="24"/>
          <w:szCs w:val="24"/>
        </w:rPr>
      </w:pPr>
      <w:r w:rsidRPr="004627C5">
        <w:rPr>
          <w:b/>
          <w:bCs/>
          <w:sz w:val="24"/>
          <w:szCs w:val="24"/>
        </w:rPr>
        <w:t>[2] Dominance in EV Charging Solutions</w:t>
      </w:r>
    </w:p>
    <w:p w14:paraId="44D09645" w14:textId="77777777" w:rsidR="004627C5" w:rsidRPr="004627C5" w:rsidRDefault="004627C5" w:rsidP="004627C5">
      <w:pPr>
        <w:rPr>
          <w:sz w:val="24"/>
          <w:szCs w:val="24"/>
        </w:rPr>
      </w:pPr>
      <w:r w:rsidRPr="004627C5">
        <w:rPr>
          <w:sz w:val="24"/>
          <w:szCs w:val="24"/>
        </w:rPr>
        <w:t xml:space="preserve">In the EV charging sector, Exicom has established itself as a market leader, particularly in India. The company's chargers are designed to withstand harsh environmental conditions. This makes them suitable for a wide range of applications, from residential to public charging networks. </w:t>
      </w:r>
    </w:p>
    <w:p w14:paraId="11219FFF" w14:textId="77777777" w:rsidR="004627C5" w:rsidRPr="004627C5" w:rsidRDefault="004627C5" w:rsidP="004627C5">
      <w:pPr>
        <w:rPr>
          <w:sz w:val="24"/>
          <w:szCs w:val="24"/>
        </w:rPr>
      </w:pPr>
      <w:r w:rsidRPr="004627C5">
        <w:rPr>
          <w:sz w:val="24"/>
          <w:szCs w:val="24"/>
        </w:rPr>
        <w:t xml:space="preserve">Exicom's market share in residential and public charging is substantial, with a significant presence in the EV ecosystem. </w:t>
      </w:r>
    </w:p>
    <w:p w14:paraId="5203C5B0" w14:textId="77777777" w:rsidR="004627C5" w:rsidRPr="004627C5" w:rsidRDefault="004627C5" w:rsidP="004627C5">
      <w:pPr>
        <w:rPr>
          <w:sz w:val="24"/>
          <w:szCs w:val="24"/>
        </w:rPr>
      </w:pPr>
      <w:r w:rsidRPr="004627C5">
        <w:rPr>
          <w:sz w:val="24"/>
          <w:szCs w:val="24"/>
        </w:rPr>
        <w:t>This success highlights the company's focus on innovation and commitment to sustainability. As the EV market continues to expand, Exicom is likely to maintain its strong position, which will benefit its overall financial health.</w:t>
      </w:r>
    </w:p>
    <w:p w14:paraId="75C3D8C9" w14:textId="77777777" w:rsidR="004627C5" w:rsidRPr="004627C5" w:rsidRDefault="004627C5" w:rsidP="004627C5">
      <w:pPr>
        <w:rPr>
          <w:sz w:val="24"/>
          <w:szCs w:val="24"/>
        </w:rPr>
      </w:pPr>
      <w:r w:rsidRPr="004627C5">
        <w:rPr>
          <w:b/>
          <w:bCs/>
          <w:sz w:val="24"/>
          <w:szCs w:val="24"/>
        </w:rPr>
        <w:t xml:space="preserve">[3] Technological Innovation and R&amp;D Focus </w:t>
      </w:r>
    </w:p>
    <w:p w14:paraId="75608DC7" w14:textId="77777777" w:rsidR="004627C5" w:rsidRPr="004627C5" w:rsidRDefault="004627C5" w:rsidP="004627C5">
      <w:pPr>
        <w:rPr>
          <w:sz w:val="24"/>
          <w:szCs w:val="24"/>
        </w:rPr>
      </w:pPr>
      <w:r w:rsidRPr="004627C5">
        <w:rPr>
          <w:sz w:val="24"/>
          <w:szCs w:val="24"/>
        </w:rPr>
        <w:t>Exicom stays ahead of the competition by focusing on research and development. With advanced manufacturing facilities and a skilled team of engineers, the company creates innovative solutions. This helps them tackle today's market challenges.</w:t>
      </w:r>
    </w:p>
    <w:p w14:paraId="142C07C0" w14:textId="77777777" w:rsidR="004627C5" w:rsidRPr="004627C5" w:rsidRDefault="004627C5" w:rsidP="004627C5">
      <w:pPr>
        <w:rPr>
          <w:sz w:val="24"/>
          <w:szCs w:val="24"/>
        </w:rPr>
      </w:pPr>
      <w:r w:rsidRPr="004627C5">
        <w:rPr>
          <w:sz w:val="24"/>
          <w:szCs w:val="24"/>
        </w:rPr>
        <w:t xml:space="preserve">To </w:t>
      </w:r>
      <w:r w:rsidRPr="004627C5">
        <w:rPr>
          <w:b/>
          <w:bCs/>
          <w:sz w:val="24"/>
          <w:szCs w:val="24"/>
          <w:highlight w:val="cyan"/>
        </w:rPr>
        <w:t>know more</w:t>
      </w:r>
      <w:r w:rsidRPr="004627C5">
        <w:rPr>
          <w:sz w:val="24"/>
          <w:szCs w:val="24"/>
          <w:highlight w:val="cyan"/>
        </w:rPr>
        <w:t xml:space="preserve"> </w:t>
      </w:r>
      <w:r w:rsidRPr="004627C5">
        <w:rPr>
          <w:sz w:val="24"/>
          <w:szCs w:val="24"/>
        </w:rPr>
        <w:t xml:space="preserve">about their technological capabilities, open a demat account. This way, you can look at their impressive portfolio of patents and intellectual property rights. </w:t>
      </w:r>
    </w:p>
    <w:p w14:paraId="78321F59" w14:textId="77777777" w:rsidR="004627C5" w:rsidRPr="004627C5" w:rsidRDefault="004627C5" w:rsidP="004627C5">
      <w:pPr>
        <w:rPr>
          <w:sz w:val="24"/>
          <w:szCs w:val="24"/>
        </w:rPr>
      </w:pPr>
      <w:r w:rsidRPr="004627C5">
        <w:rPr>
          <w:b/>
          <w:bCs/>
          <w:sz w:val="24"/>
          <w:szCs w:val="24"/>
        </w:rPr>
        <w:t xml:space="preserve">[4] Strategic Market Positioning </w:t>
      </w:r>
    </w:p>
    <w:p w14:paraId="35E987ED" w14:textId="77777777" w:rsidR="004627C5" w:rsidRPr="004627C5" w:rsidRDefault="004627C5" w:rsidP="004627C5">
      <w:pPr>
        <w:rPr>
          <w:sz w:val="24"/>
          <w:szCs w:val="24"/>
        </w:rPr>
      </w:pPr>
      <w:r w:rsidRPr="004627C5">
        <w:rPr>
          <w:sz w:val="24"/>
          <w:szCs w:val="24"/>
        </w:rPr>
        <w:lastRenderedPageBreak/>
        <w:t xml:space="preserve">Exicom Tele-Systems is making smart moves in the fast-growing power electronics industry. The company is especially strong in electric vehicle charging, a key area driving its growth. Investor confidence is clear from the rise in </w:t>
      </w:r>
      <w:r w:rsidRPr="004627C5">
        <w:rPr>
          <w:b/>
          <w:bCs/>
          <w:sz w:val="24"/>
          <w:szCs w:val="24"/>
          <w:highlight w:val="yellow"/>
        </w:rPr>
        <w:t>Exicom share price</w:t>
      </w:r>
      <w:r w:rsidRPr="004627C5">
        <w:rPr>
          <w:sz w:val="24"/>
          <w:szCs w:val="24"/>
        </w:rPr>
        <w:t>. By winning important projects and forming strong partnerships, Exicom has built a solid market presence.</w:t>
      </w:r>
    </w:p>
    <w:p w14:paraId="5B106CD5" w14:textId="77777777" w:rsidR="004627C5" w:rsidRPr="004627C5" w:rsidRDefault="004627C5" w:rsidP="004627C5">
      <w:pPr>
        <w:rPr>
          <w:sz w:val="24"/>
          <w:szCs w:val="24"/>
        </w:rPr>
      </w:pPr>
      <w:r w:rsidRPr="004627C5">
        <w:rPr>
          <w:b/>
          <w:bCs/>
          <w:sz w:val="24"/>
          <w:szCs w:val="24"/>
        </w:rPr>
        <w:t xml:space="preserve">[5] Financial Performance and Growth Trajectory </w:t>
      </w:r>
    </w:p>
    <w:p w14:paraId="202C0A23" w14:textId="77777777" w:rsidR="004627C5" w:rsidRPr="004627C5" w:rsidRDefault="004627C5" w:rsidP="004627C5">
      <w:pPr>
        <w:rPr>
          <w:sz w:val="24"/>
          <w:szCs w:val="24"/>
        </w:rPr>
      </w:pPr>
      <w:r w:rsidRPr="004627C5">
        <w:rPr>
          <w:sz w:val="24"/>
          <w:szCs w:val="24"/>
        </w:rPr>
        <w:t>The company's financial metrics have shown consistent improvement. This reflects strong operational execution and market demand. Their performance in the</w:t>
      </w:r>
      <w:r w:rsidRPr="004627C5">
        <w:rPr>
          <w:b/>
          <w:bCs/>
          <w:sz w:val="24"/>
          <w:szCs w:val="24"/>
        </w:rPr>
        <w:t xml:space="preserve"> </w:t>
      </w:r>
      <w:r w:rsidRPr="004627C5">
        <w:rPr>
          <w:b/>
          <w:bCs/>
          <w:sz w:val="24"/>
          <w:szCs w:val="24"/>
          <w:highlight w:val="green"/>
        </w:rPr>
        <w:t>Nifty Total Market</w:t>
      </w:r>
      <w:r w:rsidRPr="004627C5">
        <w:rPr>
          <w:sz w:val="24"/>
          <w:szCs w:val="24"/>
          <w:highlight w:val="green"/>
        </w:rPr>
        <w:t xml:space="preserve"> </w:t>
      </w:r>
      <w:r w:rsidRPr="004627C5">
        <w:rPr>
          <w:sz w:val="24"/>
          <w:szCs w:val="24"/>
        </w:rPr>
        <w:t>indicates robust growth potential, supported by increasing order books and expanding market share. The company's focus on operational efficiency and cost management has contributed to maintaining healthy profit margins.</w:t>
      </w:r>
    </w:p>
    <w:p w14:paraId="548DA3A0" w14:textId="77777777" w:rsidR="004627C5" w:rsidRPr="004627C5" w:rsidRDefault="004627C5" w:rsidP="004627C5">
      <w:pPr>
        <w:rPr>
          <w:sz w:val="24"/>
          <w:szCs w:val="24"/>
        </w:rPr>
      </w:pPr>
      <w:r w:rsidRPr="004627C5">
        <w:rPr>
          <w:b/>
          <w:bCs/>
          <w:sz w:val="24"/>
          <w:szCs w:val="24"/>
        </w:rPr>
        <w:t xml:space="preserve">[6] Government Initiatives and Market Opportunities </w:t>
      </w:r>
    </w:p>
    <w:p w14:paraId="58CB12D5" w14:textId="77777777" w:rsidR="004627C5" w:rsidRPr="004627C5" w:rsidRDefault="004627C5" w:rsidP="004627C5">
      <w:pPr>
        <w:rPr>
          <w:sz w:val="24"/>
          <w:szCs w:val="24"/>
        </w:rPr>
      </w:pPr>
      <w:r w:rsidRPr="004627C5">
        <w:rPr>
          <w:sz w:val="24"/>
          <w:szCs w:val="24"/>
        </w:rPr>
        <w:t>The Indian government's push for electric mobility and renewable energy has created significant opportunities for companies like Exicom. Their ability to align with government initiatives while maintaining quality standards has helped them secure important projects and partnerships. The company's experience in handling large-scale infrastructure projects makes it a preferred choice for both public and private sector clients.</w:t>
      </w:r>
    </w:p>
    <w:p w14:paraId="019E49D4" w14:textId="77777777" w:rsidR="004627C5" w:rsidRPr="004627C5" w:rsidRDefault="004627C5" w:rsidP="004627C5">
      <w:pPr>
        <w:rPr>
          <w:sz w:val="24"/>
          <w:szCs w:val="24"/>
        </w:rPr>
      </w:pPr>
      <w:r w:rsidRPr="004627C5">
        <w:rPr>
          <w:b/>
          <w:bCs/>
          <w:sz w:val="24"/>
          <w:szCs w:val="24"/>
        </w:rPr>
        <w:t xml:space="preserve">[7] Global Expansion and International Recognition </w:t>
      </w:r>
    </w:p>
    <w:p w14:paraId="3082F254" w14:textId="77777777" w:rsidR="004627C5" w:rsidRPr="004627C5" w:rsidRDefault="004627C5" w:rsidP="004627C5">
      <w:pPr>
        <w:rPr>
          <w:sz w:val="24"/>
          <w:szCs w:val="24"/>
        </w:rPr>
      </w:pPr>
      <w:r w:rsidRPr="004627C5">
        <w:rPr>
          <w:sz w:val="24"/>
          <w:szCs w:val="24"/>
        </w:rPr>
        <w:t>Exicom has successfully expanded its presence beyond Indian borders. The company serves customers across multiple countries. Their international certifications, as well as quality standards compliance, have helped them compete effectively in global markets. Their success in international markets shows their ability to meet client needs and adapt to market conditions.</w:t>
      </w:r>
    </w:p>
    <w:p w14:paraId="2A974FB8" w14:textId="77777777" w:rsidR="004627C5" w:rsidRPr="004627C5" w:rsidRDefault="004627C5" w:rsidP="004627C5">
      <w:pPr>
        <w:rPr>
          <w:sz w:val="24"/>
          <w:szCs w:val="24"/>
        </w:rPr>
      </w:pPr>
      <w:r w:rsidRPr="004627C5">
        <w:rPr>
          <w:b/>
          <w:bCs/>
          <w:sz w:val="24"/>
          <w:szCs w:val="24"/>
        </w:rPr>
        <w:t xml:space="preserve">To sum it up </w:t>
      </w:r>
    </w:p>
    <w:p w14:paraId="09DA049A" w14:textId="77777777" w:rsidR="004627C5" w:rsidRPr="004627C5" w:rsidRDefault="004627C5" w:rsidP="004627C5">
      <w:pPr>
        <w:rPr>
          <w:sz w:val="24"/>
          <w:szCs w:val="24"/>
        </w:rPr>
      </w:pPr>
      <w:r w:rsidRPr="004627C5">
        <w:rPr>
          <w:sz w:val="24"/>
          <w:szCs w:val="24"/>
        </w:rPr>
        <w:t>Exicom Tele-Systems Ltd. is a leader in power electronics and telecom infrastructure, driven by innovation and efficient operations. Their focus on new technologies and sustainable solutions sets them up for strong future growth.</w:t>
      </w:r>
    </w:p>
    <w:p w14:paraId="0BEF2D00" w14:textId="77777777" w:rsidR="004627C5" w:rsidRPr="004627C5" w:rsidRDefault="004627C5" w:rsidP="004627C5">
      <w:pPr>
        <w:rPr>
          <w:sz w:val="24"/>
          <w:szCs w:val="24"/>
        </w:rPr>
      </w:pPr>
      <w:r w:rsidRPr="004627C5">
        <w:rPr>
          <w:sz w:val="24"/>
          <w:szCs w:val="24"/>
        </w:rPr>
        <w:t xml:space="preserve">To </w:t>
      </w:r>
      <w:r w:rsidRPr="004627C5">
        <w:rPr>
          <w:b/>
          <w:bCs/>
          <w:sz w:val="24"/>
          <w:szCs w:val="24"/>
          <w:highlight w:val="cyan"/>
        </w:rPr>
        <w:t>know more</w:t>
      </w:r>
      <w:r w:rsidRPr="004627C5">
        <w:rPr>
          <w:sz w:val="24"/>
          <w:szCs w:val="24"/>
        </w:rPr>
        <w:t>, you can open a demat account and follow market reports. Before investing, it's important to study market trends and the company’s performance to make informed decisions. Exicom’s success story highlights how smart strategy and innovation can lead to long-term growth in the industry.</w:t>
      </w:r>
    </w:p>
    <w:p w14:paraId="163F94F9" w14:textId="77777777" w:rsidR="0009218E" w:rsidRPr="004627C5" w:rsidRDefault="0009218E" w:rsidP="0009218E">
      <w:pPr>
        <w:rPr>
          <w:sz w:val="24"/>
          <w:szCs w:val="24"/>
        </w:rPr>
      </w:pPr>
    </w:p>
    <w:tbl>
      <w:tblPr>
        <w:tblW w:w="3331" w:type="dxa"/>
        <w:tblCellMar>
          <w:top w:w="15" w:type="dxa"/>
          <w:left w:w="15" w:type="dxa"/>
          <w:bottom w:w="15" w:type="dxa"/>
          <w:right w:w="15" w:type="dxa"/>
        </w:tblCellMar>
        <w:tblLook w:val="04A0" w:firstRow="1" w:lastRow="0" w:firstColumn="1" w:lastColumn="0" w:noHBand="0" w:noVBand="1"/>
      </w:tblPr>
      <w:tblGrid>
        <w:gridCol w:w="2166"/>
        <w:gridCol w:w="1165"/>
      </w:tblGrid>
      <w:tr w:rsidR="0009218E" w:rsidRPr="0009218E" w14:paraId="28C7C864" w14:textId="77777777" w:rsidTr="0009218E">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836A4B" w14:textId="0736C90A" w:rsidR="0009218E" w:rsidRPr="0009218E" w:rsidRDefault="0009218E" w:rsidP="0009218E">
            <w:pPr>
              <w:rPr>
                <w:b/>
                <w:bCs/>
                <w:sz w:val="24"/>
                <w:szCs w:val="24"/>
              </w:rPr>
            </w:pPr>
            <w:r w:rsidRPr="004627C5">
              <w:rPr>
                <w:b/>
                <w:bCs/>
                <w:sz w:val="24"/>
                <w:szCs w:val="24"/>
              </w:rPr>
              <w:t>Exicom share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18C7F" w14:textId="77777777" w:rsidR="0009218E" w:rsidRPr="0009218E" w:rsidRDefault="0009218E" w:rsidP="0009218E">
            <w:pPr>
              <w:rPr>
                <w:sz w:val="24"/>
                <w:szCs w:val="24"/>
              </w:rPr>
            </w:pPr>
            <w:r w:rsidRPr="0009218E">
              <w:rPr>
                <w:sz w:val="24"/>
                <w:szCs w:val="24"/>
              </w:rPr>
              <w:t>Yellow</w:t>
            </w:r>
          </w:p>
        </w:tc>
      </w:tr>
      <w:tr w:rsidR="0009218E" w:rsidRPr="0009218E" w14:paraId="45FCCDAB" w14:textId="77777777" w:rsidTr="0009218E">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F7F85" w14:textId="2BAB885A" w:rsidR="0009218E" w:rsidRPr="0009218E" w:rsidRDefault="0009218E" w:rsidP="0009218E">
            <w:pPr>
              <w:rPr>
                <w:b/>
                <w:bCs/>
                <w:sz w:val="24"/>
                <w:szCs w:val="24"/>
              </w:rPr>
            </w:pPr>
            <w:r w:rsidRPr="004627C5">
              <w:rPr>
                <w:b/>
                <w:bCs/>
                <w:sz w:val="24"/>
                <w:szCs w:val="24"/>
              </w:rPr>
              <w:t>Nifty Total Market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ABC6F7" w14:textId="77777777" w:rsidR="0009218E" w:rsidRPr="0009218E" w:rsidRDefault="0009218E" w:rsidP="0009218E">
            <w:pPr>
              <w:rPr>
                <w:sz w:val="24"/>
                <w:szCs w:val="24"/>
              </w:rPr>
            </w:pPr>
            <w:r w:rsidRPr="0009218E">
              <w:rPr>
                <w:sz w:val="24"/>
                <w:szCs w:val="24"/>
              </w:rPr>
              <w:t>Green</w:t>
            </w:r>
          </w:p>
        </w:tc>
      </w:tr>
      <w:tr w:rsidR="0009218E" w:rsidRPr="0009218E" w14:paraId="30D60B21" w14:textId="77777777" w:rsidTr="0009218E">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6AEE18" w14:textId="4CB8440E" w:rsidR="0009218E" w:rsidRPr="0009218E" w:rsidRDefault="0009218E" w:rsidP="0009218E">
            <w:pPr>
              <w:rPr>
                <w:b/>
                <w:bCs/>
                <w:sz w:val="24"/>
                <w:szCs w:val="24"/>
              </w:rPr>
            </w:pPr>
            <w:r w:rsidRPr="004627C5">
              <w:rPr>
                <w:b/>
                <w:bCs/>
                <w:sz w:val="24"/>
                <w:szCs w:val="24"/>
              </w:rPr>
              <w:t>know more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3CC172" w14:textId="77777777" w:rsidR="0009218E" w:rsidRPr="0009218E" w:rsidRDefault="0009218E" w:rsidP="0009218E">
            <w:pPr>
              <w:rPr>
                <w:sz w:val="24"/>
                <w:szCs w:val="24"/>
              </w:rPr>
            </w:pPr>
            <w:r w:rsidRPr="0009218E">
              <w:rPr>
                <w:sz w:val="24"/>
                <w:szCs w:val="24"/>
              </w:rPr>
              <w:t>Turquoise</w:t>
            </w:r>
          </w:p>
        </w:tc>
      </w:tr>
    </w:tbl>
    <w:p w14:paraId="1E75CD3A" w14:textId="77777777" w:rsidR="0009218E" w:rsidRPr="0009218E" w:rsidRDefault="0009218E" w:rsidP="0009218E">
      <w:pPr>
        <w:rPr>
          <w:sz w:val="24"/>
          <w:szCs w:val="24"/>
        </w:rPr>
      </w:pPr>
      <w:r w:rsidRPr="0009218E">
        <w:rPr>
          <w:sz w:val="24"/>
          <w:szCs w:val="24"/>
        </w:rPr>
        <w:t xml:space="preserve"> </w:t>
      </w:r>
    </w:p>
    <w:p w14:paraId="3561D2A9" w14:textId="3D85FD96" w:rsidR="0009218E" w:rsidRDefault="004627C5" w:rsidP="0062152A">
      <w:pPr>
        <w:rPr>
          <w:sz w:val="24"/>
          <w:szCs w:val="24"/>
        </w:rPr>
      </w:pPr>
      <w:r w:rsidRPr="004627C5">
        <w:rPr>
          <w:sz w:val="24"/>
          <w:szCs w:val="24"/>
        </w:rPr>
        <w:lastRenderedPageBreak/>
        <w:drawing>
          <wp:inline distT="0" distB="0" distL="0" distR="0" wp14:anchorId="585E3F34" wp14:editId="386A913B">
            <wp:extent cx="5731510" cy="1919605"/>
            <wp:effectExtent l="0" t="0" r="2540" b="4445"/>
            <wp:docPr id="85946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61401" name=""/>
                    <pic:cNvPicPr/>
                  </pic:nvPicPr>
                  <pic:blipFill>
                    <a:blip r:embed="rId5"/>
                    <a:stretch>
                      <a:fillRect/>
                    </a:stretch>
                  </pic:blipFill>
                  <pic:spPr>
                    <a:xfrm>
                      <a:off x="0" y="0"/>
                      <a:ext cx="5731510" cy="1919605"/>
                    </a:xfrm>
                    <a:prstGeom prst="rect">
                      <a:avLst/>
                    </a:prstGeom>
                  </pic:spPr>
                </pic:pic>
              </a:graphicData>
            </a:graphic>
          </wp:inline>
        </w:drawing>
      </w:r>
    </w:p>
    <w:p w14:paraId="4DECA3A9" w14:textId="77777777" w:rsidR="004627C5" w:rsidRDefault="004627C5" w:rsidP="0062152A">
      <w:pPr>
        <w:rPr>
          <w:sz w:val="24"/>
          <w:szCs w:val="24"/>
        </w:rPr>
      </w:pPr>
    </w:p>
    <w:p w14:paraId="20D6B9B7" w14:textId="07C4DE99" w:rsidR="004627C5" w:rsidRDefault="004627C5" w:rsidP="0062152A">
      <w:pPr>
        <w:rPr>
          <w:sz w:val="24"/>
          <w:szCs w:val="24"/>
        </w:rPr>
      </w:pPr>
      <w:r w:rsidRPr="004627C5">
        <w:rPr>
          <w:sz w:val="24"/>
          <w:szCs w:val="24"/>
        </w:rPr>
        <w:drawing>
          <wp:inline distT="0" distB="0" distL="0" distR="0" wp14:anchorId="269C38D3" wp14:editId="3F8AD969">
            <wp:extent cx="5731510" cy="3165475"/>
            <wp:effectExtent l="0" t="0" r="2540" b="0"/>
            <wp:docPr id="143948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5890" name=""/>
                    <pic:cNvPicPr/>
                  </pic:nvPicPr>
                  <pic:blipFill>
                    <a:blip r:embed="rId6"/>
                    <a:stretch>
                      <a:fillRect/>
                    </a:stretch>
                  </pic:blipFill>
                  <pic:spPr>
                    <a:xfrm>
                      <a:off x="0" y="0"/>
                      <a:ext cx="5731510" cy="3165475"/>
                    </a:xfrm>
                    <a:prstGeom prst="rect">
                      <a:avLst/>
                    </a:prstGeom>
                  </pic:spPr>
                </pic:pic>
              </a:graphicData>
            </a:graphic>
          </wp:inline>
        </w:drawing>
      </w:r>
    </w:p>
    <w:p w14:paraId="7FE097BC" w14:textId="77777777" w:rsidR="004627C5" w:rsidRDefault="004627C5" w:rsidP="0062152A">
      <w:pPr>
        <w:rPr>
          <w:sz w:val="24"/>
          <w:szCs w:val="24"/>
        </w:rPr>
      </w:pPr>
    </w:p>
    <w:p w14:paraId="7215F1C8" w14:textId="36854C09" w:rsidR="004627C5" w:rsidRDefault="004627C5" w:rsidP="0062152A">
      <w:pPr>
        <w:rPr>
          <w:sz w:val="24"/>
          <w:szCs w:val="24"/>
        </w:rPr>
      </w:pPr>
      <w:r w:rsidRPr="004627C5">
        <w:rPr>
          <w:sz w:val="24"/>
          <w:szCs w:val="24"/>
        </w:rPr>
        <w:drawing>
          <wp:inline distT="0" distB="0" distL="0" distR="0" wp14:anchorId="32C2C66B" wp14:editId="6CC65AAB">
            <wp:extent cx="5731510" cy="2587625"/>
            <wp:effectExtent l="0" t="0" r="2540" b="3175"/>
            <wp:docPr id="131951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3698" name=""/>
                    <pic:cNvPicPr/>
                  </pic:nvPicPr>
                  <pic:blipFill>
                    <a:blip r:embed="rId7"/>
                    <a:stretch>
                      <a:fillRect/>
                    </a:stretch>
                  </pic:blipFill>
                  <pic:spPr>
                    <a:xfrm>
                      <a:off x="0" y="0"/>
                      <a:ext cx="5731510" cy="2587625"/>
                    </a:xfrm>
                    <a:prstGeom prst="rect">
                      <a:avLst/>
                    </a:prstGeom>
                  </pic:spPr>
                </pic:pic>
              </a:graphicData>
            </a:graphic>
          </wp:inline>
        </w:drawing>
      </w:r>
    </w:p>
    <w:p w14:paraId="2F5B6212" w14:textId="77777777" w:rsidR="004627C5" w:rsidRDefault="004627C5" w:rsidP="0062152A">
      <w:pPr>
        <w:rPr>
          <w:sz w:val="24"/>
          <w:szCs w:val="24"/>
        </w:rPr>
      </w:pPr>
    </w:p>
    <w:p w14:paraId="019D94AF" w14:textId="2538BC92" w:rsidR="004627C5" w:rsidRPr="004627C5" w:rsidRDefault="004627C5" w:rsidP="0062152A">
      <w:pPr>
        <w:rPr>
          <w:sz w:val="24"/>
          <w:szCs w:val="24"/>
        </w:rPr>
      </w:pPr>
      <w:r w:rsidRPr="004627C5">
        <w:rPr>
          <w:sz w:val="24"/>
          <w:szCs w:val="24"/>
        </w:rPr>
        <w:lastRenderedPageBreak/>
        <w:drawing>
          <wp:inline distT="0" distB="0" distL="0" distR="0" wp14:anchorId="0CA6F067" wp14:editId="21689144">
            <wp:extent cx="5731510" cy="2520315"/>
            <wp:effectExtent l="0" t="0" r="2540" b="0"/>
            <wp:docPr id="3630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80457" name=""/>
                    <pic:cNvPicPr/>
                  </pic:nvPicPr>
                  <pic:blipFill>
                    <a:blip r:embed="rId8"/>
                    <a:stretch>
                      <a:fillRect/>
                    </a:stretch>
                  </pic:blipFill>
                  <pic:spPr>
                    <a:xfrm>
                      <a:off x="0" y="0"/>
                      <a:ext cx="5731510" cy="2520315"/>
                    </a:xfrm>
                    <a:prstGeom prst="rect">
                      <a:avLst/>
                    </a:prstGeom>
                  </pic:spPr>
                </pic:pic>
              </a:graphicData>
            </a:graphic>
          </wp:inline>
        </w:drawing>
      </w:r>
    </w:p>
    <w:sectPr w:rsidR="004627C5" w:rsidRPr="00462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DF3"/>
    <w:multiLevelType w:val="multilevel"/>
    <w:tmpl w:val="981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58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2A"/>
    <w:rsid w:val="000436F0"/>
    <w:rsid w:val="0009218E"/>
    <w:rsid w:val="000D0365"/>
    <w:rsid w:val="00101B57"/>
    <w:rsid w:val="0011781C"/>
    <w:rsid w:val="0019041C"/>
    <w:rsid w:val="001C2B04"/>
    <w:rsid w:val="00223658"/>
    <w:rsid w:val="002C4311"/>
    <w:rsid w:val="003F0687"/>
    <w:rsid w:val="004627C5"/>
    <w:rsid w:val="005A2758"/>
    <w:rsid w:val="005F5B64"/>
    <w:rsid w:val="005F6F76"/>
    <w:rsid w:val="0062152A"/>
    <w:rsid w:val="00641B8E"/>
    <w:rsid w:val="0066709D"/>
    <w:rsid w:val="00673961"/>
    <w:rsid w:val="006A663D"/>
    <w:rsid w:val="006A78D0"/>
    <w:rsid w:val="006F6C36"/>
    <w:rsid w:val="00854A25"/>
    <w:rsid w:val="00870B10"/>
    <w:rsid w:val="008C16CE"/>
    <w:rsid w:val="00904A60"/>
    <w:rsid w:val="00956B45"/>
    <w:rsid w:val="009A0245"/>
    <w:rsid w:val="009E3172"/>
    <w:rsid w:val="00A16D7E"/>
    <w:rsid w:val="00A35685"/>
    <w:rsid w:val="00A6706F"/>
    <w:rsid w:val="00A7681A"/>
    <w:rsid w:val="00AA2643"/>
    <w:rsid w:val="00B068E5"/>
    <w:rsid w:val="00C0421B"/>
    <w:rsid w:val="00CB72E4"/>
    <w:rsid w:val="00DB0097"/>
    <w:rsid w:val="00DB2457"/>
    <w:rsid w:val="00DF3AEC"/>
    <w:rsid w:val="00E22395"/>
    <w:rsid w:val="00F77DB5"/>
    <w:rsid w:val="00F81EEA"/>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8D78"/>
  <w15:chartTrackingRefBased/>
  <w15:docId w15:val="{ADD1FB2A-4421-44C1-980D-CB9B63E1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52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52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215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215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5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5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5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52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52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2152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215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15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15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15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1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5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5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152A"/>
    <w:pPr>
      <w:spacing w:before="160"/>
      <w:jc w:val="center"/>
    </w:pPr>
    <w:rPr>
      <w:i/>
      <w:iCs/>
      <w:color w:val="404040" w:themeColor="text1" w:themeTint="BF"/>
    </w:rPr>
  </w:style>
  <w:style w:type="character" w:customStyle="1" w:styleId="QuoteChar">
    <w:name w:val="Quote Char"/>
    <w:basedOn w:val="DefaultParagraphFont"/>
    <w:link w:val="Quote"/>
    <w:uiPriority w:val="29"/>
    <w:rsid w:val="0062152A"/>
    <w:rPr>
      <w:i/>
      <w:iCs/>
      <w:color w:val="404040" w:themeColor="text1" w:themeTint="BF"/>
    </w:rPr>
  </w:style>
  <w:style w:type="paragraph" w:styleId="ListParagraph">
    <w:name w:val="List Paragraph"/>
    <w:basedOn w:val="Normal"/>
    <w:uiPriority w:val="34"/>
    <w:qFormat/>
    <w:rsid w:val="0062152A"/>
    <w:pPr>
      <w:ind w:left="720"/>
      <w:contextualSpacing/>
    </w:pPr>
  </w:style>
  <w:style w:type="character" w:styleId="IntenseEmphasis">
    <w:name w:val="Intense Emphasis"/>
    <w:basedOn w:val="DefaultParagraphFont"/>
    <w:uiPriority w:val="21"/>
    <w:qFormat/>
    <w:rsid w:val="0062152A"/>
    <w:rPr>
      <w:i/>
      <w:iCs/>
      <w:color w:val="2F5496" w:themeColor="accent1" w:themeShade="BF"/>
    </w:rPr>
  </w:style>
  <w:style w:type="paragraph" w:styleId="IntenseQuote">
    <w:name w:val="Intense Quote"/>
    <w:basedOn w:val="Normal"/>
    <w:next w:val="Normal"/>
    <w:link w:val="IntenseQuoteChar"/>
    <w:uiPriority w:val="30"/>
    <w:qFormat/>
    <w:rsid w:val="00621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52A"/>
    <w:rPr>
      <w:i/>
      <w:iCs/>
      <w:color w:val="2F5496" w:themeColor="accent1" w:themeShade="BF"/>
    </w:rPr>
  </w:style>
  <w:style w:type="character" w:styleId="IntenseReference">
    <w:name w:val="Intense Reference"/>
    <w:basedOn w:val="DefaultParagraphFont"/>
    <w:uiPriority w:val="32"/>
    <w:qFormat/>
    <w:rsid w:val="006215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4249">
      <w:bodyDiv w:val="1"/>
      <w:marLeft w:val="0"/>
      <w:marRight w:val="0"/>
      <w:marTop w:val="0"/>
      <w:marBottom w:val="0"/>
      <w:divBdr>
        <w:top w:val="none" w:sz="0" w:space="0" w:color="auto"/>
        <w:left w:val="none" w:sz="0" w:space="0" w:color="auto"/>
        <w:bottom w:val="none" w:sz="0" w:space="0" w:color="auto"/>
        <w:right w:val="none" w:sz="0" w:space="0" w:color="auto"/>
      </w:divBdr>
    </w:div>
    <w:div w:id="239873077">
      <w:bodyDiv w:val="1"/>
      <w:marLeft w:val="0"/>
      <w:marRight w:val="0"/>
      <w:marTop w:val="0"/>
      <w:marBottom w:val="0"/>
      <w:divBdr>
        <w:top w:val="none" w:sz="0" w:space="0" w:color="auto"/>
        <w:left w:val="none" w:sz="0" w:space="0" w:color="auto"/>
        <w:bottom w:val="none" w:sz="0" w:space="0" w:color="auto"/>
        <w:right w:val="none" w:sz="0" w:space="0" w:color="auto"/>
      </w:divBdr>
      <w:divsChild>
        <w:div w:id="517931185">
          <w:marLeft w:val="0"/>
          <w:marRight w:val="0"/>
          <w:marTop w:val="0"/>
          <w:marBottom w:val="0"/>
          <w:divBdr>
            <w:top w:val="none" w:sz="0" w:space="0" w:color="auto"/>
            <w:left w:val="none" w:sz="0" w:space="0" w:color="auto"/>
            <w:bottom w:val="none" w:sz="0" w:space="0" w:color="auto"/>
            <w:right w:val="none" w:sz="0" w:space="0" w:color="auto"/>
          </w:divBdr>
          <w:divsChild>
            <w:div w:id="847990263">
              <w:marLeft w:val="0"/>
              <w:marRight w:val="0"/>
              <w:marTop w:val="0"/>
              <w:marBottom w:val="0"/>
              <w:divBdr>
                <w:top w:val="none" w:sz="0" w:space="0" w:color="auto"/>
                <w:left w:val="none" w:sz="0" w:space="0" w:color="auto"/>
                <w:bottom w:val="none" w:sz="0" w:space="0" w:color="auto"/>
                <w:right w:val="none" w:sz="0" w:space="0" w:color="auto"/>
              </w:divBdr>
              <w:divsChild>
                <w:div w:id="3113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46854">
      <w:bodyDiv w:val="1"/>
      <w:marLeft w:val="0"/>
      <w:marRight w:val="0"/>
      <w:marTop w:val="0"/>
      <w:marBottom w:val="0"/>
      <w:divBdr>
        <w:top w:val="none" w:sz="0" w:space="0" w:color="auto"/>
        <w:left w:val="none" w:sz="0" w:space="0" w:color="auto"/>
        <w:bottom w:val="none" w:sz="0" w:space="0" w:color="auto"/>
        <w:right w:val="none" w:sz="0" w:space="0" w:color="auto"/>
      </w:divBdr>
    </w:div>
    <w:div w:id="420222890">
      <w:bodyDiv w:val="1"/>
      <w:marLeft w:val="0"/>
      <w:marRight w:val="0"/>
      <w:marTop w:val="0"/>
      <w:marBottom w:val="0"/>
      <w:divBdr>
        <w:top w:val="none" w:sz="0" w:space="0" w:color="auto"/>
        <w:left w:val="none" w:sz="0" w:space="0" w:color="auto"/>
        <w:bottom w:val="none" w:sz="0" w:space="0" w:color="auto"/>
        <w:right w:val="none" w:sz="0" w:space="0" w:color="auto"/>
      </w:divBdr>
    </w:div>
    <w:div w:id="684089410">
      <w:bodyDiv w:val="1"/>
      <w:marLeft w:val="0"/>
      <w:marRight w:val="0"/>
      <w:marTop w:val="0"/>
      <w:marBottom w:val="0"/>
      <w:divBdr>
        <w:top w:val="none" w:sz="0" w:space="0" w:color="auto"/>
        <w:left w:val="none" w:sz="0" w:space="0" w:color="auto"/>
        <w:bottom w:val="none" w:sz="0" w:space="0" w:color="auto"/>
        <w:right w:val="none" w:sz="0" w:space="0" w:color="auto"/>
      </w:divBdr>
    </w:div>
    <w:div w:id="847211798">
      <w:bodyDiv w:val="1"/>
      <w:marLeft w:val="0"/>
      <w:marRight w:val="0"/>
      <w:marTop w:val="0"/>
      <w:marBottom w:val="0"/>
      <w:divBdr>
        <w:top w:val="none" w:sz="0" w:space="0" w:color="auto"/>
        <w:left w:val="none" w:sz="0" w:space="0" w:color="auto"/>
        <w:bottom w:val="none" w:sz="0" w:space="0" w:color="auto"/>
        <w:right w:val="none" w:sz="0" w:space="0" w:color="auto"/>
      </w:divBdr>
    </w:div>
    <w:div w:id="908344200">
      <w:bodyDiv w:val="1"/>
      <w:marLeft w:val="0"/>
      <w:marRight w:val="0"/>
      <w:marTop w:val="0"/>
      <w:marBottom w:val="0"/>
      <w:divBdr>
        <w:top w:val="none" w:sz="0" w:space="0" w:color="auto"/>
        <w:left w:val="none" w:sz="0" w:space="0" w:color="auto"/>
        <w:bottom w:val="none" w:sz="0" w:space="0" w:color="auto"/>
        <w:right w:val="none" w:sz="0" w:space="0" w:color="auto"/>
      </w:divBdr>
    </w:div>
    <w:div w:id="945230039">
      <w:bodyDiv w:val="1"/>
      <w:marLeft w:val="0"/>
      <w:marRight w:val="0"/>
      <w:marTop w:val="0"/>
      <w:marBottom w:val="0"/>
      <w:divBdr>
        <w:top w:val="none" w:sz="0" w:space="0" w:color="auto"/>
        <w:left w:val="none" w:sz="0" w:space="0" w:color="auto"/>
        <w:bottom w:val="none" w:sz="0" w:space="0" w:color="auto"/>
        <w:right w:val="none" w:sz="0" w:space="0" w:color="auto"/>
      </w:divBdr>
    </w:div>
    <w:div w:id="953098928">
      <w:bodyDiv w:val="1"/>
      <w:marLeft w:val="0"/>
      <w:marRight w:val="0"/>
      <w:marTop w:val="0"/>
      <w:marBottom w:val="0"/>
      <w:divBdr>
        <w:top w:val="none" w:sz="0" w:space="0" w:color="auto"/>
        <w:left w:val="none" w:sz="0" w:space="0" w:color="auto"/>
        <w:bottom w:val="none" w:sz="0" w:space="0" w:color="auto"/>
        <w:right w:val="none" w:sz="0" w:space="0" w:color="auto"/>
      </w:divBdr>
    </w:div>
    <w:div w:id="966663587">
      <w:bodyDiv w:val="1"/>
      <w:marLeft w:val="0"/>
      <w:marRight w:val="0"/>
      <w:marTop w:val="0"/>
      <w:marBottom w:val="0"/>
      <w:divBdr>
        <w:top w:val="none" w:sz="0" w:space="0" w:color="auto"/>
        <w:left w:val="none" w:sz="0" w:space="0" w:color="auto"/>
        <w:bottom w:val="none" w:sz="0" w:space="0" w:color="auto"/>
        <w:right w:val="none" w:sz="0" w:space="0" w:color="auto"/>
      </w:divBdr>
    </w:div>
    <w:div w:id="1025642667">
      <w:bodyDiv w:val="1"/>
      <w:marLeft w:val="0"/>
      <w:marRight w:val="0"/>
      <w:marTop w:val="0"/>
      <w:marBottom w:val="0"/>
      <w:divBdr>
        <w:top w:val="none" w:sz="0" w:space="0" w:color="auto"/>
        <w:left w:val="none" w:sz="0" w:space="0" w:color="auto"/>
        <w:bottom w:val="none" w:sz="0" w:space="0" w:color="auto"/>
        <w:right w:val="none" w:sz="0" w:space="0" w:color="auto"/>
      </w:divBdr>
      <w:divsChild>
        <w:div w:id="106238972">
          <w:marLeft w:val="0"/>
          <w:marRight w:val="0"/>
          <w:marTop w:val="0"/>
          <w:marBottom w:val="0"/>
          <w:divBdr>
            <w:top w:val="none" w:sz="0" w:space="0" w:color="auto"/>
            <w:left w:val="none" w:sz="0" w:space="0" w:color="auto"/>
            <w:bottom w:val="none" w:sz="0" w:space="0" w:color="auto"/>
            <w:right w:val="none" w:sz="0" w:space="0" w:color="auto"/>
          </w:divBdr>
          <w:divsChild>
            <w:div w:id="1838381605">
              <w:marLeft w:val="0"/>
              <w:marRight w:val="0"/>
              <w:marTop w:val="0"/>
              <w:marBottom w:val="0"/>
              <w:divBdr>
                <w:top w:val="none" w:sz="0" w:space="0" w:color="auto"/>
                <w:left w:val="none" w:sz="0" w:space="0" w:color="auto"/>
                <w:bottom w:val="none" w:sz="0" w:space="0" w:color="auto"/>
                <w:right w:val="none" w:sz="0" w:space="0" w:color="auto"/>
              </w:divBdr>
              <w:divsChild>
                <w:div w:id="13714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164353">
      <w:bodyDiv w:val="1"/>
      <w:marLeft w:val="0"/>
      <w:marRight w:val="0"/>
      <w:marTop w:val="0"/>
      <w:marBottom w:val="0"/>
      <w:divBdr>
        <w:top w:val="none" w:sz="0" w:space="0" w:color="auto"/>
        <w:left w:val="none" w:sz="0" w:space="0" w:color="auto"/>
        <w:bottom w:val="none" w:sz="0" w:space="0" w:color="auto"/>
        <w:right w:val="none" w:sz="0" w:space="0" w:color="auto"/>
      </w:divBdr>
    </w:div>
    <w:div w:id="1137142060">
      <w:bodyDiv w:val="1"/>
      <w:marLeft w:val="0"/>
      <w:marRight w:val="0"/>
      <w:marTop w:val="0"/>
      <w:marBottom w:val="0"/>
      <w:divBdr>
        <w:top w:val="none" w:sz="0" w:space="0" w:color="auto"/>
        <w:left w:val="none" w:sz="0" w:space="0" w:color="auto"/>
        <w:bottom w:val="none" w:sz="0" w:space="0" w:color="auto"/>
        <w:right w:val="none" w:sz="0" w:space="0" w:color="auto"/>
      </w:divBdr>
    </w:div>
    <w:div w:id="1159924461">
      <w:bodyDiv w:val="1"/>
      <w:marLeft w:val="0"/>
      <w:marRight w:val="0"/>
      <w:marTop w:val="0"/>
      <w:marBottom w:val="0"/>
      <w:divBdr>
        <w:top w:val="none" w:sz="0" w:space="0" w:color="auto"/>
        <w:left w:val="none" w:sz="0" w:space="0" w:color="auto"/>
        <w:bottom w:val="none" w:sz="0" w:space="0" w:color="auto"/>
        <w:right w:val="none" w:sz="0" w:space="0" w:color="auto"/>
      </w:divBdr>
    </w:div>
    <w:div w:id="1166477884">
      <w:bodyDiv w:val="1"/>
      <w:marLeft w:val="0"/>
      <w:marRight w:val="0"/>
      <w:marTop w:val="0"/>
      <w:marBottom w:val="0"/>
      <w:divBdr>
        <w:top w:val="none" w:sz="0" w:space="0" w:color="auto"/>
        <w:left w:val="none" w:sz="0" w:space="0" w:color="auto"/>
        <w:bottom w:val="none" w:sz="0" w:space="0" w:color="auto"/>
        <w:right w:val="none" w:sz="0" w:space="0" w:color="auto"/>
      </w:divBdr>
    </w:div>
    <w:div w:id="1253969727">
      <w:bodyDiv w:val="1"/>
      <w:marLeft w:val="0"/>
      <w:marRight w:val="0"/>
      <w:marTop w:val="0"/>
      <w:marBottom w:val="0"/>
      <w:divBdr>
        <w:top w:val="none" w:sz="0" w:space="0" w:color="auto"/>
        <w:left w:val="none" w:sz="0" w:space="0" w:color="auto"/>
        <w:bottom w:val="none" w:sz="0" w:space="0" w:color="auto"/>
        <w:right w:val="none" w:sz="0" w:space="0" w:color="auto"/>
      </w:divBdr>
    </w:div>
    <w:div w:id="1270813006">
      <w:bodyDiv w:val="1"/>
      <w:marLeft w:val="0"/>
      <w:marRight w:val="0"/>
      <w:marTop w:val="0"/>
      <w:marBottom w:val="0"/>
      <w:divBdr>
        <w:top w:val="none" w:sz="0" w:space="0" w:color="auto"/>
        <w:left w:val="none" w:sz="0" w:space="0" w:color="auto"/>
        <w:bottom w:val="none" w:sz="0" w:space="0" w:color="auto"/>
        <w:right w:val="none" w:sz="0" w:space="0" w:color="auto"/>
      </w:divBdr>
    </w:div>
    <w:div w:id="1863863543">
      <w:bodyDiv w:val="1"/>
      <w:marLeft w:val="0"/>
      <w:marRight w:val="0"/>
      <w:marTop w:val="0"/>
      <w:marBottom w:val="0"/>
      <w:divBdr>
        <w:top w:val="none" w:sz="0" w:space="0" w:color="auto"/>
        <w:left w:val="none" w:sz="0" w:space="0" w:color="auto"/>
        <w:bottom w:val="none" w:sz="0" w:space="0" w:color="auto"/>
        <w:right w:val="none" w:sz="0" w:space="0" w:color="auto"/>
      </w:divBdr>
    </w:div>
    <w:div w:id="1876775641">
      <w:bodyDiv w:val="1"/>
      <w:marLeft w:val="0"/>
      <w:marRight w:val="0"/>
      <w:marTop w:val="0"/>
      <w:marBottom w:val="0"/>
      <w:divBdr>
        <w:top w:val="none" w:sz="0" w:space="0" w:color="auto"/>
        <w:left w:val="none" w:sz="0" w:space="0" w:color="auto"/>
        <w:bottom w:val="none" w:sz="0" w:space="0" w:color="auto"/>
        <w:right w:val="none" w:sz="0" w:space="0" w:color="auto"/>
      </w:divBdr>
    </w:div>
    <w:div w:id="1936667157">
      <w:bodyDiv w:val="1"/>
      <w:marLeft w:val="0"/>
      <w:marRight w:val="0"/>
      <w:marTop w:val="0"/>
      <w:marBottom w:val="0"/>
      <w:divBdr>
        <w:top w:val="none" w:sz="0" w:space="0" w:color="auto"/>
        <w:left w:val="none" w:sz="0" w:space="0" w:color="auto"/>
        <w:bottom w:val="none" w:sz="0" w:space="0" w:color="auto"/>
        <w:right w:val="none" w:sz="0" w:space="0" w:color="auto"/>
      </w:divBdr>
    </w:div>
    <w:div w:id="1997030745">
      <w:bodyDiv w:val="1"/>
      <w:marLeft w:val="0"/>
      <w:marRight w:val="0"/>
      <w:marTop w:val="0"/>
      <w:marBottom w:val="0"/>
      <w:divBdr>
        <w:top w:val="none" w:sz="0" w:space="0" w:color="auto"/>
        <w:left w:val="none" w:sz="0" w:space="0" w:color="auto"/>
        <w:bottom w:val="none" w:sz="0" w:space="0" w:color="auto"/>
        <w:right w:val="none" w:sz="0" w:space="0" w:color="auto"/>
      </w:divBdr>
    </w:div>
    <w:div w:id="205457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2025-02-24T05:59:00Z</dcterms:created>
  <dcterms:modified xsi:type="dcterms:W3CDTF">2025-02-24T08:34:00Z</dcterms:modified>
</cp:coreProperties>
</file>