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50914"/>
          <w:sz w:val="48"/>
        </w:rPr>
        <w:t>Naruto AI Voice Assistant</w:t>
      </w:r>
    </w:p>
    <w:p>
      <w:pPr>
        <w:jc w:val="center"/>
      </w:pPr>
      <w:r>
        <w:rPr>
          <w:rFonts w:ascii="Calibri" w:hAnsi="Calibri"/>
          <w:i/>
          <w:color w:val="505050"/>
          <w:sz w:val="26"/>
        </w:rPr>
        <w:t>High-Level Design (HLD) &amp; Low-Level Design (LLD) Architectural Specification</w:t>
      </w:r>
    </w:p>
    <w:p>
      <w:pPr>
        <w:jc w:val="center"/>
      </w:pPr>
      <w:r>
        <w:rPr>
          <w:rFonts w:ascii="Calibri" w:hAnsi="Calibri"/>
          <w:color w:val="787878"/>
          <w:sz w:val="19"/>
        </w:rPr>
        <w:t>Author: Sagar S — Agentic AI Engineer  |  Date: September 2026  |  Confidentiality: Technical Portfolio Document</w:t>
      </w:r>
    </w:p>
    <w:p>
      <w:pPr>
        <w:spacing w:after="240"/>
      </w:pPr>
    </w:p>
    <w:p>
      <w:pPr>
        <w:spacing w:before="280" w:after="120"/>
      </w:pPr>
      <w:r>
        <w:rPr>
          <w:rFonts w:ascii="Calibri" w:hAnsi="Calibri"/>
          <w:b/>
          <w:color w:val="E50914"/>
          <w:sz w:val="32"/>
        </w:rPr>
        <w:t>1. Executive Summary</w:t>
      </w:r>
    </w:p>
    <w:p>
      <w:r>
        <w:t>The Naruto AI Voice Assistant is an interactive voice-driven agent designed with real-time speech recognition, natural language understanding (NLU), and neural text-to-speech synthesis (TTS). Designed with a custom wake-word engine and personality persona reasoning, the assistant parses user intents and executes operating system tasks.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32"/>
        </w:rPr>
        <w:t>2. Architecture &amp;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Wake-Word Detection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Porcupine / Custom Keyword Spotting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Low-power listening loop trigger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Speech-to-Text (STT)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Whisper / SpeechRecognition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Converts acoustic waveforms into clean token streams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Intent Classifier &amp; NLU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Python, LangChain, Rule-based &amp; LLM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Parses user commands (apps, weather, search, conversations)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Text-to-Speech (TTS)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pyttsx3 / Coqui TTS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Synthesizes expressive response audio with low latency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