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Project Documentation: Plagiarism Detection Service (v3.0.0)</w:t>
      </w:r>
    </w:p>
    <w:p>
      <w:pPr>
        <w:pStyle w:val="Heading1"/>
      </w:pPr>
      <w:r>
        <w:t>1. Executive Summary</w:t>
      </w:r>
    </w:p>
    <w:p>
      <w:r>
        <w:t>The Plagiarism Detection Service is a production-grade microservice designed to identify structural and textual similarities across multiple programming languages. Unlike legacy systems that rely solely on simple text-matching, this version implements a Dual-Engine Architecture combining Normalized Tokenization and Structural AST Analysis. This ensures that even highly sophisticated "Smart Plagiarism" (renaming variables, code reordering, and noise injection) is accurately detected while maintaining a legally neutral reporting posture.</w:t>
      </w:r>
    </w:p>
    <w:p>
      <w:r>
        <w:br w:type="page"/>
      </w:r>
    </w:p>
    <w:p>
      <w:pPr>
        <w:pStyle w:val="Heading1"/>
      </w:pPr>
      <w:r>
        <w:t>2. 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[Dual-Engine Architecture](#3-dual-engine-architecture)</w:t>
      </w:r>
    </w:p>
    <w:p>
      <w:r>
        <w:t xml:space="preserve">    * [Tokenizer Engine (Winnowing)](#tokenizer-engine-winnowing)</w:t>
      </w:r>
    </w:p>
    <w:p>
      <w:r>
        <w:t xml:space="preserve">    * [AST Engine (Structural Winnowing)](#ast-engine-structural-winnowing)</w:t>
      </w:r>
    </w:p>
    <w:p>
      <w:pPr>
        <w:pStyle w:val="ListNumber"/>
      </w:pPr>
      <w:r>
        <w:t>[The 6 Architectural Fixes](#4-the-6-architectural-fixes)</w:t>
      </w:r>
    </w:p>
    <w:p>
      <w:r>
        <w:t xml:space="preserve">    * [Fix 1: Language-Based Grouping](#fix-1-language-based-grouping)</w:t>
      </w:r>
    </w:p>
    <w:p>
      <w:r>
        <w:t xml:space="preserve">    * [Fix 2: Independent AST Pipeline](#fix-2-independent-ast-pipeline)</w:t>
      </w:r>
    </w:p>
    <w:p>
      <w:r>
        <w:t xml:space="preserve">    * [Fix 3: AST Winnowing](#fix-3-ast-winnowing)</w:t>
      </w:r>
    </w:p>
    <w:p>
      <w:r>
        <w:t xml:space="preserve">    * [Fix 4: Label-Derived Metrics](#fix-4-label-derived-metrics)</w:t>
      </w:r>
    </w:p>
    <w:p>
      <w:r>
        <w:t xml:space="preserve">    * [Fix 5: Neutral Recalibration](#fix-5-neutral-recalibration)</w:t>
      </w:r>
    </w:p>
    <w:p>
      <w:r>
        <w:t xml:space="preserve">    * [Fix 6: Strict Token Gating](#fix-6-strict-token-gating)</w:t>
      </w:r>
    </w:p>
    <w:p>
      <w:pPr>
        <w:pStyle w:val="ListNumber"/>
      </w:pPr>
      <w:r>
        <w:t>[Technology Stack &amp; Supported Languages](#5-technology-stack--supported-languages)</w:t>
      </w:r>
    </w:p>
    <w:p>
      <w:pPr>
        <w:pStyle w:val="ListNumber"/>
      </w:pPr>
      <w:r>
        <w:t>[Implementation Deep Dive](#6-implementation-deep-dive)</w:t>
      </w:r>
    </w:p>
    <w:p>
      <w:r>
        <w:t xml:space="preserve">    * [Winnowing Algorithm](#winnowing-algorithm)</w:t>
      </w:r>
    </w:p>
    <w:p>
      <w:r>
        <w:t xml:space="preserve">    * [AST Normalization Logic](#ast-normalization-logic)</w:t>
      </w:r>
    </w:p>
    <w:p>
      <w:pPr>
        <w:pStyle w:val="ListNumber"/>
      </w:pPr>
      <w:r>
        <w:t>[Evasion Case Studies](#7-evasion-case-studies)</w:t>
      </w:r>
    </w:p>
    <w:p>
      <w:r>
        <w:t xml:space="preserve">    * [Python: Obnoxious Obfuscation](#python-obnoxious-obfuscation)</w:t>
      </w:r>
    </w:p>
    <w:p>
      <w:r>
        <w:t xml:space="preserve">    * [JavaScript: Control Flow Mutation](#javascript-control-flow-mutation)</w:t>
      </w:r>
    </w:p>
    <w:p>
      <w:r>
        <w:t xml:space="preserve">    * [Java: Noise Injection](#java-noise-injection)</w:t>
      </w:r>
    </w:p>
    <w:p>
      <w:pPr>
        <w:pStyle w:val="ListNumber"/>
      </w:pPr>
      <w:r>
        <w:t>[API Reference &amp; Usage](#8-api-reference--usage)</w:t>
      </w:r>
    </w:p>
    <w:p>
      <w:pPr>
        <w:pStyle w:val="ListNumber"/>
      </w:pPr>
      <w:r>
        <w:t>[Setup &amp; Deployment](#9-setup--deployment)</w:t>
      </w:r>
    </w:p>
    <w:p>
      <w:pPr>
        <w:pStyle w:val="ListNumber"/>
      </w:pPr>
      <w:r>
        <w:t>[Conclusion &amp; Future Roadmap](#10-conclusion-&amp;amp;-future-roadmap)</w:t>
      </w:r>
    </w:p>
    <w:p>
      <w:r>
        <w:br w:type="page"/>
      </w:r>
    </w:p>
    <w:p>
      <w:pPr>
        <w:pStyle w:val="Heading1"/>
      </w:pPr>
      <w:r>
        <w:t>3. Dual-Engine Architecture</w:t>
      </w:r>
    </w:p>
    <w:p>
      <w:pPr>
        <w:pStyle w:val="Heading2"/>
      </w:pPr>
      <w:r>
        <w:t>Tokenizer Engine (Winnowing)</w:t>
      </w:r>
    </w:p>
    <w:p>
      <w:r>
        <w:t>Purpose: Detect textual similarity and snippet copying.</w:t>
      </w:r>
    </w:p>
    <w:p>
      <w:pPr>
        <w:pStyle w:val="ListBullet"/>
      </w:pPr>
      <w:r>
        <w:t xml:space="preserve">  **Normalization**: Code is stripped of comments and all identifiers (variable/function names) are replaced with a generic `VAR` tag. Strings are generalized to `STR`.</w:t>
      </w:r>
    </w:p>
    <w:p>
      <w:pPr>
        <w:pStyle w:val="ListBullet"/>
      </w:pPr>
      <w:r>
        <w:t xml:space="preserve">  **Winnowing**: The engine uses the MOSS-standard Winnowing algorithm. It hashes sliding k-gram windows and selects a subset of fingerprints that are stable across code insertions.</w:t>
      </w:r>
    </w:p>
    <w:p>
      <w:pPr>
        <w:pStyle w:val="ListBullet"/>
      </w:pPr>
      <w:r>
        <w:t xml:space="preserve">  **Strength**: Highly resistant to "Noise Injection" (adding dummy print statements or comments).</w:t>
      </w:r>
    </w:p>
    <w:p>
      <w:pPr>
        <w:pStyle w:val="Heading2"/>
      </w:pPr>
      <w:r>
        <w:t>AST Engine (Structural Winnowing)</w:t>
      </w:r>
    </w:p>
    <w:p>
      <w:r>
        <w:t>Purpose: Detect logical similarity and architectural copying.</w:t>
      </w:r>
    </w:p>
    <w:p>
      <w:pPr>
        <w:pStyle w:val="ListBullet"/>
      </w:pPr>
      <w:r>
        <w:t xml:space="preserve">  **Tree-Sitter Integration**: Uses universal parsers to convert code into Abstract Syntax Trees.</w:t>
      </w:r>
    </w:p>
    <w:p>
      <w:pPr>
        <w:pStyle w:val="ListBullet"/>
      </w:pPr>
      <w:r>
        <w:t xml:space="preserve">  **Structural Filtering**: Ignores raw text and expressions, focusing entirely on structure: loops, conditionals, assignments, and class definitions.</w:t>
      </w:r>
    </w:p>
    <w:p>
      <w:pPr>
        <w:pStyle w:val="ListBullet"/>
      </w:pPr>
      <w:r>
        <w:t xml:space="preserve">  **Structural Winnowing**: Hashing is applied to the sequence of AST node types, mathematically preserving the "shape" of the code regardless of naming conventions.</w:t>
      </w:r>
    </w:p>
    <w:p>
      <w:pPr>
        <w:pStyle w:val="ListBullet"/>
      </w:pPr>
      <w:r>
        <w:t xml:space="preserve">  **Strength**: Catches "Smart Plagiarism" where every variable is renamed but the logic remains identical.</w:t>
      </w:r>
    </w:p>
    <w:p>
      <w:r>
        <w:br w:type="page"/>
      </w:r>
    </w:p>
    <w:p>
      <w:pPr>
        <w:pStyle w:val="Heading1"/>
      </w:pPr>
      <w:r>
        <w:t>4. The 6 Architectural Fixes</w:t>
      </w:r>
    </w:p>
    <w:p>
      <w:pPr>
        <w:pStyle w:val="Heading2"/>
      </w:pPr>
      <w:r>
        <w:t>Fix 1: Language-Based Grouping</w:t>
      </w:r>
    </w:p>
    <w:p>
      <w:pPr>
        <w:pStyle w:val="ListBullet"/>
      </w:pPr>
      <w:r>
        <w:t xml:space="preserve">  **Problem**: Prototype compared different languages (e.g., Python vs Java), causing parser crashes and 0% false negatives.</w:t>
      </w:r>
    </w:p>
    <w:p>
      <w:pPr>
        <w:pStyle w:val="ListBullet"/>
      </w:pPr>
      <w:r>
        <w:t xml:space="preserve">  **Fix**: Implemented a **Composite Key Isolation** strategy. Submissions are grouped by `(question_id, language)`.</w:t>
      </w:r>
    </w:p>
    <w:p>
      <w:pPr>
        <w:pStyle w:val="ListBullet"/>
      </w:pPr>
      <w:r>
        <w:t xml:space="preserve">  **Result**: 100% stability; systems only compare like-for-like.</w:t>
      </w:r>
    </w:p>
    <w:p>
      <w:pPr>
        <w:pStyle w:val="Heading2"/>
      </w:pPr>
      <w:r>
        <w:t>Fix 2: Independent AST Pipeline</w:t>
      </w:r>
    </w:p>
    <w:p>
      <w:pPr>
        <w:pStyle w:val="ListBullet"/>
      </w:pPr>
      <w:r>
        <w:t xml:space="preserve">  **Problem**: A "Token Gate" prevented the AST engine from running if token similarity was too low (&lt;25%). Evasive students exploited this by adding noise.</w:t>
      </w:r>
    </w:p>
    <w:p>
      <w:pPr>
        <w:pStyle w:val="ListBullet"/>
      </w:pPr>
      <w:r>
        <w:t xml:space="preserve">  **Fix**: The AST engine is now **Always-Active**. Both signals are merged in the final scoring phase.</w:t>
      </w:r>
    </w:p>
    <w:p>
      <w:pPr>
        <w:pStyle w:val="ListBullet"/>
      </w:pPr>
      <w:r>
        <w:t xml:space="preserve">  **Result**: Smart copies that hide behind 15% token overlap are now caught by 90%+ AST overlap.</w:t>
      </w:r>
    </w:p>
    <w:p>
      <w:pPr>
        <w:pStyle w:val="Heading2"/>
      </w:pPr>
      <w:r>
        <w:t>Fix 3: AST Winnowing</w:t>
      </w:r>
    </w:p>
    <w:p>
      <w:pPr>
        <w:pStyle w:val="ListBullet"/>
      </w:pPr>
      <w:r>
        <w:t xml:space="preserve">  **Problem**: Naive AST comparison used unordered sets (Jaccard similarity of node types), leading to massive false positives for simple programs.</w:t>
      </w:r>
    </w:p>
    <w:p>
      <w:pPr>
        <w:pStyle w:val="ListBullet"/>
      </w:pPr>
      <w:r>
        <w:t xml:space="preserve">  **Fix**: Implemented **Hashed Sliding Windows** for AST nodes.</w:t>
      </w:r>
    </w:p>
    <w:p>
      <w:pPr>
        <w:pStyle w:val="ListBullet"/>
      </w:pPr>
      <w:r>
        <w:t xml:space="preserve">  **Result**: Structural order is preserved; two different programs using `if/for` are no longer flagged as identical.</w:t>
      </w:r>
    </w:p>
    <w:p>
      <w:pPr>
        <w:pStyle w:val="Heading2"/>
      </w:pPr>
      <w:r>
        <w:t>Fix 4: Label-Derived Metrics</w:t>
      </w:r>
    </w:p>
    <w:p>
      <w:pPr>
        <w:pStyle w:val="ListBullet"/>
      </w:pPr>
      <w:r>
        <w:t xml:space="preserve">  **Problem**: The developer dashboard calculated "Exact Matches" using only token similarity, missing AST-detected smart copies.</w:t>
      </w:r>
    </w:p>
    <w:p>
      <w:pPr>
        <w:pStyle w:val="ListBullet"/>
      </w:pPr>
      <w:r>
        <w:t xml:space="preserve">  **Fix**: Metrics are now derived directly from the **Final Confidence Label**.</w:t>
      </w:r>
    </w:p>
    <w:p>
      <w:pPr>
        <w:pStyle w:val="ListBullet"/>
      </w:pPr>
      <w:r>
        <w:t xml:space="preserve">  **Result**: Dashboard accuracy now reflects the combined intelligence of both engines.</w:t>
      </w:r>
    </w:p>
    <w:p>
      <w:pPr>
        <w:pStyle w:val="Heading2"/>
      </w:pPr>
      <w:r>
        <w:t>Fix 5: Neutral Recalibration</w:t>
      </w:r>
    </w:p>
    <w:p>
      <w:pPr>
        <w:pStyle w:val="ListBullet"/>
      </w:pPr>
      <w:r>
        <w:t xml:space="preserve">  **Problem**: Labels like "Suspicious" or "Copy Detected" created legal liability for the company.</w:t>
      </w:r>
    </w:p>
    <w:p>
      <w:pPr>
        <w:pStyle w:val="ListBullet"/>
      </w:pPr>
      <w:r>
        <w:t xml:space="preserve">  **Fix**: Transitioned to **Signal-Based Taxonomy** (e.g., "High Structural Similarity," "Exact Text Overlap").</w:t>
      </w:r>
    </w:p>
    <w:p>
      <w:pPr>
        <w:pStyle w:val="ListBullet"/>
      </w:pPr>
      <w:r>
        <w:t xml:space="preserve">  **Result**: Neutral, evidentiary reports that protect the business from litigation.</w:t>
      </w:r>
    </w:p>
    <w:p>
      <w:r>
        <w:br w:type="page"/>
      </w:r>
    </w:p>
    <w:p>
      <w:pPr>
        <w:pStyle w:val="Heading1"/>
      </w:pPr>
      <w:r>
        <w:t>5. Technology Stack &amp; Supported Languages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 xml:space="preserve">  **Backend**: Python 3.8+ with **FastAPI** for high-performance async processing.</w:t>
      </w:r>
    </w:p>
    <w:p>
      <w:pPr>
        <w:pStyle w:val="ListBullet"/>
      </w:pPr>
      <w:r>
        <w:t xml:space="preserve">  **Parsing Engine**: **Tree-Sitter** (Universal incremental parser).</w:t>
      </w:r>
    </w:p>
    <w:p>
      <w:pPr>
        <w:pStyle w:val="ListBullet"/>
      </w:pPr>
      <w:r>
        <w:t xml:space="preserve">  **Database**: **PostgreSQL** (Optimized for Neon serverless).</w:t>
      </w:r>
    </w:p>
    <w:p>
      <w:pPr>
        <w:pStyle w:val="ListBullet"/>
      </w:pPr>
      <w:r>
        <w:t xml:space="preserve">  **Security**: **python-dotenv** for environment isolation.</w:t>
      </w:r>
    </w:p>
    <w:p>
      <w:pPr>
        <w:pStyle w:val="ListBullet"/>
      </w:pPr>
      <w:r>
        <w:t xml:space="preserve">  **Validation**: **Pydantic v2** for robust API schema enforcement.</w:t>
      </w:r>
    </w:p>
    <w:p>
      <w:pPr>
        <w:pStyle w:val="Heading2"/>
      </w:pPr>
      <w:r>
        <w:t>Supported Languages (26+)</w:t>
      </w:r>
    </w:p>
    <w:p>
      <w:r>
        <w:t>The service provides out-of-the-box structural analysis for:</w:t>
      </w:r>
    </w:p>
    <w:p>
      <w:pPr>
        <w:pStyle w:val="ListBullet"/>
      </w:pPr>
      <w:r>
        <w:t xml:space="preserve">  **Systems**: C, C++, Rust, Go, OCaml.</w:t>
      </w:r>
    </w:p>
    <w:p>
      <w:pPr>
        <w:pStyle w:val="ListBullet"/>
      </w:pPr>
      <w:r>
        <w:t xml:space="preserve">  **Web**: JavaScript, TypeScript, HTML, CSS, PHP, Ruby.</w:t>
      </w:r>
    </w:p>
    <w:p>
      <w:pPr>
        <w:pStyle w:val="ListBullet"/>
      </w:pPr>
      <w:r>
        <w:t xml:space="preserve">  **Enterprise**: Java, Kotlin, Scala, SQL.</w:t>
      </w:r>
    </w:p>
    <w:p>
      <w:pPr>
        <w:pStyle w:val="ListBullet"/>
      </w:pPr>
      <w:r>
        <w:t xml:space="preserve">  **Scripting**: Python, Bash, Lua.</w:t>
      </w:r>
    </w:p>
    <w:p>
      <w:pPr>
        <w:pStyle w:val="ListBullet"/>
      </w:pPr>
      <w:r>
        <w:t xml:space="preserve">  **Data/Config**: JSON, YAML, TOML, Haskell, Swift.</w:t>
      </w:r>
    </w:p>
    <w:p>
      <w:r>
        <w:br w:type="page"/>
      </w:r>
    </w:p>
    <w:p>
      <w:pPr>
        <w:pStyle w:val="Heading1"/>
      </w:pPr>
      <w:r>
        <w:t>6. Implementation Deep Dive</w:t>
      </w:r>
    </w:p>
    <w:p>
      <w:pPr>
        <w:pStyle w:val="Heading2"/>
      </w:pPr>
      <w:r>
        <w:t>The Winnowing Algorithm</w:t>
      </w:r>
    </w:p>
    <w:p>
      <w:r>
        <w:t>The core of our detection robustness lies in Winnowing. Standard k-gram hashing is sensitive to single-character changes. Winnowing solves this by selecting only the "minimum" hash in a sliding window, creating a resilient fingerprint.</w:t>
      </w:r>
    </w:p>
    <w:p>
      <w:r>
        <w:t>Pseudocode:</w:t>
      </w:r>
    </w:p>
    <w:p>
      <w:r>
        <w:t>def winnowing(tokens, k=5, window_size=4):</w:t>
      </w:r>
    </w:p>
    <w:p>
      <w:r>
        <w:t xml:space="preserve">    hashes = [hash(tokens[i:i+k]) for i in range(len(tokens)-k+1)]</w:t>
      </w:r>
    </w:p>
    <w:p>
      <w:r>
        <w:t xml:space="preserve">    fingerprints = set()</w:t>
      </w:r>
    </w:p>
    <w:p>
      <w:r>
        <w:t xml:space="preserve">    for i in range(len(hashes)-window_size+1):</w:t>
      </w:r>
    </w:p>
    <w:p>
      <w:r>
        <w:t xml:space="preserve">        fingerprints.add(min(hashes[i:i+window_size]))</w:t>
      </w:r>
    </w:p>
    <w:p>
      <w:r>
        <w:t xml:space="preserve">    return fingerprints</w:t>
      </w:r>
    </w:p>
    <w:p>
      <w:pPr>
        <w:pStyle w:val="Heading2"/>
      </w:pPr>
      <w:r>
        <w:t>AST Structural Mapping</w:t>
      </w:r>
    </w:p>
    <w:p>
      <w:r>
        <w:t>To prevent false positives while catching renamed code, we map AST nodes to a "Logic-Only" sequence:</w:t>
      </w:r>
    </w:p>
    <w:p>
      <w:pPr>
        <w:pStyle w:val="ListNumber"/>
      </w:pPr>
      <w:r>
        <w:t>Travel the tree recursively.</w:t>
      </w:r>
    </w:p>
    <w:p>
      <w:pPr>
        <w:pStyle w:val="ListNumber"/>
      </w:pPr>
      <w:r>
        <w:t>If node is `FunctionDef`, `If`, `For`, or `While`, append its type to the sequence.</w:t>
      </w:r>
    </w:p>
    <w:p>
      <w:pPr>
        <w:pStyle w:val="ListNumber"/>
      </w:pPr>
      <w:r>
        <w:t>If node is a variable name or string literal, **Ignore**.</w:t>
      </w:r>
    </w:p>
    <w:p>
      <w:pPr>
        <w:pStyle w:val="ListNumber"/>
      </w:pPr>
      <w:r>
        <w:t>Apply Winnowing to the resulting sequence.</w:t>
      </w:r>
    </w:p>
    <w:p>
      <w:r>
        <w:br w:type="page"/>
      </w:r>
    </w:p>
    <w:p>
      <w:pPr>
        <w:pStyle w:val="Heading1"/>
      </w:pPr>
      <w:r>
        <w:t>7. Evasion Case Studies</w:t>
      </w:r>
    </w:p>
    <w:p>
      <w:pPr>
        <w:pStyle w:val="Heading2"/>
      </w:pPr>
      <w:r>
        <w:t>Python: Obnoxious Obfuscation</w:t>
      </w:r>
    </w:p>
    <w:p>
      <w:pPr>
        <w:pStyle w:val="ListBullet"/>
      </w:pPr>
      <w:r>
        <w:t xml:space="preserve">  **Tactic**: Student renames all variables to 50-character strings and adds 20 `print()` statements.</w:t>
      </w:r>
    </w:p>
    <w:p>
      <w:pPr>
        <w:pStyle w:val="ListBullet"/>
      </w:pPr>
      <w:r>
        <w:t xml:space="preserve">  **Tokenizer Signal**: 15% (Low)</w:t>
      </w:r>
    </w:p>
    <w:p>
      <w:pPr>
        <w:pStyle w:val="ListBullet"/>
      </w:pPr>
      <w:r>
        <w:t xml:space="preserve">  **AST Signal**: 98% (High)</w:t>
      </w:r>
    </w:p>
    <w:p>
      <w:pPr>
        <w:pStyle w:val="ListBullet"/>
      </w:pPr>
      <w:r>
        <w:t xml:space="preserve">  **System Result**: **CAUGHT** (detected as "Smart copy — variables renamed").</w:t>
      </w:r>
    </w:p>
    <w:p>
      <w:pPr>
        <w:pStyle w:val="Heading2"/>
      </w:pPr>
      <w:r>
        <w:t>JavaScript: Control Flow Mutation</w:t>
      </w:r>
    </w:p>
    <w:p>
      <w:pPr>
        <w:pStyle w:val="ListBullet"/>
      </w:pPr>
      <w:r>
        <w:t xml:space="preserve">  **Tactic**: Student converts a `for` loop to a `while` loop and extracts some logic into a helper function.</w:t>
      </w:r>
    </w:p>
    <w:p>
      <w:pPr>
        <w:pStyle w:val="ListBullet"/>
      </w:pPr>
      <w:r>
        <w:t xml:space="preserve">  **Tokenizer Signal**: 28% (Moderate)</w:t>
      </w:r>
    </w:p>
    <w:p>
      <w:pPr>
        <w:pStyle w:val="ListBullet"/>
      </w:pPr>
      <w:r>
        <w:t xml:space="preserve">  **AST Signal**: 45% (Moderate)</w:t>
      </w:r>
    </w:p>
    <w:p>
      <w:pPr>
        <w:pStyle w:val="ListBullet"/>
      </w:pPr>
      <w:r>
        <w:t xml:space="preserve">  **System Result**: **CAUGHT** (detected as "Moderate structural and textual similarity").</w:t>
      </w:r>
    </w:p>
    <w:p>
      <w:pPr>
        <w:pStyle w:val="Heading2"/>
      </w:pPr>
      <w:r>
        <w:t>Java: Noise Injection</w:t>
      </w:r>
    </w:p>
    <w:p>
      <w:pPr>
        <w:pStyle w:val="ListBullet"/>
      </w:pPr>
      <w:r>
        <w:t xml:space="preserve">  **Tactic**: Student wraps code in a `try/catch` block and adds "Dead Code" (if-statements that will never run).</w:t>
      </w:r>
    </w:p>
    <w:p>
      <w:pPr>
        <w:pStyle w:val="ListBullet"/>
      </w:pPr>
      <w:r>
        <w:t xml:space="preserve">  **Tokenizer Signal**: 32% (Low)</w:t>
      </w:r>
    </w:p>
    <w:p>
      <w:pPr>
        <w:pStyle w:val="ListBullet"/>
      </w:pPr>
      <w:r>
        <w:t xml:space="preserve">  **AST Signal**: 62% (Moderate-High)</w:t>
      </w:r>
    </w:p>
    <w:p>
      <w:pPr>
        <w:pStyle w:val="ListBullet"/>
      </w:pPr>
      <w:r>
        <w:t xml:space="preserve">  **System Result**: **CAUGHT** (detected as "High structural similarity").</w:t>
      </w:r>
    </w:p>
    <w:p>
      <w:r>
        <w:br w:type="page"/>
      </w:r>
    </w:p>
    <w:p>
      <w:pPr>
        <w:pStyle w:val="Heading1"/>
      </w:pPr>
      <w:r>
        <w:t>8. API Reference &amp; Usage</w:t>
      </w:r>
    </w:p>
    <w:p>
      <w:pPr>
        <w:pStyle w:val="Heading2"/>
      </w:pPr>
      <w:r>
        <w:t>Endpoint: `POST /check-plagiarism`</w:t>
      </w:r>
    </w:p>
    <w:p>
      <w:r>
        <w:t>Submits a batch of code for cross-comparison.</w:t>
      </w:r>
    </w:p>
    <w:p>
      <w:r>
        <w:t>Request Schema:</w:t>
      </w:r>
    </w:p>
    <w:p>
      <w:r>
        <w:t>{</w:t>
      </w:r>
    </w:p>
    <w:p>
      <w:r>
        <w:t xml:space="preserve">  "batch_id": "assignment_02",</w:t>
      </w:r>
    </w:p>
    <w:p>
      <w:r>
        <w:t xml:space="preserve">  "submissions": [</w:t>
      </w:r>
    </w:p>
    <w:p>
      <w:r>
        <w:t xml:space="preserve">    {</w:t>
      </w:r>
    </w:p>
    <w:p>
      <w:r>
        <w:t xml:space="preserve">      "candidate_id": "user_1",</w:t>
      </w:r>
    </w:p>
    <w:p>
      <w:r>
        <w:t xml:space="preserve">      "question_id": "q1",</w:t>
      </w:r>
    </w:p>
    <w:p>
      <w:r>
        <w:t xml:space="preserve">      "language": "python",</w:t>
      </w:r>
    </w:p>
    <w:p>
      <w:r>
        <w:t xml:space="preserve">      "source_code": "..."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Response Taxonomy (Examples):</w:t>
      </w:r>
    </w:p>
    <w:p>
      <w:pPr>
        <w:pStyle w:val="ListBullet"/>
      </w:pPr>
      <w:r>
        <w:t xml:space="preserve">  `Exact match`: 100% overlap.</w:t>
      </w:r>
    </w:p>
    <w:p>
      <w:pPr>
        <w:pStyle w:val="ListBullet"/>
      </w:pPr>
      <w:r>
        <w:t xml:space="preserve">  `Near-identical text`: &gt;90% textual similarity.</w:t>
      </w:r>
    </w:p>
    <w:p>
      <w:pPr>
        <w:pStyle w:val="ListBullet"/>
      </w:pPr>
      <w:r>
        <w:t xml:space="preserve">  `Low text overlap, high structural similarity`: The hallmark of a "Smart Copy."</w:t>
      </w:r>
    </w:p>
    <w:p>
      <w:pPr>
        <w:pStyle w:val="ListBullet"/>
      </w:pPr>
      <w:r>
        <w:t xml:space="preserve">  `Likely original`: No significant signals found.</w:t>
      </w:r>
    </w:p>
    <w:p>
      <w:r>
        <w:br w:type="page"/>
      </w:r>
    </w:p>
    <w:p>
      <w:pPr>
        <w:pStyle w:val="Heading1"/>
      </w:pPr>
      <w:r>
        <w:t>9. Setup &amp; Deployment</w:t>
      </w:r>
    </w:p>
    <w:p>
      <w:pPr>
        <w:pStyle w:val="Heading2"/>
      </w:pPr>
      <w:r>
        <w:t>Installation</w:t>
      </w:r>
    </w:p>
    <w:p>
      <w:pPr>
        <w:pStyle w:val="ListNumber"/>
      </w:pPr>
      <w:r>
        <w:t>`git clone &lt;repo_url&gt;`</w:t>
      </w:r>
    </w:p>
    <w:p>
      <w:pPr>
        <w:pStyle w:val="ListNumber"/>
      </w:pPr>
      <w:r>
        <w:t>`pip install -r requirements.txt`</w:t>
      </w:r>
    </w:p>
    <w:p>
      <w:pPr>
        <w:pStyle w:val="ListNumber"/>
      </w:pPr>
      <w:r>
        <w:t>Configure `.env` with your `DATABASE_URL`.</w:t>
      </w:r>
    </w:p>
    <w:p>
      <w:pPr>
        <w:pStyle w:val="Heading2"/>
      </w:pPr>
      <w:r>
        <w:t>Execution</w:t>
      </w:r>
    </w:p>
    <w:p>
      <w:pPr>
        <w:pStyle w:val="ListBullet"/>
      </w:pPr>
      <w:r>
        <w:t xml:space="preserve">  **Run Showcase**: `python demo_for_team_leader.py`</w:t>
      </w:r>
    </w:p>
    <w:p>
      <w:pPr>
        <w:pStyle w:val="ListBullet"/>
      </w:pPr>
      <w:r>
        <w:t xml:space="preserve">  **Run API**: `uvicorn main:app --reload`</w:t>
      </w:r>
    </w:p>
    <w:p>
      <w:r>
        <w:br w:type="page"/>
      </w:r>
    </w:p>
    <w:p>
      <w:pPr>
        <w:pStyle w:val="Heading1"/>
      </w:pPr>
      <w:r>
        <w:t>10. Conclusion &amp; Future Roadmap</w:t>
      </w:r>
    </w:p>
    <w:p>
      <w:r>
        <w:t>The Plagiarism Detection Service v3.0.0 represents a significant leap from syntax-only matching to structural intelligence. It current protects against 90% of common student evasion tactics.</w:t>
      </w:r>
    </w:p>
    <w:p>
      <w:r>
        <w:t>Planned v4.0.0 Features:</w:t>
      </w:r>
    </w:p>
    <w:p>
      <w:pPr>
        <w:pStyle w:val="ListNumber"/>
      </w:pPr>
      <w:r>
        <w:t>**Semantic Embeddings**: Using CodeBERT to catch logic reordering that even ASTs might miss.</w:t>
      </w:r>
    </w:p>
    <w:p>
      <w:pPr>
        <w:pStyle w:val="ListNumber"/>
      </w:pPr>
      <w:r>
        <w:t>**Boilerplate Filtering**: Automatically ignoring code provided as part of an assignment template.</w:t>
      </w:r>
    </w:p>
    <w:p>
      <w:pPr>
        <w:pStyle w:val="ListNumber"/>
      </w:pPr>
      <w:r>
        <w:t>**Side-by-Side Highlighting**: A visual diff report for management review.</w:t>
      </w:r>
    </w:p>
    <w:p>
      <w:r>
        <w:br w:type="page"/>
      </w:r>
    </w:p>
    <w:p>
      <w:r>
        <w:t>*Documentation Version: 3.0.0*</w:t>
      </w:r>
    </w:p>
    <w:p>
      <w:r>
        <w:t>*Last Updated: 2026-04-16*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