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6"/>
          <w:szCs w:val="36"/>
          <w:rtl w:val="0"/>
        </w:rPr>
        <w:t xml:space="preserve"> Global Terrorist Attack - Challenge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Dataset Consider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gtd_11to14_0615dist (2011 to 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gtd_92to10_0615dist (1992 to 2010)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Dictionary for Terrorist GroupName :</w:t>
      </w:r>
      <w:r w:rsidDel="00000000" w:rsidR="00000000" w:rsidRPr="00000000">
        <w:rPr>
          <w:rFonts w:ascii="Times New Roman" w:cs="Times New Roman" w:eastAsia="Times New Roman" w:hAnsi="Times New Roman"/>
          <w:rtl w:val="0"/>
        </w:rPr>
        <w:t xml:space="preserve"> Generate Mapping of Terrorist Group Name to Unique Id and prepared dictionary for 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 found total</w:t>
      </w:r>
      <w:r w:rsidDel="00000000" w:rsidR="00000000" w:rsidRPr="00000000">
        <w:rPr>
          <w:rFonts w:ascii="Times New Roman" w:cs="Times New Roman" w:eastAsia="Times New Roman" w:hAnsi="Times New Roman"/>
          <w:b w:val="1"/>
          <w:rtl w:val="0"/>
        </w:rPr>
        <w:t xml:space="preserve"> 1892 </w:t>
      </w:r>
      <w:r w:rsidDel="00000000" w:rsidR="00000000" w:rsidRPr="00000000">
        <w:rPr>
          <w:rFonts w:ascii="Times New Roman" w:cs="Times New Roman" w:eastAsia="Times New Roman" w:hAnsi="Times New Roman"/>
          <w:rtl w:val="0"/>
        </w:rPr>
        <w:t xml:space="preserve">different groups o</w:t>
      </w:r>
      <w:r w:rsidDel="00000000" w:rsidR="00000000" w:rsidRPr="00000000">
        <w:rPr>
          <w:rFonts w:ascii="Times New Roman" w:cs="Times New Roman" w:eastAsia="Times New Roman" w:hAnsi="Times New Roman"/>
          <w:rtl w:val="0"/>
        </w:rPr>
        <w:t xml:space="preserve">f terrorist attack from dataset.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Data PreProcessing Task: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Handle missing value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Remove inconsistent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If two or more group claimed for same attack on same day then i consider these all groups as separate input raw with its claimed result.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Feature Selection: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 Data Set i found o</w:t>
      </w:r>
      <w:r w:rsidDel="00000000" w:rsidR="00000000" w:rsidRPr="00000000">
        <w:rPr>
          <w:rFonts w:ascii="Times New Roman" w:cs="Times New Roman" w:eastAsia="Times New Roman" w:hAnsi="Times New Roman"/>
          <w:rtl w:val="0"/>
        </w:rPr>
        <w:t xml:space="preserve">ut different 134 features and selected following relevant 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List of Features: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Month</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Country</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Attacktsuccess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Attacktype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Targtype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GroupName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Weaptype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Claimed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Machine Learning Tool used</w:t>
      </w:r>
      <w:r w:rsidDel="00000000" w:rsidR="00000000" w:rsidRPr="00000000">
        <w:rPr>
          <w:rFonts w:ascii="Times New Roman" w:cs="Times New Roman" w:eastAsia="Times New Roman" w:hAnsi="Times New Roman"/>
          <w:rtl w:val="0"/>
        </w:rPr>
        <w:t xml:space="preserve"> : Weka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Filter : NumericToNominal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of attack did not claimed by group : 63736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No of  attack claimed by group: 10331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Machine Learning Algorithm Selection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After feature selections task i found out most of the features are totally independent to each 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So Naive bayes and other probabilistic algorithm are most relevant for this kind of problems.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Applied various probabilistic machine learning algorithms like Naive Bayes, Random Forest and ID3 to solve this Challenge and found best accuracy using Random Forest algorithm.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Best Accuracy Details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Random Forest Algorithm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5 Fold cross Validations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Classifier model (full training set)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Random forest of 30 trees, each constructed while considering 4 random features.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Out of bag error: 0.0838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Stratified cross-validation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Correctly Classified Instances   </w:t>
        <w:tab/>
        <w:t xml:space="preserve">67822           </w:t>
        <w:tab/>
        <w:t xml:space="preserve">91.5684 %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Incorrectly Classified Instances  </w:t>
        <w:tab/>
        <w:t xml:space="preserve">6245            </w:t>
        <w:tab/>
        <w:t xml:space="preserve">8.4316 %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Kappa statistic                      </w:t>
        <w:tab/>
        <w:t xml:space="preserve">0.6156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Mean absolute error                  </w:t>
        <w:tab/>
        <w:t xml:space="preserve">0.1147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Root mean squared error              </w:t>
        <w:tab/>
        <w:t xml:space="preserve">0.2466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Relative absolute error             </w:t>
        <w:tab/>
        <w:t xml:space="preserve">47.7902 %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Root relative squared error         </w:t>
        <w:tab/>
        <w:t xml:space="preserve">71.1665 %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Total Number of Instances        </w:t>
        <w:tab/>
        <w:t xml:space="preserve">74067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Detailed Accuracy By Class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TP Rate   FP Rate   Precision   Recall  F-Measure   ROC Area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0.968 </w:t>
        <w:tab/>
        <w:t xml:space="preserve">0.405      0.936     0.968 </w:t>
        <w:tab/>
        <w:t xml:space="preserve">0.952  </w:t>
        <w:tab/>
        <w:t xml:space="preserve">0.943    0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0.595 </w:t>
        <w:tab/>
        <w:t xml:space="preserve">0.032  </w:t>
        <w:tab/>
        <w:t xml:space="preserve">0.749     0.595 </w:t>
        <w:tab/>
        <w:t xml:space="preserve">0.663  </w:t>
        <w:tab/>
        <w:t xml:space="preserve">0.943    1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Weighted Avg.    0.916 </w:t>
        <w:tab/>
        <w:t xml:space="preserve">0.353  </w:t>
        <w:tab/>
        <w:t xml:space="preserve">0.91      0.916 </w:t>
        <w:tab/>
        <w:t xml:space="preserve">0.912  </w:t>
        <w:tab/>
        <w:t xml:space="preserve">0.943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F-Measure = 91.20%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Confusion Matrix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 </w:t>
        <w:tab/>
        <w:t xml:space="preserve">b   &lt;-- classified 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61676  2060 | </w:t>
        <w:tab/>
        <w:t xml:space="preserve">a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4185  6146 |     b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Naive Bayes Algorithm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5 Fold cross Validations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Stratified cross-validation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Summary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Correctly Classified Instances   </w:t>
        <w:tab/>
        <w:t xml:space="preserve">66475           </w:t>
        <w:tab/>
        <w:t xml:space="preserve">89.7498 %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Incorrectly Classified Instances  </w:t>
        <w:tab/>
        <w:t xml:space="preserve">7592           </w:t>
        <w:tab/>
        <w:t xml:space="preserve">10.2502 %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Kappa statistic                      </w:t>
        <w:tab/>
        <w:t xml:space="preserve">0.562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Mean absolute error                  </w:t>
        <w:tab/>
        <w:t xml:space="preserve">0.1288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Root mean squared error              </w:t>
        <w:tab/>
        <w:t xml:space="preserve">0.267</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Relative absolute error             </w:t>
        <w:tab/>
        <w:t xml:space="preserve">53.6481 %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Root relative squared error         </w:t>
        <w:tab/>
        <w:t xml:space="preserve">77.0625 %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Total Number of Instances        </w:t>
        <w:tab/>
        <w:t xml:space="preserve">74067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Detailed Accuracy By Class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TP Rate   FP Rate   Precision   Recall  F-Measure   ROC Area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0.945 </w:t>
        <w:tab/>
        <w:t xml:space="preserve">0.397      0.936     0.945 </w:t>
        <w:tab/>
        <w:t xml:space="preserve">0.941  </w:t>
        <w:tab/>
        <w:t xml:space="preserve">0.933    0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0.603 </w:t>
        <w:tab/>
        <w:t xml:space="preserve">0.055  </w:t>
        <w:tab/>
        <w:t xml:space="preserve">0.641     0.603 </w:t>
        <w:tab/>
        <w:t xml:space="preserve">0.621  </w:t>
        <w:tab/>
        <w:t xml:space="preserve">0.933    1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Weighted Avg.    0.897 </w:t>
        <w:tab/>
        <w:t xml:space="preserve">0.35   </w:t>
        <w:tab/>
        <w:t xml:space="preserve">0.895     0.897 </w:t>
        <w:tab/>
        <w:t xml:space="preserve">0.896  </w:t>
        <w:tab/>
        <w:t xml:space="preserve">0.933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F-Measure = 89.6%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Confusion Matrix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 </w:t>
        <w:tab/>
        <w:t xml:space="preserve">b   &lt;-- classified 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60249  3487 | </w:t>
        <w:tab/>
        <w:t xml:space="preserve">a =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4105  6226 |     b =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Here I found best accuracy for Random forest Algorithm but in future we can use more algorithms then take predictions as majority predictions from different machine learning algorithms and consider the result based on Majority Voting System.</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