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93C4E" w14:textId="43348D74" w:rsidR="006577D4" w:rsidRPr="005023EC" w:rsidRDefault="00AD49A5" w:rsidP="00177B6C">
      <w:pPr>
        <w:pStyle w:val="NoSpacing"/>
        <w:jc w:val="center"/>
        <w:rPr>
          <w:rFonts w:cstheme="minorHAnsi"/>
          <w:b/>
          <w:bCs/>
          <w:color w:val="00B0F0"/>
          <w:sz w:val="28"/>
          <w:szCs w:val="28"/>
        </w:rPr>
      </w:pPr>
      <w:r w:rsidRPr="0079797B">
        <w:rPr>
          <w:rFonts w:cstheme="minorHAnsi"/>
          <w:b/>
          <w:color w:val="C45911" w:themeColor="accent2" w:themeShade="BF"/>
          <w:sz w:val="30"/>
          <w:szCs w:val="30"/>
        </w:rPr>
        <w:t xml:space="preserve">Business Analytics </w:t>
      </w:r>
      <w:r w:rsidRPr="0079797B">
        <w:rPr>
          <w:rFonts w:cstheme="minorHAnsi"/>
          <w:color w:val="C45911" w:themeColor="accent2" w:themeShade="BF"/>
          <w:sz w:val="30"/>
          <w:szCs w:val="30"/>
        </w:rPr>
        <w:t>(</w:t>
      </w:r>
      <w:r w:rsidRPr="0079797B">
        <w:rPr>
          <w:rFonts w:cstheme="minorHAnsi"/>
          <w:b/>
          <w:color w:val="C45911" w:themeColor="accent2" w:themeShade="BF"/>
          <w:sz w:val="30"/>
          <w:szCs w:val="30"/>
        </w:rPr>
        <w:t>Assignment II</w:t>
      </w:r>
      <w:r w:rsidRPr="0079797B">
        <w:rPr>
          <w:rFonts w:cstheme="minorHAnsi"/>
          <w:color w:val="C45911" w:themeColor="accent2" w:themeShade="BF"/>
          <w:sz w:val="30"/>
          <w:szCs w:val="30"/>
        </w:rPr>
        <w:t xml:space="preserve"> – </w:t>
      </w:r>
      <w:r w:rsidRPr="0079797B">
        <w:rPr>
          <w:rFonts w:cstheme="minorHAnsi"/>
          <w:i/>
          <w:iCs/>
          <w:color w:val="C45911" w:themeColor="accent2" w:themeShade="BF"/>
          <w:sz w:val="30"/>
          <w:szCs w:val="30"/>
        </w:rPr>
        <w:t>Wine Sale Forecasting</w:t>
      </w:r>
      <w:r w:rsidRPr="0079797B">
        <w:rPr>
          <w:rFonts w:cstheme="minorHAnsi"/>
          <w:color w:val="C45911" w:themeColor="accent2" w:themeShade="BF"/>
          <w:sz w:val="30"/>
          <w:szCs w:val="30"/>
        </w:rPr>
        <w:t>)</w:t>
      </w:r>
    </w:p>
    <w:p w14:paraId="05B36720" w14:textId="77777777" w:rsidR="006577D4" w:rsidRPr="00A25902" w:rsidRDefault="006577D4" w:rsidP="00177B6C">
      <w:pPr>
        <w:pStyle w:val="NoSpacing"/>
        <w:jc w:val="center"/>
        <w:rPr>
          <w:rFonts w:cstheme="minorHAnsi"/>
          <w:sz w:val="28"/>
          <w:szCs w:val="28"/>
        </w:rPr>
      </w:pPr>
    </w:p>
    <w:p w14:paraId="0D21C04A" w14:textId="2BB0740A" w:rsidR="00AD49A5" w:rsidRDefault="00AD49A5" w:rsidP="00177B6C">
      <w:pPr>
        <w:pStyle w:val="NoSpacing"/>
        <w:jc w:val="center"/>
        <w:rPr>
          <w:rFonts w:cstheme="minorHAnsi"/>
          <w:b/>
          <w:sz w:val="24"/>
          <w:szCs w:val="24"/>
        </w:rPr>
      </w:pPr>
      <w:r w:rsidRPr="0079797B">
        <w:rPr>
          <w:rFonts w:cstheme="minorHAnsi"/>
          <w:sz w:val="24"/>
          <w:szCs w:val="24"/>
        </w:rPr>
        <w:t xml:space="preserve">Submitted by - </w:t>
      </w:r>
      <w:r w:rsidRPr="0079797B">
        <w:rPr>
          <w:rFonts w:cstheme="minorHAnsi"/>
          <w:b/>
          <w:sz w:val="24"/>
          <w:szCs w:val="24"/>
        </w:rPr>
        <w:t>Group 4</w:t>
      </w:r>
    </w:p>
    <w:p w14:paraId="2B607FB9" w14:textId="77777777" w:rsidR="00AD49A5" w:rsidRPr="0079797B" w:rsidRDefault="00AD49A5" w:rsidP="00177B6C">
      <w:pPr>
        <w:pStyle w:val="NoSpacing"/>
        <w:jc w:val="center"/>
        <w:rPr>
          <w:rFonts w:cstheme="minorHAnsi"/>
          <w:sz w:val="24"/>
          <w:szCs w:val="24"/>
        </w:rPr>
      </w:pPr>
    </w:p>
    <w:p w14:paraId="62DA8B7B" w14:textId="77777777" w:rsidR="00AD49A5" w:rsidRDefault="00AD49A5" w:rsidP="00177B6C">
      <w:pPr>
        <w:jc w:val="center"/>
      </w:pPr>
      <w:r w:rsidRPr="0079797B">
        <w:t>(Sagar Sankar Datta, Manu Narayan, Laxman Matani, Kaushal Dave, Akash Bhowad)</w:t>
      </w:r>
    </w:p>
    <w:p w14:paraId="1C452FE0" w14:textId="56AA06E9" w:rsidR="006577D4" w:rsidRPr="00A25902" w:rsidRDefault="006577D4" w:rsidP="00177B6C">
      <w:pPr>
        <w:pStyle w:val="NoSpacing"/>
        <w:jc w:val="center"/>
        <w:rPr>
          <w:rFonts w:cstheme="minorHAnsi"/>
          <w:sz w:val="20"/>
          <w:szCs w:val="20"/>
        </w:rPr>
      </w:pPr>
      <w:r w:rsidRPr="00A25902">
        <w:rPr>
          <w:rFonts w:cstheme="minorHAnsi"/>
          <w:sz w:val="20"/>
          <w:szCs w:val="20"/>
        </w:rPr>
        <w:br/>
      </w:r>
    </w:p>
    <w:p w14:paraId="319486CC" w14:textId="5F0ED137" w:rsidR="006577D4" w:rsidRPr="00A25902" w:rsidRDefault="00AD49A5" w:rsidP="00177B6C">
      <w:pPr>
        <w:pStyle w:val="NoSpacing"/>
        <w:jc w:val="center"/>
        <w:rPr>
          <w:rFonts w:cstheme="minorHAnsi"/>
          <w:sz w:val="20"/>
          <w:szCs w:val="20"/>
        </w:rPr>
      </w:pPr>
      <w:r>
        <w:rPr>
          <w:noProof/>
        </w:rPr>
        <w:drawing>
          <wp:inline distT="0" distB="0" distL="0" distR="0" wp14:anchorId="567D1DB2" wp14:editId="6D1C5256">
            <wp:extent cx="4814977" cy="2811780"/>
            <wp:effectExtent l="76200" t="76200" r="81280" b="83820"/>
            <wp:docPr id="1" name="Picture 1" descr="How to Successfully Retail Wine Online | Beverage 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uccessfully Retail Wine Online | Beverage Dynam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4333" cy="2828923"/>
                    </a:xfrm>
                    <a:prstGeom prst="rect">
                      <a:avLst/>
                    </a:prstGeom>
                    <a:noFill/>
                    <a:ln>
                      <a:noFill/>
                    </a:ln>
                    <a:effectLst>
                      <a:glow rad="63500">
                        <a:schemeClr val="accent2">
                          <a:satMod val="175000"/>
                          <a:alpha val="40000"/>
                        </a:schemeClr>
                      </a:glow>
                    </a:effectLst>
                  </pic:spPr>
                </pic:pic>
              </a:graphicData>
            </a:graphic>
          </wp:inline>
        </w:drawing>
      </w:r>
    </w:p>
    <w:p w14:paraId="794A9D9F" w14:textId="3E8DCA62" w:rsidR="006577D4" w:rsidRPr="00A25902" w:rsidRDefault="006577D4" w:rsidP="00177B6C">
      <w:pPr>
        <w:pStyle w:val="NoSpacing"/>
        <w:jc w:val="center"/>
        <w:rPr>
          <w:rFonts w:cstheme="minorHAnsi"/>
          <w:sz w:val="20"/>
          <w:szCs w:val="20"/>
        </w:rPr>
      </w:pPr>
    </w:p>
    <w:p w14:paraId="6099E18C" w14:textId="0A6EB0CC" w:rsidR="006577D4" w:rsidRPr="00A25902" w:rsidRDefault="006577D4" w:rsidP="00177B6C">
      <w:pPr>
        <w:pStyle w:val="NoSpacing"/>
        <w:jc w:val="center"/>
        <w:rPr>
          <w:rFonts w:cstheme="minorHAnsi"/>
          <w:sz w:val="20"/>
          <w:szCs w:val="20"/>
        </w:rPr>
      </w:pPr>
    </w:p>
    <w:p w14:paraId="53813C07" w14:textId="1FE8C20B" w:rsidR="006577D4" w:rsidRPr="00A25902" w:rsidRDefault="006577D4" w:rsidP="00177B6C">
      <w:pPr>
        <w:pStyle w:val="NoSpacing"/>
        <w:jc w:val="center"/>
        <w:rPr>
          <w:rFonts w:cstheme="minorHAnsi"/>
          <w:sz w:val="20"/>
          <w:szCs w:val="20"/>
        </w:rPr>
      </w:pPr>
    </w:p>
    <w:p w14:paraId="3F68F03F" w14:textId="37D568F8" w:rsidR="006577D4" w:rsidRPr="00A25902" w:rsidRDefault="006577D4" w:rsidP="00177B6C">
      <w:pPr>
        <w:pStyle w:val="NoSpacing"/>
        <w:jc w:val="center"/>
        <w:rPr>
          <w:rFonts w:cstheme="minorHAnsi"/>
          <w:sz w:val="20"/>
          <w:szCs w:val="20"/>
        </w:rPr>
      </w:pPr>
    </w:p>
    <w:p w14:paraId="1128C1E5" w14:textId="63A332D3" w:rsidR="006577D4" w:rsidRPr="00A25902" w:rsidRDefault="006577D4" w:rsidP="00177B6C">
      <w:pPr>
        <w:pStyle w:val="NoSpacing"/>
        <w:jc w:val="center"/>
        <w:rPr>
          <w:rFonts w:cstheme="minorHAnsi"/>
          <w:sz w:val="20"/>
          <w:szCs w:val="20"/>
        </w:rPr>
      </w:pPr>
    </w:p>
    <w:p w14:paraId="06E1B12E" w14:textId="1B56F41A" w:rsidR="006577D4" w:rsidRPr="00A25902" w:rsidRDefault="006577D4" w:rsidP="00177B6C">
      <w:pPr>
        <w:pStyle w:val="NoSpacing"/>
        <w:jc w:val="center"/>
        <w:rPr>
          <w:rFonts w:cstheme="minorHAnsi"/>
          <w:sz w:val="20"/>
          <w:szCs w:val="20"/>
        </w:rPr>
      </w:pPr>
    </w:p>
    <w:p w14:paraId="71DF3A5F" w14:textId="1BCF3FCE" w:rsidR="006577D4" w:rsidRPr="00A25902" w:rsidRDefault="006577D4" w:rsidP="00177B6C">
      <w:pPr>
        <w:pStyle w:val="NoSpacing"/>
        <w:jc w:val="center"/>
        <w:rPr>
          <w:rFonts w:cstheme="minorHAnsi"/>
          <w:sz w:val="20"/>
          <w:szCs w:val="20"/>
        </w:rPr>
      </w:pPr>
    </w:p>
    <w:p w14:paraId="78CF8DE3" w14:textId="4D832551" w:rsidR="006577D4" w:rsidRPr="00A25902" w:rsidRDefault="006577D4" w:rsidP="00177B6C">
      <w:pPr>
        <w:pStyle w:val="NoSpacing"/>
        <w:jc w:val="center"/>
        <w:rPr>
          <w:rFonts w:cstheme="minorHAnsi"/>
          <w:sz w:val="20"/>
          <w:szCs w:val="20"/>
        </w:rPr>
      </w:pPr>
    </w:p>
    <w:p w14:paraId="3B3B64F9" w14:textId="709D8869" w:rsidR="006577D4" w:rsidRPr="00A25902" w:rsidRDefault="006577D4" w:rsidP="00177B6C">
      <w:pPr>
        <w:pStyle w:val="NoSpacing"/>
        <w:jc w:val="center"/>
        <w:rPr>
          <w:rFonts w:cstheme="minorHAnsi"/>
          <w:sz w:val="20"/>
          <w:szCs w:val="20"/>
        </w:rPr>
      </w:pPr>
    </w:p>
    <w:p w14:paraId="668709D2" w14:textId="6590A9DC" w:rsidR="006577D4" w:rsidRPr="00A25902" w:rsidRDefault="006577D4" w:rsidP="00807B03">
      <w:pPr>
        <w:pStyle w:val="NoSpacing"/>
        <w:jc w:val="both"/>
        <w:rPr>
          <w:rFonts w:cstheme="minorHAnsi"/>
          <w:sz w:val="20"/>
          <w:szCs w:val="20"/>
        </w:rPr>
      </w:pPr>
    </w:p>
    <w:p w14:paraId="79D13E53" w14:textId="6B50FB73" w:rsidR="006577D4" w:rsidRPr="00A25902" w:rsidRDefault="006577D4" w:rsidP="00807B03">
      <w:pPr>
        <w:pStyle w:val="NoSpacing"/>
        <w:jc w:val="both"/>
        <w:rPr>
          <w:rFonts w:cstheme="minorHAnsi"/>
          <w:sz w:val="20"/>
          <w:szCs w:val="20"/>
        </w:rPr>
      </w:pPr>
    </w:p>
    <w:p w14:paraId="1CCB4A04" w14:textId="3DE329D6" w:rsidR="006577D4" w:rsidRPr="00A25902" w:rsidRDefault="006577D4" w:rsidP="00807B03">
      <w:pPr>
        <w:pStyle w:val="NoSpacing"/>
        <w:jc w:val="both"/>
        <w:rPr>
          <w:rFonts w:cstheme="minorHAnsi"/>
          <w:sz w:val="20"/>
          <w:szCs w:val="20"/>
        </w:rPr>
      </w:pPr>
    </w:p>
    <w:p w14:paraId="4EC8BAED" w14:textId="05B7FB2E" w:rsidR="006577D4" w:rsidRPr="00A25902" w:rsidRDefault="006577D4" w:rsidP="00807B03">
      <w:pPr>
        <w:pStyle w:val="NoSpacing"/>
        <w:jc w:val="both"/>
        <w:rPr>
          <w:rFonts w:cstheme="minorHAnsi"/>
          <w:sz w:val="20"/>
          <w:szCs w:val="20"/>
        </w:rPr>
      </w:pPr>
    </w:p>
    <w:p w14:paraId="7E2BC875" w14:textId="70B62BE8" w:rsidR="006577D4" w:rsidRPr="00A25902" w:rsidRDefault="006577D4" w:rsidP="00807B03">
      <w:pPr>
        <w:pStyle w:val="NoSpacing"/>
        <w:jc w:val="both"/>
        <w:rPr>
          <w:rFonts w:cstheme="minorHAnsi"/>
          <w:sz w:val="20"/>
          <w:szCs w:val="20"/>
        </w:rPr>
      </w:pPr>
    </w:p>
    <w:p w14:paraId="17BF69C8" w14:textId="2549D2EF" w:rsidR="006577D4" w:rsidRPr="00A25902" w:rsidRDefault="006577D4" w:rsidP="00807B03">
      <w:pPr>
        <w:pStyle w:val="NoSpacing"/>
        <w:jc w:val="both"/>
        <w:rPr>
          <w:rFonts w:cstheme="minorHAnsi"/>
          <w:sz w:val="20"/>
          <w:szCs w:val="20"/>
        </w:rPr>
      </w:pPr>
    </w:p>
    <w:p w14:paraId="1C2DD3EC" w14:textId="2527C7F2" w:rsidR="006577D4" w:rsidRPr="00A25902" w:rsidRDefault="006577D4" w:rsidP="00807B03">
      <w:pPr>
        <w:pStyle w:val="NoSpacing"/>
        <w:jc w:val="both"/>
        <w:rPr>
          <w:rFonts w:cstheme="minorHAnsi"/>
          <w:sz w:val="20"/>
          <w:szCs w:val="20"/>
        </w:rPr>
      </w:pPr>
    </w:p>
    <w:p w14:paraId="022E6622" w14:textId="4910EA50" w:rsidR="006577D4" w:rsidRPr="00A25902" w:rsidRDefault="006577D4" w:rsidP="00807B03">
      <w:pPr>
        <w:pStyle w:val="NoSpacing"/>
        <w:jc w:val="both"/>
        <w:rPr>
          <w:rFonts w:cstheme="minorHAnsi"/>
          <w:sz w:val="20"/>
          <w:szCs w:val="20"/>
        </w:rPr>
      </w:pPr>
    </w:p>
    <w:p w14:paraId="28F9CF3D" w14:textId="28C52FF7" w:rsidR="006577D4" w:rsidRPr="00A25902" w:rsidRDefault="006577D4" w:rsidP="00807B03">
      <w:pPr>
        <w:pStyle w:val="NoSpacing"/>
        <w:jc w:val="both"/>
        <w:rPr>
          <w:rFonts w:cstheme="minorHAnsi"/>
          <w:sz w:val="20"/>
          <w:szCs w:val="20"/>
        </w:rPr>
      </w:pPr>
    </w:p>
    <w:p w14:paraId="2FCDEFAC" w14:textId="21E73C05" w:rsidR="007955DB" w:rsidRPr="00A25902" w:rsidRDefault="007955DB" w:rsidP="00807B03">
      <w:pPr>
        <w:pStyle w:val="NoSpacing"/>
        <w:jc w:val="both"/>
        <w:rPr>
          <w:rFonts w:cstheme="minorHAnsi"/>
          <w:sz w:val="20"/>
          <w:szCs w:val="20"/>
        </w:rPr>
      </w:pPr>
    </w:p>
    <w:p w14:paraId="3EF65B77" w14:textId="0C1FC14B" w:rsidR="007955DB" w:rsidRPr="00A25902" w:rsidRDefault="007955DB" w:rsidP="00807B03">
      <w:pPr>
        <w:pStyle w:val="NoSpacing"/>
        <w:jc w:val="both"/>
        <w:rPr>
          <w:rFonts w:cstheme="minorHAnsi"/>
          <w:sz w:val="20"/>
          <w:szCs w:val="20"/>
        </w:rPr>
      </w:pPr>
    </w:p>
    <w:p w14:paraId="394724A7" w14:textId="7955DC4D" w:rsidR="007955DB" w:rsidRPr="00A25902" w:rsidRDefault="007955DB" w:rsidP="00807B03">
      <w:pPr>
        <w:pStyle w:val="NoSpacing"/>
        <w:jc w:val="both"/>
        <w:rPr>
          <w:rFonts w:cstheme="minorHAnsi"/>
          <w:sz w:val="20"/>
          <w:szCs w:val="20"/>
        </w:rPr>
      </w:pPr>
    </w:p>
    <w:p w14:paraId="6DF17AAB" w14:textId="63FBE655" w:rsidR="007955DB" w:rsidRPr="00A25902" w:rsidRDefault="007955DB" w:rsidP="00807B03">
      <w:pPr>
        <w:pStyle w:val="NoSpacing"/>
        <w:jc w:val="both"/>
        <w:rPr>
          <w:rFonts w:cstheme="minorHAnsi"/>
          <w:sz w:val="20"/>
          <w:szCs w:val="20"/>
        </w:rPr>
      </w:pPr>
    </w:p>
    <w:p w14:paraId="51C04097" w14:textId="577AC868" w:rsidR="007955DB" w:rsidRPr="00A25902" w:rsidRDefault="007955DB" w:rsidP="00807B03">
      <w:pPr>
        <w:pStyle w:val="NoSpacing"/>
        <w:jc w:val="both"/>
        <w:rPr>
          <w:rFonts w:cstheme="minorHAnsi"/>
          <w:sz w:val="20"/>
          <w:szCs w:val="20"/>
        </w:rPr>
      </w:pPr>
    </w:p>
    <w:p w14:paraId="1C6718AC" w14:textId="3A2A3EA0" w:rsidR="007955DB" w:rsidRPr="00A25902" w:rsidRDefault="007955DB" w:rsidP="00807B03">
      <w:pPr>
        <w:pStyle w:val="NoSpacing"/>
        <w:jc w:val="both"/>
        <w:rPr>
          <w:rFonts w:cstheme="minorHAnsi"/>
          <w:sz w:val="20"/>
          <w:szCs w:val="20"/>
        </w:rPr>
      </w:pPr>
    </w:p>
    <w:p w14:paraId="5A246A6F" w14:textId="11071565" w:rsidR="00FC1635" w:rsidRPr="00AD49A5" w:rsidRDefault="00AD49A5" w:rsidP="00807B03">
      <w:pPr>
        <w:pStyle w:val="NoSpacing"/>
        <w:jc w:val="both"/>
        <w:rPr>
          <w:rFonts w:eastAsia="Times New Roman" w:cstheme="minorHAnsi"/>
          <w:b/>
          <w:bCs/>
          <w:color w:val="00B0F0"/>
        </w:rPr>
      </w:pPr>
      <w:r w:rsidRPr="00AD49A5">
        <w:rPr>
          <w:rFonts w:eastAsia="Times New Roman" w:cstheme="minorHAnsi"/>
          <w:b/>
          <w:bCs/>
          <w:color w:val="C45911" w:themeColor="accent2" w:themeShade="BF"/>
        </w:rPr>
        <w:lastRenderedPageBreak/>
        <w:t>Q</w:t>
      </w:r>
      <w:r w:rsidR="006C217E" w:rsidRPr="00AD49A5">
        <w:rPr>
          <w:rFonts w:eastAsia="Times New Roman" w:cstheme="minorHAnsi"/>
          <w:b/>
          <w:bCs/>
          <w:color w:val="C45911" w:themeColor="accent2" w:themeShade="BF"/>
        </w:rPr>
        <w:t>1</w:t>
      </w:r>
      <w:r w:rsidR="000A4E27" w:rsidRPr="00AD49A5">
        <w:rPr>
          <w:rFonts w:eastAsia="Times New Roman" w:cstheme="minorHAnsi"/>
          <w:b/>
          <w:bCs/>
          <w:color w:val="C45911" w:themeColor="accent2" w:themeShade="BF"/>
        </w:rPr>
        <w:t xml:space="preserve">. </w:t>
      </w:r>
      <w:r w:rsidRPr="00AD49A5">
        <w:rPr>
          <w:rFonts w:eastAsia="Times New Roman" w:cstheme="minorHAnsi"/>
          <w:color w:val="C45911" w:themeColor="accent2" w:themeShade="BF"/>
        </w:rPr>
        <w:t>Read the data as an appropriate Time Series data and plot the data</w:t>
      </w:r>
      <w:r w:rsidR="004D381B">
        <w:rPr>
          <w:rFonts w:eastAsia="Times New Roman" w:cstheme="minorHAnsi"/>
          <w:color w:val="C45911" w:themeColor="accent2" w:themeShade="BF"/>
        </w:rPr>
        <w:t>.</w:t>
      </w:r>
    </w:p>
    <w:p w14:paraId="143B40BC" w14:textId="243C0BBB" w:rsidR="00FC1635" w:rsidRPr="00174F8B" w:rsidRDefault="00FC1635" w:rsidP="00807B03">
      <w:pPr>
        <w:pStyle w:val="NoSpacing"/>
        <w:jc w:val="both"/>
        <w:rPr>
          <w:rFonts w:cstheme="minorHAnsi"/>
          <w:sz w:val="21"/>
          <w:szCs w:val="21"/>
        </w:rPr>
      </w:pPr>
    </w:p>
    <w:p w14:paraId="30C7CC7D" w14:textId="62364DD1" w:rsidR="007C48F7" w:rsidRPr="00EC08C7" w:rsidRDefault="00EC08C7" w:rsidP="00807B03">
      <w:pPr>
        <w:pStyle w:val="NoSpacing"/>
        <w:jc w:val="both"/>
        <w:rPr>
          <w:rFonts w:cstheme="minorHAnsi"/>
        </w:rPr>
      </w:pPr>
      <w:r w:rsidRPr="00EB7F82">
        <w:rPr>
          <w:rFonts w:cstheme="minorHAnsi"/>
          <w:b/>
          <w:bCs/>
          <w:highlight w:val="lightGray"/>
          <w:u w:val="single"/>
        </w:rPr>
        <w:t>Approach</w:t>
      </w:r>
      <w:r w:rsidR="0081288A" w:rsidRPr="00EB7F82">
        <w:rPr>
          <w:rFonts w:cstheme="minorHAnsi"/>
          <w:b/>
          <w:bCs/>
          <w:highlight w:val="lightGray"/>
          <w:u w:val="single"/>
        </w:rPr>
        <w:t xml:space="preserve"> / Output</w:t>
      </w:r>
      <w:r w:rsidR="00A92764" w:rsidRPr="00EC08C7">
        <w:rPr>
          <w:rFonts w:cstheme="minorHAnsi"/>
        </w:rPr>
        <w:t>:</w:t>
      </w:r>
    </w:p>
    <w:p w14:paraId="7B6CD1F6" w14:textId="2BB23152" w:rsidR="00A92764" w:rsidRPr="00A9307B" w:rsidRDefault="00A92764" w:rsidP="00807B03">
      <w:pPr>
        <w:pStyle w:val="NoSpacing"/>
        <w:jc w:val="both"/>
        <w:rPr>
          <w:rFonts w:cstheme="minorHAnsi"/>
          <w:sz w:val="21"/>
          <w:szCs w:val="21"/>
        </w:rPr>
      </w:pPr>
    </w:p>
    <w:p w14:paraId="6E1AEA7B" w14:textId="2D2953B8" w:rsidR="006C217E" w:rsidRPr="00F3632B" w:rsidRDefault="00912717" w:rsidP="00807B03">
      <w:pPr>
        <w:pStyle w:val="NoSpacing"/>
        <w:jc w:val="both"/>
        <w:rPr>
          <w:rFonts w:cstheme="minorHAnsi"/>
          <w:sz w:val="21"/>
          <w:szCs w:val="21"/>
        </w:rPr>
      </w:pPr>
      <w:r w:rsidRPr="00F3632B">
        <w:rPr>
          <w:rFonts w:cstheme="minorHAnsi"/>
          <w:sz w:val="21"/>
          <w:szCs w:val="21"/>
        </w:rPr>
        <w:t>To read the data in time series format and plot the data below are the steps being followed:</w:t>
      </w:r>
    </w:p>
    <w:p w14:paraId="257D88D2" w14:textId="5BF6A4FF" w:rsidR="00912717" w:rsidRPr="00F3632B" w:rsidRDefault="00912717" w:rsidP="00807B03">
      <w:pPr>
        <w:pStyle w:val="NoSpacing"/>
        <w:jc w:val="both"/>
        <w:rPr>
          <w:rFonts w:cstheme="minorHAnsi"/>
          <w:sz w:val="21"/>
          <w:szCs w:val="21"/>
        </w:rPr>
      </w:pPr>
    </w:p>
    <w:p w14:paraId="07A888E4" w14:textId="58B2DAD7" w:rsidR="00383D79" w:rsidRPr="00F3632B" w:rsidRDefault="001C2FEB" w:rsidP="00727AA9">
      <w:pPr>
        <w:pStyle w:val="NoSpacing"/>
        <w:numPr>
          <w:ilvl w:val="0"/>
          <w:numId w:val="1"/>
        </w:numPr>
        <w:jc w:val="both"/>
        <w:rPr>
          <w:rFonts w:cstheme="minorHAnsi"/>
          <w:sz w:val="21"/>
          <w:szCs w:val="21"/>
        </w:rPr>
      </w:pPr>
      <w:r w:rsidRPr="00F3632B">
        <w:rPr>
          <w:rFonts w:cstheme="minorHAnsi"/>
          <w:sz w:val="21"/>
          <w:szCs w:val="21"/>
        </w:rPr>
        <w:t xml:space="preserve">Import required packages like </w:t>
      </w:r>
      <w:r w:rsidRPr="00F3632B">
        <w:rPr>
          <w:rFonts w:cstheme="minorHAnsi"/>
          <w:b/>
          <w:bCs/>
          <w:sz w:val="21"/>
          <w:szCs w:val="21"/>
        </w:rPr>
        <w:t xml:space="preserve">numpy, pandas, matplotlib, seaborn, </w:t>
      </w:r>
      <w:r w:rsidR="00383D79" w:rsidRPr="00F3632B">
        <w:rPr>
          <w:rFonts w:cstheme="minorHAnsi"/>
          <w:b/>
          <w:bCs/>
          <w:sz w:val="21"/>
          <w:szCs w:val="21"/>
        </w:rPr>
        <w:t>sklearn</w:t>
      </w:r>
      <w:r w:rsidR="00383D79" w:rsidRPr="00F3632B">
        <w:rPr>
          <w:rFonts w:cstheme="minorHAnsi"/>
          <w:sz w:val="21"/>
          <w:szCs w:val="21"/>
        </w:rPr>
        <w:t>, etc.</w:t>
      </w:r>
      <w:r w:rsidR="00A9307B" w:rsidRPr="00F3632B">
        <w:rPr>
          <w:rFonts w:cstheme="minorHAnsi"/>
          <w:sz w:val="21"/>
          <w:szCs w:val="21"/>
        </w:rPr>
        <w:t xml:space="preserve"> </w:t>
      </w:r>
      <w:r w:rsidR="00FC2977" w:rsidRPr="00F3632B">
        <w:rPr>
          <w:rFonts w:cstheme="minorHAnsi"/>
          <w:sz w:val="21"/>
          <w:szCs w:val="21"/>
        </w:rPr>
        <w:t xml:space="preserve">Read the sparkling sales csv into </w:t>
      </w:r>
      <w:r w:rsidR="00172C9C" w:rsidRPr="00F3632B">
        <w:rPr>
          <w:rFonts w:cstheme="minorHAnsi"/>
          <w:sz w:val="21"/>
          <w:szCs w:val="21"/>
        </w:rPr>
        <w:t xml:space="preserve">a dataframe using </w:t>
      </w:r>
      <w:r w:rsidR="00172C9C" w:rsidRPr="00F3632B">
        <w:rPr>
          <w:rFonts w:cstheme="minorHAnsi"/>
          <w:b/>
          <w:bCs/>
          <w:sz w:val="21"/>
          <w:szCs w:val="21"/>
        </w:rPr>
        <w:t>read_csv</w:t>
      </w:r>
      <w:r w:rsidR="00172C9C" w:rsidRPr="00F3632B">
        <w:rPr>
          <w:rFonts w:cstheme="minorHAnsi"/>
          <w:sz w:val="21"/>
          <w:szCs w:val="21"/>
        </w:rPr>
        <w:t xml:space="preserve"> syntax.</w:t>
      </w:r>
    </w:p>
    <w:p w14:paraId="608256E6" w14:textId="77777777" w:rsidR="00A9307B" w:rsidRPr="00F3632B" w:rsidRDefault="00A9307B" w:rsidP="00807B03">
      <w:pPr>
        <w:pStyle w:val="NoSpacing"/>
        <w:ind w:left="360"/>
        <w:jc w:val="both"/>
        <w:rPr>
          <w:rFonts w:cstheme="minorHAnsi"/>
          <w:sz w:val="21"/>
          <w:szCs w:val="21"/>
        </w:rPr>
      </w:pPr>
    </w:p>
    <w:p w14:paraId="75B5E9BB" w14:textId="75242290" w:rsidR="00CC2022" w:rsidRPr="00F3632B" w:rsidRDefault="00CC2022" w:rsidP="00727AA9">
      <w:pPr>
        <w:pStyle w:val="NoSpacing"/>
        <w:numPr>
          <w:ilvl w:val="0"/>
          <w:numId w:val="1"/>
        </w:numPr>
        <w:jc w:val="both"/>
        <w:rPr>
          <w:rFonts w:cstheme="minorHAnsi"/>
          <w:sz w:val="21"/>
          <w:szCs w:val="21"/>
        </w:rPr>
      </w:pPr>
      <w:r w:rsidRPr="00F3632B">
        <w:rPr>
          <w:rFonts w:cstheme="minorHAnsi"/>
          <w:sz w:val="21"/>
          <w:szCs w:val="21"/>
        </w:rPr>
        <w:t xml:space="preserve">Add a new column YearMonth </w:t>
      </w:r>
      <w:r w:rsidR="00CF2DAB" w:rsidRPr="00F3632B">
        <w:rPr>
          <w:rFonts w:cstheme="minorHAnsi"/>
          <w:sz w:val="21"/>
          <w:szCs w:val="21"/>
        </w:rPr>
        <w:t xml:space="preserve">applying </w:t>
      </w:r>
      <w:r w:rsidR="00CF2DAB" w:rsidRPr="00F3632B">
        <w:rPr>
          <w:rFonts w:cstheme="minorHAnsi"/>
          <w:b/>
          <w:bCs/>
          <w:sz w:val="21"/>
          <w:szCs w:val="21"/>
        </w:rPr>
        <w:t>date_range</w:t>
      </w:r>
      <w:r w:rsidR="00CF2DAB" w:rsidRPr="00F3632B">
        <w:rPr>
          <w:rFonts w:cstheme="minorHAnsi"/>
          <w:sz w:val="21"/>
          <w:szCs w:val="21"/>
        </w:rPr>
        <w:t xml:space="preserve"> function, </w:t>
      </w:r>
      <w:r w:rsidR="00E22D8C" w:rsidRPr="00F3632B">
        <w:rPr>
          <w:rFonts w:cstheme="minorHAnsi"/>
          <w:sz w:val="21"/>
          <w:szCs w:val="21"/>
        </w:rPr>
        <w:t>starting from 1980 through entire dataset.</w:t>
      </w:r>
      <w:r w:rsidR="008831C7">
        <w:rPr>
          <w:rFonts w:cstheme="minorHAnsi"/>
          <w:sz w:val="21"/>
          <w:szCs w:val="21"/>
        </w:rPr>
        <w:t xml:space="preserve"> Set the same as index</w:t>
      </w:r>
      <w:r w:rsidR="0067043D">
        <w:rPr>
          <w:rFonts w:cstheme="minorHAnsi"/>
          <w:sz w:val="21"/>
          <w:szCs w:val="21"/>
        </w:rPr>
        <w:t xml:space="preserve"> using </w:t>
      </w:r>
      <w:r w:rsidR="0067043D" w:rsidRPr="0067043D">
        <w:rPr>
          <w:rFonts w:cstheme="minorHAnsi"/>
          <w:b/>
          <w:bCs/>
          <w:sz w:val="21"/>
          <w:szCs w:val="21"/>
        </w:rPr>
        <w:t>set_index</w:t>
      </w:r>
      <w:r w:rsidR="0067043D">
        <w:rPr>
          <w:rFonts w:cstheme="minorHAnsi"/>
          <w:sz w:val="21"/>
          <w:szCs w:val="21"/>
        </w:rPr>
        <w:t xml:space="preserve"> function.</w:t>
      </w:r>
    </w:p>
    <w:p w14:paraId="7B47A0E9" w14:textId="3577D00E" w:rsidR="00A9307B" w:rsidRPr="00F3632B" w:rsidRDefault="00A9307B" w:rsidP="00807B03">
      <w:pPr>
        <w:pStyle w:val="NoSpacing"/>
        <w:ind w:left="360"/>
        <w:jc w:val="both"/>
        <w:rPr>
          <w:rFonts w:cstheme="minorHAnsi"/>
          <w:sz w:val="21"/>
          <w:szCs w:val="21"/>
        </w:rPr>
      </w:pPr>
      <w:r w:rsidRPr="00F3632B">
        <w:rPr>
          <w:rFonts w:cstheme="minorHAnsi"/>
          <w:sz w:val="21"/>
          <w:szCs w:val="21"/>
        </w:rPr>
        <w:t xml:space="preserve"> </w:t>
      </w:r>
    </w:p>
    <w:p w14:paraId="50756866" w14:textId="65EC8B98" w:rsidR="00A9307B" w:rsidRPr="00F3632B" w:rsidRDefault="00DC080F" w:rsidP="00727AA9">
      <w:pPr>
        <w:pStyle w:val="NoSpacing"/>
        <w:numPr>
          <w:ilvl w:val="0"/>
          <w:numId w:val="1"/>
        </w:numPr>
        <w:jc w:val="both"/>
        <w:rPr>
          <w:rFonts w:cstheme="minorHAnsi"/>
        </w:rPr>
      </w:pPr>
      <w:r w:rsidRPr="00F3632B">
        <w:rPr>
          <w:rFonts w:cstheme="minorHAnsi"/>
        </w:rPr>
        <w:t xml:space="preserve">Import rcParams from </w:t>
      </w:r>
      <w:r w:rsidR="00404B22" w:rsidRPr="00F3632B">
        <w:rPr>
          <w:rFonts w:cstheme="minorHAnsi"/>
        </w:rPr>
        <w:t xml:space="preserve">pylab to modify the size of the plot. </w:t>
      </w:r>
      <w:r w:rsidR="00D810E7" w:rsidRPr="00F3632B">
        <w:rPr>
          <w:rFonts w:cstheme="minorHAnsi"/>
        </w:rPr>
        <w:t xml:space="preserve">Use </w:t>
      </w:r>
      <w:r w:rsidR="00D810E7" w:rsidRPr="00F3632B">
        <w:rPr>
          <w:rFonts w:cstheme="minorHAnsi"/>
          <w:b/>
          <w:bCs/>
        </w:rPr>
        <w:t>plot ()</w:t>
      </w:r>
      <w:r w:rsidR="00D810E7" w:rsidRPr="00F3632B">
        <w:rPr>
          <w:rFonts w:cstheme="minorHAnsi"/>
        </w:rPr>
        <w:t xml:space="preserve"> function and </w:t>
      </w:r>
      <w:r w:rsidR="00D810E7" w:rsidRPr="00F3632B">
        <w:rPr>
          <w:rFonts w:cstheme="minorHAnsi"/>
          <w:b/>
          <w:bCs/>
        </w:rPr>
        <w:t>plt.show ()</w:t>
      </w:r>
      <w:r w:rsidR="00D810E7" w:rsidRPr="00F3632B">
        <w:rPr>
          <w:rFonts w:cstheme="minorHAnsi"/>
        </w:rPr>
        <w:t xml:space="preserve"> </w:t>
      </w:r>
      <w:r w:rsidR="00F3632B" w:rsidRPr="00F3632B">
        <w:rPr>
          <w:rFonts w:cstheme="minorHAnsi"/>
        </w:rPr>
        <w:t>to plot the wine sales against time</w:t>
      </w:r>
      <w:r w:rsidR="005156F8">
        <w:rPr>
          <w:rFonts w:cstheme="minorHAnsi"/>
        </w:rPr>
        <w:t>, as shown below.</w:t>
      </w:r>
    </w:p>
    <w:p w14:paraId="77C58C72" w14:textId="70A9D79D" w:rsidR="005156F8" w:rsidRDefault="005156F8" w:rsidP="00807B03">
      <w:pPr>
        <w:pStyle w:val="NoSpacing"/>
        <w:jc w:val="both"/>
        <w:rPr>
          <w:rFonts w:cstheme="minorHAnsi"/>
        </w:rPr>
      </w:pPr>
    </w:p>
    <w:p w14:paraId="73CC7AE5" w14:textId="30A9A5B2" w:rsidR="005156F8" w:rsidRDefault="005156F8" w:rsidP="00807B03">
      <w:pPr>
        <w:pStyle w:val="NoSpacing"/>
        <w:jc w:val="both"/>
        <w:rPr>
          <w:rFonts w:cstheme="minorHAnsi"/>
        </w:rPr>
      </w:pPr>
      <w:r>
        <w:rPr>
          <w:rFonts w:cstheme="minorHAnsi"/>
          <w:noProof/>
        </w:rPr>
        <w:drawing>
          <wp:inline distT="0" distB="0" distL="0" distR="0" wp14:anchorId="1EA8F2D6" wp14:editId="7E64C87A">
            <wp:extent cx="5943600" cy="3232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6FBB48E4" w14:textId="77777777" w:rsidR="005156F8" w:rsidRDefault="005156F8" w:rsidP="00807B03">
      <w:pPr>
        <w:pStyle w:val="NoSpacing"/>
        <w:jc w:val="both"/>
        <w:rPr>
          <w:rFonts w:cstheme="minorHAnsi"/>
          <w:b/>
          <w:bCs/>
          <w:u w:val="single"/>
        </w:rPr>
      </w:pPr>
    </w:p>
    <w:p w14:paraId="07860B8F" w14:textId="698D607B" w:rsidR="005156F8" w:rsidRPr="00EC08C7" w:rsidRDefault="005156F8" w:rsidP="00807B03">
      <w:pPr>
        <w:pStyle w:val="NoSpacing"/>
        <w:jc w:val="both"/>
        <w:rPr>
          <w:rFonts w:cstheme="minorHAnsi"/>
        </w:rPr>
      </w:pPr>
      <w:r w:rsidRPr="00EB7F82">
        <w:rPr>
          <w:rFonts w:cstheme="minorHAnsi"/>
          <w:b/>
          <w:bCs/>
          <w:highlight w:val="lightGray"/>
          <w:u w:val="single"/>
        </w:rPr>
        <w:t>Insight / Inference</w:t>
      </w:r>
      <w:r>
        <w:rPr>
          <w:rFonts w:cstheme="minorHAnsi"/>
        </w:rPr>
        <w:t>:</w:t>
      </w:r>
    </w:p>
    <w:p w14:paraId="116C5299" w14:textId="53FAAA26" w:rsidR="00DA1FDC" w:rsidRDefault="00DA1FDC" w:rsidP="00807B03">
      <w:pPr>
        <w:pStyle w:val="NoSpacing"/>
        <w:jc w:val="both"/>
        <w:rPr>
          <w:rFonts w:cstheme="minorHAnsi"/>
          <w:sz w:val="21"/>
          <w:szCs w:val="21"/>
        </w:rPr>
      </w:pPr>
    </w:p>
    <w:p w14:paraId="0AFFF4A3" w14:textId="77777777" w:rsidR="00E459BF" w:rsidRPr="00F3632B" w:rsidRDefault="00E459BF" w:rsidP="00807B03">
      <w:pPr>
        <w:pStyle w:val="NoSpacing"/>
        <w:jc w:val="both"/>
        <w:rPr>
          <w:rFonts w:cstheme="minorHAnsi"/>
          <w:sz w:val="21"/>
          <w:szCs w:val="21"/>
        </w:rPr>
      </w:pPr>
      <w:r w:rsidRPr="00F3632B">
        <w:rPr>
          <w:rFonts w:cstheme="minorHAnsi"/>
          <w:sz w:val="21"/>
          <w:szCs w:val="21"/>
        </w:rPr>
        <w:t>To read the data in time series format and plot the data below are the steps being followed:</w:t>
      </w:r>
    </w:p>
    <w:p w14:paraId="1858C9DD" w14:textId="77777777" w:rsidR="00E459BF" w:rsidRPr="00F3632B" w:rsidRDefault="00E459BF" w:rsidP="00807B03">
      <w:pPr>
        <w:pStyle w:val="NoSpacing"/>
        <w:jc w:val="both"/>
        <w:rPr>
          <w:rFonts w:cstheme="minorHAnsi"/>
          <w:sz w:val="21"/>
          <w:szCs w:val="21"/>
        </w:rPr>
      </w:pPr>
    </w:p>
    <w:p w14:paraId="2144E30D" w14:textId="43690572" w:rsidR="00E459BF" w:rsidRDefault="007C7A22" w:rsidP="00727AA9">
      <w:pPr>
        <w:pStyle w:val="NoSpacing"/>
        <w:numPr>
          <w:ilvl w:val="0"/>
          <w:numId w:val="1"/>
        </w:numPr>
        <w:jc w:val="both"/>
        <w:rPr>
          <w:rFonts w:cstheme="minorHAnsi"/>
          <w:sz w:val="21"/>
          <w:szCs w:val="21"/>
        </w:rPr>
      </w:pPr>
      <w:r>
        <w:rPr>
          <w:rFonts w:cstheme="minorHAnsi"/>
          <w:sz w:val="21"/>
          <w:szCs w:val="21"/>
        </w:rPr>
        <w:t xml:space="preserve">The wine sale </w:t>
      </w:r>
      <w:r w:rsidR="006500F3">
        <w:rPr>
          <w:rFonts w:cstheme="minorHAnsi"/>
          <w:sz w:val="21"/>
          <w:szCs w:val="21"/>
        </w:rPr>
        <w:t>from above time series plot shows both seasonality and trend when plotted against time.</w:t>
      </w:r>
      <w:r w:rsidR="006C612F">
        <w:rPr>
          <w:rFonts w:cstheme="minorHAnsi"/>
          <w:sz w:val="21"/>
          <w:szCs w:val="21"/>
        </w:rPr>
        <w:t xml:space="preserve"> In a year the sale goes up and down depending on some factors.</w:t>
      </w:r>
    </w:p>
    <w:p w14:paraId="30B8209A" w14:textId="5B079BAB" w:rsidR="006500F3" w:rsidRDefault="006500F3" w:rsidP="00807B03">
      <w:pPr>
        <w:pStyle w:val="NoSpacing"/>
        <w:ind w:left="360"/>
        <w:jc w:val="both"/>
        <w:rPr>
          <w:rFonts w:cstheme="minorHAnsi"/>
          <w:sz w:val="21"/>
          <w:szCs w:val="21"/>
        </w:rPr>
      </w:pPr>
      <w:r>
        <w:rPr>
          <w:rFonts w:cstheme="minorHAnsi"/>
          <w:sz w:val="21"/>
          <w:szCs w:val="21"/>
        </w:rPr>
        <w:t xml:space="preserve"> </w:t>
      </w:r>
    </w:p>
    <w:p w14:paraId="4DEBC5E3" w14:textId="11C885B7" w:rsidR="006500F3" w:rsidRPr="00F3632B" w:rsidRDefault="007E51BC" w:rsidP="00727AA9">
      <w:pPr>
        <w:pStyle w:val="NoSpacing"/>
        <w:numPr>
          <w:ilvl w:val="0"/>
          <w:numId w:val="1"/>
        </w:numPr>
        <w:jc w:val="both"/>
        <w:rPr>
          <w:rFonts w:cstheme="minorHAnsi"/>
          <w:sz w:val="21"/>
          <w:szCs w:val="21"/>
        </w:rPr>
      </w:pPr>
      <w:r>
        <w:rPr>
          <w:rFonts w:cstheme="minorHAnsi"/>
          <w:sz w:val="21"/>
          <w:szCs w:val="21"/>
        </w:rPr>
        <w:t xml:space="preserve">Python offers a variety of packages to </w:t>
      </w:r>
      <w:r w:rsidR="002E42C9">
        <w:rPr>
          <w:rFonts w:cstheme="minorHAnsi"/>
          <w:sz w:val="21"/>
          <w:szCs w:val="21"/>
        </w:rPr>
        <w:t>read / plot data in time series format.</w:t>
      </w:r>
    </w:p>
    <w:p w14:paraId="525E6971" w14:textId="63AAF0FD" w:rsidR="00E459BF" w:rsidRDefault="00E459BF" w:rsidP="00807B03">
      <w:pPr>
        <w:pStyle w:val="NoSpacing"/>
        <w:jc w:val="both"/>
        <w:rPr>
          <w:rFonts w:cstheme="minorHAnsi"/>
          <w:sz w:val="21"/>
          <w:szCs w:val="21"/>
        </w:rPr>
      </w:pPr>
    </w:p>
    <w:p w14:paraId="2FEC068F" w14:textId="0CC45DF7" w:rsidR="003F7BBA" w:rsidRDefault="003F7BBA" w:rsidP="00807B03">
      <w:pPr>
        <w:pStyle w:val="NoSpacing"/>
        <w:jc w:val="both"/>
        <w:rPr>
          <w:rFonts w:cstheme="minorHAnsi"/>
          <w:sz w:val="21"/>
          <w:szCs w:val="21"/>
        </w:rPr>
      </w:pPr>
    </w:p>
    <w:p w14:paraId="6455812E" w14:textId="4D0CF1E4" w:rsidR="003F7BBA" w:rsidRDefault="003F7BBA" w:rsidP="00807B03">
      <w:pPr>
        <w:pStyle w:val="NoSpacing"/>
        <w:jc w:val="both"/>
        <w:rPr>
          <w:rFonts w:cstheme="minorHAnsi"/>
          <w:sz w:val="21"/>
          <w:szCs w:val="21"/>
        </w:rPr>
      </w:pPr>
    </w:p>
    <w:p w14:paraId="04A88E60" w14:textId="77777777" w:rsidR="0081288A" w:rsidRDefault="0081288A" w:rsidP="00807B03">
      <w:pPr>
        <w:pStyle w:val="NoSpacing"/>
        <w:jc w:val="both"/>
        <w:rPr>
          <w:rFonts w:cstheme="minorHAnsi"/>
          <w:sz w:val="21"/>
          <w:szCs w:val="21"/>
        </w:rPr>
      </w:pPr>
    </w:p>
    <w:p w14:paraId="06BBB812" w14:textId="6A913745" w:rsidR="003F7BBA" w:rsidRDefault="003F7BBA" w:rsidP="00807B03">
      <w:pPr>
        <w:pStyle w:val="NoSpacing"/>
        <w:jc w:val="both"/>
        <w:rPr>
          <w:rFonts w:cstheme="minorHAnsi"/>
          <w:sz w:val="21"/>
          <w:szCs w:val="21"/>
        </w:rPr>
      </w:pPr>
    </w:p>
    <w:p w14:paraId="50E1F7DB" w14:textId="7C84C4A6" w:rsidR="003F7BBA" w:rsidRPr="00AD49A5" w:rsidRDefault="003F7BBA" w:rsidP="00807B03">
      <w:pPr>
        <w:pStyle w:val="NoSpacing"/>
        <w:jc w:val="both"/>
        <w:rPr>
          <w:rFonts w:eastAsia="Times New Roman" w:cstheme="minorHAnsi"/>
          <w:b/>
          <w:bCs/>
          <w:color w:val="00B0F0"/>
        </w:rPr>
      </w:pPr>
      <w:r w:rsidRPr="00AD49A5">
        <w:rPr>
          <w:rFonts w:eastAsia="Times New Roman" w:cstheme="minorHAnsi"/>
          <w:b/>
          <w:bCs/>
          <w:color w:val="C45911" w:themeColor="accent2" w:themeShade="BF"/>
        </w:rPr>
        <w:lastRenderedPageBreak/>
        <w:t>Q</w:t>
      </w:r>
      <w:r w:rsidR="0056277E">
        <w:rPr>
          <w:rFonts w:eastAsia="Times New Roman" w:cstheme="minorHAnsi"/>
          <w:b/>
          <w:bCs/>
          <w:color w:val="C45911" w:themeColor="accent2" w:themeShade="BF"/>
        </w:rPr>
        <w:t>2</w:t>
      </w:r>
      <w:r w:rsidRPr="00AD49A5">
        <w:rPr>
          <w:rFonts w:eastAsia="Times New Roman" w:cstheme="minorHAnsi"/>
          <w:b/>
          <w:bCs/>
          <w:color w:val="C45911" w:themeColor="accent2" w:themeShade="BF"/>
        </w:rPr>
        <w:t xml:space="preserve">. </w:t>
      </w:r>
      <w:r w:rsidR="0056277E" w:rsidRPr="0056277E">
        <w:rPr>
          <w:rFonts w:eastAsia="Times New Roman" w:cstheme="minorHAnsi"/>
          <w:color w:val="C45911" w:themeColor="accent2" w:themeShade="BF"/>
        </w:rPr>
        <w:t>Perform appropriate Exploratory Data Analysis to understand the data and also perform decomposition</w:t>
      </w:r>
      <w:r>
        <w:rPr>
          <w:rFonts w:eastAsia="Times New Roman" w:cstheme="minorHAnsi"/>
          <w:color w:val="C45911" w:themeColor="accent2" w:themeShade="BF"/>
        </w:rPr>
        <w:t>.</w:t>
      </w:r>
    </w:p>
    <w:p w14:paraId="07EE5F6F" w14:textId="4D169B76" w:rsidR="003F7BBA" w:rsidRDefault="003F7BBA" w:rsidP="00807B03">
      <w:pPr>
        <w:pStyle w:val="NoSpacing"/>
        <w:jc w:val="both"/>
        <w:rPr>
          <w:rFonts w:cstheme="minorHAnsi"/>
          <w:sz w:val="21"/>
          <w:szCs w:val="21"/>
        </w:rPr>
      </w:pPr>
    </w:p>
    <w:p w14:paraId="7756E5F1" w14:textId="6D1BFB89" w:rsidR="00AD780D" w:rsidRDefault="00AD780D" w:rsidP="00807B03">
      <w:pPr>
        <w:pStyle w:val="NoSpacing"/>
        <w:jc w:val="both"/>
        <w:rPr>
          <w:rFonts w:cstheme="minorHAnsi"/>
          <w:sz w:val="21"/>
          <w:szCs w:val="21"/>
        </w:rPr>
      </w:pPr>
      <w:r w:rsidRPr="00EB7F82">
        <w:rPr>
          <w:rFonts w:cstheme="minorHAnsi"/>
          <w:b/>
          <w:bCs/>
          <w:color w:val="C45911" w:themeColor="accent2" w:themeShade="BF"/>
          <w:u w:val="single"/>
        </w:rPr>
        <w:t>Exploratory Data Analysis</w:t>
      </w:r>
      <w:r>
        <w:rPr>
          <w:rFonts w:eastAsia="Times New Roman" w:cstheme="minorHAnsi"/>
          <w:color w:val="C45911" w:themeColor="accent2" w:themeShade="BF"/>
        </w:rPr>
        <w:t>:</w:t>
      </w:r>
    </w:p>
    <w:p w14:paraId="77922236" w14:textId="77777777" w:rsidR="00AD780D" w:rsidRPr="00174F8B" w:rsidRDefault="00AD780D" w:rsidP="00807B03">
      <w:pPr>
        <w:pStyle w:val="NoSpacing"/>
        <w:jc w:val="both"/>
        <w:rPr>
          <w:rFonts w:cstheme="minorHAnsi"/>
          <w:sz w:val="21"/>
          <w:szCs w:val="21"/>
        </w:rPr>
      </w:pPr>
    </w:p>
    <w:p w14:paraId="5ECFD4C1" w14:textId="4BC63776" w:rsidR="003F7BBA" w:rsidRPr="00EC08C7" w:rsidRDefault="003F7BBA" w:rsidP="00807B03">
      <w:pPr>
        <w:pStyle w:val="NoSpacing"/>
        <w:jc w:val="both"/>
        <w:rPr>
          <w:rFonts w:cstheme="minorHAnsi"/>
        </w:rPr>
      </w:pPr>
      <w:r w:rsidRPr="00EB7F82">
        <w:rPr>
          <w:rFonts w:cstheme="minorHAnsi"/>
          <w:b/>
          <w:bCs/>
          <w:highlight w:val="lightGray"/>
          <w:u w:val="single"/>
        </w:rPr>
        <w:t>Approach</w:t>
      </w:r>
      <w:r w:rsidR="00FD4989" w:rsidRPr="00EB7F82">
        <w:rPr>
          <w:rFonts w:cstheme="minorHAnsi"/>
          <w:b/>
          <w:bCs/>
          <w:highlight w:val="lightGray"/>
          <w:u w:val="single"/>
        </w:rPr>
        <w:t xml:space="preserve"> / Output</w:t>
      </w:r>
      <w:r w:rsidRPr="00EC08C7">
        <w:rPr>
          <w:rFonts w:cstheme="minorHAnsi"/>
        </w:rPr>
        <w:t>:</w:t>
      </w:r>
    </w:p>
    <w:p w14:paraId="6621C920" w14:textId="77777777" w:rsidR="003F7BBA" w:rsidRPr="00A9307B" w:rsidRDefault="003F7BBA" w:rsidP="00807B03">
      <w:pPr>
        <w:pStyle w:val="NoSpacing"/>
        <w:jc w:val="both"/>
        <w:rPr>
          <w:rFonts w:cstheme="minorHAnsi"/>
          <w:sz w:val="21"/>
          <w:szCs w:val="21"/>
        </w:rPr>
      </w:pPr>
    </w:p>
    <w:p w14:paraId="7C5B9C44" w14:textId="24E0B423" w:rsidR="003F7BBA" w:rsidRDefault="00AC7492" w:rsidP="00807B03">
      <w:pPr>
        <w:pStyle w:val="NoSpacing"/>
        <w:jc w:val="both"/>
        <w:rPr>
          <w:rFonts w:cstheme="minorHAnsi"/>
        </w:rPr>
      </w:pPr>
      <w:r>
        <w:rPr>
          <w:rFonts w:cstheme="minorHAnsi"/>
          <w:sz w:val="21"/>
          <w:szCs w:val="21"/>
        </w:rPr>
        <w:t xml:space="preserve">To perform exploratory data analysis </w:t>
      </w:r>
      <w:r w:rsidR="00C63413">
        <w:rPr>
          <w:rFonts w:cstheme="minorHAnsi"/>
          <w:sz w:val="21"/>
          <w:szCs w:val="21"/>
        </w:rPr>
        <w:t xml:space="preserve">different functions as listed below are applied on the sparkling dataset </w:t>
      </w:r>
      <w:r w:rsidR="00D62E28">
        <w:rPr>
          <w:rFonts w:cstheme="minorHAnsi"/>
          <w:sz w:val="21"/>
          <w:szCs w:val="21"/>
        </w:rPr>
        <w:t xml:space="preserve">(after adjusting it to time series index) </w:t>
      </w:r>
      <w:r w:rsidR="00C63413">
        <w:rPr>
          <w:rFonts w:cstheme="minorHAnsi"/>
          <w:sz w:val="21"/>
          <w:szCs w:val="21"/>
        </w:rPr>
        <w:t>and the outcome analyzed</w:t>
      </w:r>
      <w:r w:rsidR="00C63413">
        <w:rPr>
          <w:rFonts w:cstheme="minorHAnsi"/>
        </w:rPr>
        <w:t>:</w:t>
      </w:r>
    </w:p>
    <w:p w14:paraId="23F61F67" w14:textId="341F6AEA" w:rsidR="00C63413" w:rsidRDefault="00C63413" w:rsidP="00807B03">
      <w:pPr>
        <w:pStyle w:val="NoSpacing"/>
        <w:jc w:val="both"/>
        <w:rPr>
          <w:rFonts w:cstheme="minorHAnsi"/>
        </w:rPr>
      </w:pPr>
    </w:p>
    <w:p w14:paraId="34556B33" w14:textId="055B8488" w:rsidR="00C63413" w:rsidRDefault="00773F41" w:rsidP="00727AA9">
      <w:pPr>
        <w:pStyle w:val="NoSpacing"/>
        <w:numPr>
          <w:ilvl w:val="0"/>
          <w:numId w:val="2"/>
        </w:numPr>
        <w:jc w:val="both"/>
        <w:rPr>
          <w:rFonts w:cstheme="minorHAnsi"/>
        </w:rPr>
      </w:pPr>
      <w:r w:rsidRPr="00773F41">
        <w:rPr>
          <w:rFonts w:cstheme="minorHAnsi"/>
          <w:b/>
          <w:bCs/>
        </w:rPr>
        <w:t>sparkling.shape</w:t>
      </w:r>
      <w:r w:rsidR="00F716A2">
        <w:rPr>
          <w:rFonts w:cstheme="minorHAnsi"/>
          <w:b/>
          <w:bCs/>
        </w:rPr>
        <w:t>()</w:t>
      </w:r>
      <w:r>
        <w:rPr>
          <w:rFonts w:cstheme="minorHAnsi"/>
        </w:rPr>
        <w:t xml:space="preserve"> – To determine the shape (dimension</w:t>
      </w:r>
      <w:r w:rsidR="00604E0C">
        <w:rPr>
          <w:rFonts w:cstheme="minorHAnsi"/>
        </w:rPr>
        <w:t>) of the dataframe.</w:t>
      </w:r>
    </w:p>
    <w:p w14:paraId="7B5BAA3E" w14:textId="069F07A2" w:rsidR="00604E0C" w:rsidRDefault="00604E0C" w:rsidP="00807B03">
      <w:pPr>
        <w:pStyle w:val="NoSpacing"/>
        <w:ind w:left="360"/>
        <w:jc w:val="both"/>
        <w:rPr>
          <w:rFonts w:cstheme="minorHAnsi"/>
          <w:b/>
          <w:bCs/>
        </w:rPr>
      </w:pPr>
    </w:p>
    <w:p w14:paraId="1DF4961D" w14:textId="14D14767" w:rsidR="00604E0C" w:rsidRPr="00D94486" w:rsidRDefault="00604E0C" w:rsidP="00807B03">
      <w:pPr>
        <w:pStyle w:val="NoSpacing"/>
        <w:ind w:left="360"/>
        <w:jc w:val="both"/>
        <w:rPr>
          <w:rFonts w:ascii="Courier New" w:eastAsia="Times New Roman" w:hAnsi="Courier New" w:cs="Courier New"/>
          <w:sz w:val="20"/>
          <w:szCs w:val="20"/>
        </w:rPr>
      </w:pPr>
      <w:r w:rsidRPr="00D94486">
        <w:rPr>
          <w:rFonts w:ascii="Courier New" w:eastAsia="Times New Roman" w:hAnsi="Courier New" w:cs="Courier New"/>
          <w:sz w:val="20"/>
          <w:szCs w:val="20"/>
        </w:rPr>
        <w:t xml:space="preserve">(187, </w:t>
      </w:r>
      <w:r w:rsidR="00D94486">
        <w:rPr>
          <w:rFonts w:ascii="Courier New" w:eastAsia="Times New Roman" w:hAnsi="Courier New" w:cs="Courier New"/>
          <w:sz w:val="20"/>
          <w:szCs w:val="20"/>
        </w:rPr>
        <w:t>1</w:t>
      </w:r>
      <w:r w:rsidRPr="00D94486">
        <w:rPr>
          <w:rFonts w:ascii="Courier New" w:eastAsia="Times New Roman" w:hAnsi="Courier New" w:cs="Courier New"/>
          <w:sz w:val="20"/>
          <w:szCs w:val="20"/>
        </w:rPr>
        <w:t>)</w:t>
      </w:r>
    </w:p>
    <w:p w14:paraId="03056911" w14:textId="019C6E06" w:rsidR="00604E0C" w:rsidRDefault="00604E0C" w:rsidP="00807B03">
      <w:pPr>
        <w:pStyle w:val="NoSpacing"/>
        <w:jc w:val="both"/>
        <w:rPr>
          <w:rFonts w:cstheme="minorHAnsi"/>
        </w:rPr>
      </w:pPr>
    </w:p>
    <w:p w14:paraId="43E9AA53" w14:textId="1DD0566D" w:rsidR="00604E0C" w:rsidRDefault="00604E0C" w:rsidP="00727AA9">
      <w:pPr>
        <w:pStyle w:val="NoSpacing"/>
        <w:numPr>
          <w:ilvl w:val="0"/>
          <w:numId w:val="2"/>
        </w:numPr>
        <w:jc w:val="both"/>
        <w:rPr>
          <w:rFonts w:cstheme="minorHAnsi"/>
        </w:rPr>
      </w:pPr>
      <w:r w:rsidRPr="00773F41">
        <w:rPr>
          <w:rFonts w:cstheme="minorHAnsi"/>
          <w:b/>
          <w:bCs/>
        </w:rPr>
        <w:t>sparkling.</w:t>
      </w:r>
      <w:r w:rsidR="00F716A2">
        <w:rPr>
          <w:rFonts w:cstheme="minorHAnsi"/>
          <w:b/>
          <w:bCs/>
        </w:rPr>
        <w:t>size()</w:t>
      </w:r>
      <w:r>
        <w:rPr>
          <w:rFonts w:cstheme="minorHAnsi"/>
        </w:rPr>
        <w:t xml:space="preserve"> – To determine the </w:t>
      </w:r>
      <w:r w:rsidR="00F716A2">
        <w:rPr>
          <w:rFonts w:cstheme="minorHAnsi"/>
        </w:rPr>
        <w:t>number of elements inside the dataframe.</w:t>
      </w:r>
    </w:p>
    <w:p w14:paraId="76381308" w14:textId="77777777" w:rsidR="00604E0C" w:rsidRDefault="00604E0C" w:rsidP="00807B03">
      <w:pPr>
        <w:pStyle w:val="NoSpacing"/>
        <w:ind w:left="360"/>
        <w:jc w:val="both"/>
        <w:rPr>
          <w:rFonts w:cstheme="minorHAnsi"/>
          <w:b/>
          <w:bCs/>
        </w:rPr>
      </w:pPr>
    </w:p>
    <w:p w14:paraId="603F14C9" w14:textId="0FDC3D0E" w:rsidR="00604E0C" w:rsidRPr="00D94486" w:rsidRDefault="00604E0C" w:rsidP="00807B03">
      <w:pPr>
        <w:pStyle w:val="NoSpacing"/>
        <w:ind w:left="360"/>
        <w:jc w:val="both"/>
        <w:rPr>
          <w:rFonts w:ascii="Courier New" w:eastAsia="Times New Roman" w:hAnsi="Courier New" w:cs="Courier New"/>
          <w:sz w:val="20"/>
          <w:szCs w:val="20"/>
        </w:rPr>
      </w:pPr>
      <w:r w:rsidRPr="00D94486">
        <w:rPr>
          <w:rFonts w:ascii="Courier New" w:eastAsia="Times New Roman" w:hAnsi="Courier New" w:cs="Courier New"/>
          <w:sz w:val="20"/>
          <w:szCs w:val="20"/>
        </w:rPr>
        <w:t>187</w:t>
      </w:r>
    </w:p>
    <w:p w14:paraId="18DF78D5" w14:textId="502B4158" w:rsidR="00934E66" w:rsidRDefault="00934E66" w:rsidP="00807B03">
      <w:pPr>
        <w:pStyle w:val="NoSpacing"/>
        <w:jc w:val="both"/>
        <w:rPr>
          <w:rFonts w:cstheme="minorHAnsi"/>
        </w:rPr>
      </w:pPr>
    </w:p>
    <w:p w14:paraId="2676AF20" w14:textId="4CEF583E" w:rsidR="00934E66" w:rsidRDefault="00934E66" w:rsidP="00727AA9">
      <w:pPr>
        <w:pStyle w:val="NoSpacing"/>
        <w:numPr>
          <w:ilvl w:val="0"/>
          <w:numId w:val="2"/>
        </w:numPr>
        <w:jc w:val="both"/>
        <w:rPr>
          <w:rFonts w:cstheme="minorHAnsi"/>
        </w:rPr>
      </w:pPr>
      <w:r w:rsidRPr="00934E66">
        <w:rPr>
          <w:rFonts w:cstheme="minorHAnsi"/>
          <w:b/>
          <w:bCs/>
        </w:rPr>
        <w:t>sparkling.info()</w:t>
      </w:r>
      <w:r>
        <w:rPr>
          <w:rFonts w:cstheme="minorHAnsi"/>
        </w:rPr>
        <w:t xml:space="preserve"> </w:t>
      </w:r>
      <w:r w:rsidR="004D0394">
        <w:rPr>
          <w:rFonts w:cstheme="minorHAnsi"/>
        </w:rPr>
        <w:t>–</w:t>
      </w:r>
      <w:r>
        <w:rPr>
          <w:rFonts w:cstheme="minorHAnsi"/>
        </w:rPr>
        <w:t xml:space="preserve"> </w:t>
      </w:r>
      <w:r w:rsidR="004D0394">
        <w:rPr>
          <w:rFonts w:cstheme="minorHAnsi"/>
        </w:rPr>
        <w:t>To check different properties of the dataframe sparkling</w:t>
      </w:r>
      <w:r w:rsidR="00B12E93">
        <w:rPr>
          <w:rFonts w:cstheme="minorHAnsi"/>
        </w:rPr>
        <w:t xml:space="preserve"> like number of columns, column types, column names, number of data elements inside each column, </w:t>
      </w:r>
      <w:r w:rsidR="00D62E28">
        <w:rPr>
          <w:rFonts w:cstheme="minorHAnsi"/>
        </w:rPr>
        <w:t>memory usage, etc</w:t>
      </w:r>
      <w:r w:rsidR="004D0394">
        <w:rPr>
          <w:rFonts w:cstheme="minorHAnsi"/>
        </w:rPr>
        <w:t>.</w:t>
      </w:r>
    </w:p>
    <w:p w14:paraId="7AFCC558" w14:textId="4E2BC451" w:rsidR="004D0394" w:rsidRDefault="004D0394" w:rsidP="00807B03">
      <w:pPr>
        <w:pStyle w:val="NoSpacing"/>
        <w:ind w:left="360"/>
        <w:jc w:val="both"/>
        <w:rPr>
          <w:rFonts w:cstheme="minorHAnsi"/>
          <w:b/>
          <w:bCs/>
        </w:rPr>
      </w:pPr>
    </w:p>
    <w:p w14:paraId="27AD15D7" w14:textId="77777777" w:rsidR="007B127D" w:rsidRDefault="007B127D" w:rsidP="00807B03">
      <w:pPr>
        <w:pStyle w:val="HTMLPreformatted"/>
        <w:shd w:val="clear" w:color="auto" w:fill="FFFFFF"/>
        <w:wordWrap w:val="0"/>
        <w:ind w:left="360"/>
        <w:jc w:val="both"/>
      </w:pPr>
      <w:r>
        <w:t>DatetimeIndex: 187 entries, 1980-01-31 to 1995-07-31</w:t>
      </w:r>
    </w:p>
    <w:p w14:paraId="362BB0C6" w14:textId="77777777" w:rsidR="007B127D" w:rsidRDefault="007B127D" w:rsidP="00807B03">
      <w:pPr>
        <w:pStyle w:val="HTMLPreformatted"/>
        <w:shd w:val="clear" w:color="auto" w:fill="FFFFFF"/>
        <w:wordWrap w:val="0"/>
        <w:ind w:left="360"/>
        <w:jc w:val="both"/>
      </w:pPr>
      <w:r>
        <w:t>Data columns (total 1 columns):</w:t>
      </w:r>
    </w:p>
    <w:p w14:paraId="45296356" w14:textId="77777777" w:rsidR="007B127D" w:rsidRDefault="007B127D" w:rsidP="00807B03">
      <w:pPr>
        <w:pStyle w:val="HTMLPreformatted"/>
        <w:shd w:val="clear" w:color="auto" w:fill="FFFFFF"/>
        <w:wordWrap w:val="0"/>
        <w:ind w:left="360"/>
        <w:jc w:val="both"/>
      </w:pPr>
      <w:r>
        <w:t xml:space="preserve"> #   Column     Non-Null Count  Dtype</w:t>
      </w:r>
    </w:p>
    <w:p w14:paraId="5FD4B80D" w14:textId="77777777" w:rsidR="007B127D" w:rsidRDefault="007B127D" w:rsidP="00807B03">
      <w:pPr>
        <w:pStyle w:val="HTMLPreformatted"/>
        <w:shd w:val="clear" w:color="auto" w:fill="FFFFFF"/>
        <w:wordWrap w:val="0"/>
        <w:ind w:left="360"/>
        <w:jc w:val="both"/>
      </w:pPr>
      <w:r>
        <w:t>---  ------     --------------  -----</w:t>
      </w:r>
    </w:p>
    <w:p w14:paraId="7EA5B471" w14:textId="77777777" w:rsidR="007B127D" w:rsidRDefault="007B127D" w:rsidP="00807B03">
      <w:pPr>
        <w:pStyle w:val="HTMLPreformatted"/>
        <w:shd w:val="clear" w:color="auto" w:fill="FFFFFF"/>
        <w:wordWrap w:val="0"/>
        <w:ind w:left="360"/>
        <w:jc w:val="both"/>
      </w:pPr>
      <w:r>
        <w:t xml:space="preserve"> 0   Sparkling  187 non-null    int64</w:t>
      </w:r>
    </w:p>
    <w:p w14:paraId="36085E91" w14:textId="77777777" w:rsidR="007B127D" w:rsidRDefault="007B127D" w:rsidP="00807B03">
      <w:pPr>
        <w:pStyle w:val="HTMLPreformatted"/>
        <w:shd w:val="clear" w:color="auto" w:fill="FFFFFF"/>
        <w:wordWrap w:val="0"/>
        <w:ind w:left="360"/>
        <w:jc w:val="both"/>
      </w:pPr>
      <w:r>
        <w:t>dtypes: int64(1)</w:t>
      </w:r>
    </w:p>
    <w:p w14:paraId="7A20C2E7" w14:textId="77777777" w:rsidR="007B127D" w:rsidRDefault="007B127D" w:rsidP="00807B03">
      <w:pPr>
        <w:pStyle w:val="HTMLPreformatted"/>
        <w:shd w:val="clear" w:color="auto" w:fill="FFFFFF"/>
        <w:wordWrap w:val="0"/>
        <w:ind w:left="360"/>
        <w:jc w:val="both"/>
      </w:pPr>
      <w:r>
        <w:t>memory usage: 2.9 KB</w:t>
      </w:r>
    </w:p>
    <w:p w14:paraId="0017414E" w14:textId="77777777" w:rsidR="004D0394" w:rsidRPr="00F3632B" w:rsidRDefault="004D0394" w:rsidP="00807B03">
      <w:pPr>
        <w:pStyle w:val="NoSpacing"/>
        <w:ind w:left="360"/>
        <w:jc w:val="both"/>
        <w:rPr>
          <w:rFonts w:cstheme="minorHAnsi"/>
        </w:rPr>
      </w:pPr>
    </w:p>
    <w:p w14:paraId="7C63706E" w14:textId="48039F86" w:rsidR="00115ED6" w:rsidRDefault="00115ED6" w:rsidP="00727AA9">
      <w:pPr>
        <w:pStyle w:val="NoSpacing"/>
        <w:numPr>
          <w:ilvl w:val="0"/>
          <w:numId w:val="2"/>
        </w:numPr>
        <w:jc w:val="both"/>
        <w:rPr>
          <w:rFonts w:cstheme="minorHAnsi"/>
        </w:rPr>
      </w:pPr>
      <w:r w:rsidRPr="00934E66">
        <w:rPr>
          <w:rFonts w:cstheme="minorHAnsi"/>
          <w:b/>
          <w:bCs/>
        </w:rPr>
        <w:t>sparkling.</w:t>
      </w:r>
      <w:r>
        <w:rPr>
          <w:rFonts w:cstheme="minorHAnsi"/>
          <w:b/>
          <w:bCs/>
        </w:rPr>
        <w:t>describe</w:t>
      </w:r>
      <w:r w:rsidRPr="00934E66">
        <w:rPr>
          <w:rFonts w:cstheme="minorHAnsi"/>
          <w:b/>
          <w:bCs/>
        </w:rPr>
        <w:t>()</w:t>
      </w:r>
      <w:r>
        <w:rPr>
          <w:rFonts w:cstheme="minorHAnsi"/>
        </w:rPr>
        <w:t xml:space="preserve"> – To check different arithmetic operations on the dataframe (</w:t>
      </w:r>
      <w:r w:rsidR="00A50DB0">
        <w:rPr>
          <w:rFonts w:cstheme="minorHAnsi"/>
        </w:rPr>
        <w:t>sparkling column – sale of wine) like mean, median, standard deviation, etc</w:t>
      </w:r>
      <w:r>
        <w:rPr>
          <w:rFonts w:cstheme="minorHAnsi"/>
        </w:rPr>
        <w:t>.</w:t>
      </w:r>
    </w:p>
    <w:p w14:paraId="4E0BB45E" w14:textId="32134813" w:rsidR="00A50DB0" w:rsidRDefault="00A50DB0" w:rsidP="00807B03">
      <w:pPr>
        <w:pStyle w:val="NoSpacing"/>
        <w:ind w:left="360"/>
        <w:jc w:val="both"/>
        <w:rPr>
          <w:rFonts w:cstheme="minorHAnsi"/>
          <w:b/>
          <w:bCs/>
        </w:rPr>
      </w:pPr>
    </w:p>
    <w:p w14:paraId="562ECAD0"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count</w:t>
      </w:r>
      <w:r w:rsidRPr="00A50DB0">
        <w:rPr>
          <w:rFonts w:ascii="Courier New" w:eastAsia="Times New Roman" w:hAnsi="Courier New" w:cs="Courier New"/>
          <w:sz w:val="20"/>
          <w:szCs w:val="20"/>
        </w:rPr>
        <w:tab/>
        <w:t>187.000000</w:t>
      </w:r>
    </w:p>
    <w:p w14:paraId="5C276394"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mean</w:t>
      </w:r>
      <w:r w:rsidRPr="00A50DB0">
        <w:rPr>
          <w:rFonts w:ascii="Courier New" w:eastAsia="Times New Roman" w:hAnsi="Courier New" w:cs="Courier New"/>
          <w:sz w:val="20"/>
          <w:szCs w:val="20"/>
        </w:rPr>
        <w:tab/>
        <w:t>2402.417112</w:t>
      </w:r>
    </w:p>
    <w:p w14:paraId="6E2412AF"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std</w:t>
      </w:r>
      <w:r w:rsidRPr="00A50DB0">
        <w:rPr>
          <w:rFonts w:ascii="Courier New" w:eastAsia="Times New Roman" w:hAnsi="Courier New" w:cs="Courier New"/>
          <w:sz w:val="20"/>
          <w:szCs w:val="20"/>
        </w:rPr>
        <w:tab/>
        <w:t>1295.111540</w:t>
      </w:r>
    </w:p>
    <w:p w14:paraId="78EDAF51"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min</w:t>
      </w:r>
      <w:r w:rsidRPr="00A50DB0">
        <w:rPr>
          <w:rFonts w:ascii="Courier New" w:eastAsia="Times New Roman" w:hAnsi="Courier New" w:cs="Courier New"/>
          <w:sz w:val="20"/>
          <w:szCs w:val="20"/>
        </w:rPr>
        <w:tab/>
        <w:t>1070.000000</w:t>
      </w:r>
    </w:p>
    <w:p w14:paraId="516BBE6B"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25%</w:t>
      </w:r>
      <w:r w:rsidRPr="00A50DB0">
        <w:rPr>
          <w:rFonts w:ascii="Courier New" w:eastAsia="Times New Roman" w:hAnsi="Courier New" w:cs="Courier New"/>
          <w:sz w:val="20"/>
          <w:szCs w:val="20"/>
        </w:rPr>
        <w:tab/>
        <w:t>1605.000000</w:t>
      </w:r>
    </w:p>
    <w:p w14:paraId="2D7502C9"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50%</w:t>
      </w:r>
      <w:r w:rsidRPr="00A50DB0">
        <w:rPr>
          <w:rFonts w:ascii="Courier New" w:eastAsia="Times New Roman" w:hAnsi="Courier New" w:cs="Courier New"/>
          <w:sz w:val="20"/>
          <w:szCs w:val="20"/>
        </w:rPr>
        <w:tab/>
        <w:t>1874.000000</w:t>
      </w:r>
    </w:p>
    <w:p w14:paraId="7CF8B2C8" w14:textId="77777777"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75%</w:t>
      </w:r>
      <w:r w:rsidRPr="00A50DB0">
        <w:rPr>
          <w:rFonts w:ascii="Courier New" w:eastAsia="Times New Roman" w:hAnsi="Courier New" w:cs="Courier New"/>
          <w:sz w:val="20"/>
          <w:szCs w:val="20"/>
        </w:rPr>
        <w:tab/>
        <w:t>2549.000000</w:t>
      </w:r>
    </w:p>
    <w:p w14:paraId="28C0D726" w14:textId="6BEF93B8" w:rsidR="00A50DB0" w:rsidRPr="00A50DB0" w:rsidRDefault="00A50DB0" w:rsidP="00807B03">
      <w:pPr>
        <w:pStyle w:val="NoSpacing"/>
        <w:ind w:left="360"/>
        <w:jc w:val="both"/>
        <w:rPr>
          <w:rFonts w:ascii="Courier New" w:eastAsia="Times New Roman" w:hAnsi="Courier New" w:cs="Courier New"/>
          <w:sz w:val="20"/>
          <w:szCs w:val="20"/>
        </w:rPr>
      </w:pPr>
      <w:r w:rsidRPr="00A50DB0">
        <w:rPr>
          <w:rFonts w:ascii="Courier New" w:eastAsia="Times New Roman" w:hAnsi="Courier New" w:cs="Courier New"/>
          <w:sz w:val="20"/>
          <w:szCs w:val="20"/>
        </w:rPr>
        <w:t>max</w:t>
      </w:r>
      <w:r w:rsidRPr="00A50DB0">
        <w:rPr>
          <w:rFonts w:ascii="Courier New" w:eastAsia="Times New Roman" w:hAnsi="Courier New" w:cs="Courier New"/>
          <w:sz w:val="20"/>
          <w:szCs w:val="20"/>
        </w:rPr>
        <w:tab/>
        <w:t>7242.000000</w:t>
      </w:r>
    </w:p>
    <w:p w14:paraId="69357C2D" w14:textId="77777777" w:rsidR="00604E0C" w:rsidRPr="00F3632B" w:rsidRDefault="00604E0C" w:rsidP="00807B03">
      <w:pPr>
        <w:pStyle w:val="NoSpacing"/>
        <w:jc w:val="both"/>
        <w:rPr>
          <w:rFonts w:cstheme="minorHAnsi"/>
        </w:rPr>
      </w:pPr>
    </w:p>
    <w:p w14:paraId="4F9DDE34" w14:textId="13166AC9" w:rsidR="00FF2D0A" w:rsidRDefault="00FF2D0A" w:rsidP="00727AA9">
      <w:pPr>
        <w:pStyle w:val="NoSpacing"/>
        <w:numPr>
          <w:ilvl w:val="0"/>
          <w:numId w:val="2"/>
        </w:numPr>
        <w:jc w:val="both"/>
        <w:rPr>
          <w:rFonts w:cstheme="minorHAnsi"/>
        </w:rPr>
      </w:pPr>
      <w:r w:rsidRPr="00934E66">
        <w:rPr>
          <w:rFonts w:cstheme="minorHAnsi"/>
          <w:b/>
          <w:bCs/>
        </w:rPr>
        <w:t>sparkling.</w:t>
      </w:r>
      <w:r>
        <w:rPr>
          <w:rFonts w:cstheme="minorHAnsi"/>
          <w:b/>
          <w:bCs/>
        </w:rPr>
        <w:t>dtypes</w:t>
      </w:r>
      <w:r w:rsidRPr="00934E66">
        <w:rPr>
          <w:rFonts w:cstheme="minorHAnsi"/>
          <w:b/>
          <w:bCs/>
        </w:rPr>
        <w:t>()</w:t>
      </w:r>
      <w:r>
        <w:rPr>
          <w:rFonts w:cstheme="minorHAnsi"/>
        </w:rPr>
        <w:t xml:space="preserve"> – To check data types of all columns / indexes inside the dataframe.</w:t>
      </w:r>
    </w:p>
    <w:p w14:paraId="5E0B59AA" w14:textId="747BB4E2" w:rsidR="00FF2D0A" w:rsidRDefault="00FF2D0A" w:rsidP="00807B03">
      <w:pPr>
        <w:pStyle w:val="NoSpacing"/>
        <w:ind w:left="360"/>
        <w:jc w:val="both"/>
        <w:rPr>
          <w:rFonts w:cstheme="minorHAnsi"/>
          <w:b/>
          <w:bCs/>
        </w:rPr>
      </w:pPr>
    </w:p>
    <w:p w14:paraId="35E7A25D" w14:textId="7CF60377" w:rsidR="005D299A" w:rsidRPr="005D299A" w:rsidRDefault="005D299A" w:rsidP="00807B03">
      <w:pPr>
        <w:pStyle w:val="NoSpacing"/>
        <w:ind w:left="360"/>
        <w:jc w:val="both"/>
        <w:rPr>
          <w:rFonts w:ascii="Courier New" w:eastAsia="Times New Roman" w:hAnsi="Courier New" w:cs="Courier New"/>
          <w:sz w:val="20"/>
          <w:szCs w:val="20"/>
        </w:rPr>
      </w:pPr>
      <w:r w:rsidRPr="005D299A">
        <w:rPr>
          <w:rFonts w:ascii="Courier New" w:eastAsia="Times New Roman" w:hAnsi="Courier New" w:cs="Courier New"/>
          <w:sz w:val="20"/>
          <w:szCs w:val="20"/>
        </w:rPr>
        <w:t>Sparkling    int64</w:t>
      </w:r>
    </w:p>
    <w:p w14:paraId="72813A3B" w14:textId="3EDCAE42" w:rsidR="007B77D4" w:rsidRDefault="007B77D4" w:rsidP="00807B03">
      <w:pPr>
        <w:pStyle w:val="NoSpacing"/>
        <w:jc w:val="both"/>
        <w:rPr>
          <w:rFonts w:ascii="Courier New" w:eastAsia="Times New Roman" w:hAnsi="Courier New" w:cs="Courier New"/>
          <w:sz w:val="20"/>
          <w:szCs w:val="20"/>
        </w:rPr>
      </w:pPr>
    </w:p>
    <w:p w14:paraId="6951CBF6" w14:textId="2411915D" w:rsidR="007B77D4" w:rsidRDefault="007B77D4" w:rsidP="00727AA9">
      <w:pPr>
        <w:pStyle w:val="NoSpacing"/>
        <w:numPr>
          <w:ilvl w:val="0"/>
          <w:numId w:val="2"/>
        </w:numPr>
        <w:jc w:val="both"/>
        <w:rPr>
          <w:rFonts w:cstheme="minorHAnsi"/>
        </w:rPr>
      </w:pPr>
      <w:r w:rsidRPr="007B77D4">
        <w:rPr>
          <w:rFonts w:cstheme="minorHAnsi"/>
          <w:b/>
          <w:bCs/>
        </w:rPr>
        <w:t>sparkling.isnull().sum()</w:t>
      </w:r>
      <w:r>
        <w:rPr>
          <w:rFonts w:cstheme="minorHAnsi"/>
        </w:rPr>
        <w:t xml:space="preserve"> – To check </w:t>
      </w:r>
      <w:r w:rsidR="003F4C5F">
        <w:rPr>
          <w:rFonts w:cstheme="minorHAnsi"/>
        </w:rPr>
        <w:t>if any columns inside the dataframe contains any null values</w:t>
      </w:r>
      <w:r>
        <w:rPr>
          <w:rFonts w:cstheme="minorHAnsi"/>
        </w:rPr>
        <w:t>.</w:t>
      </w:r>
    </w:p>
    <w:p w14:paraId="020A912F" w14:textId="77777777" w:rsidR="007B77D4" w:rsidRDefault="007B77D4" w:rsidP="00807B03">
      <w:pPr>
        <w:pStyle w:val="NoSpacing"/>
        <w:ind w:left="360"/>
        <w:jc w:val="both"/>
        <w:rPr>
          <w:rFonts w:cstheme="minorHAnsi"/>
          <w:b/>
          <w:bCs/>
        </w:rPr>
      </w:pPr>
    </w:p>
    <w:p w14:paraId="04738B89" w14:textId="77777777" w:rsidR="003F4C5F" w:rsidRDefault="003F4C5F" w:rsidP="00807B03">
      <w:pPr>
        <w:pStyle w:val="HTMLPreformatted"/>
        <w:shd w:val="clear" w:color="auto" w:fill="FFFFFF"/>
        <w:wordWrap w:val="0"/>
        <w:ind w:left="360"/>
        <w:jc w:val="both"/>
      </w:pPr>
      <w:r>
        <w:t>Sparkling    0</w:t>
      </w:r>
    </w:p>
    <w:p w14:paraId="3315E07C" w14:textId="516AA47C" w:rsidR="007B77D4" w:rsidRDefault="007B77D4" w:rsidP="00807B03">
      <w:pPr>
        <w:pStyle w:val="NoSpacing"/>
        <w:jc w:val="both"/>
        <w:rPr>
          <w:rFonts w:ascii="Courier New" w:eastAsia="Times New Roman" w:hAnsi="Courier New" w:cs="Courier New"/>
          <w:sz w:val="20"/>
          <w:szCs w:val="20"/>
        </w:rPr>
      </w:pPr>
    </w:p>
    <w:p w14:paraId="0334F7F3" w14:textId="2218E305" w:rsidR="0081288A" w:rsidRDefault="0081288A" w:rsidP="00807B03">
      <w:pPr>
        <w:pStyle w:val="NoSpacing"/>
        <w:jc w:val="both"/>
        <w:rPr>
          <w:rFonts w:ascii="Courier New" w:eastAsia="Times New Roman" w:hAnsi="Courier New" w:cs="Courier New"/>
          <w:sz w:val="20"/>
          <w:szCs w:val="20"/>
        </w:rPr>
      </w:pPr>
    </w:p>
    <w:p w14:paraId="2FCA0412" w14:textId="740AFB6E" w:rsidR="0081288A" w:rsidRDefault="0081288A" w:rsidP="00807B03">
      <w:pPr>
        <w:pStyle w:val="NoSpacing"/>
        <w:jc w:val="both"/>
        <w:rPr>
          <w:rFonts w:ascii="Courier New" w:eastAsia="Times New Roman" w:hAnsi="Courier New" w:cs="Courier New"/>
          <w:sz w:val="20"/>
          <w:szCs w:val="20"/>
        </w:rPr>
      </w:pPr>
    </w:p>
    <w:p w14:paraId="645CA372" w14:textId="77777777" w:rsidR="0081288A" w:rsidRDefault="0081288A" w:rsidP="00807B03">
      <w:pPr>
        <w:pStyle w:val="NoSpacing"/>
        <w:jc w:val="both"/>
        <w:rPr>
          <w:rFonts w:ascii="Courier New" w:eastAsia="Times New Roman" w:hAnsi="Courier New" w:cs="Courier New"/>
          <w:sz w:val="20"/>
          <w:szCs w:val="20"/>
        </w:rPr>
      </w:pPr>
    </w:p>
    <w:p w14:paraId="75949F55" w14:textId="6761A3F9" w:rsidR="00C7563D" w:rsidRDefault="00C7563D" w:rsidP="00727AA9">
      <w:pPr>
        <w:pStyle w:val="NoSpacing"/>
        <w:numPr>
          <w:ilvl w:val="0"/>
          <w:numId w:val="2"/>
        </w:numPr>
        <w:jc w:val="both"/>
        <w:rPr>
          <w:rFonts w:cstheme="minorHAnsi"/>
        </w:rPr>
      </w:pPr>
      <w:r w:rsidRPr="00934E66">
        <w:rPr>
          <w:rFonts w:cstheme="minorHAnsi"/>
          <w:b/>
          <w:bCs/>
        </w:rPr>
        <w:lastRenderedPageBreak/>
        <w:t>sparkling.</w:t>
      </w:r>
      <w:r>
        <w:rPr>
          <w:rFonts w:cstheme="minorHAnsi"/>
          <w:b/>
          <w:bCs/>
        </w:rPr>
        <w:t>head</w:t>
      </w:r>
      <w:r w:rsidRPr="00934E66">
        <w:rPr>
          <w:rFonts w:cstheme="minorHAnsi"/>
          <w:b/>
          <w:bCs/>
        </w:rPr>
        <w:t>()</w:t>
      </w:r>
      <w:r>
        <w:rPr>
          <w:rFonts w:cstheme="minorHAnsi"/>
        </w:rPr>
        <w:t xml:space="preserve"> / </w:t>
      </w:r>
      <w:r w:rsidRPr="00934E66">
        <w:rPr>
          <w:rFonts w:cstheme="minorHAnsi"/>
          <w:b/>
          <w:bCs/>
        </w:rPr>
        <w:t>sparkling.</w:t>
      </w:r>
      <w:r>
        <w:rPr>
          <w:rFonts w:cstheme="minorHAnsi"/>
          <w:b/>
          <w:bCs/>
        </w:rPr>
        <w:t>tail</w:t>
      </w:r>
      <w:r w:rsidRPr="00934E66">
        <w:rPr>
          <w:rFonts w:cstheme="minorHAnsi"/>
          <w:b/>
          <w:bCs/>
        </w:rPr>
        <w:t>()</w:t>
      </w:r>
      <w:r>
        <w:rPr>
          <w:rFonts w:cstheme="minorHAnsi"/>
        </w:rPr>
        <w:t xml:space="preserve">– To check top 5 and </w:t>
      </w:r>
      <w:r w:rsidR="00CB2C3C">
        <w:rPr>
          <w:rFonts w:cstheme="minorHAnsi"/>
        </w:rPr>
        <w:t>last 5 records inside the dataframe</w:t>
      </w:r>
      <w:r>
        <w:rPr>
          <w:rFonts w:cstheme="minorHAnsi"/>
        </w:rPr>
        <w:t>.</w:t>
      </w:r>
    </w:p>
    <w:p w14:paraId="6DC9E46B" w14:textId="77777777" w:rsidR="002B597B" w:rsidRDefault="002B597B" w:rsidP="00807B03">
      <w:pPr>
        <w:pStyle w:val="NoSpacing"/>
        <w:ind w:firstLine="720"/>
        <w:jc w:val="both"/>
        <w:rPr>
          <w:rFonts w:ascii="Courier New" w:eastAsia="Times New Roman" w:hAnsi="Courier New" w:cs="Courier New"/>
          <w:sz w:val="20"/>
          <w:szCs w:val="20"/>
        </w:rPr>
      </w:pPr>
    </w:p>
    <w:p w14:paraId="75306A5B" w14:textId="77777777" w:rsidR="002B597B" w:rsidRDefault="002B597B" w:rsidP="00807B03">
      <w:pPr>
        <w:pStyle w:val="NoSpacing"/>
        <w:jc w:val="both"/>
        <w:rPr>
          <w:rFonts w:ascii="Courier New" w:eastAsia="Times New Roman" w:hAnsi="Courier New" w:cs="Courier New"/>
          <w:sz w:val="20"/>
          <w:szCs w:val="20"/>
        </w:rPr>
        <w:sectPr w:rsidR="002B597B" w:rsidSect="0067694F">
          <w:pgSz w:w="12240" w:h="15840"/>
          <w:pgMar w:top="1440" w:right="1440" w:bottom="1440" w:left="1440" w:header="720" w:footer="720" w:gutter="0"/>
          <w:cols w:space="720"/>
          <w:docGrid w:linePitch="360"/>
        </w:sectPr>
      </w:pPr>
    </w:p>
    <w:p w14:paraId="3B1B9284" w14:textId="7C76151E" w:rsidR="000D70C1" w:rsidRPr="002A174E" w:rsidRDefault="000D70C1" w:rsidP="00807B03">
      <w:pPr>
        <w:pStyle w:val="NoSpacing"/>
        <w:ind w:left="360"/>
        <w:jc w:val="both"/>
        <w:rPr>
          <w:rFonts w:ascii="Courier New" w:eastAsia="Times New Roman" w:hAnsi="Courier New" w:cs="Courier New"/>
          <w:b/>
          <w:bCs/>
          <w:sz w:val="20"/>
          <w:szCs w:val="20"/>
        </w:rPr>
      </w:pPr>
      <w:r w:rsidRPr="002A174E">
        <w:rPr>
          <w:rFonts w:ascii="Courier New" w:eastAsia="Times New Roman" w:hAnsi="Courier New" w:cs="Courier New"/>
          <w:b/>
          <w:bCs/>
          <w:sz w:val="20"/>
          <w:szCs w:val="20"/>
        </w:rPr>
        <w:t>YearMonth</w:t>
      </w:r>
      <w:r w:rsidRPr="002A174E">
        <w:rPr>
          <w:rFonts w:ascii="Courier New" w:eastAsia="Times New Roman" w:hAnsi="Courier New" w:cs="Courier New"/>
          <w:b/>
          <w:bCs/>
          <w:sz w:val="20"/>
          <w:szCs w:val="20"/>
        </w:rPr>
        <w:tab/>
      </w:r>
      <w:r w:rsidR="008322E6" w:rsidRPr="002A174E">
        <w:rPr>
          <w:rFonts w:ascii="Courier New" w:eastAsia="Times New Roman" w:hAnsi="Courier New" w:cs="Courier New"/>
          <w:b/>
          <w:bCs/>
          <w:sz w:val="20"/>
          <w:szCs w:val="20"/>
        </w:rPr>
        <w:t>Sparkling</w:t>
      </w:r>
    </w:p>
    <w:p w14:paraId="2BD0B143" w14:textId="6A1278CD" w:rsidR="000D70C1" w:rsidRPr="000D70C1" w:rsidRDefault="000D70C1" w:rsidP="00807B03">
      <w:pPr>
        <w:pStyle w:val="NoSpacing"/>
        <w:ind w:left="360"/>
        <w:jc w:val="both"/>
        <w:rPr>
          <w:rFonts w:ascii="Courier New" w:eastAsia="Times New Roman" w:hAnsi="Courier New" w:cs="Courier New"/>
          <w:sz w:val="20"/>
          <w:szCs w:val="20"/>
        </w:rPr>
      </w:pPr>
      <w:r w:rsidRPr="000D70C1">
        <w:rPr>
          <w:rFonts w:ascii="Courier New" w:eastAsia="Times New Roman" w:hAnsi="Courier New" w:cs="Courier New"/>
          <w:sz w:val="20"/>
          <w:szCs w:val="20"/>
        </w:rPr>
        <w:t>1980-01-31</w:t>
      </w:r>
      <w:r w:rsidRPr="000D70C1">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0D70C1">
        <w:rPr>
          <w:rFonts w:ascii="Courier New" w:eastAsia="Times New Roman" w:hAnsi="Courier New" w:cs="Courier New"/>
          <w:sz w:val="20"/>
          <w:szCs w:val="20"/>
        </w:rPr>
        <w:t>1686</w:t>
      </w:r>
    </w:p>
    <w:p w14:paraId="002D32FB" w14:textId="428FF640" w:rsidR="000D70C1" w:rsidRPr="000D70C1" w:rsidRDefault="000D70C1" w:rsidP="00807B03">
      <w:pPr>
        <w:pStyle w:val="NoSpacing"/>
        <w:ind w:left="360"/>
        <w:jc w:val="both"/>
        <w:rPr>
          <w:rFonts w:ascii="Courier New" w:eastAsia="Times New Roman" w:hAnsi="Courier New" w:cs="Courier New"/>
          <w:sz w:val="20"/>
          <w:szCs w:val="20"/>
        </w:rPr>
      </w:pPr>
      <w:r w:rsidRPr="000D70C1">
        <w:rPr>
          <w:rFonts w:ascii="Courier New" w:eastAsia="Times New Roman" w:hAnsi="Courier New" w:cs="Courier New"/>
          <w:sz w:val="20"/>
          <w:szCs w:val="20"/>
        </w:rPr>
        <w:t>1980-02-29</w:t>
      </w:r>
      <w:r w:rsidRPr="000D70C1">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0D70C1">
        <w:rPr>
          <w:rFonts w:ascii="Courier New" w:eastAsia="Times New Roman" w:hAnsi="Courier New" w:cs="Courier New"/>
          <w:sz w:val="20"/>
          <w:szCs w:val="20"/>
        </w:rPr>
        <w:t>1591</w:t>
      </w:r>
    </w:p>
    <w:p w14:paraId="61098047" w14:textId="36FCA6B5" w:rsidR="000D70C1" w:rsidRPr="000D70C1" w:rsidRDefault="000D70C1" w:rsidP="00807B03">
      <w:pPr>
        <w:pStyle w:val="NoSpacing"/>
        <w:ind w:left="360"/>
        <w:jc w:val="both"/>
        <w:rPr>
          <w:rFonts w:ascii="Courier New" w:eastAsia="Times New Roman" w:hAnsi="Courier New" w:cs="Courier New"/>
          <w:sz w:val="20"/>
          <w:szCs w:val="20"/>
        </w:rPr>
      </w:pPr>
      <w:r w:rsidRPr="000D70C1">
        <w:rPr>
          <w:rFonts w:ascii="Courier New" w:eastAsia="Times New Roman" w:hAnsi="Courier New" w:cs="Courier New"/>
          <w:sz w:val="20"/>
          <w:szCs w:val="20"/>
        </w:rPr>
        <w:t>1980-03-31</w:t>
      </w:r>
      <w:r w:rsidRPr="000D70C1">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0D70C1">
        <w:rPr>
          <w:rFonts w:ascii="Courier New" w:eastAsia="Times New Roman" w:hAnsi="Courier New" w:cs="Courier New"/>
          <w:sz w:val="20"/>
          <w:szCs w:val="20"/>
        </w:rPr>
        <w:t>2304</w:t>
      </w:r>
    </w:p>
    <w:p w14:paraId="448B0D5E" w14:textId="38A6EAFD" w:rsidR="000D70C1" w:rsidRPr="000D70C1" w:rsidRDefault="000D70C1" w:rsidP="00807B03">
      <w:pPr>
        <w:pStyle w:val="NoSpacing"/>
        <w:ind w:left="360"/>
        <w:jc w:val="both"/>
        <w:rPr>
          <w:rFonts w:ascii="Courier New" w:eastAsia="Times New Roman" w:hAnsi="Courier New" w:cs="Courier New"/>
          <w:sz w:val="20"/>
          <w:szCs w:val="20"/>
        </w:rPr>
      </w:pPr>
      <w:r w:rsidRPr="000D70C1">
        <w:rPr>
          <w:rFonts w:ascii="Courier New" w:eastAsia="Times New Roman" w:hAnsi="Courier New" w:cs="Courier New"/>
          <w:sz w:val="20"/>
          <w:szCs w:val="20"/>
        </w:rPr>
        <w:t>1980-04-30</w:t>
      </w:r>
      <w:r w:rsidRPr="000D70C1">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0D70C1">
        <w:rPr>
          <w:rFonts w:ascii="Courier New" w:eastAsia="Times New Roman" w:hAnsi="Courier New" w:cs="Courier New"/>
          <w:sz w:val="20"/>
          <w:szCs w:val="20"/>
        </w:rPr>
        <w:t>1712</w:t>
      </w:r>
    </w:p>
    <w:p w14:paraId="62BD2A3C" w14:textId="1655E488" w:rsidR="000D70C1" w:rsidRDefault="000D70C1" w:rsidP="00807B03">
      <w:pPr>
        <w:pStyle w:val="NoSpacing"/>
        <w:ind w:left="360"/>
        <w:jc w:val="both"/>
        <w:rPr>
          <w:rFonts w:ascii="Courier New" w:eastAsia="Times New Roman" w:hAnsi="Courier New" w:cs="Courier New"/>
          <w:sz w:val="20"/>
          <w:szCs w:val="20"/>
        </w:rPr>
      </w:pPr>
      <w:r w:rsidRPr="000D70C1">
        <w:rPr>
          <w:rFonts w:ascii="Courier New" w:eastAsia="Times New Roman" w:hAnsi="Courier New" w:cs="Courier New"/>
          <w:sz w:val="20"/>
          <w:szCs w:val="20"/>
        </w:rPr>
        <w:t>1980-05-31</w:t>
      </w:r>
      <w:r w:rsidRPr="000D70C1">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0D70C1">
        <w:rPr>
          <w:rFonts w:ascii="Courier New" w:eastAsia="Times New Roman" w:hAnsi="Courier New" w:cs="Courier New"/>
          <w:sz w:val="20"/>
          <w:szCs w:val="20"/>
        </w:rPr>
        <w:t>1471</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
    <w:p w14:paraId="5ECD883A" w14:textId="59BEC6C3" w:rsidR="008322E6" w:rsidRPr="002A174E" w:rsidRDefault="008322E6" w:rsidP="00807B03">
      <w:pPr>
        <w:pStyle w:val="NoSpacing"/>
        <w:ind w:left="360"/>
        <w:jc w:val="both"/>
        <w:rPr>
          <w:rFonts w:ascii="Courier New" w:eastAsia="Times New Roman" w:hAnsi="Courier New" w:cs="Courier New"/>
          <w:b/>
          <w:bCs/>
          <w:sz w:val="20"/>
          <w:szCs w:val="20"/>
        </w:rPr>
      </w:pPr>
      <w:r w:rsidRPr="002A174E">
        <w:rPr>
          <w:rFonts w:ascii="Courier New" w:eastAsia="Times New Roman" w:hAnsi="Courier New" w:cs="Courier New"/>
          <w:b/>
          <w:bCs/>
          <w:sz w:val="20"/>
          <w:szCs w:val="20"/>
        </w:rPr>
        <w:t>YearMonth</w:t>
      </w:r>
      <w:r w:rsidRPr="002A174E">
        <w:rPr>
          <w:rFonts w:ascii="Courier New" w:eastAsia="Times New Roman" w:hAnsi="Courier New" w:cs="Courier New"/>
          <w:b/>
          <w:bCs/>
          <w:sz w:val="20"/>
          <w:szCs w:val="20"/>
        </w:rPr>
        <w:tab/>
        <w:t>Sparkling</w:t>
      </w:r>
    </w:p>
    <w:p w14:paraId="0DF00E7C" w14:textId="0EB2E5F0" w:rsidR="008322E6" w:rsidRPr="008322E6" w:rsidRDefault="008322E6" w:rsidP="00807B03">
      <w:pPr>
        <w:pStyle w:val="NoSpacing"/>
        <w:ind w:left="360"/>
        <w:jc w:val="both"/>
        <w:rPr>
          <w:rFonts w:ascii="Courier New" w:eastAsia="Times New Roman" w:hAnsi="Courier New" w:cs="Courier New"/>
          <w:sz w:val="20"/>
          <w:szCs w:val="20"/>
        </w:rPr>
      </w:pPr>
      <w:r w:rsidRPr="008322E6">
        <w:rPr>
          <w:rFonts w:ascii="Courier New" w:eastAsia="Times New Roman" w:hAnsi="Courier New" w:cs="Courier New"/>
          <w:sz w:val="20"/>
          <w:szCs w:val="20"/>
        </w:rPr>
        <w:t>1995-03-31</w:t>
      </w:r>
      <w:r w:rsidRPr="008322E6">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8322E6">
        <w:rPr>
          <w:rFonts w:ascii="Courier New" w:eastAsia="Times New Roman" w:hAnsi="Courier New" w:cs="Courier New"/>
          <w:sz w:val="20"/>
          <w:szCs w:val="20"/>
        </w:rPr>
        <w:t>1897</w:t>
      </w:r>
    </w:p>
    <w:p w14:paraId="4D6876B9" w14:textId="037FD7A7" w:rsidR="008322E6" w:rsidRPr="008322E6" w:rsidRDefault="008322E6" w:rsidP="00807B03">
      <w:pPr>
        <w:pStyle w:val="NoSpacing"/>
        <w:ind w:left="360"/>
        <w:jc w:val="both"/>
        <w:rPr>
          <w:rFonts w:ascii="Courier New" w:eastAsia="Times New Roman" w:hAnsi="Courier New" w:cs="Courier New"/>
          <w:sz w:val="20"/>
          <w:szCs w:val="20"/>
        </w:rPr>
      </w:pPr>
      <w:r w:rsidRPr="008322E6">
        <w:rPr>
          <w:rFonts w:ascii="Courier New" w:eastAsia="Times New Roman" w:hAnsi="Courier New" w:cs="Courier New"/>
          <w:sz w:val="20"/>
          <w:szCs w:val="20"/>
        </w:rPr>
        <w:t>1995-04-30</w:t>
      </w:r>
      <w:r w:rsidRPr="008322E6">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8322E6">
        <w:rPr>
          <w:rFonts w:ascii="Courier New" w:eastAsia="Times New Roman" w:hAnsi="Courier New" w:cs="Courier New"/>
          <w:sz w:val="20"/>
          <w:szCs w:val="20"/>
        </w:rPr>
        <w:t>1862</w:t>
      </w:r>
    </w:p>
    <w:p w14:paraId="3B9F8294" w14:textId="773F175B" w:rsidR="008322E6" w:rsidRPr="008322E6" w:rsidRDefault="008322E6" w:rsidP="00807B03">
      <w:pPr>
        <w:pStyle w:val="NoSpacing"/>
        <w:ind w:left="360"/>
        <w:jc w:val="both"/>
        <w:rPr>
          <w:rFonts w:ascii="Courier New" w:eastAsia="Times New Roman" w:hAnsi="Courier New" w:cs="Courier New"/>
          <w:sz w:val="20"/>
          <w:szCs w:val="20"/>
        </w:rPr>
      </w:pPr>
      <w:r w:rsidRPr="008322E6">
        <w:rPr>
          <w:rFonts w:ascii="Courier New" w:eastAsia="Times New Roman" w:hAnsi="Courier New" w:cs="Courier New"/>
          <w:sz w:val="20"/>
          <w:szCs w:val="20"/>
        </w:rPr>
        <w:t>1995-05-31</w:t>
      </w:r>
      <w:r w:rsidRPr="008322E6">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8322E6">
        <w:rPr>
          <w:rFonts w:ascii="Courier New" w:eastAsia="Times New Roman" w:hAnsi="Courier New" w:cs="Courier New"/>
          <w:sz w:val="20"/>
          <w:szCs w:val="20"/>
        </w:rPr>
        <w:t>1670</w:t>
      </w:r>
    </w:p>
    <w:p w14:paraId="71614CC4" w14:textId="4C24AE9F" w:rsidR="008322E6" w:rsidRPr="008322E6" w:rsidRDefault="008322E6" w:rsidP="00807B03">
      <w:pPr>
        <w:pStyle w:val="NoSpacing"/>
        <w:ind w:left="360"/>
        <w:jc w:val="both"/>
        <w:rPr>
          <w:rFonts w:ascii="Courier New" w:eastAsia="Times New Roman" w:hAnsi="Courier New" w:cs="Courier New"/>
          <w:sz w:val="20"/>
          <w:szCs w:val="20"/>
        </w:rPr>
      </w:pPr>
      <w:r w:rsidRPr="008322E6">
        <w:rPr>
          <w:rFonts w:ascii="Courier New" w:eastAsia="Times New Roman" w:hAnsi="Courier New" w:cs="Courier New"/>
          <w:sz w:val="20"/>
          <w:szCs w:val="20"/>
        </w:rPr>
        <w:t>1995-06-30</w:t>
      </w:r>
      <w:r w:rsidRPr="008322E6">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8322E6">
        <w:rPr>
          <w:rFonts w:ascii="Courier New" w:eastAsia="Times New Roman" w:hAnsi="Courier New" w:cs="Courier New"/>
          <w:sz w:val="20"/>
          <w:szCs w:val="20"/>
        </w:rPr>
        <w:t>1688</w:t>
      </w:r>
    </w:p>
    <w:p w14:paraId="3EF0A761" w14:textId="2917FE71" w:rsidR="002B597B" w:rsidRDefault="008322E6" w:rsidP="00807B03">
      <w:pPr>
        <w:pStyle w:val="NoSpacing"/>
        <w:ind w:left="360"/>
        <w:jc w:val="both"/>
        <w:rPr>
          <w:rFonts w:ascii="Courier New" w:eastAsia="Times New Roman" w:hAnsi="Courier New" w:cs="Courier New"/>
          <w:sz w:val="20"/>
          <w:szCs w:val="20"/>
        </w:rPr>
        <w:sectPr w:rsidR="002B597B" w:rsidSect="002B597B">
          <w:type w:val="continuous"/>
          <w:pgSz w:w="12240" w:h="15840"/>
          <w:pgMar w:top="1440" w:right="1440" w:bottom="1440" w:left="1440" w:header="720" w:footer="720" w:gutter="0"/>
          <w:cols w:num="2" w:space="720"/>
          <w:docGrid w:linePitch="360"/>
        </w:sectPr>
      </w:pPr>
      <w:r w:rsidRPr="008322E6">
        <w:rPr>
          <w:rFonts w:ascii="Courier New" w:eastAsia="Times New Roman" w:hAnsi="Courier New" w:cs="Courier New"/>
          <w:sz w:val="20"/>
          <w:szCs w:val="20"/>
        </w:rPr>
        <w:t>1995-07-31</w:t>
      </w:r>
      <w:r w:rsidRPr="008322E6">
        <w:rPr>
          <w:rFonts w:ascii="Courier New" w:eastAsia="Times New Roman" w:hAnsi="Courier New" w:cs="Courier New"/>
          <w:sz w:val="20"/>
          <w:szCs w:val="20"/>
        </w:rPr>
        <w:tab/>
      </w:r>
      <w:r w:rsidR="002A174E">
        <w:rPr>
          <w:rFonts w:ascii="Courier New" w:eastAsia="Times New Roman" w:hAnsi="Courier New" w:cs="Courier New"/>
          <w:sz w:val="20"/>
          <w:szCs w:val="20"/>
        </w:rPr>
        <w:t xml:space="preserve">   </w:t>
      </w:r>
      <w:r w:rsidRPr="008322E6">
        <w:rPr>
          <w:rFonts w:ascii="Courier New" w:eastAsia="Times New Roman" w:hAnsi="Courier New" w:cs="Courier New"/>
          <w:sz w:val="20"/>
          <w:szCs w:val="20"/>
        </w:rPr>
        <w:t>2031</w:t>
      </w:r>
    </w:p>
    <w:p w14:paraId="6F73BA6D" w14:textId="5D6D2350" w:rsidR="000460B5" w:rsidRDefault="000460B5" w:rsidP="00807B03">
      <w:pPr>
        <w:pStyle w:val="NoSpacing"/>
        <w:jc w:val="both"/>
        <w:rPr>
          <w:rFonts w:ascii="Courier New" w:eastAsia="Times New Roman" w:hAnsi="Courier New" w:cs="Courier New"/>
          <w:sz w:val="20"/>
          <w:szCs w:val="20"/>
        </w:rPr>
      </w:pPr>
    </w:p>
    <w:p w14:paraId="05165E7A" w14:textId="2DE45426" w:rsidR="00541C4C" w:rsidRPr="00EC08C7" w:rsidRDefault="001F685D" w:rsidP="00807B03">
      <w:pPr>
        <w:pStyle w:val="NoSpacing"/>
        <w:jc w:val="both"/>
        <w:rPr>
          <w:rFonts w:cstheme="minorHAnsi"/>
        </w:rPr>
      </w:pPr>
      <w:r w:rsidRPr="00EB7F82">
        <w:rPr>
          <w:rFonts w:cstheme="minorHAnsi"/>
          <w:b/>
          <w:bCs/>
          <w:highlight w:val="lightGray"/>
          <w:u w:val="single"/>
        </w:rPr>
        <w:t xml:space="preserve">Insight / </w:t>
      </w:r>
      <w:r w:rsidR="00541C4C" w:rsidRPr="00EB7F82">
        <w:rPr>
          <w:rFonts w:cstheme="minorHAnsi"/>
          <w:b/>
          <w:bCs/>
          <w:highlight w:val="lightGray"/>
          <w:u w:val="single"/>
        </w:rPr>
        <w:t>Inference</w:t>
      </w:r>
      <w:r w:rsidR="00541C4C" w:rsidRPr="00EC08C7">
        <w:rPr>
          <w:rFonts w:cstheme="minorHAnsi"/>
        </w:rPr>
        <w:t>:</w:t>
      </w:r>
    </w:p>
    <w:p w14:paraId="62AC3FBF" w14:textId="1D15DD41" w:rsidR="00541C4C" w:rsidRDefault="00541C4C" w:rsidP="00807B03">
      <w:pPr>
        <w:pStyle w:val="NoSpacing"/>
        <w:jc w:val="both"/>
        <w:rPr>
          <w:rFonts w:ascii="Courier New" w:eastAsia="Times New Roman" w:hAnsi="Courier New" w:cs="Courier New"/>
          <w:sz w:val="20"/>
          <w:szCs w:val="20"/>
        </w:rPr>
      </w:pPr>
    </w:p>
    <w:p w14:paraId="6AD5C95F" w14:textId="33688688" w:rsidR="00541C4C" w:rsidRDefault="00337C38" w:rsidP="00727AA9">
      <w:pPr>
        <w:pStyle w:val="NoSpacing"/>
        <w:numPr>
          <w:ilvl w:val="0"/>
          <w:numId w:val="2"/>
        </w:numPr>
        <w:jc w:val="both"/>
        <w:rPr>
          <w:rFonts w:cstheme="minorHAnsi"/>
        </w:rPr>
      </w:pPr>
      <w:r w:rsidRPr="00337C38">
        <w:rPr>
          <w:rFonts w:cstheme="minorHAnsi"/>
        </w:rPr>
        <w:t xml:space="preserve">The updated dataset has only </w:t>
      </w:r>
      <w:r w:rsidR="00DB4593">
        <w:rPr>
          <w:rFonts w:cstheme="minorHAnsi"/>
        </w:rPr>
        <w:t>one column (Sparkling) and one index (YearMonth).</w:t>
      </w:r>
      <w:r w:rsidR="00F13C57">
        <w:rPr>
          <w:rFonts w:cstheme="minorHAnsi"/>
        </w:rPr>
        <w:t xml:space="preserve"> The number of rows in the data is 187.</w:t>
      </w:r>
    </w:p>
    <w:p w14:paraId="13C6B308" w14:textId="646324A8" w:rsidR="00DB4593" w:rsidRDefault="00F13C57" w:rsidP="00807B03">
      <w:pPr>
        <w:pStyle w:val="NoSpacing"/>
        <w:ind w:left="360"/>
        <w:jc w:val="both"/>
        <w:rPr>
          <w:rFonts w:cstheme="minorHAnsi"/>
        </w:rPr>
      </w:pPr>
      <w:r>
        <w:rPr>
          <w:rFonts w:cstheme="minorHAnsi"/>
        </w:rPr>
        <w:t xml:space="preserve"> </w:t>
      </w:r>
    </w:p>
    <w:p w14:paraId="4A8220F0" w14:textId="2DCAA319" w:rsidR="00F13C57" w:rsidRDefault="002A174E" w:rsidP="00727AA9">
      <w:pPr>
        <w:pStyle w:val="NoSpacing"/>
        <w:numPr>
          <w:ilvl w:val="0"/>
          <w:numId w:val="2"/>
        </w:numPr>
        <w:jc w:val="both"/>
        <w:rPr>
          <w:rFonts w:cstheme="minorHAnsi"/>
        </w:rPr>
      </w:pPr>
      <w:r>
        <w:rPr>
          <w:rFonts w:cstheme="minorHAnsi"/>
        </w:rPr>
        <w:t xml:space="preserve">The date / time ranges from </w:t>
      </w:r>
      <w:r w:rsidRPr="002A174E">
        <w:rPr>
          <w:rFonts w:cstheme="minorHAnsi"/>
        </w:rPr>
        <w:t>1980-01-31 to 1995-07-31</w:t>
      </w:r>
      <w:r>
        <w:rPr>
          <w:rFonts w:cstheme="minorHAnsi"/>
        </w:rPr>
        <w:t xml:space="preserve"> and the sparkling column does not have any null values.</w:t>
      </w:r>
    </w:p>
    <w:p w14:paraId="51DFD158" w14:textId="243FB9DD" w:rsidR="00162459" w:rsidRDefault="00162459" w:rsidP="00807B03">
      <w:pPr>
        <w:pStyle w:val="NoSpacing"/>
        <w:ind w:left="360"/>
        <w:jc w:val="both"/>
        <w:rPr>
          <w:rFonts w:cstheme="minorHAnsi"/>
        </w:rPr>
      </w:pPr>
      <w:r>
        <w:rPr>
          <w:rFonts w:cstheme="minorHAnsi"/>
        </w:rPr>
        <w:t xml:space="preserve"> </w:t>
      </w:r>
    </w:p>
    <w:p w14:paraId="3BCA18F8" w14:textId="24811982" w:rsidR="00162459" w:rsidRDefault="00162459" w:rsidP="00727AA9">
      <w:pPr>
        <w:pStyle w:val="NoSpacing"/>
        <w:numPr>
          <w:ilvl w:val="0"/>
          <w:numId w:val="2"/>
        </w:numPr>
        <w:jc w:val="both"/>
        <w:rPr>
          <w:rFonts w:cstheme="minorHAnsi"/>
        </w:rPr>
      </w:pPr>
      <w:r>
        <w:rPr>
          <w:rFonts w:cstheme="minorHAnsi"/>
        </w:rPr>
        <w:t>The datatype of Sparkling column is Integer (int64).</w:t>
      </w:r>
    </w:p>
    <w:p w14:paraId="5F4CC1BB" w14:textId="77777777" w:rsidR="00E93EA6" w:rsidRDefault="00E93EA6" w:rsidP="00807B03">
      <w:pPr>
        <w:pStyle w:val="ListParagraph"/>
        <w:jc w:val="both"/>
        <w:rPr>
          <w:rFonts w:cstheme="minorHAnsi"/>
        </w:rPr>
      </w:pPr>
    </w:p>
    <w:p w14:paraId="07A180D0" w14:textId="2B0D3CF7" w:rsidR="00E93EA6" w:rsidRDefault="00E93EA6" w:rsidP="00807B03">
      <w:pPr>
        <w:pStyle w:val="NoSpacing"/>
        <w:jc w:val="both"/>
        <w:rPr>
          <w:rFonts w:cstheme="minorHAnsi"/>
          <w:sz w:val="21"/>
          <w:szCs w:val="21"/>
        </w:rPr>
      </w:pPr>
      <w:r w:rsidRPr="00EB7F82">
        <w:rPr>
          <w:rFonts w:cstheme="minorHAnsi"/>
          <w:b/>
          <w:bCs/>
          <w:color w:val="C45911" w:themeColor="accent2" w:themeShade="BF"/>
          <w:u w:val="single"/>
        </w:rPr>
        <w:t>Seasonal Decomposition</w:t>
      </w:r>
      <w:r>
        <w:rPr>
          <w:rFonts w:eastAsia="Times New Roman" w:cstheme="minorHAnsi"/>
          <w:color w:val="C45911" w:themeColor="accent2" w:themeShade="BF"/>
        </w:rPr>
        <w:t>:</w:t>
      </w:r>
    </w:p>
    <w:p w14:paraId="59D752E6" w14:textId="77777777" w:rsidR="00E93EA6" w:rsidRPr="00174F8B" w:rsidRDefault="00E93EA6" w:rsidP="00807B03">
      <w:pPr>
        <w:pStyle w:val="NoSpacing"/>
        <w:jc w:val="both"/>
        <w:rPr>
          <w:rFonts w:cstheme="minorHAnsi"/>
          <w:sz w:val="21"/>
          <w:szCs w:val="21"/>
        </w:rPr>
      </w:pPr>
    </w:p>
    <w:p w14:paraId="34942942" w14:textId="77777777" w:rsidR="00E93EA6" w:rsidRPr="00EC08C7" w:rsidRDefault="00E93EA6" w:rsidP="00807B03">
      <w:pPr>
        <w:pStyle w:val="NoSpacing"/>
        <w:jc w:val="both"/>
        <w:rPr>
          <w:rFonts w:cstheme="minorHAnsi"/>
        </w:rPr>
      </w:pPr>
      <w:r w:rsidRPr="00EB7F82">
        <w:rPr>
          <w:rFonts w:cstheme="minorHAnsi"/>
          <w:b/>
          <w:bCs/>
          <w:highlight w:val="lightGray"/>
          <w:u w:val="single"/>
        </w:rPr>
        <w:t>Approach / Output</w:t>
      </w:r>
      <w:r w:rsidRPr="00EC08C7">
        <w:rPr>
          <w:rFonts w:cstheme="minorHAnsi"/>
        </w:rPr>
        <w:t>:</w:t>
      </w:r>
    </w:p>
    <w:p w14:paraId="07BC5670" w14:textId="742A758C" w:rsidR="00E93EA6" w:rsidRDefault="00E93EA6" w:rsidP="00807B03">
      <w:pPr>
        <w:pStyle w:val="NoSpacing"/>
        <w:jc w:val="both"/>
        <w:rPr>
          <w:rFonts w:cstheme="minorHAnsi"/>
        </w:rPr>
      </w:pPr>
    </w:p>
    <w:p w14:paraId="1BEC5FBE" w14:textId="5865BE2B" w:rsidR="00F342A5" w:rsidRDefault="00F342A5" w:rsidP="00807B03">
      <w:pPr>
        <w:pStyle w:val="NoSpacing"/>
        <w:jc w:val="both"/>
        <w:rPr>
          <w:rFonts w:cstheme="minorHAnsi"/>
        </w:rPr>
      </w:pPr>
      <w:r>
        <w:rPr>
          <w:rFonts w:cstheme="minorHAnsi"/>
        </w:rPr>
        <w:t>The decompo</w:t>
      </w:r>
      <w:r w:rsidR="007777DB">
        <w:rPr>
          <w:rFonts w:cstheme="minorHAnsi"/>
        </w:rPr>
        <w:t xml:space="preserve">sition is done by using </w:t>
      </w:r>
      <w:r w:rsidR="007777DB" w:rsidRPr="007777DB">
        <w:rPr>
          <w:rFonts w:cstheme="minorHAnsi"/>
          <w:b/>
          <w:bCs/>
        </w:rPr>
        <w:t>seasonal_decompose</w:t>
      </w:r>
      <w:r w:rsidR="007777DB">
        <w:rPr>
          <w:rFonts w:cstheme="minorHAnsi"/>
        </w:rPr>
        <w:t xml:space="preserve"> function and evaluated with both </w:t>
      </w:r>
      <w:r w:rsidR="0081288A" w:rsidRPr="0081288A">
        <w:rPr>
          <w:rFonts w:cstheme="minorHAnsi"/>
        </w:rPr>
        <w:t>additive</w:t>
      </w:r>
      <w:r w:rsidR="0081288A">
        <w:rPr>
          <w:rFonts w:cstheme="minorHAnsi"/>
        </w:rPr>
        <w:t xml:space="preserve"> / multiplicative options. </w:t>
      </w:r>
    </w:p>
    <w:p w14:paraId="523D519C" w14:textId="1570AD49" w:rsidR="00597907" w:rsidRDefault="00597907" w:rsidP="00807B03">
      <w:pPr>
        <w:pStyle w:val="NoSpacing"/>
        <w:jc w:val="both"/>
        <w:rPr>
          <w:rFonts w:cstheme="minorHAnsi"/>
        </w:rPr>
      </w:pPr>
    </w:p>
    <w:p w14:paraId="1EB4744E" w14:textId="4CDA8A9F" w:rsidR="00597907" w:rsidRDefault="00597907" w:rsidP="00807B03">
      <w:pPr>
        <w:pStyle w:val="NoSpacing"/>
        <w:jc w:val="both"/>
        <w:rPr>
          <w:rFonts w:cstheme="minorHAnsi"/>
        </w:rPr>
      </w:pPr>
      <w:r w:rsidRPr="00597907">
        <w:rPr>
          <w:rFonts w:cstheme="minorHAnsi"/>
          <w:u w:val="single"/>
        </w:rPr>
        <w:t>Additive</w:t>
      </w:r>
      <w:r>
        <w:rPr>
          <w:rFonts w:cstheme="minorHAnsi"/>
        </w:rPr>
        <w:t>:</w:t>
      </w:r>
    </w:p>
    <w:p w14:paraId="7704C88F" w14:textId="0D8EFBC8" w:rsidR="00597907" w:rsidRDefault="00597907" w:rsidP="00807B03">
      <w:pPr>
        <w:pStyle w:val="NoSpacing"/>
        <w:jc w:val="both"/>
        <w:rPr>
          <w:rFonts w:cstheme="minorHAnsi"/>
        </w:rPr>
      </w:pPr>
    </w:p>
    <w:p w14:paraId="415DD570" w14:textId="2EF422AA" w:rsidR="00597907" w:rsidRDefault="00597907" w:rsidP="00807B03">
      <w:pPr>
        <w:pStyle w:val="NoSpacing"/>
        <w:jc w:val="both"/>
        <w:rPr>
          <w:rFonts w:cstheme="minorHAnsi"/>
        </w:rPr>
      </w:pPr>
      <w:r>
        <w:rPr>
          <w:rFonts w:cstheme="minorHAnsi"/>
          <w:noProof/>
        </w:rPr>
        <w:drawing>
          <wp:inline distT="0" distB="0" distL="0" distR="0" wp14:anchorId="67A10EC7" wp14:editId="0416DE76">
            <wp:extent cx="5943453" cy="297611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860" cy="2984829"/>
                    </a:xfrm>
                    <a:prstGeom prst="rect">
                      <a:avLst/>
                    </a:prstGeom>
                    <a:noFill/>
                    <a:ln>
                      <a:noFill/>
                    </a:ln>
                  </pic:spPr>
                </pic:pic>
              </a:graphicData>
            </a:graphic>
          </wp:inline>
        </w:drawing>
      </w:r>
    </w:p>
    <w:p w14:paraId="66E2AD38" w14:textId="449370F7" w:rsidR="00597907" w:rsidRDefault="00597907" w:rsidP="00807B03">
      <w:pPr>
        <w:pStyle w:val="NoSpacing"/>
        <w:jc w:val="both"/>
        <w:rPr>
          <w:rFonts w:cstheme="minorHAnsi"/>
        </w:rPr>
      </w:pPr>
    </w:p>
    <w:p w14:paraId="6761882C" w14:textId="77777777" w:rsidR="00DA140F" w:rsidRDefault="00DA140F" w:rsidP="00807B03">
      <w:pPr>
        <w:pStyle w:val="NoSpacing"/>
        <w:jc w:val="both"/>
        <w:rPr>
          <w:rFonts w:cstheme="minorHAnsi"/>
        </w:rPr>
      </w:pPr>
    </w:p>
    <w:p w14:paraId="4C73A3A9" w14:textId="4D1EC8DE" w:rsidR="00597907" w:rsidRDefault="00597907" w:rsidP="00807B03">
      <w:pPr>
        <w:pStyle w:val="NoSpacing"/>
        <w:jc w:val="both"/>
        <w:rPr>
          <w:rFonts w:cstheme="minorHAnsi"/>
        </w:rPr>
      </w:pPr>
      <w:r>
        <w:rPr>
          <w:rFonts w:cstheme="minorHAnsi"/>
          <w:u w:val="single"/>
        </w:rPr>
        <w:lastRenderedPageBreak/>
        <w:t>Multiplicative</w:t>
      </w:r>
      <w:r>
        <w:rPr>
          <w:rFonts w:cstheme="minorHAnsi"/>
        </w:rPr>
        <w:t>:</w:t>
      </w:r>
    </w:p>
    <w:p w14:paraId="01B1B91F" w14:textId="310CC48A" w:rsidR="00597907" w:rsidRDefault="00597907" w:rsidP="00807B03">
      <w:pPr>
        <w:pStyle w:val="NoSpacing"/>
        <w:jc w:val="both"/>
        <w:rPr>
          <w:rFonts w:cstheme="minorHAnsi"/>
        </w:rPr>
      </w:pPr>
    </w:p>
    <w:p w14:paraId="51DCBE72" w14:textId="2CC05F86" w:rsidR="00597907" w:rsidRDefault="003C3C97" w:rsidP="00807B03">
      <w:pPr>
        <w:pStyle w:val="NoSpacing"/>
        <w:jc w:val="both"/>
        <w:rPr>
          <w:rFonts w:cstheme="minorHAnsi"/>
        </w:rPr>
      </w:pPr>
      <w:r>
        <w:rPr>
          <w:rFonts w:cstheme="minorHAnsi"/>
          <w:noProof/>
        </w:rPr>
        <w:drawing>
          <wp:inline distT="0" distB="0" distL="0" distR="0" wp14:anchorId="37B479CF" wp14:editId="45D8E46F">
            <wp:extent cx="5943600" cy="301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570" cy="3022277"/>
                    </a:xfrm>
                    <a:prstGeom prst="rect">
                      <a:avLst/>
                    </a:prstGeom>
                    <a:noFill/>
                    <a:ln>
                      <a:noFill/>
                    </a:ln>
                  </pic:spPr>
                </pic:pic>
              </a:graphicData>
            </a:graphic>
          </wp:inline>
        </w:drawing>
      </w:r>
    </w:p>
    <w:p w14:paraId="6B1D726A" w14:textId="63BB4B6F" w:rsidR="003C3C97" w:rsidRDefault="003C3C97" w:rsidP="00807B03">
      <w:pPr>
        <w:pStyle w:val="NoSpacing"/>
        <w:jc w:val="both"/>
        <w:rPr>
          <w:rFonts w:cstheme="minorHAnsi"/>
        </w:rPr>
      </w:pPr>
    </w:p>
    <w:p w14:paraId="14083989" w14:textId="55BE53C6" w:rsidR="00B76821" w:rsidRPr="00EC08C7" w:rsidRDefault="00B76821" w:rsidP="00807B03">
      <w:pPr>
        <w:pStyle w:val="NoSpacing"/>
        <w:jc w:val="both"/>
        <w:rPr>
          <w:rFonts w:cstheme="minorHAnsi"/>
        </w:rPr>
      </w:pPr>
      <w:r w:rsidRPr="00EB7F82">
        <w:rPr>
          <w:rFonts w:cstheme="minorHAnsi"/>
          <w:b/>
          <w:bCs/>
          <w:highlight w:val="lightGray"/>
          <w:u w:val="single"/>
        </w:rPr>
        <w:t>Insight / Inferences</w:t>
      </w:r>
      <w:r w:rsidRPr="00EC08C7">
        <w:rPr>
          <w:rFonts w:cstheme="minorHAnsi"/>
        </w:rPr>
        <w:t>:</w:t>
      </w:r>
    </w:p>
    <w:p w14:paraId="1A9403F4" w14:textId="77777777" w:rsidR="00B76821" w:rsidRDefault="00B76821" w:rsidP="00807B03">
      <w:pPr>
        <w:pStyle w:val="NoSpacing"/>
        <w:jc w:val="both"/>
        <w:rPr>
          <w:rFonts w:cstheme="minorHAnsi"/>
        </w:rPr>
      </w:pPr>
    </w:p>
    <w:p w14:paraId="5002EFEE" w14:textId="075A0398" w:rsidR="006A2CFE" w:rsidRDefault="00B76821" w:rsidP="00807B03">
      <w:pPr>
        <w:pStyle w:val="NoSpacing"/>
        <w:jc w:val="both"/>
        <w:rPr>
          <w:rFonts w:cstheme="minorHAnsi"/>
        </w:rPr>
      </w:pPr>
      <w:r>
        <w:rPr>
          <w:rFonts w:cstheme="minorHAnsi"/>
        </w:rPr>
        <w:t xml:space="preserve">The decomposition is done by using </w:t>
      </w:r>
      <w:r w:rsidRPr="007777DB">
        <w:rPr>
          <w:rFonts w:cstheme="minorHAnsi"/>
          <w:b/>
          <w:bCs/>
        </w:rPr>
        <w:t>seasonal_decompose</w:t>
      </w:r>
      <w:r>
        <w:rPr>
          <w:rFonts w:cstheme="minorHAnsi"/>
        </w:rPr>
        <w:t xml:space="preserve"> function and evaluated with both </w:t>
      </w:r>
      <w:r w:rsidRPr="0081288A">
        <w:rPr>
          <w:rFonts w:cstheme="minorHAnsi"/>
        </w:rPr>
        <w:t>additive</w:t>
      </w:r>
      <w:r>
        <w:rPr>
          <w:rFonts w:cstheme="minorHAnsi"/>
        </w:rPr>
        <w:t xml:space="preserve"> / multiplicative options.</w:t>
      </w:r>
      <w:r w:rsidR="00873392">
        <w:rPr>
          <w:rFonts w:cstheme="minorHAnsi"/>
        </w:rPr>
        <w:t xml:space="preserve"> </w:t>
      </w:r>
      <w:r w:rsidR="006A2CFE">
        <w:rPr>
          <w:rFonts w:cstheme="minorHAnsi"/>
        </w:rPr>
        <w:t xml:space="preserve">A time series is </w:t>
      </w:r>
      <w:r w:rsidR="00873392" w:rsidRPr="00873392">
        <w:rPr>
          <w:rFonts w:cstheme="minorHAnsi"/>
        </w:rPr>
        <w:t>thought to be an aggregate or combination of these four components</w:t>
      </w:r>
      <w:r w:rsidR="00873392">
        <w:rPr>
          <w:rFonts w:cstheme="minorHAnsi"/>
        </w:rPr>
        <w:t>.</w:t>
      </w:r>
    </w:p>
    <w:p w14:paraId="23489811" w14:textId="32FE8058" w:rsidR="00873392" w:rsidRDefault="00873392" w:rsidP="00807B03">
      <w:pPr>
        <w:pStyle w:val="NoSpacing"/>
        <w:jc w:val="both"/>
        <w:rPr>
          <w:rFonts w:cstheme="minorHAnsi"/>
        </w:rPr>
      </w:pPr>
    </w:p>
    <w:p w14:paraId="2DAA1585" w14:textId="6FCA1A95" w:rsidR="00873392" w:rsidRPr="00873392" w:rsidRDefault="00873392" w:rsidP="00727AA9">
      <w:pPr>
        <w:pStyle w:val="NoSpacing"/>
        <w:numPr>
          <w:ilvl w:val="0"/>
          <w:numId w:val="3"/>
        </w:numPr>
        <w:jc w:val="both"/>
        <w:rPr>
          <w:rFonts w:cstheme="minorHAnsi"/>
        </w:rPr>
      </w:pPr>
      <w:r w:rsidRPr="00873392">
        <w:rPr>
          <w:rFonts w:cstheme="minorHAnsi"/>
          <w:b/>
          <w:bCs/>
        </w:rPr>
        <w:t>Level</w:t>
      </w:r>
      <w:r>
        <w:rPr>
          <w:rFonts w:cstheme="minorHAnsi"/>
        </w:rPr>
        <w:t xml:space="preserve"> - </w:t>
      </w:r>
      <w:r w:rsidRPr="00873392">
        <w:rPr>
          <w:rFonts w:cstheme="minorHAnsi"/>
        </w:rPr>
        <w:t xml:space="preserve"> The average value in the series.</w:t>
      </w:r>
    </w:p>
    <w:p w14:paraId="71084E7A" w14:textId="5FF32A10" w:rsidR="00873392" w:rsidRPr="00873392" w:rsidRDefault="00873392" w:rsidP="00727AA9">
      <w:pPr>
        <w:pStyle w:val="NoSpacing"/>
        <w:numPr>
          <w:ilvl w:val="0"/>
          <w:numId w:val="3"/>
        </w:numPr>
        <w:jc w:val="both"/>
        <w:rPr>
          <w:rFonts w:cstheme="minorHAnsi"/>
        </w:rPr>
      </w:pPr>
      <w:r w:rsidRPr="00873392">
        <w:rPr>
          <w:rFonts w:cstheme="minorHAnsi"/>
          <w:b/>
          <w:bCs/>
        </w:rPr>
        <w:t>Trend</w:t>
      </w:r>
      <w:r>
        <w:rPr>
          <w:rFonts w:cstheme="minorHAnsi"/>
        </w:rPr>
        <w:t xml:space="preserve"> -</w:t>
      </w:r>
      <w:r w:rsidRPr="00873392">
        <w:rPr>
          <w:rFonts w:cstheme="minorHAnsi"/>
        </w:rPr>
        <w:t xml:space="preserve"> The increasing or decreasing value in the series.</w:t>
      </w:r>
    </w:p>
    <w:p w14:paraId="66B7A33E" w14:textId="1DA838F0" w:rsidR="00873392" w:rsidRPr="00873392" w:rsidRDefault="00873392" w:rsidP="00727AA9">
      <w:pPr>
        <w:pStyle w:val="NoSpacing"/>
        <w:numPr>
          <w:ilvl w:val="0"/>
          <w:numId w:val="3"/>
        </w:numPr>
        <w:jc w:val="both"/>
        <w:rPr>
          <w:rFonts w:cstheme="minorHAnsi"/>
        </w:rPr>
      </w:pPr>
      <w:r w:rsidRPr="00873392">
        <w:rPr>
          <w:rFonts w:cstheme="minorHAnsi"/>
          <w:b/>
          <w:bCs/>
        </w:rPr>
        <w:t>Seasonality</w:t>
      </w:r>
      <w:r>
        <w:rPr>
          <w:rFonts w:cstheme="minorHAnsi"/>
        </w:rPr>
        <w:t xml:space="preserve"> -</w:t>
      </w:r>
      <w:r w:rsidRPr="00873392">
        <w:rPr>
          <w:rFonts w:cstheme="minorHAnsi"/>
        </w:rPr>
        <w:t xml:space="preserve"> The repeating short-term cycle in the series.</w:t>
      </w:r>
    </w:p>
    <w:p w14:paraId="688E8456" w14:textId="38F86608" w:rsidR="00873392" w:rsidRDefault="00873392" w:rsidP="00727AA9">
      <w:pPr>
        <w:pStyle w:val="NoSpacing"/>
        <w:numPr>
          <w:ilvl w:val="0"/>
          <w:numId w:val="3"/>
        </w:numPr>
        <w:jc w:val="both"/>
        <w:rPr>
          <w:rFonts w:cstheme="minorHAnsi"/>
        </w:rPr>
      </w:pPr>
      <w:r w:rsidRPr="00873392">
        <w:rPr>
          <w:rFonts w:cstheme="minorHAnsi"/>
          <w:b/>
          <w:bCs/>
        </w:rPr>
        <w:t>Noise</w:t>
      </w:r>
      <w:r>
        <w:rPr>
          <w:rFonts w:cstheme="minorHAnsi"/>
        </w:rPr>
        <w:t xml:space="preserve"> - </w:t>
      </w:r>
      <w:r w:rsidRPr="00873392">
        <w:rPr>
          <w:rFonts w:cstheme="minorHAnsi"/>
        </w:rPr>
        <w:t xml:space="preserve"> The random variation in the series.</w:t>
      </w:r>
    </w:p>
    <w:p w14:paraId="759E8F50" w14:textId="2B06B1B5" w:rsidR="00873392" w:rsidRDefault="00873392" w:rsidP="00807B03">
      <w:pPr>
        <w:pStyle w:val="NoSpacing"/>
        <w:jc w:val="both"/>
        <w:rPr>
          <w:rFonts w:cstheme="minorHAnsi"/>
        </w:rPr>
      </w:pPr>
    </w:p>
    <w:tbl>
      <w:tblPr>
        <w:tblStyle w:val="TableGrid"/>
        <w:tblW w:w="0" w:type="auto"/>
        <w:tblLook w:val="04A0" w:firstRow="1" w:lastRow="0" w:firstColumn="1" w:lastColumn="0" w:noHBand="0" w:noVBand="1"/>
      </w:tblPr>
      <w:tblGrid>
        <w:gridCol w:w="9350"/>
      </w:tblGrid>
      <w:tr w:rsidR="00F71263" w14:paraId="4D93933B" w14:textId="77777777" w:rsidTr="00577C93">
        <w:tc>
          <w:tcPr>
            <w:tcW w:w="9350" w:type="dxa"/>
            <w:shd w:val="clear" w:color="auto" w:fill="FBE4D5" w:themeFill="accent2" w:themeFillTint="33"/>
          </w:tcPr>
          <w:p w14:paraId="3304A407" w14:textId="77777777" w:rsidR="00F71263" w:rsidRDefault="00F71263" w:rsidP="00807B03">
            <w:pPr>
              <w:pStyle w:val="NoSpacing"/>
              <w:jc w:val="both"/>
              <w:rPr>
                <w:rFonts w:cstheme="minorHAnsi"/>
                <w:b/>
                <w:bCs/>
              </w:rPr>
            </w:pPr>
          </w:p>
          <w:p w14:paraId="51080A2B" w14:textId="77777777" w:rsidR="00F71263" w:rsidRDefault="00F71263" w:rsidP="00807B03">
            <w:pPr>
              <w:pStyle w:val="NoSpacing"/>
              <w:jc w:val="both"/>
              <w:rPr>
                <w:rFonts w:cstheme="minorHAnsi"/>
              </w:rPr>
            </w:pPr>
            <w:r w:rsidRPr="00407A5D">
              <w:rPr>
                <w:rFonts w:cstheme="minorHAnsi"/>
                <w:b/>
                <w:bCs/>
              </w:rPr>
              <w:t>Additive Model</w:t>
            </w:r>
            <w:r>
              <w:rPr>
                <w:rFonts w:cstheme="minorHAnsi"/>
              </w:rPr>
              <w:t xml:space="preserve"> - I</w:t>
            </w:r>
            <w:r w:rsidRPr="00175A98">
              <w:rPr>
                <w:rFonts w:cstheme="minorHAnsi"/>
              </w:rPr>
              <w:t>s linear where changes over time are consistently made by same amount</w:t>
            </w:r>
            <w:r>
              <w:rPr>
                <w:rFonts w:cstheme="minorHAnsi"/>
              </w:rPr>
              <w:t>.</w:t>
            </w:r>
          </w:p>
          <w:p w14:paraId="27EC64AF" w14:textId="3C7AEE82" w:rsidR="00F71263" w:rsidRPr="00337C38" w:rsidRDefault="00F71263" w:rsidP="00807B03">
            <w:pPr>
              <w:pStyle w:val="NoSpacing"/>
              <w:jc w:val="both"/>
              <w:rPr>
                <w:rFonts w:cstheme="minorHAnsi"/>
              </w:rPr>
            </w:pPr>
            <w:r w:rsidRPr="00F138A9">
              <w:rPr>
                <w:rFonts w:cstheme="minorHAnsi"/>
                <w:i/>
                <w:iCs/>
              </w:rPr>
              <w:t>Y (t) = Level + Trend + Seasonality + Noise</w:t>
            </w:r>
            <w:r>
              <w:rPr>
                <w:rFonts w:cstheme="minorHAnsi"/>
              </w:rPr>
              <w:t>.</w:t>
            </w:r>
          </w:p>
          <w:p w14:paraId="32DF4B17" w14:textId="77777777" w:rsidR="00F71263" w:rsidRDefault="00F71263" w:rsidP="00807B03">
            <w:pPr>
              <w:pStyle w:val="NoSpacing"/>
              <w:jc w:val="both"/>
              <w:rPr>
                <w:rFonts w:cstheme="minorHAnsi"/>
              </w:rPr>
            </w:pPr>
          </w:p>
          <w:p w14:paraId="73581C02" w14:textId="6DA7316D" w:rsidR="00F71263" w:rsidRDefault="00F71263" w:rsidP="00807B03">
            <w:pPr>
              <w:pStyle w:val="NoSpacing"/>
              <w:jc w:val="both"/>
              <w:rPr>
                <w:rFonts w:cstheme="minorHAnsi"/>
              </w:rPr>
            </w:pPr>
            <w:r>
              <w:rPr>
                <w:rFonts w:cstheme="minorHAnsi"/>
                <w:b/>
                <w:bCs/>
              </w:rPr>
              <w:t>Multiplicative</w:t>
            </w:r>
            <w:r w:rsidRPr="00407A5D">
              <w:rPr>
                <w:rFonts w:cstheme="minorHAnsi"/>
                <w:b/>
                <w:bCs/>
              </w:rPr>
              <w:t xml:space="preserve"> Model</w:t>
            </w:r>
            <w:r>
              <w:rPr>
                <w:rFonts w:cstheme="minorHAnsi"/>
              </w:rPr>
              <w:t xml:space="preserve"> - I</w:t>
            </w:r>
            <w:r w:rsidRPr="00F71263">
              <w:rPr>
                <w:rFonts w:cstheme="minorHAnsi"/>
              </w:rPr>
              <w:t>s nonlinear, such as quadratic or exponential</w:t>
            </w:r>
            <w:r>
              <w:rPr>
                <w:rFonts w:cstheme="minorHAnsi"/>
              </w:rPr>
              <w:t xml:space="preserve"> and changes increase / decrease.</w:t>
            </w:r>
          </w:p>
          <w:p w14:paraId="3B509011" w14:textId="16377ACE" w:rsidR="00F71263" w:rsidRPr="00337C38" w:rsidRDefault="00F71263" w:rsidP="00807B03">
            <w:pPr>
              <w:pStyle w:val="NoSpacing"/>
              <w:jc w:val="both"/>
              <w:rPr>
                <w:rFonts w:cstheme="minorHAnsi"/>
              </w:rPr>
            </w:pPr>
            <w:r w:rsidRPr="00F138A9">
              <w:rPr>
                <w:rFonts w:cstheme="minorHAnsi"/>
                <w:i/>
                <w:iCs/>
              </w:rPr>
              <w:t xml:space="preserve">Y (t) = Level </w:t>
            </w:r>
            <w:r>
              <w:rPr>
                <w:rFonts w:cstheme="minorHAnsi"/>
                <w:i/>
                <w:iCs/>
              </w:rPr>
              <w:t>*</w:t>
            </w:r>
            <w:r w:rsidRPr="00F138A9">
              <w:rPr>
                <w:rFonts w:cstheme="minorHAnsi"/>
                <w:i/>
                <w:iCs/>
              </w:rPr>
              <w:t xml:space="preserve"> Trend </w:t>
            </w:r>
            <w:r>
              <w:rPr>
                <w:rFonts w:cstheme="minorHAnsi"/>
                <w:i/>
                <w:iCs/>
              </w:rPr>
              <w:t>*</w:t>
            </w:r>
            <w:r w:rsidRPr="00F138A9">
              <w:rPr>
                <w:rFonts w:cstheme="minorHAnsi"/>
                <w:i/>
                <w:iCs/>
              </w:rPr>
              <w:t xml:space="preserve"> Seasonality </w:t>
            </w:r>
            <w:r>
              <w:rPr>
                <w:rFonts w:cstheme="minorHAnsi"/>
                <w:i/>
                <w:iCs/>
              </w:rPr>
              <w:t>*</w:t>
            </w:r>
            <w:r w:rsidRPr="00F138A9">
              <w:rPr>
                <w:rFonts w:cstheme="minorHAnsi"/>
                <w:i/>
                <w:iCs/>
              </w:rPr>
              <w:t xml:space="preserve"> Noise</w:t>
            </w:r>
            <w:r>
              <w:rPr>
                <w:rFonts w:cstheme="minorHAnsi"/>
              </w:rPr>
              <w:t>.</w:t>
            </w:r>
          </w:p>
          <w:p w14:paraId="6C31CD08" w14:textId="77777777" w:rsidR="00F71263" w:rsidRDefault="00F71263" w:rsidP="00807B03">
            <w:pPr>
              <w:pStyle w:val="NoSpacing"/>
              <w:jc w:val="both"/>
              <w:rPr>
                <w:rFonts w:cstheme="minorHAnsi"/>
              </w:rPr>
            </w:pPr>
          </w:p>
        </w:tc>
      </w:tr>
    </w:tbl>
    <w:p w14:paraId="3ADC32F6" w14:textId="2C9BE8C7" w:rsidR="00F71263" w:rsidRDefault="00F71263" w:rsidP="00807B03">
      <w:pPr>
        <w:pStyle w:val="NoSpacing"/>
        <w:jc w:val="both"/>
        <w:rPr>
          <w:rFonts w:cstheme="minorHAnsi"/>
        </w:rPr>
      </w:pPr>
    </w:p>
    <w:p w14:paraId="743DD2DC" w14:textId="4D994D66" w:rsidR="00F71263" w:rsidRDefault="0004539B" w:rsidP="00727AA9">
      <w:pPr>
        <w:pStyle w:val="NoSpacing"/>
        <w:numPr>
          <w:ilvl w:val="0"/>
          <w:numId w:val="4"/>
        </w:numPr>
        <w:jc w:val="both"/>
        <w:rPr>
          <w:rFonts w:cstheme="minorHAnsi"/>
        </w:rPr>
      </w:pPr>
      <w:r>
        <w:rPr>
          <w:rFonts w:cstheme="minorHAnsi"/>
        </w:rPr>
        <w:t xml:space="preserve">After decomposing the data both additive &amp; multiplicative model shows trend which </w:t>
      </w:r>
      <w:r w:rsidR="0025589B">
        <w:rPr>
          <w:rFonts w:cstheme="minorHAnsi"/>
        </w:rPr>
        <w:t>increases, reaches peak and then stabilizes as time progresses (with fluctuations) – No consistent increase in trend over given timeframe.</w:t>
      </w:r>
    </w:p>
    <w:p w14:paraId="0D3B12E8" w14:textId="74AEE1CB" w:rsidR="0025589B" w:rsidRDefault="0025589B" w:rsidP="00807B03">
      <w:pPr>
        <w:pStyle w:val="NoSpacing"/>
        <w:ind w:left="360"/>
        <w:jc w:val="both"/>
        <w:rPr>
          <w:rFonts w:cstheme="minorHAnsi"/>
        </w:rPr>
      </w:pPr>
      <w:r>
        <w:rPr>
          <w:rFonts w:cstheme="minorHAnsi"/>
        </w:rPr>
        <w:t xml:space="preserve"> </w:t>
      </w:r>
    </w:p>
    <w:p w14:paraId="741916BD" w14:textId="3D9D1323" w:rsidR="0025589B" w:rsidRDefault="003E5264" w:rsidP="00727AA9">
      <w:pPr>
        <w:pStyle w:val="NoSpacing"/>
        <w:numPr>
          <w:ilvl w:val="0"/>
          <w:numId w:val="4"/>
        </w:numPr>
        <w:jc w:val="both"/>
        <w:rPr>
          <w:rFonts w:cstheme="minorHAnsi"/>
        </w:rPr>
      </w:pPr>
      <w:r>
        <w:rPr>
          <w:rFonts w:cstheme="minorHAnsi"/>
        </w:rPr>
        <w:t xml:space="preserve">Both models shows seasonality, which indicates that wine sale increases and the decreases in a given year’s timeframe. </w:t>
      </w:r>
    </w:p>
    <w:p w14:paraId="4DF3ED0C" w14:textId="1DC54594" w:rsidR="009320AD" w:rsidRDefault="009320AD" w:rsidP="00807B03">
      <w:pPr>
        <w:pStyle w:val="NoSpacing"/>
        <w:ind w:left="360"/>
        <w:jc w:val="both"/>
        <w:rPr>
          <w:rFonts w:cstheme="minorHAnsi"/>
        </w:rPr>
      </w:pPr>
      <w:r>
        <w:rPr>
          <w:rFonts w:cstheme="minorHAnsi"/>
        </w:rPr>
        <w:t xml:space="preserve"> </w:t>
      </w:r>
    </w:p>
    <w:p w14:paraId="340AF6F7" w14:textId="33613232" w:rsidR="009320AD" w:rsidRPr="00A03E50" w:rsidRDefault="009320AD" w:rsidP="00727AA9">
      <w:pPr>
        <w:pStyle w:val="NoSpacing"/>
        <w:numPr>
          <w:ilvl w:val="0"/>
          <w:numId w:val="4"/>
        </w:numPr>
        <w:jc w:val="both"/>
        <w:rPr>
          <w:rFonts w:cstheme="minorHAnsi"/>
          <w:color w:val="FF0000"/>
        </w:rPr>
      </w:pPr>
      <w:r w:rsidRPr="00A03E50">
        <w:rPr>
          <w:rFonts w:cstheme="minorHAnsi"/>
          <w:color w:val="FF0000"/>
        </w:rPr>
        <w:t>The noise / randomness of the data is more in additive compared to multiplicative model.</w:t>
      </w:r>
    </w:p>
    <w:p w14:paraId="1CA8461A" w14:textId="68C0AF5B" w:rsidR="00695B17" w:rsidRPr="00AD49A5" w:rsidRDefault="00695B17" w:rsidP="00807B03">
      <w:pPr>
        <w:pStyle w:val="NoSpacing"/>
        <w:jc w:val="both"/>
        <w:rPr>
          <w:rFonts w:eastAsia="Times New Roman" w:cstheme="minorHAnsi"/>
          <w:b/>
          <w:bCs/>
          <w:color w:val="00B0F0"/>
        </w:rPr>
      </w:pPr>
      <w:r w:rsidRPr="00AD49A5">
        <w:rPr>
          <w:rFonts w:eastAsia="Times New Roman" w:cstheme="minorHAnsi"/>
          <w:b/>
          <w:bCs/>
          <w:color w:val="C45911" w:themeColor="accent2" w:themeShade="BF"/>
        </w:rPr>
        <w:lastRenderedPageBreak/>
        <w:t>Q</w:t>
      </w:r>
      <w:r>
        <w:rPr>
          <w:rFonts w:eastAsia="Times New Roman" w:cstheme="minorHAnsi"/>
          <w:b/>
          <w:bCs/>
          <w:color w:val="C45911" w:themeColor="accent2" w:themeShade="BF"/>
        </w:rPr>
        <w:t>3</w:t>
      </w:r>
      <w:r w:rsidRPr="00AD49A5">
        <w:rPr>
          <w:rFonts w:eastAsia="Times New Roman" w:cstheme="minorHAnsi"/>
          <w:b/>
          <w:bCs/>
          <w:color w:val="C45911" w:themeColor="accent2" w:themeShade="BF"/>
        </w:rPr>
        <w:t xml:space="preserve">. </w:t>
      </w:r>
      <w:r w:rsidR="00F75063" w:rsidRPr="00F75063">
        <w:rPr>
          <w:rFonts w:eastAsia="Times New Roman" w:cstheme="minorHAnsi"/>
          <w:color w:val="C45911" w:themeColor="accent2" w:themeShade="BF"/>
        </w:rPr>
        <w:t>Split the data into training and test. The test data should start in 1991</w:t>
      </w:r>
      <w:r>
        <w:rPr>
          <w:rFonts w:eastAsia="Times New Roman" w:cstheme="minorHAnsi"/>
          <w:color w:val="C45911" w:themeColor="accent2" w:themeShade="BF"/>
        </w:rPr>
        <w:t>.</w:t>
      </w:r>
    </w:p>
    <w:p w14:paraId="07CFACB3" w14:textId="77777777" w:rsidR="00695B17" w:rsidRPr="00174F8B" w:rsidRDefault="00695B17" w:rsidP="00807B03">
      <w:pPr>
        <w:pStyle w:val="NoSpacing"/>
        <w:jc w:val="both"/>
        <w:rPr>
          <w:rFonts w:cstheme="minorHAnsi"/>
          <w:sz w:val="21"/>
          <w:szCs w:val="21"/>
        </w:rPr>
      </w:pPr>
    </w:p>
    <w:p w14:paraId="4520F5D7" w14:textId="77777777" w:rsidR="00695B17" w:rsidRPr="00EC08C7" w:rsidRDefault="00695B17" w:rsidP="00807B03">
      <w:pPr>
        <w:pStyle w:val="NoSpacing"/>
        <w:jc w:val="both"/>
        <w:rPr>
          <w:rFonts w:cstheme="minorHAnsi"/>
        </w:rPr>
      </w:pPr>
      <w:r w:rsidRPr="00EB7F82">
        <w:rPr>
          <w:rFonts w:cstheme="minorHAnsi"/>
          <w:b/>
          <w:bCs/>
          <w:highlight w:val="lightGray"/>
          <w:u w:val="single"/>
        </w:rPr>
        <w:t>Approach / Output</w:t>
      </w:r>
      <w:r w:rsidRPr="00EC08C7">
        <w:rPr>
          <w:rFonts w:cstheme="minorHAnsi"/>
        </w:rPr>
        <w:t>:</w:t>
      </w:r>
    </w:p>
    <w:p w14:paraId="1C841665" w14:textId="77777777" w:rsidR="00695B17" w:rsidRPr="00A9307B" w:rsidRDefault="00695B17" w:rsidP="00807B03">
      <w:pPr>
        <w:pStyle w:val="NoSpacing"/>
        <w:ind w:left="360"/>
        <w:jc w:val="both"/>
        <w:rPr>
          <w:rFonts w:cstheme="minorHAnsi"/>
          <w:sz w:val="21"/>
          <w:szCs w:val="21"/>
        </w:rPr>
      </w:pPr>
    </w:p>
    <w:p w14:paraId="30DAD8B3" w14:textId="2E5CE1BB" w:rsidR="00407A5D" w:rsidRDefault="00862D3D" w:rsidP="00807B03">
      <w:pPr>
        <w:pStyle w:val="NoSpacing"/>
        <w:jc w:val="both"/>
        <w:rPr>
          <w:rFonts w:cstheme="minorHAnsi"/>
          <w:sz w:val="21"/>
          <w:szCs w:val="21"/>
        </w:rPr>
      </w:pPr>
      <w:r>
        <w:rPr>
          <w:rFonts w:cstheme="minorHAnsi"/>
          <w:sz w:val="21"/>
          <w:szCs w:val="21"/>
        </w:rPr>
        <w:t xml:space="preserve">The data is divided into </w:t>
      </w:r>
      <w:r w:rsidRPr="00862D3D">
        <w:rPr>
          <w:rFonts w:cstheme="minorHAnsi"/>
          <w:b/>
          <w:bCs/>
          <w:sz w:val="21"/>
          <w:szCs w:val="21"/>
        </w:rPr>
        <w:t>sparkling_train</w:t>
      </w:r>
      <w:r>
        <w:rPr>
          <w:rFonts w:cstheme="minorHAnsi"/>
          <w:sz w:val="21"/>
          <w:szCs w:val="21"/>
        </w:rPr>
        <w:t xml:space="preserve"> &amp; </w:t>
      </w:r>
      <w:r w:rsidRPr="00862D3D">
        <w:rPr>
          <w:rFonts w:cstheme="minorHAnsi"/>
          <w:b/>
          <w:bCs/>
          <w:sz w:val="21"/>
          <w:szCs w:val="21"/>
        </w:rPr>
        <w:t>sparkling_test</w:t>
      </w:r>
      <w:r>
        <w:rPr>
          <w:rFonts w:cstheme="minorHAnsi"/>
          <w:sz w:val="21"/>
          <w:szCs w:val="21"/>
        </w:rPr>
        <w:t xml:space="preserve"> dataset </w:t>
      </w:r>
      <w:r w:rsidR="00A03E50">
        <w:rPr>
          <w:rFonts w:cstheme="minorHAnsi"/>
          <w:sz w:val="21"/>
          <w:szCs w:val="21"/>
        </w:rPr>
        <w:t xml:space="preserve">based on index &lt; 1991 or &gt;= 1991. This is then plotted using </w:t>
      </w:r>
      <w:r w:rsidR="00A03E50" w:rsidRPr="00DC62B6">
        <w:rPr>
          <w:rFonts w:cstheme="minorHAnsi"/>
          <w:b/>
          <w:bCs/>
          <w:sz w:val="21"/>
          <w:szCs w:val="21"/>
        </w:rPr>
        <w:t xml:space="preserve">plt.grid(), </w:t>
      </w:r>
      <w:r w:rsidR="00DC62B6" w:rsidRPr="00DC62B6">
        <w:rPr>
          <w:rFonts w:cstheme="minorHAnsi"/>
          <w:b/>
          <w:bCs/>
          <w:sz w:val="21"/>
          <w:szCs w:val="21"/>
        </w:rPr>
        <w:t>plt.legend(), plt.show()</w:t>
      </w:r>
      <w:r w:rsidR="00DC62B6">
        <w:rPr>
          <w:rFonts w:cstheme="minorHAnsi"/>
          <w:sz w:val="21"/>
          <w:szCs w:val="21"/>
        </w:rPr>
        <w:t xml:space="preserve"> function as sown below.</w:t>
      </w:r>
    </w:p>
    <w:p w14:paraId="3C4C8997" w14:textId="5F474AB5" w:rsidR="00DC62B6" w:rsidRDefault="00DC62B6" w:rsidP="00807B03">
      <w:pPr>
        <w:pStyle w:val="NoSpacing"/>
        <w:jc w:val="both"/>
        <w:rPr>
          <w:rFonts w:cstheme="minorHAnsi"/>
          <w:sz w:val="21"/>
          <w:szCs w:val="21"/>
        </w:rPr>
      </w:pPr>
    </w:p>
    <w:p w14:paraId="70AA3A65" w14:textId="77777777" w:rsidR="00556E17" w:rsidRDefault="00556E17" w:rsidP="00807B03">
      <w:pPr>
        <w:pStyle w:val="NoSpacing"/>
        <w:jc w:val="both"/>
        <w:rPr>
          <w:rFonts w:cstheme="minorHAnsi"/>
        </w:rPr>
      </w:pPr>
    </w:p>
    <w:p w14:paraId="4D09EE53" w14:textId="11AB9075" w:rsidR="00DC62B6" w:rsidRDefault="00556E17" w:rsidP="00807B03">
      <w:pPr>
        <w:pStyle w:val="NoSpacing"/>
        <w:jc w:val="both"/>
        <w:rPr>
          <w:rFonts w:cstheme="minorHAnsi"/>
        </w:rPr>
      </w:pPr>
      <w:r>
        <w:rPr>
          <w:rFonts w:cstheme="minorHAnsi"/>
          <w:noProof/>
        </w:rPr>
        <w:drawing>
          <wp:inline distT="0" distB="0" distL="0" distR="0" wp14:anchorId="13CF7BE6" wp14:editId="71567605">
            <wp:extent cx="594360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7DD1A42E" w14:textId="6E946415" w:rsidR="00556E17" w:rsidRDefault="00556E17" w:rsidP="00807B03">
      <w:pPr>
        <w:pStyle w:val="NoSpacing"/>
        <w:jc w:val="both"/>
        <w:rPr>
          <w:rFonts w:cstheme="minorHAnsi"/>
        </w:rPr>
      </w:pPr>
    </w:p>
    <w:p w14:paraId="4DCE20F1" w14:textId="5A5AE756" w:rsidR="00556E17" w:rsidRPr="00EC08C7" w:rsidRDefault="00556E17" w:rsidP="00807B03">
      <w:pPr>
        <w:pStyle w:val="NoSpacing"/>
        <w:jc w:val="both"/>
        <w:rPr>
          <w:rFonts w:cstheme="minorHAnsi"/>
        </w:rPr>
      </w:pPr>
      <w:r w:rsidRPr="00EB7F82">
        <w:rPr>
          <w:rFonts w:cstheme="minorHAnsi"/>
          <w:b/>
          <w:bCs/>
          <w:highlight w:val="lightGray"/>
          <w:u w:val="single"/>
        </w:rPr>
        <w:t>Insight / Inference</w:t>
      </w:r>
      <w:r w:rsidRPr="00EC08C7">
        <w:rPr>
          <w:rFonts w:cstheme="minorHAnsi"/>
        </w:rPr>
        <w:t>:</w:t>
      </w:r>
    </w:p>
    <w:p w14:paraId="77D2998F" w14:textId="77777777" w:rsidR="00556E17" w:rsidRPr="00A9307B" w:rsidRDefault="00556E17" w:rsidP="00807B03">
      <w:pPr>
        <w:pStyle w:val="NoSpacing"/>
        <w:ind w:left="360"/>
        <w:jc w:val="both"/>
        <w:rPr>
          <w:rFonts w:cstheme="minorHAnsi"/>
          <w:sz w:val="21"/>
          <w:szCs w:val="21"/>
        </w:rPr>
      </w:pPr>
    </w:p>
    <w:p w14:paraId="655A053F" w14:textId="60F26417" w:rsidR="00556E17" w:rsidRDefault="0027305B" w:rsidP="00807B03">
      <w:pPr>
        <w:pStyle w:val="NoSpacing"/>
        <w:jc w:val="both"/>
        <w:rPr>
          <w:rFonts w:cstheme="minorHAnsi"/>
          <w:sz w:val="21"/>
          <w:szCs w:val="21"/>
        </w:rPr>
      </w:pPr>
      <w:r>
        <w:rPr>
          <w:rFonts w:cstheme="minorHAnsi"/>
          <w:sz w:val="21"/>
          <w:szCs w:val="21"/>
        </w:rPr>
        <w:t xml:space="preserve">The </w:t>
      </w:r>
      <w:r w:rsidR="00FB4FCA">
        <w:rPr>
          <w:rFonts w:cstheme="minorHAnsi"/>
          <w:sz w:val="21"/>
          <w:szCs w:val="21"/>
        </w:rPr>
        <w:t>train</w:t>
      </w:r>
      <w:r>
        <w:rPr>
          <w:rFonts w:cstheme="minorHAnsi"/>
          <w:sz w:val="21"/>
          <w:szCs w:val="21"/>
        </w:rPr>
        <w:t xml:space="preserve"> dataset contains roughly 6</w:t>
      </w:r>
      <w:r w:rsidR="00FB4FCA">
        <w:rPr>
          <w:rFonts w:cstheme="minorHAnsi"/>
          <w:sz w:val="21"/>
          <w:szCs w:val="21"/>
        </w:rPr>
        <w:t xml:space="preserve">7% of the entire data and the test dataset contains the remaining. </w:t>
      </w:r>
      <w:r w:rsidR="000D43C5">
        <w:rPr>
          <w:rFonts w:cstheme="minorHAnsi"/>
          <w:sz w:val="21"/>
          <w:szCs w:val="21"/>
        </w:rPr>
        <w:t xml:space="preserve">Subsequently different models will be trained using </w:t>
      </w:r>
      <w:r w:rsidR="00DA7469">
        <w:rPr>
          <w:rFonts w:cstheme="minorHAnsi"/>
          <w:sz w:val="21"/>
          <w:szCs w:val="21"/>
        </w:rPr>
        <w:t xml:space="preserve">train dataset </w:t>
      </w:r>
      <w:r w:rsidR="00491CD8">
        <w:rPr>
          <w:rFonts w:cstheme="minorHAnsi"/>
          <w:sz w:val="21"/>
          <w:szCs w:val="21"/>
        </w:rPr>
        <w:t>&amp;</w:t>
      </w:r>
      <w:r w:rsidR="00DA7469">
        <w:rPr>
          <w:rFonts w:cstheme="minorHAnsi"/>
          <w:sz w:val="21"/>
          <w:szCs w:val="21"/>
        </w:rPr>
        <w:t xml:space="preserve"> model accuracy tested </w:t>
      </w:r>
      <w:r w:rsidR="00491CD8">
        <w:rPr>
          <w:rFonts w:cstheme="minorHAnsi"/>
          <w:sz w:val="21"/>
          <w:szCs w:val="21"/>
        </w:rPr>
        <w:t>with</w:t>
      </w:r>
      <w:r w:rsidR="00DA7469">
        <w:rPr>
          <w:rFonts w:cstheme="minorHAnsi"/>
          <w:sz w:val="21"/>
          <w:szCs w:val="21"/>
        </w:rPr>
        <w:t xml:space="preserve"> test dataset.</w:t>
      </w:r>
    </w:p>
    <w:p w14:paraId="26804759" w14:textId="223DE7FE" w:rsidR="00DA7469" w:rsidRDefault="00DA7469" w:rsidP="00807B03">
      <w:pPr>
        <w:pStyle w:val="NoSpacing"/>
        <w:jc w:val="both"/>
        <w:rPr>
          <w:rFonts w:cstheme="minorHAnsi"/>
          <w:sz w:val="21"/>
          <w:szCs w:val="21"/>
        </w:rPr>
      </w:pPr>
    </w:p>
    <w:p w14:paraId="702D1750" w14:textId="1B2115E1" w:rsidR="00807B03" w:rsidRPr="00807B03" w:rsidRDefault="00807B03" w:rsidP="00807B03">
      <w:pPr>
        <w:shd w:val="clear" w:color="auto" w:fill="FFFFFF"/>
        <w:spacing w:before="100" w:beforeAutospacing="1" w:after="100" w:afterAutospacing="1" w:line="240" w:lineRule="auto"/>
        <w:jc w:val="both"/>
        <w:outlineLvl w:val="2"/>
        <w:rPr>
          <w:rFonts w:eastAsia="Times New Roman" w:cstheme="minorHAnsi"/>
          <w:color w:val="C45911" w:themeColor="accent2" w:themeShade="BF"/>
          <w:lang w:val="en-US"/>
        </w:rPr>
      </w:pPr>
      <w:r w:rsidRPr="00807B03">
        <w:rPr>
          <w:rFonts w:eastAsia="Times New Roman" w:cstheme="minorHAnsi"/>
          <w:b/>
          <w:bCs/>
          <w:color w:val="C45911" w:themeColor="accent2" w:themeShade="BF"/>
          <w:lang w:val="en-US"/>
        </w:rPr>
        <w:t>Q4</w:t>
      </w:r>
      <w:r w:rsidRPr="00807B03">
        <w:rPr>
          <w:rFonts w:eastAsia="Times New Roman" w:cstheme="minorHAnsi"/>
          <w:color w:val="C45911" w:themeColor="accent2" w:themeShade="BF"/>
          <w:lang w:val="en-US"/>
        </w:rPr>
        <w:t xml:space="preserve">. Build various exponential smoothing models on the training data and evaluate the model using </w:t>
      </w:r>
      <w:r>
        <w:rPr>
          <w:rFonts w:eastAsia="Times New Roman" w:cstheme="minorHAnsi"/>
          <w:color w:val="C45911" w:themeColor="accent2" w:themeShade="BF"/>
          <w:lang w:val="en-US"/>
        </w:rPr>
        <w:t>R</w:t>
      </w:r>
      <w:r w:rsidRPr="00807B03">
        <w:rPr>
          <w:rFonts w:eastAsia="Times New Roman" w:cstheme="minorHAnsi"/>
          <w:color w:val="C45911" w:themeColor="accent2" w:themeShade="BF"/>
          <w:lang w:val="en-US"/>
        </w:rPr>
        <w:t>MSE on the test data. Other models such as regression,</w:t>
      </w:r>
      <w:r>
        <w:rPr>
          <w:rFonts w:eastAsia="Times New Roman" w:cstheme="minorHAnsi"/>
          <w:color w:val="C45911" w:themeColor="accent2" w:themeShade="BF"/>
          <w:lang w:val="en-US"/>
        </w:rPr>
        <w:t xml:space="preserve"> </w:t>
      </w:r>
      <w:r w:rsidRPr="00807B03">
        <w:rPr>
          <w:rFonts w:eastAsia="Times New Roman" w:cstheme="minorHAnsi"/>
          <w:color w:val="C45911" w:themeColor="accent2" w:themeShade="BF"/>
          <w:lang w:val="en-US"/>
        </w:rPr>
        <w:t>naïve forecast models and simple average models. should also be built on the training data and check the performance on the test data using RMSE.</w:t>
      </w:r>
    </w:p>
    <w:p w14:paraId="432B26B7" w14:textId="77777777" w:rsidR="006F04FA" w:rsidRPr="00EC08C7" w:rsidRDefault="006F04FA" w:rsidP="006F04FA">
      <w:pPr>
        <w:pStyle w:val="NoSpacing"/>
        <w:jc w:val="both"/>
        <w:rPr>
          <w:rFonts w:cstheme="minorHAnsi"/>
        </w:rPr>
      </w:pPr>
      <w:r w:rsidRPr="00EB7F82">
        <w:rPr>
          <w:rFonts w:cstheme="minorHAnsi"/>
          <w:b/>
          <w:bCs/>
          <w:highlight w:val="lightGray"/>
          <w:u w:val="single"/>
        </w:rPr>
        <w:t>Approach / Output</w:t>
      </w:r>
      <w:r w:rsidRPr="00EB7F82">
        <w:rPr>
          <w:rFonts w:cstheme="minorHAnsi"/>
          <w:highlight w:val="lightGray"/>
        </w:rPr>
        <w:t>:</w:t>
      </w:r>
    </w:p>
    <w:p w14:paraId="69790EE3" w14:textId="77777777" w:rsidR="006F04FA" w:rsidRPr="00A9307B" w:rsidRDefault="006F04FA" w:rsidP="006F04FA">
      <w:pPr>
        <w:pStyle w:val="NoSpacing"/>
        <w:ind w:left="360"/>
        <w:jc w:val="both"/>
        <w:rPr>
          <w:rFonts w:cstheme="minorHAnsi"/>
          <w:sz w:val="21"/>
          <w:szCs w:val="21"/>
        </w:rPr>
      </w:pPr>
    </w:p>
    <w:p w14:paraId="035B75BF" w14:textId="52DE6DED" w:rsidR="00531842" w:rsidRDefault="00531842" w:rsidP="00727AA9">
      <w:pPr>
        <w:pStyle w:val="NoSpacing"/>
        <w:numPr>
          <w:ilvl w:val="0"/>
          <w:numId w:val="5"/>
        </w:numPr>
        <w:jc w:val="both"/>
        <w:rPr>
          <w:rFonts w:cstheme="minorHAnsi"/>
          <w:sz w:val="21"/>
          <w:szCs w:val="21"/>
        </w:rPr>
      </w:pPr>
      <w:r w:rsidRPr="00531842">
        <w:rPr>
          <w:rFonts w:cstheme="minorHAnsi"/>
          <w:b/>
          <w:bCs/>
          <w:color w:val="C45911" w:themeColor="accent2" w:themeShade="BF"/>
          <w:sz w:val="21"/>
          <w:szCs w:val="21"/>
          <w:u w:val="single"/>
        </w:rPr>
        <w:t>Naïve Model</w:t>
      </w:r>
      <w:r>
        <w:rPr>
          <w:rFonts w:cstheme="minorHAnsi"/>
          <w:sz w:val="21"/>
          <w:szCs w:val="21"/>
        </w:rPr>
        <w:t>:</w:t>
      </w:r>
    </w:p>
    <w:p w14:paraId="4DD05EB5" w14:textId="6D9A68E4" w:rsidR="00556E17" w:rsidRDefault="00556E17" w:rsidP="00807B03">
      <w:pPr>
        <w:pStyle w:val="NoSpacing"/>
        <w:jc w:val="both"/>
        <w:rPr>
          <w:rFonts w:cstheme="minorHAnsi"/>
        </w:rPr>
      </w:pPr>
    </w:p>
    <w:p w14:paraId="57B6D6DB" w14:textId="154AF031" w:rsidR="00531842" w:rsidRDefault="00E01E7D" w:rsidP="00E01E7D">
      <w:pPr>
        <w:pStyle w:val="NoSpacing"/>
        <w:jc w:val="both"/>
        <w:rPr>
          <w:rFonts w:cstheme="minorHAnsi"/>
        </w:rPr>
      </w:pPr>
      <w:r w:rsidRPr="00E01E7D">
        <w:rPr>
          <w:rFonts w:cstheme="minorHAnsi"/>
        </w:rPr>
        <w:t>In Naive Model, the prediction for tomorrow is the same as today and the prediction for day after tomorrow is tomorrow and since the prediction of tomorrow is same as today,</w:t>
      </w:r>
      <w:r>
        <w:rPr>
          <w:rFonts w:cstheme="minorHAnsi"/>
        </w:rPr>
        <w:t xml:space="preserve"> </w:t>
      </w:r>
      <w:r w:rsidRPr="00E01E7D">
        <w:rPr>
          <w:rFonts w:cstheme="minorHAnsi"/>
        </w:rPr>
        <w:t>therefore the prediction for day after tomorrow is same as today.</w:t>
      </w:r>
      <w:r>
        <w:rPr>
          <w:rFonts w:cstheme="minorHAnsi"/>
        </w:rPr>
        <w:t xml:space="preserve"> So</w:t>
      </w:r>
      <w:r w:rsidR="00845554">
        <w:rPr>
          <w:rFonts w:cstheme="minorHAnsi"/>
        </w:rPr>
        <w:t>,</w:t>
      </w:r>
      <w:r>
        <w:rPr>
          <w:rFonts w:cstheme="minorHAnsi"/>
        </w:rPr>
        <w:t xml:space="preserve"> to summarize the </w:t>
      </w:r>
      <w:r w:rsidR="00845554" w:rsidRPr="00A50AB1">
        <w:rPr>
          <w:rFonts w:cstheme="minorHAnsi"/>
          <w:i/>
          <w:iCs/>
          <w:u w:val="single"/>
        </w:rPr>
        <w:t>prediction of the entire test dataset is the last value of the training dataset</w:t>
      </w:r>
      <w:r w:rsidR="00845554">
        <w:rPr>
          <w:rFonts w:cstheme="minorHAnsi"/>
        </w:rPr>
        <w:t>.</w:t>
      </w:r>
    </w:p>
    <w:p w14:paraId="76ED4FCE" w14:textId="091B8108" w:rsidR="00845554" w:rsidRDefault="00845554" w:rsidP="00E01E7D">
      <w:pPr>
        <w:pStyle w:val="NoSpacing"/>
        <w:jc w:val="both"/>
        <w:rPr>
          <w:rFonts w:cstheme="minorHAnsi"/>
        </w:rPr>
      </w:pPr>
    </w:p>
    <w:p w14:paraId="7F31D8A8" w14:textId="3651B38C" w:rsidR="00845554" w:rsidRDefault="00845554" w:rsidP="00E01E7D">
      <w:pPr>
        <w:pStyle w:val="NoSpacing"/>
        <w:jc w:val="both"/>
        <w:rPr>
          <w:rFonts w:cstheme="minorHAnsi"/>
        </w:rPr>
      </w:pPr>
    </w:p>
    <w:p w14:paraId="7761C7EA" w14:textId="6E084F92" w:rsidR="00845554" w:rsidRDefault="00C12B9B" w:rsidP="00E01E7D">
      <w:pPr>
        <w:pStyle w:val="NoSpacing"/>
        <w:jc w:val="both"/>
        <w:rPr>
          <w:rFonts w:cstheme="minorHAnsi"/>
        </w:rPr>
      </w:pPr>
      <w:r>
        <w:rPr>
          <w:rFonts w:cstheme="minorHAnsi"/>
        </w:rPr>
        <w:lastRenderedPageBreak/>
        <w:t>To achieve this</w:t>
      </w:r>
      <w:r w:rsidR="00807CA7">
        <w:rPr>
          <w:rFonts w:cstheme="minorHAnsi"/>
        </w:rPr>
        <w:t xml:space="preserve"> for the given dataset, </w:t>
      </w:r>
      <w:r w:rsidR="00CB4B4C">
        <w:rPr>
          <w:rFonts w:cstheme="minorHAnsi"/>
        </w:rPr>
        <w:t xml:space="preserve">the numpy function </w:t>
      </w:r>
      <w:r w:rsidR="00CB4B4C" w:rsidRPr="00CB4B4C">
        <w:rPr>
          <w:rFonts w:cstheme="minorHAnsi"/>
          <w:b/>
          <w:bCs/>
        </w:rPr>
        <w:t>asarray</w:t>
      </w:r>
      <w:r w:rsidR="00CB4B4C">
        <w:rPr>
          <w:rFonts w:cstheme="minorHAnsi"/>
        </w:rPr>
        <w:t xml:space="preserve"> is used </w:t>
      </w:r>
      <w:r w:rsidR="009343DA">
        <w:rPr>
          <w:rFonts w:cstheme="minorHAnsi"/>
        </w:rPr>
        <w:t xml:space="preserve">and the </w:t>
      </w:r>
      <w:r w:rsidR="009343DA" w:rsidRPr="00CE1C6E">
        <w:rPr>
          <w:rFonts w:cstheme="minorHAnsi"/>
          <w:b/>
          <w:bCs/>
        </w:rPr>
        <w:t>NaiveModel_Test ['Naive']</w:t>
      </w:r>
      <w:r w:rsidR="009343DA">
        <w:rPr>
          <w:rFonts w:cstheme="minorHAnsi"/>
        </w:rPr>
        <w:t xml:space="preserve"> is populated with the </w:t>
      </w:r>
      <w:r w:rsidR="00CE1C6E">
        <w:rPr>
          <w:rFonts w:cstheme="minorHAnsi"/>
        </w:rPr>
        <w:t xml:space="preserve">last value of </w:t>
      </w:r>
      <w:r w:rsidR="00CE1C6E" w:rsidRPr="00CE1C6E">
        <w:rPr>
          <w:rFonts w:cstheme="minorHAnsi"/>
          <w:b/>
          <w:bCs/>
        </w:rPr>
        <w:t>NaiveModel_T</w:t>
      </w:r>
      <w:r w:rsidR="00CE1C6E">
        <w:rPr>
          <w:rFonts w:cstheme="minorHAnsi"/>
          <w:b/>
          <w:bCs/>
        </w:rPr>
        <w:t>rain</w:t>
      </w:r>
      <w:r w:rsidR="00CE1C6E" w:rsidRPr="00CE1C6E">
        <w:rPr>
          <w:rFonts w:cstheme="minorHAnsi"/>
        </w:rPr>
        <w:t xml:space="preserve"> ['Sparkling']</w:t>
      </w:r>
      <w:r w:rsidR="00CE1C6E">
        <w:rPr>
          <w:rFonts w:cstheme="minorHAnsi"/>
        </w:rPr>
        <w:t>.</w:t>
      </w:r>
      <w:r w:rsidR="00C10223">
        <w:rPr>
          <w:rFonts w:cstheme="minorHAnsi"/>
        </w:rPr>
        <w:t xml:space="preserve"> Next the result of train, test, predicted values are plotted as shown below.</w:t>
      </w:r>
    </w:p>
    <w:p w14:paraId="4FE18E3F" w14:textId="79CE7011" w:rsidR="00C10223" w:rsidRDefault="00C10223" w:rsidP="00E01E7D">
      <w:pPr>
        <w:pStyle w:val="NoSpacing"/>
        <w:jc w:val="both"/>
        <w:rPr>
          <w:rFonts w:cstheme="minorHAnsi"/>
        </w:rPr>
      </w:pPr>
    </w:p>
    <w:p w14:paraId="7FAE2359" w14:textId="1927B611" w:rsidR="001F20AA" w:rsidRDefault="001F20AA" w:rsidP="00E01E7D">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and = </w:t>
      </w:r>
      <w:r w:rsidR="00A50AB1" w:rsidRPr="00A50AB1">
        <w:rPr>
          <w:rFonts w:cstheme="minorHAnsi"/>
          <w:b/>
          <w:bCs/>
          <w:highlight w:val="lightGray"/>
        </w:rPr>
        <w:t>3864.28</w:t>
      </w:r>
      <w:r w:rsidR="00A50AB1">
        <w:rPr>
          <w:rFonts w:cstheme="minorHAnsi"/>
        </w:rPr>
        <w:t>.</w:t>
      </w:r>
    </w:p>
    <w:p w14:paraId="72A7802B" w14:textId="27887DCD" w:rsidR="00C10223" w:rsidRDefault="001F20AA" w:rsidP="00E01E7D">
      <w:pPr>
        <w:pStyle w:val="NoSpacing"/>
        <w:jc w:val="both"/>
        <w:rPr>
          <w:rFonts w:cstheme="minorHAnsi"/>
        </w:rPr>
      </w:pPr>
      <w:r>
        <w:rPr>
          <w:rFonts w:cstheme="minorHAnsi"/>
          <w:noProof/>
        </w:rPr>
        <w:drawing>
          <wp:inline distT="0" distB="0" distL="0" distR="0" wp14:anchorId="335FD3D5" wp14:editId="65A804D6">
            <wp:extent cx="5943600" cy="3246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6755"/>
                    </a:xfrm>
                    <a:prstGeom prst="rect">
                      <a:avLst/>
                    </a:prstGeom>
                    <a:noFill/>
                    <a:ln>
                      <a:noFill/>
                    </a:ln>
                  </pic:spPr>
                </pic:pic>
              </a:graphicData>
            </a:graphic>
          </wp:inline>
        </w:drawing>
      </w:r>
    </w:p>
    <w:p w14:paraId="3A4EF9D0" w14:textId="02D28053" w:rsidR="004A42BD" w:rsidRDefault="004A42BD" w:rsidP="00E01E7D">
      <w:pPr>
        <w:pStyle w:val="NoSpacing"/>
        <w:jc w:val="both"/>
        <w:rPr>
          <w:rFonts w:cstheme="minorHAnsi"/>
        </w:rPr>
      </w:pPr>
    </w:p>
    <w:p w14:paraId="4F08601C" w14:textId="2FA41783" w:rsidR="004A42BD" w:rsidRDefault="004A42BD" w:rsidP="00727AA9">
      <w:pPr>
        <w:pStyle w:val="NoSpacing"/>
        <w:numPr>
          <w:ilvl w:val="0"/>
          <w:numId w:val="5"/>
        </w:numPr>
        <w:jc w:val="both"/>
        <w:rPr>
          <w:rFonts w:cstheme="minorHAnsi"/>
          <w:sz w:val="21"/>
          <w:szCs w:val="21"/>
        </w:rPr>
      </w:pPr>
      <w:r>
        <w:rPr>
          <w:rFonts w:cstheme="minorHAnsi"/>
          <w:b/>
          <w:bCs/>
          <w:color w:val="C45911" w:themeColor="accent2" w:themeShade="BF"/>
          <w:sz w:val="21"/>
          <w:szCs w:val="21"/>
          <w:u w:val="single"/>
        </w:rPr>
        <w:t>Linear Regression</w:t>
      </w:r>
      <w:r w:rsidRPr="00531842">
        <w:rPr>
          <w:rFonts w:cstheme="minorHAnsi"/>
          <w:b/>
          <w:bCs/>
          <w:color w:val="C45911" w:themeColor="accent2" w:themeShade="BF"/>
          <w:sz w:val="21"/>
          <w:szCs w:val="21"/>
          <w:u w:val="single"/>
        </w:rPr>
        <w:t xml:space="preserve"> Model</w:t>
      </w:r>
      <w:r>
        <w:rPr>
          <w:rFonts w:cstheme="minorHAnsi"/>
          <w:sz w:val="21"/>
          <w:szCs w:val="21"/>
        </w:rPr>
        <w:t>:</w:t>
      </w:r>
    </w:p>
    <w:p w14:paraId="0F5BEEA3" w14:textId="77777777" w:rsidR="004A42BD" w:rsidRDefault="004A42BD" w:rsidP="004A42BD">
      <w:pPr>
        <w:pStyle w:val="NoSpacing"/>
        <w:jc w:val="both"/>
        <w:rPr>
          <w:rFonts w:cstheme="minorHAnsi"/>
        </w:rPr>
      </w:pPr>
    </w:p>
    <w:p w14:paraId="0E3A5251" w14:textId="77777777" w:rsidR="0093239B" w:rsidRDefault="0093239B" w:rsidP="004A42BD">
      <w:pPr>
        <w:pStyle w:val="NoSpacing"/>
        <w:jc w:val="both"/>
        <w:rPr>
          <w:rFonts w:cstheme="minorHAnsi"/>
        </w:rPr>
        <w:sectPr w:rsidR="0093239B" w:rsidSect="002B597B">
          <w:type w:val="continuous"/>
          <w:pgSz w:w="12240" w:h="15840"/>
          <w:pgMar w:top="1440" w:right="1440" w:bottom="1440" w:left="1440" w:header="720" w:footer="720" w:gutter="0"/>
          <w:cols w:space="720"/>
          <w:docGrid w:linePitch="360"/>
        </w:sectPr>
      </w:pPr>
    </w:p>
    <w:p w14:paraId="3C0BC23C" w14:textId="4D042BEC" w:rsidR="00576E23" w:rsidRDefault="0012621C" w:rsidP="004A42BD">
      <w:pPr>
        <w:pStyle w:val="NoSpacing"/>
        <w:jc w:val="both"/>
        <w:rPr>
          <w:rFonts w:cstheme="minorHAnsi"/>
        </w:rPr>
      </w:pPr>
      <w:r w:rsidRPr="0012621C">
        <w:rPr>
          <w:rFonts w:cstheme="minorHAnsi"/>
        </w:rPr>
        <w:t>Linear Regression is not suitable for time series analysis. This model that assumes a linear relationship between the input variables (x) and the single output variable (y). More specifically, that y can be calculated from a linear combination of the input variables.</w:t>
      </w:r>
      <w:r w:rsidR="0093239B">
        <w:rPr>
          <w:rFonts w:cstheme="minorHAnsi"/>
        </w:rPr>
        <w:t xml:space="preserve"> </w:t>
      </w:r>
      <w:r w:rsidR="003574D9">
        <w:rPr>
          <w:rFonts w:cstheme="minorHAnsi"/>
        </w:rPr>
        <w:t xml:space="preserve">As shown below (image source – Wikipedia), </w:t>
      </w:r>
      <w:r w:rsidR="003574D9" w:rsidRPr="003574D9">
        <w:rPr>
          <w:rFonts w:cstheme="minorHAnsi"/>
        </w:rPr>
        <w:t xml:space="preserve">In linear </w:t>
      </w:r>
      <w:r w:rsidR="00576E23" w:rsidRPr="003574D9">
        <w:rPr>
          <w:rFonts w:cstheme="minorHAnsi"/>
        </w:rPr>
        <w:t>regression, the observations (</w:t>
      </w:r>
      <w:r w:rsidR="00576E23">
        <w:rPr>
          <w:rFonts w:cstheme="minorHAnsi"/>
        </w:rPr>
        <w:t xml:space="preserve">shown in </w:t>
      </w:r>
      <w:r w:rsidR="00576E23" w:rsidRPr="003574D9">
        <w:rPr>
          <w:rFonts w:cstheme="minorHAnsi"/>
        </w:rPr>
        <w:t>red) are</w:t>
      </w:r>
      <w:r w:rsidR="00576E23">
        <w:rPr>
          <w:rFonts w:cstheme="minorHAnsi"/>
        </w:rPr>
        <w:t xml:space="preserve"> </w:t>
      </w:r>
      <w:r w:rsidR="00576E23" w:rsidRPr="003574D9">
        <w:rPr>
          <w:rFonts w:cstheme="minorHAnsi"/>
        </w:rPr>
        <w:t>assumed to be the result of random deviations (</w:t>
      </w:r>
      <w:r w:rsidR="00576E23">
        <w:rPr>
          <w:rFonts w:cstheme="minorHAnsi"/>
        </w:rPr>
        <w:t xml:space="preserve">shown in </w:t>
      </w:r>
      <w:r w:rsidR="00576E23" w:rsidRPr="003574D9">
        <w:rPr>
          <w:rFonts w:cstheme="minorHAnsi"/>
        </w:rPr>
        <w:t>green) from an underlying relationship (blue) between a dependent variable (y) and an independent variable (x).</w:t>
      </w:r>
      <w:r w:rsidR="004F2E9F">
        <w:rPr>
          <w:rFonts w:cstheme="minorHAnsi"/>
        </w:rPr>
        <w:t xml:space="preserve"> </w:t>
      </w:r>
      <w:r w:rsidR="00576E23">
        <w:rPr>
          <w:rFonts w:cstheme="minorHAnsi"/>
        </w:rPr>
        <w:t>It is commonly depicted by below equation:</w:t>
      </w:r>
    </w:p>
    <w:p w14:paraId="1660E1C1" w14:textId="1DC15F37" w:rsidR="00576E23" w:rsidRDefault="00576E23" w:rsidP="004A42BD">
      <w:pPr>
        <w:pStyle w:val="NoSpacing"/>
        <w:jc w:val="both"/>
        <w:rPr>
          <w:rFonts w:cstheme="minorHAnsi"/>
        </w:rPr>
      </w:pPr>
    </w:p>
    <w:p w14:paraId="11FBA4E2" w14:textId="6B748F5A" w:rsidR="0093239B" w:rsidRPr="004F2E9F" w:rsidRDefault="004F2E9F" w:rsidP="004F2E9F">
      <w:pPr>
        <w:pStyle w:val="NoSpacing"/>
        <w:pBdr>
          <w:top w:val="single" w:sz="4" w:space="1" w:color="auto"/>
          <w:left w:val="single" w:sz="4" w:space="0" w:color="auto"/>
          <w:bottom w:val="single" w:sz="4" w:space="1" w:color="auto"/>
          <w:right w:val="single" w:sz="4" w:space="4" w:color="auto"/>
        </w:pBdr>
        <w:shd w:val="clear" w:color="auto" w:fill="FBE4D5" w:themeFill="accent2" w:themeFillTint="33"/>
        <w:jc w:val="center"/>
        <w:rPr>
          <w:rFonts w:cstheme="minorHAnsi"/>
          <w:b/>
          <w:bCs/>
        </w:rPr>
      </w:pPr>
      <w:r w:rsidRPr="004F2E9F">
        <w:rPr>
          <w:rFonts w:cstheme="minorHAnsi"/>
          <w:b/>
          <w:bCs/>
        </w:rPr>
        <w:t>Y = a * X + C</w:t>
      </w:r>
    </w:p>
    <w:p w14:paraId="2A2C8E8E" w14:textId="3415ED34" w:rsidR="0093239B" w:rsidRDefault="0093239B" w:rsidP="004A42BD">
      <w:pPr>
        <w:pStyle w:val="NoSpacing"/>
        <w:jc w:val="both"/>
        <w:rPr>
          <w:rFonts w:cstheme="minorHAnsi"/>
        </w:rPr>
      </w:pPr>
    </w:p>
    <w:p w14:paraId="4839B005" w14:textId="062E5E8A" w:rsidR="004F2E9F" w:rsidRDefault="004F2E9F" w:rsidP="004A42BD">
      <w:pPr>
        <w:pStyle w:val="NoSpacing"/>
        <w:jc w:val="both"/>
        <w:rPr>
          <w:rFonts w:cstheme="minorHAnsi"/>
        </w:rPr>
      </w:pPr>
      <w:r w:rsidRPr="009C575F">
        <w:rPr>
          <w:rFonts w:cstheme="minorHAnsi"/>
          <w:b/>
          <w:bCs/>
        </w:rPr>
        <w:t xml:space="preserve">Y </w:t>
      </w:r>
      <w:r w:rsidR="009C575F" w:rsidRPr="009C575F">
        <w:rPr>
          <w:rFonts w:cstheme="minorHAnsi"/>
          <w:b/>
          <w:bCs/>
        </w:rPr>
        <w:t>/</w:t>
      </w:r>
      <w:r w:rsidRPr="009C575F">
        <w:rPr>
          <w:rFonts w:cstheme="minorHAnsi"/>
          <w:b/>
          <w:bCs/>
        </w:rPr>
        <w:t xml:space="preserve"> X</w:t>
      </w:r>
      <w:r>
        <w:rPr>
          <w:rFonts w:cstheme="minorHAnsi"/>
        </w:rPr>
        <w:t xml:space="preserve"> </w:t>
      </w:r>
      <w:r w:rsidR="009C575F">
        <w:rPr>
          <w:rFonts w:cstheme="minorHAnsi"/>
        </w:rPr>
        <w:t>=</w:t>
      </w:r>
      <w:r>
        <w:rPr>
          <w:rFonts w:cstheme="minorHAnsi"/>
        </w:rPr>
        <w:t xml:space="preserve"> </w:t>
      </w:r>
      <w:r w:rsidR="009C575F">
        <w:rPr>
          <w:rFonts w:cstheme="minorHAnsi"/>
        </w:rPr>
        <w:t>2 variables in both dimensions.</w:t>
      </w:r>
    </w:p>
    <w:p w14:paraId="127A1320" w14:textId="48248277" w:rsidR="009C575F" w:rsidRDefault="009C575F" w:rsidP="004A42BD">
      <w:pPr>
        <w:pStyle w:val="NoSpacing"/>
        <w:jc w:val="both"/>
        <w:rPr>
          <w:rFonts w:cstheme="minorHAnsi"/>
        </w:rPr>
      </w:pPr>
      <w:r w:rsidRPr="009C575F">
        <w:rPr>
          <w:rFonts w:cstheme="minorHAnsi"/>
          <w:b/>
          <w:bCs/>
        </w:rPr>
        <w:t xml:space="preserve">a </w:t>
      </w:r>
      <w:r>
        <w:rPr>
          <w:rFonts w:cstheme="minorHAnsi"/>
        </w:rPr>
        <w:t>= Slope / Intercept</w:t>
      </w:r>
    </w:p>
    <w:p w14:paraId="7FDB0DB5" w14:textId="18A556CB" w:rsidR="009C575F" w:rsidRDefault="009C575F" w:rsidP="004A42BD">
      <w:pPr>
        <w:pStyle w:val="NoSpacing"/>
        <w:jc w:val="both"/>
        <w:rPr>
          <w:rFonts w:cstheme="minorHAnsi"/>
        </w:rPr>
      </w:pPr>
      <w:r w:rsidRPr="009C575F">
        <w:rPr>
          <w:rFonts w:cstheme="minorHAnsi"/>
          <w:b/>
          <w:bCs/>
        </w:rPr>
        <w:t xml:space="preserve">C </w:t>
      </w:r>
      <w:r>
        <w:rPr>
          <w:rFonts w:cstheme="minorHAnsi"/>
        </w:rPr>
        <w:t>= Noise / Constant</w:t>
      </w:r>
    </w:p>
    <w:p w14:paraId="7A54AC9D" w14:textId="5C104183" w:rsidR="0093239B" w:rsidRDefault="00576E23" w:rsidP="004A42BD">
      <w:pPr>
        <w:pStyle w:val="NoSpacing"/>
        <w:jc w:val="both"/>
        <w:rPr>
          <w:rFonts w:cstheme="minorHAnsi"/>
        </w:rPr>
      </w:pPr>
      <w:r>
        <w:rPr>
          <w:noProof/>
        </w:rPr>
        <w:drawing>
          <wp:inline distT="0" distB="0" distL="0" distR="0" wp14:anchorId="0915D28A" wp14:editId="2CAE8591">
            <wp:extent cx="2743200" cy="3400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3400425"/>
                    </a:xfrm>
                    <a:prstGeom prst="rect">
                      <a:avLst/>
                    </a:prstGeom>
                    <a:noFill/>
                    <a:ln>
                      <a:noFill/>
                    </a:ln>
                  </pic:spPr>
                </pic:pic>
              </a:graphicData>
            </a:graphic>
          </wp:inline>
        </w:drawing>
      </w:r>
    </w:p>
    <w:p w14:paraId="39BADDA9" w14:textId="26A1B9B0" w:rsidR="003574D9" w:rsidRDefault="003574D9" w:rsidP="004A42BD">
      <w:pPr>
        <w:pStyle w:val="NoSpacing"/>
        <w:jc w:val="both"/>
        <w:rPr>
          <w:rFonts w:cstheme="minorHAnsi"/>
        </w:rPr>
      </w:pPr>
    </w:p>
    <w:p w14:paraId="6DAF6DBA" w14:textId="77777777" w:rsidR="00F27A41" w:rsidRDefault="00F27A41" w:rsidP="004A42BD">
      <w:pPr>
        <w:pStyle w:val="NoSpacing"/>
        <w:jc w:val="both"/>
        <w:rPr>
          <w:rFonts w:cstheme="minorHAnsi"/>
        </w:rPr>
        <w:sectPr w:rsidR="00F27A41" w:rsidSect="0093239B">
          <w:type w:val="continuous"/>
          <w:pgSz w:w="12240" w:h="15840"/>
          <w:pgMar w:top="1440" w:right="1440" w:bottom="1440" w:left="1440" w:header="720" w:footer="720" w:gutter="0"/>
          <w:cols w:num="2" w:space="720"/>
          <w:docGrid w:linePitch="360"/>
        </w:sectPr>
      </w:pPr>
    </w:p>
    <w:p w14:paraId="255D5AEC" w14:textId="0AE2797E" w:rsidR="007845E2" w:rsidRDefault="007845E2" w:rsidP="004A42BD">
      <w:pPr>
        <w:pStyle w:val="NoSpacing"/>
        <w:jc w:val="both"/>
        <w:rPr>
          <w:rFonts w:cstheme="minorHAnsi"/>
        </w:rPr>
      </w:pPr>
      <w:r>
        <w:rPr>
          <w:rFonts w:cstheme="minorHAnsi"/>
        </w:rPr>
        <w:lastRenderedPageBreak/>
        <w:t xml:space="preserve">To train the model, </w:t>
      </w:r>
      <w:r w:rsidR="00F27A41">
        <w:rPr>
          <w:rFonts w:cstheme="minorHAnsi"/>
        </w:rPr>
        <w:t>ad additional column of Time is added to both Train &amp; Test dataset</w:t>
      </w:r>
      <w:r w:rsidR="00BD17BE">
        <w:rPr>
          <w:rFonts w:cstheme="minorHAnsi"/>
        </w:rPr>
        <w:t xml:space="preserve"> (</w:t>
      </w:r>
      <w:r w:rsidR="00BD17BE" w:rsidRPr="003C0A14">
        <w:rPr>
          <w:rFonts w:cstheme="minorHAnsi"/>
          <w:b/>
          <w:bCs/>
        </w:rPr>
        <w:t>LinearRegression_Train ['Time'], LinearRegression_Test ['Time']</w:t>
      </w:r>
      <w:r w:rsidR="00BD17BE">
        <w:rPr>
          <w:rFonts w:cstheme="minorHAnsi"/>
        </w:rPr>
        <w:t xml:space="preserve">). This is being populated by </w:t>
      </w:r>
      <w:r w:rsidR="00210F1C">
        <w:rPr>
          <w:rFonts w:cstheme="minorHAnsi"/>
        </w:rPr>
        <w:t xml:space="preserve">assigning simple sequence numbers to the column so that a relation can be derived between the sequence &amp; the </w:t>
      </w:r>
      <w:r w:rsidR="00D41688">
        <w:rPr>
          <w:rFonts w:cstheme="minorHAnsi"/>
        </w:rPr>
        <w:t>sales (sparkling).</w:t>
      </w:r>
      <w:r w:rsidR="001C6292">
        <w:rPr>
          <w:rFonts w:cstheme="minorHAnsi"/>
        </w:rPr>
        <w:t xml:space="preserve"> The model is trained</w:t>
      </w:r>
      <w:r w:rsidR="003C0A14">
        <w:rPr>
          <w:rFonts w:cstheme="minorHAnsi"/>
        </w:rPr>
        <w:t xml:space="preserve"> / tested</w:t>
      </w:r>
      <w:r w:rsidR="001C6292">
        <w:rPr>
          <w:rFonts w:cstheme="minorHAnsi"/>
        </w:rPr>
        <w:t xml:space="preserve"> using </w:t>
      </w:r>
      <w:r w:rsidR="001C6292" w:rsidRPr="003C0A14">
        <w:rPr>
          <w:rFonts w:cstheme="minorHAnsi"/>
          <w:b/>
          <w:bCs/>
        </w:rPr>
        <w:t>LinearRegression()</w:t>
      </w:r>
      <w:r w:rsidR="001C6292">
        <w:rPr>
          <w:rFonts w:cstheme="minorHAnsi"/>
        </w:rPr>
        <w:t xml:space="preserve"> </w:t>
      </w:r>
      <w:r w:rsidR="00CF16CD">
        <w:rPr>
          <w:rFonts w:cstheme="minorHAnsi"/>
        </w:rPr>
        <w:t>method</w:t>
      </w:r>
      <w:r w:rsidR="001C6292">
        <w:rPr>
          <w:rFonts w:cstheme="minorHAnsi"/>
        </w:rPr>
        <w:t xml:space="preserve"> </w:t>
      </w:r>
      <w:r w:rsidR="00CF16CD">
        <w:rPr>
          <w:rFonts w:cstheme="minorHAnsi"/>
        </w:rPr>
        <w:t xml:space="preserve">imported from </w:t>
      </w:r>
      <w:r w:rsidR="00CF16CD" w:rsidRPr="003C0A14">
        <w:rPr>
          <w:rFonts w:cstheme="minorHAnsi"/>
          <w:b/>
          <w:bCs/>
        </w:rPr>
        <w:t>sklearn.linear_model</w:t>
      </w:r>
      <w:r w:rsidR="00CF16CD">
        <w:rPr>
          <w:rFonts w:cstheme="minorHAnsi"/>
        </w:rPr>
        <w:t xml:space="preserve">. The </w:t>
      </w:r>
      <w:r w:rsidR="00FC2849">
        <w:rPr>
          <w:rFonts w:cstheme="minorHAnsi"/>
        </w:rPr>
        <w:t>training is done using fit() method and the testing is done using predict() method.</w:t>
      </w:r>
      <w:r w:rsidR="00C831F8">
        <w:rPr>
          <w:rFonts w:cstheme="minorHAnsi"/>
        </w:rPr>
        <w:t xml:space="preserve"> The test, train and predicted values are plotted as shown below.</w:t>
      </w:r>
    </w:p>
    <w:p w14:paraId="2D5B9DCF" w14:textId="1CA294D3" w:rsidR="00C831F8" w:rsidRDefault="00C831F8" w:rsidP="004A42BD">
      <w:pPr>
        <w:pStyle w:val="NoSpacing"/>
        <w:jc w:val="both"/>
        <w:rPr>
          <w:rFonts w:cstheme="minorHAnsi"/>
        </w:rPr>
      </w:pPr>
    </w:p>
    <w:p w14:paraId="7D36422D" w14:textId="23EADEBB" w:rsidR="00C831F8" w:rsidRDefault="00C831F8" w:rsidP="00C831F8">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and = </w:t>
      </w:r>
      <w:r w:rsidR="00511711" w:rsidRPr="00511711">
        <w:rPr>
          <w:rFonts w:cstheme="minorHAnsi"/>
          <w:b/>
          <w:bCs/>
          <w:highlight w:val="lightGray"/>
        </w:rPr>
        <w:t>1389.14</w:t>
      </w:r>
      <w:r>
        <w:rPr>
          <w:rFonts w:cstheme="minorHAnsi"/>
        </w:rPr>
        <w:t>.</w:t>
      </w:r>
    </w:p>
    <w:p w14:paraId="046F840E" w14:textId="77777777" w:rsidR="004E402A" w:rsidRDefault="004E402A" w:rsidP="00C831F8">
      <w:pPr>
        <w:pStyle w:val="NoSpacing"/>
        <w:jc w:val="both"/>
        <w:rPr>
          <w:rFonts w:cstheme="minorHAnsi"/>
        </w:rPr>
      </w:pPr>
    </w:p>
    <w:p w14:paraId="5B4F4E96" w14:textId="3A458FE2" w:rsidR="00C831F8" w:rsidRDefault="00C831F8" w:rsidP="004A42BD">
      <w:pPr>
        <w:pStyle w:val="NoSpacing"/>
        <w:jc w:val="both"/>
        <w:rPr>
          <w:rFonts w:cstheme="minorHAnsi"/>
        </w:rPr>
      </w:pPr>
      <w:r>
        <w:rPr>
          <w:rFonts w:cstheme="minorHAnsi"/>
          <w:noProof/>
        </w:rPr>
        <w:drawing>
          <wp:inline distT="0" distB="0" distL="0" distR="0" wp14:anchorId="1DBE4E03" wp14:editId="65457EAE">
            <wp:extent cx="59436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4EA2630C" w14:textId="58387230" w:rsidR="003574D9" w:rsidRDefault="003574D9" w:rsidP="004A42BD">
      <w:pPr>
        <w:pStyle w:val="NoSpacing"/>
        <w:jc w:val="both"/>
        <w:rPr>
          <w:rFonts w:cstheme="minorHAnsi"/>
        </w:rPr>
      </w:pPr>
    </w:p>
    <w:p w14:paraId="0E69CBC5" w14:textId="77777777" w:rsidR="0093239B" w:rsidRDefault="0093239B" w:rsidP="004A42BD">
      <w:pPr>
        <w:pStyle w:val="NoSpacing"/>
        <w:jc w:val="both"/>
        <w:rPr>
          <w:rFonts w:cstheme="minorHAnsi"/>
        </w:rPr>
        <w:sectPr w:rsidR="0093239B" w:rsidSect="00F27A41">
          <w:type w:val="continuous"/>
          <w:pgSz w:w="12240" w:h="15840"/>
          <w:pgMar w:top="1440" w:right="1440" w:bottom="1440" w:left="1440" w:header="720" w:footer="720" w:gutter="0"/>
          <w:cols w:space="720"/>
          <w:docGrid w:linePitch="360"/>
        </w:sectPr>
      </w:pPr>
    </w:p>
    <w:p w14:paraId="65E288F2" w14:textId="19538314" w:rsidR="001E6C8D" w:rsidRDefault="001E6C8D" w:rsidP="00727AA9">
      <w:pPr>
        <w:pStyle w:val="NoSpacing"/>
        <w:numPr>
          <w:ilvl w:val="0"/>
          <w:numId w:val="5"/>
        </w:numPr>
        <w:jc w:val="both"/>
        <w:rPr>
          <w:rFonts w:cstheme="minorHAnsi"/>
          <w:sz w:val="21"/>
          <w:szCs w:val="21"/>
        </w:rPr>
      </w:pPr>
      <w:r>
        <w:rPr>
          <w:rFonts w:cstheme="minorHAnsi"/>
          <w:b/>
          <w:bCs/>
          <w:color w:val="C45911" w:themeColor="accent2" w:themeShade="BF"/>
          <w:sz w:val="21"/>
          <w:szCs w:val="21"/>
          <w:u w:val="single"/>
        </w:rPr>
        <w:t>Simple Average</w:t>
      </w:r>
      <w:r w:rsidRPr="00531842">
        <w:rPr>
          <w:rFonts w:cstheme="minorHAnsi"/>
          <w:b/>
          <w:bCs/>
          <w:color w:val="C45911" w:themeColor="accent2" w:themeShade="BF"/>
          <w:sz w:val="21"/>
          <w:szCs w:val="21"/>
          <w:u w:val="single"/>
        </w:rPr>
        <w:t xml:space="preserve"> Model</w:t>
      </w:r>
      <w:r>
        <w:rPr>
          <w:rFonts w:cstheme="minorHAnsi"/>
          <w:sz w:val="21"/>
          <w:szCs w:val="21"/>
        </w:rPr>
        <w:t>:</w:t>
      </w:r>
    </w:p>
    <w:p w14:paraId="3EACAA3E" w14:textId="77777777" w:rsidR="001E6C8D" w:rsidRDefault="001E6C8D" w:rsidP="001E6C8D">
      <w:pPr>
        <w:pStyle w:val="NoSpacing"/>
        <w:jc w:val="both"/>
        <w:rPr>
          <w:rFonts w:cstheme="minorHAnsi"/>
        </w:rPr>
      </w:pPr>
    </w:p>
    <w:p w14:paraId="49A289A6" w14:textId="4F179B17" w:rsidR="00C24F62" w:rsidRDefault="007D12F0" w:rsidP="004A42BD">
      <w:pPr>
        <w:pStyle w:val="NoSpacing"/>
        <w:jc w:val="both"/>
        <w:rPr>
          <w:rFonts w:cstheme="minorHAnsi"/>
        </w:rPr>
      </w:pPr>
      <w:r w:rsidRPr="007D12F0">
        <w:rPr>
          <w:rFonts w:cstheme="minorHAnsi"/>
        </w:rPr>
        <w:t xml:space="preserve">In Simple Average Method, forecast is done by taking average of the training data set and </w:t>
      </w:r>
      <w:r>
        <w:rPr>
          <w:rFonts w:cstheme="minorHAnsi"/>
        </w:rPr>
        <w:t>this value is applicable for the entire test dataset. This is a very simple way of forecasting like Naïve model.</w:t>
      </w:r>
    </w:p>
    <w:p w14:paraId="57A5A1DD" w14:textId="083F7354" w:rsidR="007D12F0" w:rsidRDefault="007D12F0" w:rsidP="004A42BD">
      <w:pPr>
        <w:pStyle w:val="NoSpacing"/>
        <w:jc w:val="both"/>
        <w:rPr>
          <w:rFonts w:cstheme="minorHAnsi"/>
        </w:rPr>
      </w:pPr>
    </w:p>
    <w:p w14:paraId="05382168" w14:textId="02C2DF14" w:rsidR="007D12F0" w:rsidRDefault="008C5576" w:rsidP="004A42BD">
      <w:pPr>
        <w:pStyle w:val="NoSpacing"/>
        <w:jc w:val="both"/>
        <w:rPr>
          <w:rFonts w:cstheme="minorHAnsi"/>
        </w:rPr>
      </w:pPr>
      <w:r>
        <w:rPr>
          <w:rFonts w:cstheme="minorHAnsi"/>
        </w:rPr>
        <w:t xml:space="preserve">To apply this algorithm, the average of the </w:t>
      </w:r>
      <w:r w:rsidR="009E118B" w:rsidRPr="009E118B">
        <w:rPr>
          <w:rFonts w:cstheme="minorHAnsi"/>
        </w:rPr>
        <w:t>SimpleAverage_Train</w:t>
      </w:r>
      <w:r w:rsidR="009E118B">
        <w:rPr>
          <w:rFonts w:cstheme="minorHAnsi"/>
        </w:rPr>
        <w:t xml:space="preserve"> </w:t>
      </w:r>
      <w:r w:rsidR="009E118B" w:rsidRPr="009E118B">
        <w:rPr>
          <w:rFonts w:cstheme="minorHAnsi"/>
        </w:rPr>
        <w:t>['Sparkling']</w:t>
      </w:r>
      <w:r w:rsidR="009E118B">
        <w:rPr>
          <w:rFonts w:cstheme="minorHAnsi"/>
        </w:rPr>
        <w:t xml:space="preserve"> is computed (using mean()) and populated into </w:t>
      </w:r>
      <w:r w:rsidR="009E118B" w:rsidRPr="009E118B">
        <w:rPr>
          <w:rFonts w:cstheme="minorHAnsi"/>
        </w:rPr>
        <w:t>SimpleAverage_Test</w:t>
      </w:r>
      <w:r w:rsidR="009E118B">
        <w:rPr>
          <w:rFonts w:cstheme="minorHAnsi"/>
        </w:rPr>
        <w:t xml:space="preserve"> </w:t>
      </w:r>
      <w:r w:rsidR="009E118B" w:rsidRPr="009E118B">
        <w:rPr>
          <w:rFonts w:cstheme="minorHAnsi"/>
        </w:rPr>
        <w:t>['AverageForecast']</w:t>
      </w:r>
      <w:r w:rsidR="009E118B">
        <w:rPr>
          <w:rFonts w:cstheme="minorHAnsi"/>
        </w:rPr>
        <w:t xml:space="preserve"> for the test dataset</w:t>
      </w:r>
      <w:r w:rsidR="00CF6DB8">
        <w:rPr>
          <w:rFonts w:cstheme="minorHAnsi"/>
        </w:rPr>
        <w:t xml:space="preserve"> and plotted below.</w:t>
      </w:r>
      <w:r w:rsidR="00191F9C">
        <w:rPr>
          <w:rFonts w:cstheme="minorHAnsi"/>
        </w:rPr>
        <w:t xml:space="preserve"> </w:t>
      </w:r>
    </w:p>
    <w:p w14:paraId="501392F6" w14:textId="19F9C87A" w:rsidR="00191F9C" w:rsidRDefault="00191F9C" w:rsidP="004A42BD">
      <w:pPr>
        <w:pStyle w:val="NoSpacing"/>
        <w:jc w:val="both"/>
        <w:rPr>
          <w:rFonts w:cstheme="minorHAnsi"/>
        </w:rPr>
      </w:pPr>
    </w:p>
    <w:p w14:paraId="16CA7FE2" w14:textId="53F41975" w:rsidR="00191F9C" w:rsidRDefault="00191F9C" w:rsidP="00191F9C">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and = </w:t>
      </w:r>
      <w:r w:rsidR="004E402A" w:rsidRPr="004E402A">
        <w:rPr>
          <w:rFonts w:cstheme="minorHAnsi"/>
          <w:b/>
          <w:bCs/>
          <w:highlight w:val="lightGray"/>
        </w:rPr>
        <w:t>1275.08</w:t>
      </w:r>
      <w:r>
        <w:rPr>
          <w:rFonts w:cstheme="minorHAnsi"/>
        </w:rPr>
        <w:t>.</w:t>
      </w:r>
    </w:p>
    <w:p w14:paraId="56818FD8" w14:textId="4378325A" w:rsidR="004E402A" w:rsidRDefault="004E402A" w:rsidP="00191F9C">
      <w:pPr>
        <w:pStyle w:val="NoSpacing"/>
        <w:jc w:val="both"/>
        <w:rPr>
          <w:rFonts w:cstheme="minorHAnsi"/>
        </w:rPr>
      </w:pPr>
    </w:p>
    <w:p w14:paraId="75307B36" w14:textId="3855A642" w:rsidR="004E402A" w:rsidRDefault="004E402A" w:rsidP="00191F9C">
      <w:pPr>
        <w:pStyle w:val="NoSpacing"/>
        <w:jc w:val="both"/>
        <w:rPr>
          <w:rFonts w:cstheme="minorHAnsi"/>
        </w:rPr>
      </w:pPr>
      <w:r>
        <w:rPr>
          <w:rFonts w:cstheme="minorHAnsi"/>
          <w:noProof/>
        </w:rPr>
        <w:drawing>
          <wp:inline distT="0" distB="0" distL="0" distR="0" wp14:anchorId="0968B6E8" wp14:editId="74F338AE">
            <wp:extent cx="59436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9157283" w14:textId="06B6E1FE" w:rsidR="00CF6DB8" w:rsidRDefault="00CF6DB8" w:rsidP="00727AA9">
      <w:pPr>
        <w:pStyle w:val="NoSpacing"/>
        <w:numPr>
          <w:ilvl w:val="0"/>
          <w:numId w:val="5"/>
        </w:numPr>
        <w:jc w:val="both"/>
        <w:rPr>
          <w:rFonts w:cstheme="minorHAnsi"/>
          <w:sz w:val="21"/>
          <w:szCs w:val="21"/>
        </w:rPr>
      </w:pPr>
      <w:r>
        <w:rPr>
          <w:rFonts w:cstheme="minorHAnsi"/>
          <w:b/>
          <w:bCs/>
          <w:color w:val="C45911" w:themeColor="accent2" w:themeShade="BF"/>
          <w:sz w:val="21"/>
          <w:szCs w:val="21"/>
          <w:u w:val="single"/>
        </w:rPr>
        <w:lastRenderedPageBreak/>
        <w:t>Moving Average</w:t>
      </w:r>
      <w:r w:rsidRPr="00531842">
        <w:rPr>
          <w:rFonts w:cstheme="minorHAnsi"/>
          <w:b/>
          <w:bCs/>
          <w:color w:val="C45911" w:themeColor="accent2" w:themeShade="BF"/>
          <w:sz w:val="21"/>
          <w:szCs w:val="21"/>
          <w:u w:val="single"/>
        </w:rPr>
        <w:t xml:space="preserve"> Model</w:t>
      </w:r>
      <w:r>
        <w:rPr>
          <w:rFonts w:cstheme="minorHAnsi"/>
          <w:sz w:val="21"/>
          <w:szCs w:val="21"/>
        </w:rPr>
        <w:t>:</w:t>
      </w:r>
    </w:p>
    <w:p w14:paraId="66D6D265" w14:textId="77777777" w:rsidR="00CF6DB8" w:rsidRDefault="00CF6DB8" w:rsidP="00CF6DB8">
      <w:pPr>
        <w:pStyle w:val="NoSpacing"/>
        <w:jc w:val="both"/>
        <w:rPr>
          <w:rFonts w:cstheme="minorHAnsi"/>
        </w:rPr>
      </w:pPr>
    </w:p>
    <w:p w14:paraId="5A525F7B" w14:textId="55AB841B" w:rsidR="00CF6DB8" w:rsidRDefault="002A169A" w:rsidP="00CF6DB8">
      <w:pPr>
        <w:pStyle w:val="NoSpacing"/>
        <w:jc w:val="both"/>
        <w:rPr>
          <w:rFonts w:cstheme="minorHAnsi"/>
        </w:rPr>
      </w:pPr>
      <w:r w:rsidRPr="002A169A">
        <w:rPr>
          <w:rFonts w:cstheme="minorHAnsi"/>
        </w:rPr>
        <w:t xml:space="preserve">In moving average model, rolling means (or moving averages) </w:t>
      </w:r>
      <w:r>
        <w:rPr>
          <w:rFonts w:cstheme="minorHAnsi"/>
        </w:rPr>
        <w:t xml:space="preserve">are calculated </w:t>
      </w:r>
      <w:r w:rsidRPr="002A169A">
        <w:rPr>
          <w:rFonts w:cstheme="minorHAnsi"/>
        </w:rPr>
        <w:t>for different intervals. The best interval can be determined by the maximum accuracy (or the minimum error).</w:t>
      </w:r>
      <w:r w:rsidR="006C1AEC">
        <w:rPr>
          <w:rFonts w:cstheme="minorHAnsi"/>
        </w:rPr>
        <w:t xml:space="preserve"> Every point in data is evaluated by average of n points prior to that depending on the </w:t>
      </w:r>
      <w:r w:rsidR="00924AE6">
        <w:rPr>
          <w:rFonts w:cstheme="minorHAnsi"/>
        </w:rPr>
        <w:t xml:space="preserve">number of rolling points deiced (n). </w:t>
      </w:r>
    </w:p>
    <w:p w14:paraId="2FF7D72D" w14:textId="7CFBF8A8" w:rsidR="00924AE6" w:rsidRDefault="00924AE6" w:rsidP="00CF6DB8">
      <w:pPr>
        <w:pStyle w:val="NoSpacing"/>
        <w:jc w:val="both"/>
        <w:rPr>
          <w:rFonts w:cstheme="minorHAnsi"/>
        </w:rPr>
      </w:pPr>
    </w:p>
    <w:p w14:paraId="697F4216" w14:textId="29E048F0" w:rsidR="008F48AC" w:rsidRDefault="008F48AC" w:rsidP="00CF6DB8">
      <w:pPr>
        <w:pStyle w:val="NoSpacing"/>
        <w:jc w:val="both"/>
        <w:rPr>
          <w:rFonts w:cstheme="minorHAnsi"/>
        </w:rPr>
      </w:pPr>
      <w:r w:rsidRPr="008F48AC">
        <w:rPr>
          <w:rFonts w:cstheme="minorHAnsi"/>
          <w:u w:val="single"/>
        </w:rPr>
        <w:t>Assumptions</w:t>
      </w:r>
      <w:r>
        <w:rPr>
          <w:rFonts w:cstheme="minorHAnsi"/>
        </w:rPr>
        <w:t>:</w:t>
      </w:r>
    </w:p>
    <w:p w14:paraId="5D18B572" w14:textId="77777777" w:rsidR="008F48AC" w:rsidRDefault="008F48AC" w:rsidP="00CF6DB8">
      <w:pPr>
        <w:pStyle w:val="NoSpacing"/>
        <w:jc w:val="both"/>
        <w:rPr>
          <w:rFonts w:cstheme="minorHAnsi"/>
        </w:rPr>
      </w:pPr>
    </w:p>
    <w:p w14:paraId="64E457D1" w14:textId="17EE579D" w:rsidR="00924AE6" w:rsidRPr="008F48AC" w:rsidRDefault="008F48AC" w:rsidP="00727AA9">
      <w:pPr>
        <w:pStyle w:val="NoSpacing"/>
        <w:numPr>
          <w:ilvl w:val="0"/>
          <w:numId w:val="6"/>
        </w:numPr>
        <w:jc w:val="both"/>
        <w:rPr>
          <w:rFonts w:cstheme="minorHAnsi"/>
        </w:rPr>
      </w:pPr>
      <w:r>
        <w:rPr>
          <w:rFonts w:cstheme="minorHAnsi"/>
        </w:rPr>
        <w:t>T</w:t>
      </w:r>
      <w:r w:rsidRPr="008F48AC">
        <w:rPr>
          <w:rFonts w:cstheme="minorHAnsi"/>
        </w:rPr>
        <w:t>he basic disadvantage of this model</w:t>
      </w:r>
      <w:r w:rsidR="00500464" w:rsidRPr="008F48AC">
        <w:rPr>
          <w:rFonts w:cstheme="minorHAnsi"/>
        </w:rPr>
        <w:t xml:space="preserve"> is that </w:t>
      </w:r>
      <w:r w:rsidR="00B358D8" w:rsidRPr="008F48AC">
        <w:rPr>
          <w:rFonts w:cstheme="minorHAnsi"/>
        </w:rPr>
        <w:t xml:space="preserve">to predict different values in the test data set, the previous values of the test dataset is only to be used. This is </w:t>
      </w:r>
      <w:r w:rsidR="00353ED7" w:rsidRPr="008F48AC">
        <w:rPr>
          <w:rFonts w:cstheme="minorHAnsi"/>
        </w:rPr>
        <w:t>against the basic principle of machine learning, as the test data is never to be used for any forecasting. In this exercise, hence</w:t>
      </w:r>
      <w:r w:rsidR="00400BF3" w:rsidRPr="008F48AC">
        <w:rPr>
          <w:rFonts w:cstheme="minorHAnsi"/>
        </w:rPr>
        <w:t xml:space="preserve"> the last average value of the training dataset to used and plotted against all of the test data points (This is in alignment to what was taught by professor in LVC).</w:t>
      </w:r>
    </w:p>
    <w:p w14:paraId="6F33EEED" w14:textId="279AB55B" w:rsidR="00400BF3" w:rsidRDefault="00400BF3" w:rsidP="00CF6DB8">
      <w:pPr>
        <w:pStyle w:val="NoSpacing"/>
        <w:jc w:val="both"/>
        <w:rPr>
          <w:rFonts w:cstheme="minorHAnsi"/>
          <w:i/>
          <w:iCs/>
        </w:rPr>
      </w:pPr>
    </w:p>
    <w:p w14:paraId="6CDAF80C" w14:textId="0337E887" w:rsidR="008F48AC" w:rsidRDefault="00E37939" w:rsidP="00727AA9">
      <w:pPr>
        <w:pStyle w:val="NoSpacing"/>
        <w:numPr>
          <w:ilvl w:val="0"/>
          <w:numId w:val="6"/>
        </w:numPr>
        <w:jc w:val="both"/>
        <w:rPr>
          <w:rFonts w:cstheme="minorHAnsi"/>
        </w:rPr>
      </w:pPr>
      <w:r>
        <w:rPr>
          <w:rFonts w:cstheme="minorHAnsi"/>
        </w:rPr>
        <w:t xml:space="preserve">In this assignment, </w:t>
      </w:r>
      <w:r w:rsidR="008F48AC">
        <w:rPr>
          <w:rFonts w:cstheme="minorHAnsi"/>
        </w:rPr>
        <w:t>4 values of n are being considered and accordingly RMSE measured (2, 4, 6, 8).</w:t>
      </w:r>
    </w:p>
    <w:p w14:paraId="12E0401D" w14:textId="594CFFF2" w:rsidR="008F48AC" w:rsidRDefault="008F48AC" w:rsidP="008F48AC">
      <w:pPr>
        <w:pStyle w:val="NoSpacing"/>
        <w:jc w:val="both"/>
        <w:rPr>
          <w:rFonts w:cstheme="minorHAnsi"/>
        </w:rPr>
      </w:pPr>
    </w:p>
    <w:p w14:paraId="7A03BC67" w14:textId="351977D7" w:rsidR="008F48AC" w:rsidRDefault="007E1672" w:rsidP="008F48AC">
      <w:pPr>
        <w:pStyle w:val="NoSpacing"/>
        <w:jc w:val="both"/>
        <w:rPr>
          <w:rFonts w:cstheme="minorHAnsi"/>
        </w:rPr>
      </w:pPr>
      <w:r>
        <w:rPr>
          <w:rFonts w:cstheme="minorHAnsi"/>
        </w:rPr>
        <w:t xml:space="preserve">The single value of the rolling / moving mean is calculated </w:t>
      </w:r>
      <w:r w:rsidR="00EF133A">
        <w:rPr>
          <w:rFonts w:cstheme="minorHAnsi"/>
        </w:rPr>
        <w:t>and repeated throughout the test dataset by the below function</w:t>
      </w:r>
      <w:r w:rsidR="00E83BBE">
        <w:rPr>
          <w:rFonts w:cstheme="minorHAnsi"/>
        </w:rPr>
        <w:t xml:space="preserve">. Next the index is aligned and the train, test, </w:t>
      </w:r>
      <w:r w:rsidR="00BB70EA">
        <w:rPr>
          <w:rFonts w:cstheme="minorHAnsi"/>
        </w:rPr>
        <w:t>predicted values plotted as shown below.</w:t>
      </w:r>
    </w:p>
    <w:p w14:paraId="15935B2E" w14:textId="66375F53" w:rsidR="00464BCD" w:rsidRDefault="00464BCD" w:rsidP="00485246">
      <w:pPr>
        <w:pStyle w:val="NoSpacing"/>
        <w:jc w:val="both"/>
        <w:rPr>
          <w:rFonts w:cstheme="minorHAnsi"/>
          <w:bdr w:val="single" w:sz="4" w:space="0" w:color="auto"/>
        </w:rPr>
      </w:pPr>
    </w:p>
    <w:p w14:paraId="44BAA6D1" w14:textId="77777777" w:rsidR="00464BCD" w:rsidRPr="00464BCD" w:rsidRDefault="00464BCD" w:rsidP="00464BCD">
      <w:pPr>
        <w:pStyle w:val="NoSpacing"/>
        <w:jc w:val="both"/>
        <w:rPr>
          <w:rFonts w:cstheme="minorHAnsi"/>
          <w:bdr w:val="single" w:sz="4" w:space="0" w:color="auto"/>
        </w:rPr>
      </w:pPr>
      <w:r w:rsidRPr="00464BCD">
        <w:rPr>
          <w:rFonts w:cstheme="minorHAnsi"/>
          <w:bdr w:val="single" w:sz="4" w:space="0" w:color="auto"/>
        </w:rPr>
        <w:t>MovingAverage_Train['Sparkling']</w:t>
      </w:r>
      <w:r w:rsidRPr="00464BCD">
        <w:rPr>
          <w:rFonts w:cstheme="minorHAnsi"/>
          <w:b/>
          <w:bCs/>
          <w:bdr w:val="single" w:sz="4" w:space="0" w:color="auto"/>
        </w:rPr>
        <w:t>.</w:t>
      </w:r>
      <w:r w:rsidRPr="00464BCD">
        <w:rPr>
          <w:rFonts w:cstheme="minorHAnsi"/>
          <w:bdr w:val="single" w:sz="4" w:space="0" w:color="auto"/>
        </w:rPr>
        <w:t>rolling(2)</w:t>
      </w:r>
      <w:r w:rsidRPr="00464BCD">
        <w:rPr>
          <w:rFonts w:cstheme="minorHAnsi"/>
          <w:b/>
          <w:bCs/>
          <w:bdr w:val="single" w:sz="4" w:space="0" w:color="auto"/>
        </w:rPr>
        <w:t>.</w:t>
      </w:r>
      <w:r w:rsidRPr="00464BCD">
        <w:rPr>
          <w:rFonts w:cstheme="minorHAnsi"/>
          <w:bdr w:val="single" w:sz="4" w:space="0" w:color="auto"/>
        </w:rPr>
        <w:t>mean()</w:t>
      </w:r>
      <w:r w:rsidRPr="00464BCD">
        <w:rPr>
          <w:rFonts w:cstheme="minorHAnsi"/>
          <w:b/>
          <w:bCs/>
          <w:bdr w:val="single" w:sz="4" w:space="0" w:color="auto"/>
        </w:rPr>
        <w:t>.</w:t>
      </w:r>
      <w:r w:rsidRPr="00464BCD">
        <w:rPr>
          <w:rFonts w:cstheme="minorHAnsi"/>
          <w:bdr w:val="single" w:sz="4" w:space="0" w:color="auto"/>
        </w:rPr>
        <w:t>tail(1)</w:t>
      </w:r>
      <w:r w:rsidRPr="00464BCD">
        <w:rPr>
          <w:rFonts w:cstheme="minorHAnsi"/>
          <w:b/>
          <w:bCs/>
          <w:bdr w:val="single" w:sz="4" w:space="0" w:color="auto"/>
        </w:rPr>
        <w:t>.</w:t>
      </w:r>
      <w:r w:rsidRPr="00464BCD">
        <w:rPr>
          <w:rFonts w:cstheme="minorHAnsi"/>
          <w:bdr w:val="single" w:sz="4" w:space="0" w:color="auto"/>
        </w:rPr>
        <w:t>repeat(len(MovingAverage_Test))</w:t>
      </w:r>
    </w:p>
    <w:p w14:paraId="7947C93F" w14:textId="77777777" w:rsidR="00464BCD" w:rsidRDefault="00464BCD" w:rsidP="00485246">
      <w:pPr>
        <w:pStyle w:val="NoSpacing"/>
        <w:jc w:val="both"/>
        <w:rPr>
          <w:rFonts w:cstheme="minorHAnsi"/>
          <w:bdr w:val="single" w:sz="4" w:space="0" w:color="auto"/>
        </w:rPr>
      </w:pPr>
    </w:p>
    <w:p w14:paraId="7BFCD6E5" w14:textId="02947D30" w:rsidR="00485246" w:rsidRDefault="00485246" w:rsidP="00485246">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(2-Point) and = </w:t>
      </w:r>
      <w:r w:rsidR="00340F4C" w:rsidRPr="00340F4C">
        <w:rPr>
          <w:rFonts w:cstheme="minorHAnsi"/>
          <w:b/>
          <w:bCs/>
          <w:highlight w:val="lightGray"/>
        </w:rPr>
        <w:t>3046.97</w:t>
      </w:r>
      <w:r>
        <w:rPr>
          <w:rFonts w:cstheme="minorHAnsi"/>
        </w:rPr>
        <w:t>.</w:t>
      </w:r>
    </w:p>
    <w:p w14:paraId="2908890A" w14:textId="432D8D9D" w:rsidR="00485246" w:rsidRDefault="00485246" w:rsidP="00485246">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(4-Point) and = </w:t>
      </w:r>
      <w:r w:rsidR="00340F4C">
        <w:rPr>
          <w:rFonts w:cstheme="minorHAnsi"/>
          <w:b/>
          <w:bCs/>
          <w:highlight w:val="lightGray"/>
        </w:rPr>
        <w:t>2021</w:t>
      </w:r>
      <w:r w:rsidRPr="004E402A">
        <w:rPr>
          <w:rFonts w:cstheme="minorHAnsi"/>
          <w:b/>
          <w:bCs/>
          <w:highlight w:val="lightGray"/>
        </w:rPr>
        <w:t>.</w:t>
      </w:r>
      <w:r w:rsidR="00340F4C" w:rsidRPr="005D5439">
        <w:rPr>
          <w:rFonts w:cstheme="minorHAnsi"/>
          <w:b/>
          <w:bCs/>
          <w:highlight w:val="lightGray"/>
        </w:rPr>
        <w:t>86</w:t>
      </w:r>
      <w:r>
        <w:rPr>
          <w:rFonts w:cstheme="minorHAnsi"/>
        </w:rPr>
        <w:t>.</w:t>
      </w:r>
    </w:p>
    <w:p w14:paraId="4401F8DD" w14:textId="4E2885FA" w:rsidR="00485246" w:rsidRDefault="00485246" w:rsidP="00485246">
      <w:pPr>
        <w:pStyle w:val="NoSpacing"/>
        <w:jc w:val="both"/>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(6-Point) and = </w:t>
      </w:r>
      <w:r w:rsidR="00340F4C">
        <w:rPr>
          <w:rFonts w:cstheme="minorHAnsi"/>
          <w:b/>
          <w:bCs/>
          <w:highlight w:val="lightGray"/>
        </w:rPr>
        <w:t>1521</w:t>
      </w:r>
      <w:r w:rsidRPr="004E402A">
        <w:rPr>
          <w:rFonts w:cstheme="minorHAnsi"/>
          <w:b/>
          <w:bCs/>
          <w:highlight w:val="lightGray"/>
        </w:rPr>
        <w:t>.</w:t>
      </w:r>
      <w:r w:rsidR="00340F4C" w:rsidRPr="005D5439">
        <w:rPr>
          <w:rFonts w:cstheme="minorHAnsi"/>
          <w:b/>
          <w:bCs/>
          <w:highlight w:val="lightGray"/>
        </w:rPr>
        <w:t>61</w:t>
      </w:r>
      <w:r>
        <w:rPr>
          <w:rFonts w:cstheme="minorHAnsi"/>
        </w:rPr>
        <w:t>.</w:t>
      </w:r>
    </w:p>
    <w:p w14:paraId="6442E594" w14:textId="77777777" w:rsidR="005D5439" w:rsidRDefault="00485246">
      <w:pPr>
        <w:rPr>
          <w:rFonts w:cstheme="minorHAnsi"/>
        </w:rPr>
      </w:pPr>
      <w:r>
        <w:rPr>
          <w:rFonts w:cstheme="minorHAnsi"/>
        </w:rPr>
        <w:t xml:space="preserve">The RMSE for this model is calculated using </w:t>
      </w:r>
      <w:r w:rsidRPr="001F20AA">
        <w:rPr>
          <w:rFonts w:cstheme="minorHAnsi"/>
          <w:b/>
          <w:bCs/>
        </w:rPr>
        <w:t>metrics.mean_squared_error</w:t>
      </w:r>
      <w:r>
        <w:rPr>
          <w:rFonts w:cstheme="minorHAnsi"/>
        </w:rPr>
        <w:t xml:space="preserve"> (8-Point) and = </w:t>
      </w:r>
      <w:r w:rsidR="005D5439">
        <w:rPr>
          <w:rFonts w:cstheme="minorHAnsi"/>
          <w:b/>
          <w:bCs/>
          <w:highlight w:val="lightGray"/>
        </w:rPr>
        <w:t>1338</w:t>
      </w:r>
      <w:r w:rsidRPr="005D5439">
        <w:rPr>
          <w:rFonts w:cstheme="minorHAnsi"/>
          <w:b/>
          <w:bCs/>
          <w:highlight w:val="lightGray"/>
        </w:rPr>
        <w:t>.</w:t>
      </w:r>
      <w:r w:rsidR="005D5439" w:rsidRPr="005D5439">
        <w:rPr>
          <w:rFonts w:cstheme="minorHAnsi"/>
          <w:b/>
          <w:bCs/>
          <w:highlight w:val="lightGray"/>
        </w:rPr>
        <w:t>45</w:t>
      </w:r>
      <w:r w:rsidRPr="005D5439">
        <w:rPr>
          <w:rFonts w:cstheme="minorHAnsi"/>
        </w:rPr>
        <w:t>.</w:t>
      </w:r>
    </w:p>
    <w:p w14:paraId="1FA253C3" w14:textId="77777777" w:rsidR="00E73EA5" w:rsidRDefault="00E73EA5">
      <w:pPr>
        <w:rPr>
          <w:rFonts w:cstheme="minorHAnsi"/>
        </w:rPr>
      </w:pPr>
      <w:r>
        <w:rPr>
          <w:rFonts w:cstheme="minorHAnsi"/>
          <w:noProof/>
        </w:rPr>
        <w:drawing>
          <wp:inline distT="0" distB="0" distL="0" distR="0" wp14:anchorId="5372D1C7" wp14:editId="40B9A166">
            <wp:extent cx="594360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8ACA1DD" w14:textId="394474D8" w:rsidR="00485246" w:rsidRDefault="00E73EA5">
      <w:pPr>
        <w:rPr>
          <w:rFonts w:cstheme="minorHAnsi"/>
          <w:lang w:val="en-US"/>
        </w:rPr>
      </w:pPr>
      <w:r w:rsidRPr="00E73EA5">
        <w:rPr>
          <w:rFonts w:cstheme="minorHAnsi"/>
          <w:u w:val="single"/>
        </w:rPr>
        <w:t>Note</w:t>
      </w:r>
      <w:r>
        <w:rPr>
          <w:rFonts w:cstheme="minorHAnsi"/>
        </w:rPr>
        <w:t xml:space="preserve">: All lined plotted are </w:t>
      </w:r>
      <w:r w:rsidR="00796164">
        <w:rPr>
          <w:rFonts w:cstheme="minorHAnsi"/>
        </w:rPr>
        <w:t>straight as the test data has not been touched to make predictions.</w:t>
      </w:r>
      <w:r w:rsidR="00485246">
        <w:rPr>
          <w:rFonts w:cstheme="minorHAnsi"/>
        </w:rPr>
        <w:br w:type="page"/>
      </w:r>
    </w:p>
    <w:p w14:paraId="247553FA" w14:textId="28FA219F" w:rsidR="00744551" w:rsidRDefault="00744551" w:rsidP="00727AA9">
      <w:pPr>
        <w:pStyle w:val="NoSpacing"/>
        <w:numPr>
          <w:ilvl w:val="0"/>
          <w:numId w:val="5"/>
        </w:numPr>
        <w:jc w:val="both"/>
        <w:rPr>
          <w:rFonts w:cstheme="minorHAnsi"/>
          <w:sz w:val="21"/>
          <w:szCs w:val="21"/>
        </w:rPr>
      </w:pPr>
      <w:r>
        <w:rPr>
          <w:rFonts w:cstheme="minorHAnsi"/>
          <w:b/>
          <w:bCs/>
          <w:color w:val="C45911" w:themeColor="accent2" w:themeShade="BF"/>
          <w:sz w:val="21"/>
          <w:szCs w:val="21"/>
          <w:u w:val="single"/>
        </w:rPr>
        <w:lastRenderedPageBreak/>
        <w:t>Exponential Smoothing</w:t>
      </w:r>
      <w:r w:rsidRPr="00531842">
        <w:rPr>
          <w:rFonts w:cstheme="minorHAnsi"/>
          <w:b/>
          <w:bCs/>
          <w:color w:val="C45911" w:themeColor="accent2" w:themeShade="BF"/>
          <w:sz w:val="21"/>
          <w:szCs w:val="21"/>
          <w:u w:val="single"/>
        </w:rPr>
        <w:t xml:space="preserve"> Model</w:t>
      </w:r>
      <w:r>
        <w:rPr>
          <w:rFonts w:cstheme="minorHAnsi"/>
          <w:sz w:val="21"/>
          <w:szCs w:val="21"/>
        </w:rPr>
        <w:t>:</w:t>
      </w:r>
    </w:p>
    <w:p w14:paraId="44237257" w14:textId="77777777" w:rsidR="00744551" w:rsidRDefault="00744551" w:rsidP="00744551">
      <w:pPr>
        <w:pStyle w:val="NoSpacing"/>
        <w:jc w:val="both"/>
        <w:rPr>
          <w:rFonts w:cstheme="minorHAnsi"/>
        </w:rPr>
      </w:pPr>
    </w:p>
    <w:p w14:paraId="0158AAF4" w14:textId="158E9513" w:rsidR="00485246" w:rsidRDefault="00C61E03" w:rsidP="00485246">
      <w:pPr>
        <w:pStyle w:val="NoSpacing"/>
        <w:jc w:val="both"/>
        <w:rPr>
          <w:rFonts w:cstheme="minorHAnsi"/>
        </w:rPr>
      </w:pPr>
      <w:r w:rsidRPr="00C61E03">
        <w:rPr>
          <w:rFonts w:cstheme="minorHAnsi"/>
        </w:rPr>
        <w:t>Exponential smoothing averages or exponentially weighted moving averages consist of forecast based on previous periods data with exponentially declining influence on the older observations. Exponential smoothing methods consist of special case exponential moving with notation ETS (Error, Trend, Seasonality)</w:t>
      </w:r>
      <w:r>
        <w:rPr>
          <w:rFonts w:cstheme="minorHAnsi"/>
        </w:rPr>
        <w:t xml:space="preserve"> where each can be additive / multiplicative.</w:t>
      </w:r>
      <w:r w:rsidR="001556A7">
        <w:rPr>
          <w:rFonts w:cstheme="minorHAnsi"/>
        </w:rPr>
        <w:t xml:space="preserve"> </w:t>
      </w:r>
      <w:r w:rsidR="001556A7" w:rsidRPr="001556A7">
        <w:rPr>
          <w:rFonts w:cstheme="minorHAnsi"/>
        </w:rPr>
        <w:t>Predicted values is estimated level (ba</w:t>
      </w:r>
      <w:r w:rsidR="000F5479">
        <w:rPr>
          <w:rFonts w:cstheme="minorHAnsi"/>
        </w:rPr>
        <w:t>s</w:t>
      </w:r>
      <w:r w:rsidR="001556A7" w:rsidRPr="001556A7">
        <w:rPr>
          <w:rFonts w:cstheme="minorHAnsi"/>
        </w:rPr>
        <w:t>ed on alpha), trend (based on beta), seasonality (based on gamma).</w:t>
      </w:r>
      <w:r w:rsidR="000F5479">
        <w:rPr>
          <w:rFonts w:cstheme="minorHAnsi"/>
        </w:rPr>
        <w:t xml:space="preserve"> The exponential smoothing can be of 3 types as</w:t>
      </w:r>
      <w:r w:rsidR="002529AC">
        <w:rPr>
          <w:rFonts w:cstheme="minorHAnsi"/>
        </w:rPr>
        <w:t xml:space="preserve"> depicted below:</w:t>
      </w:r>
    </w:p>
    <w:p w14:paraId="19F9C7AE" w14:textId="1E6E2685" w:rsidR="002529AC" w:rsidRDefault="002529AC" w:rsidP="00485246">
      <w:pPr>
        <w:pStyle w:val="NoSpacing"/>
        <w:jc w:val="both"/>
        <w:rPr>
          <w:rFonts w:cstheme="minorHAnsi"/>
        </w:rPr>
      </w:pPr>
    </w:p>
    <w:tbl>
      <w:tblPr>
        <w:tblStyle w:val="TableGrid"/>
        <w:tblW w:w="0" w:type="auto"/>
        <w:tblLook w:val="04A0" w:firstRow="1" w:lastRow="0" w:firstColumn="1" w:lastColumn="0" w:noHBand="0" w:noVBand="1"/>
      </w:tblPr>
      <w:tblGrid>
        <w:gridCol w:w="3145"/>
        <w:gridCol w:w="2160"/>
        <w:gridCol w:w="1980"/>
        <w:gridCol w:w="2065"/>
      </w:tblGrid>
      <w:tr w:rsidR="005824CF" w14:paraId="71DF666B" w14:textId="77777777" w:rsidTr="005824CF">
        <w:tc>
          <w:tcPr>
            <w:tcW w:w="3145" w:type="dxa"/>
            <w:shd w:val="clear" w:color="auto" w:fill="FBE4D5" w:themeFill="accent2" w:themeFillTint="33"/>
          </w:tcPr>
          <w:p w14:paraId="4EE3BDBE" w14:textId="3D5FD59B" w:rsidR="005824CF" w:rsidRPr="005824CF" w:rsidRDefault="005824CF" w:rsidP="005824CF">
            <w:pPr>
              <w:pStyle w:val="NoSpacing"/>
              <w:jc w:val="center"/>
              <w:rPr>
                <w:rFonts w:cstheme="minorHAnsi"/>
                <w:b/>
                <w:bCs/>
              </w:rPr>
            </w:pPr>
            <w:r w:rsidRPr="005824CF">
              <w:rPr>
                <w:rFonts w:cstheme="minorHAnsi"/>
                <w:b/>
                <w:bCs/>
              </w:rPr>
              <w:t>Type</w:t>
            </w:r>
          </w:p>
        </w:tc>
        <w:tc>
          <w:tcPr>
            <w:tcW w:w="2160" w:type="dxa"/>
            <w:shd w:val="clear" w:color="auto" w:fill="FBE4D5" w:themeFill="accent2" w:themeFillTint="33"/>
          </w:tcPr>
          <w:p w14:paraId="11F2FEA3" w14:textId="17ADED06" w:rsidR="005824CF" w:rsidRPr="005824CF" w:rsidRDefault="005824CF" w:rsidP="005824CF">
            <w:pPr>
              <w:pStyle w:val="NoSpacing"/>
              <w:jc w:val="center"/>
              <w:rPr>
                <w:rFonts w:cstheme="minorHAnsi"/>
                <w:b/>
                <w:bCs/>
              </w:rPr>
            </w:pPr>
            <w:r>
              <w:rPr>
                <w:rFonts w:cstheme="minorHAnsi"/>
                <w:b/>
                <w:bCs/>
              </w:rPr>
              <w:t>Level</w:t>
            </w:r>
          </w:p>
        </w:tc>
        <w:tc>
          <w:tcPr>
            <w:tcW w:w="1980" w:type="dxa"/>
            <w:shd w:val="clear" w:color="auto" w:fill="FBE4D5" w:themeFill="accent2" w:themeFillTint="33"/>
          </w:tcPr>
          <w:p w14:paraId="321F7A2C" w14:textId="17BE6064" w:rsidR="005824CF" w:rsidRPr="005824CF" w:rsidRDefault="005824CF" w:rsidP="005824CF">
            <w:pPr>
              <w:pStyle w:val="NoSpacing"/>
              <w:jc w:val="center"/>
              <w:rPr>
                <w:rFonts w:cstheme="minorHAnsi"/>
                <w:b/>
                <w:bCs/>
              </w:rPr>
            </w:pPr>
            <w:r>
              <w:rPr>
                <w:rFonts w:cstheme="minorHAnsi"/>
                <w:b/>
                <w:bCs/>
              </w:rPr>
              <w:t>Trend</w:t>
            </w:r>
          </w:p>
        </w:tc>
        <w:tc>
          <w:tcPr>
            <w:tcW w:w="2065" w:type="dxa"/>
            <w:shd w:val="clear" w:color="auto" w:fill="FBE4D5" w:themeFill="accent2" w:themeFillTint="33"/>
          </w:tcPr>
          <w:p w14:paraId="7C9EC458" w14:textId="68C1EC77" w:rsidR="005824CF" w:rsidRPr="005824CF" w:rsidRDefault="005824CF" w:rsidP="005824CF">
            <w:pPr>
              <w:pStyle w:val="NoSpacing"/>
              <w:jc w:val="center"/>
              <w:rPr>
                <w:rFonts w:cstheme="minorHAnsi"/>
                <w:b/>
                <w:bCs/>
              </w:rPr>
            </w:pPr>
            <w:r>
              <w:rPr>
                <w:rFonts w:cstheme="minorHAnsi"/>
                <w:b/>
                <w:bCs/>
              </w:rPr>
              <w:t>Seasonality</w:t>
            </w:r>
          </w:p>
        </w:tc>
      </w:tr>
      <w:tr w:rsidR="005824CF" w14:paraId="1E8D0082" w14:textId="77777777" w:rsidTr="005824CF">
        <w:tc>
          <w:tcPr>
            <w:tcW w:w="3145" w:type="dxa"/>
          </w:tcPr>
          <w:p w14:paraId="2268F9DA" w14:textId="68A4FA5A" w:rsidR="005824CF" w:rsidRDefault="005824CF" w:rsidP="00485246">
            <w:pPr>
              <w:pStyle w:val="NoSpacing"/>
              <w:jc w:val="both"/>
              <w:rPr>
                <w:rFonts w:cstheme="minorHAnsi"/>
              </w:rPr>
            </w:pPr>
            <w:r>
              <w:rPr>
                <w:rFonts w:cstheme="minorHAnsi"/>
              </w:rPr>
              <w:t>Single Exponential Smoothing</w:t>
            </w:r>
          </w:p>
        </w:tc>
        <w:tc>
          <w:tcPr>
            <w:tcW w:w="2160" w:type="dxa"/>
          </w:tcPr>
          <w:p w14:paraId="3045F816" w14:textId="5987B07C" w:rsidR="005824CF" w:rsidRDefault="005824CF" w:rsidP="005824CF">
            <w:pPr>
              <w:pStyle w:val="NoSpacing"/>
              <w:jc w:val="center"/>
              <w:rPr>
                <w:rFonts w:cstheme="minorHAnsi"/>
              </w:rPr>
            </w:pPr>
            <w:r>
              <w:rPr>
                <w:rFonts w:cstheme="minorHAnsi"/>
              </w:rPr>
              <w:t>Y</w:t>
            </w:r>
          </w:p>
        </w:tc>
        <w:tc>
          <w:tcPr>
            <w:tcW w:w="1980" w:type="dxa"/>
          </w:tcPr>
          <w:p w14:paraId="074B404F" w14:textId="458A70DE" w:rsidR="005824CF" w:rsidRDefault="005824CF" w:rsidP="005824CF">
            <w:pPr>
              <w:pStyle w:val="NoSpacing"/>
              <w:jc w:val="center"/>
              <w:rPr>
                <w:rFonts w:cstheme="minorHAnsi"/>
              </w:rPr>
            </w:pPr>
            <w:r>
              <w:rPr>
                <w:rFonts w:cstheme="minorHAnsi"/>
              </w:rPr>
              <w:t>N</w:t>
            </w:r>
          </w:p>
        </w:tc>
        <w:tc>
          <w:tcPr>
            <w:tcW w:w="2065" w:type="dxa"/>
          </w:tcPr>
          <w:p w14:paraId="6CEEC1C8" w14:textId="6B18DD19" w:rsidR="005824CF" w:rsidRDefault="005824CF" w:rsidP="005824CF">
            <w:pPr>
              <w:pStyle w:val="NoSpacing"/>
              <w:jc w:val="center"/>
              <w:rPr>
                <w:rFonts w:cstheme="minorHAnsi"/>
              </w:rPr>
            </w:pPr>
            <w:r>
              <w:rPr>
                <w:rFonts w:cstheme="minorHAnsi"/>
              </w:rPr>
              <w:t>N</w:t>
            </w:r>
          </w:p>
        </w:tc>
      </w:tr>
      <w:tr w:rsidR="005824CF" w14:paraId="6CF7F414" w14:textId="77777777" w:rsidTr="005824CF">
        <w:tc>
          <w:tcPr>
            <w:tcW w:w="3145" w:type="dxa"/>
          </w:tcPr>
          <w:p w14:paraId="22592F9B" w14:textId="1D41E8EC" w:rsidR="005824CF" w:rsidRDefault="005824CF" w:rsidP="005824CF">
            <w:pPr>
              <w:pStyle w:val="NoSpacing"/>
              <w:jc w:val="both"/>
              <w:rPr>
                <w:rFonts w:cstheme="minorHAnsi"/>
              </w:rPr>
            </w:pPr>
            <w:r>
              <w:rPr>
                <w:rFonts w:cstheme="minorHAnsi"/>
              </w:rPr>
              <w:t>Double Exponential Smoothing</w:t>
            </w:r>
          </w:p>
        </w:tc>
        <w:tc>
          <w:tcPr>
            <w:tcW w:w="2160" w:type="dxa"/>
          </w:tcPr>
          <w:p w14:paraId="5283FF82" w14:textId="0FF4C756" w:rsidR="005824CF" w:rsidRDefault="005824CF" w:rsidP="005824CF">
            <w:pPr>
              <w:pStyle w:val="NoSpacing"/>
              <w:jc w:val="center"/>
              <w:rPr>
                <w:rFonts w:cstheme="minorHAnsi"/>
              </w:rPr>
            </w:pPr>
            <w:r>
              <w:rPr>
                <w:rFonts w:cstheme="minorHAnsi"/>
              </w:rPr>
              <w:t>Y</w:t>
            </w:r>
          </w:p>
        </w:tc>
        <w:tc>
          <w:tcPr>
            <w:tcW w:w="1980" w:type="dxa"/>
          </w:tcPr>
          <w:p w14:paraId="2CEE12E4" w14:textId="72DC71DB" w:rsidR="005824CF" w:rsidRDefault="005824CF" w:rsidP="005824CF">
            <w:pPr>
              <w:pStyle w:val="NoSpacing"/>
              <w:jc w:val="center"/>
              <w:rPr>
                <w:rFonts w:cstheme="minorHAnsi"/>
              </w:rPr>
            </w:pPr>
            <w:r>
              <w:rPr>
                <w:rFonts w:cstheme="minorHAnsi"/>
              </w:rPr>
              <w:t>Y</w:t>
            </w:r>
          </w:p>
        </w:tc>
        <w:tc>
          <w:tcPr>
            <w:tcW w:w="2065" w:type="dxa"/>
          </w:tcPr>
          <w:p w14:paraId="4457878D" w14:textId="762C6903" w:rsidR="005824CF" w:rsidRDefault="005824CF" w:rsidP="005824CF">
            <w:pPr>
              <w:pStyle w:val="NoSpacing"/>
              <w:jc w:val="center"/>
              <w:rPr>
                <w:rFonts w:cstheme="minorHAnsi"/>
              </w:rPr>
            </w:pPr>
            <w:r>
              <w:rPr>
                <w:rFonts w:cstheme="minorHAnsi"/>
              </w:rPr>
              <w:t>N</w:t>
            </w:r>
          </w:p>
        </w:tc>
      </w:tr>
      <w:tr w:rsidR="005824CF" w14:paraId="27508271" w14:textId="77777777" w:rsidTr="005824CF">
        <w:tc>
          <w:tcPr>
            <w:tcW w:w="3145" w:type="dxa"/>
          </w:tcPr>
          <w:p w14:paraId="7F5B8485" w14:textId="7DF1F1FD" w:rsidR="005824CF" w:rsidRDefault="005824CF" w:rsidP="005824CF">
            <w:pPr>
              <w:pStyle w:val="NoSpacing"/>
              <w:jc w:val="both"/>
              <w:rPr>
                <w:rFonts w:cstheme="minorHAnsi"/>
              </w:rPr>
            </w:pPr>
            <w:r>
              <w:rPr>
                <w:rFonts w:cstheme="minorHAnsi"/>
              </w:rPr>
              <w:t>Triple Exponential Smoothing</w:t>
            </w:r>
          </w:p>
        </w:tc>
        <w:tc>
          <w:tcPr>
            <w:tcW w:w="2160" w:type="dxa"/>
          </w:tcPr>
          <w:p w14:paraId="74F7D9D3" w14:textId="20C5A0B0" w:rsidR="005824CF" w:rsidRDefault="005824CF" w:rsidP="005824CF">
            <w:pPr>
              <w:pStyle w:val="NoSpacing"/>
              <w:jc w:val="center"/>
              <w:rPr>
                <w:rFonts w:cstheme="minorHAnsi"/>
              </w:rPr>
            </w:pPr>
            <w:r>
              <w:rPr>
                <w:rFonts w:cstheme="minorHAnsi"/>
              </w:rPr>
              <w:t>Y</w:t>
            </w:r>
          </w:p>
        </w:tc>
        <w:tc>
          <w:tcPr>
            <w:tcW w:w="1980" w:type="dxa"/>
          </w:tcPr>
          <w:p w14:paraId="636C6910" w14:textId="035147DF" w:rsidR="005824CF" w:rsidRDefault="005824CF" w:rsidP="005824CF">
            <w:pPr>
              <w:pStyle w:val="NoSpacing"/>
              <w:jc w:val="center"/>
              <w:rPr>
                <w:rFonts w:cstheme="minorHAnsi"/>
              </w:rPr>
            </w:pPr>
            <w:r>
              <w:rPr>
                <w:rFonts w:cstheme="minorHAnsi"/>
              </w:rPr>
              <w:t>Y</w:t>
            </w:r>
          </w:p>
        </w:tc>
        <w:tc>
          <w:tcPr>
            <w:tcW w:w="2065" w:type="dxa"/>
          </w:tcPr>
          <w:p w14:paraId="51077CED" w14:textId="65B8F2CD" w:rsidR="005824CF" w:rsidRDefault="005824CF" w:rsidP="005824CF">
            <w:pPr>
              <w:pStyle w:val="NoSpacing"/>
              <w:jc w:val="center"/>
              <w:rPr>
                <w:rFonts w:cstheme="minorHAnsi"/>
              </w:rPr>
            </w:pPr>
            <w:r>
              <w:rPr>
                <w:rFonts w:cstheme="minorHAnsi"/>
              </w:rPr>
              <w:t>Y</w:t>
            </w:r>
          </w:p>
        </w:tc>
      </w:tr>
    </w:tbl>
    <w:p w14:paraId="02C87AA9" w14:textId="77777777" w:rsidR="002529AC" w:rsidRDefault="002529AC" w:rsidP="00485246">
      <w:pPr>
        <w:pStyle w:val="NoSpacing"/>
        <w:jc w:val="both"/>
        <w:rPr>
          <w:rFonts w:cstheme="minorHAnsi"/>
        </w:rPr>
      </w:pPr>
    </w:p>
    <w:p w14:paraId="6993D859" w14:textId="0CDC6037" w:rsidR="00B64F53" w:rsidRDefault="00207BC4" w:rsidP="00485246">
      <w:pPr>
        <w:pStyle w:val="NoSpacing"/>
        <w:jc w:val="both"/>
        <w:rPr>
          <w:rFonts w:cstheme="minorHAnsi"/>
        </w:rPr>
      </w:pPr>
      <w:r w:rsidRPr="00207BC4">
        <w:rPr>
          <w:rFonts w:cstheme="minorHAnsi"/>
          <w:u w:val="single"/>
        </w:rPr>
        <w:t>Simple Exponential Smoothing</w:t>
      </w:r>
      <w:r>
        <w:rPr>
          <w:rFonts w:cstheme="minorHAnsi"/>
        </w:rPr>
        <w:t>:</w:t>
      </w:r>
    </w:p>
    <w:p w14:paraId="7D63DB1E" w14:textId="0DAA04FE" w:rsidR="00207BC4" w:rsidRDefault="00207BC4" w:rsidP="00485246">
      <w:pPr>
        <w:pStyle w:val="NoSpacing"/>
        <w:jc w:val="both"/>
        <w:rPr>
          <w:rFonts w:cstheme="minorHAnsi"/>
        </w:rPr>
      </w:pPr>
    </w:p>
    <w:p w14:paraId="6C80243B" w14:textId="31182452" w:rsidR="00504107" w:rsidRDefault="00504107" w:rsidP="00504107">
      <w:pPr>
        <w:shd w:val="clear" w:color="auto" w:fill="FFFFFF"/>
        <w:spacing w:after="240" w:line="240" w:lineRule="auto"/>
        <w:rPr>
          <w:rFonts w:ascii="Segoe UI" w:eastAsia="Times New Roman" w:hAnsi="Segoe UI" w:cs="Segoe UI"/>
          <w:sz w:val="21"/>
          <w:szCs w:val="21"/>
          <w:lang w:val="en-US"/>
        </w:rPr>
      </w:pPr>
      <w:r w:rsidRPr="00504107">
        <w:rPr>
          <w:rFonts w:ascii="Segoe UI" w:eastAsia="Times New Roman" w:hAnsi="Segoe UI" w:cs="Segoe UI"/>
          <w:sz w:val="21"/>
          <w:szCs w:val="21"/>
          <w:lang w:val="en-US"/>
        </w:rPr>
        <w:t>In Single ES, the forecast at time (t + 1) is given by Winters,1960</w:t>
      </w:r>
      <w:r w:rsidR="00E65035">
        <w:rPr>
          <w:rFonts w:ascii="Segoe UI" w:eastAsia="Times New Roman" w:hAnsi="Segoe UI" w:cs="Segoe UI"/>
          <w:sz w:val="21"/>
          <w:szCs w:val="21"/>
          <w:lang w:val="en-US"/>
        </w:rPr>
        <w:t>.</w:t>
      </w:r>
    </w:p>
    <w:p w14:paraId="151B7409" w14:textId="51AD8330" w:rsidR="00E65035" w:rsidRPr="00E65035" w:rsidRDefault="00E65035" w:rsidP="00EB7F82">
      <w:pPr>
        <w:pBdr>
          <w:top w:val="single" w:sz="4" w:space="1" w:color="auto"/>
          <w:left w:val="single" w:sz="4" w:space="4" w:color="auto"/>
          <w:bottom w:val="single" w:sz="4" w:space="1" w:color="auto"/>
          <w:right w:val="single" w:sz="4" w:space="4" w:color="auto"/>
        </w:pBdr>
        <w:shd w:val="clear" w:color="auto" w:fill="FBE4D5" w:themeFill="accent2" w:themeFillTint="33"/>
        <w:spacing w:beforeAutospacing="1" w:after="0" w:afterAutospacing="1" w:line="240" w:lineRule="auto"/>
        <w:jc w:val="center"/>
        <w:rPr>
          <w:rFonts w:ascii="Segoe UI" w:eastAsia="Times New Roman" w:hAnsi="Segoe UI" w:cs="Segoe UI"/>
          <w:sz w:val="21"/>
          <w:szCs w:val="21"/>
          <w:lang w:val="en-US"/>
        </w:rPr>
      </w:pPr>
      <w:r w:rsidRPr="00E65035">
        <w:rPr>
          <w:rFonts w:ascii="Segoe UI" w:eastAsia="Times New Roman" w:hAnsi="Segoe UI" w:cs="Segoe UI"/>
          <w:sz w:val="21"/>
          <w:szCs w:val="21"/>
          <w:lang w:val="en-US"/>
        </w:rPr>
        <w:t>Ft+1=α</w:t>
      </w:r>
      <w:r>
        <w:rPr>
          <w:rFonts w:ascii="Segoe UI" w:eastAsia="Times New Roman" w:hAnsi="Segoe UI" w:cs="Segoe UI"/>
          <w:sz w:val="21"/>
          <w:szCs w:val="21"/>
          <w:lang w:val="en-US"/>
        </w:rPr>
        <w:t xml:space="preserve"> * </w:t>
      </w:r>
      <w:r w:rsidRPr="00E65035">
        <w:rPr>
          <w:rFonts w:ascii="Segoe UI" w:eastAsia="Times New Roman" w:hAnsi="Segoe UI" w:cs="Segoe UI"/>
          <w:sz w:val="21"/>
          <w:szCs w:val="21"/>
          <w:lang w:val="en-US"/>
        </w:rPr>
        <w:t>Yt</w:t>
      </w:r>
      <w:r>
        <w:rPr>
          <w:rFonts w:ascii="Segoe UI" w:eastAsia="Times New Roman" w:hAnsi="Segoe UI" w:cs="Segoe UI"/>
          <w:sz w:val="21"/>
          <w:szCs w:val="21"/>
          <w:lang w:val="en-US"/>
        </w:rPr>
        <w:t xml:space="preserve"> </w:t>
      </w:r>
      <w:r w:rsidRPr="00E65035">
        <w:rPr>
          <w:rFonts w:ascii="Segoe UI" w:eastAsia="Times New Roman" w:hAnsi="Segoe UI" w:cs="Segoe UI"/>
          <w:sz w:val="21"/>
          <w:szCs w:val="21"/>
          <w:lang w:val="en-US"/>
        </w:rPr>
        <w:t>+</w:t>
      </w:r>
      <w:r>
        <w:rPr>
          <w:rFonts w:ascii="Segoe UI" w:eastAsia="Times New Roman" w:hAnsi="Segoe UI" w:cs="Segoe UI"/>
          <w:sz w:val="21"/>
          <w:szCs w:val="21"/>
          <w:lang w:val="en-US"/>
        </w:rPr>
        <w:t xml:space="preserve"> </w:t>
      </w:r>
      <w:r w:rsidRPr="00E65035">
        <w:rPr>
          <w:rFonts w:ascii="Segoe UI" w:eastAsia="Times New Roman" w:hAnsi="Segoe UI" w:cs="Segoe UI"/>
          <w:sz w:val="21"/>
          <w:szCs w:val="21"/>
          <w:lang w:val="en-US"/>
        </w:rPr>
        <w:t>(1−α)</w:t>
      </w:r>
      <w:r>
        <w:rPr>
          <w:rFonts w:ascii="Segoe UI" w:eastAsia="Times New Roman" w:hAnsi="Segoe UI" w:cs="Segoe UI"/>
          <w:sz w:val="21"/>
          <w:szCs w:val="21"/>
          <w:lang w:val="en-US"/>
        </w:rPr>
        <w:t xml:space="preserve"> * </w:t>
      </w:r>
      <w:r w:rsidRPr="00E65035">
        <w:rPr>
          <w:rFonts w:ascii="Segoe UI" w:eastAsia="Times New Roman" w:hAnsi="Segoe UI" w:cs="Segoe UI"/>
          <w:sz w:val="21"/>
          <w:szCs w:val="21"/>
          <w:lang w:val="en-US"/>
        </w:rPr>
        <w:t>Ft</w:t>
      </w:r>
    </w:p>
    <w:p w14:paraId="547F9CCB" w14:textId="31B2C7AC" w:rsidR="00504107" w:rsidRPr="00504107" w:rsidRDefault="00504107" w:rsidP="00504107">
      <w:pPr>
        <w:shd w:val="clear" w:color="auto" w:fill="FFFFFF"/>
        <w:spacing w:after="0" w:line="240" w:lineRule="auto"/>
        <w:rPr>
          <w:rFonts w:ascii="Segoe UI" w:eastAsia="Times New Roman" w:hAnsi="Segoe UI" w:cs="Segoe UI"/>
          <w:sz w:val="21"/>
          <w:szCs w:val="21"/>
          <w:lang w:val="en-US"/>
        </w:rPr>
      </w:pPr>
      <w:r w:rsidRPr="00504107">
        <w:rPr>
          <w:rFonts w:ascii="Segoe UI" w:eastAsia="Times New Roman" w:hAnsi="Segoe UI" w:cs="Segoe UI"/>
          <w:sz w:val="21"/>
          <w:szCs w:val="21"/>
          <w:lang w:val="en-US"/>
        </w:rPr>
        <w:t>Parameter </w:t>
      </w:r>
      <w:r w:rsidRPr="00504107">
        <w:rPr>
          <w:rFonts w:ascii="Segoe UI" w:eastAsia="Times New Roman" w:hAnsi="Segoe UI" w:cs="Segoe UI"/>
          <w:sz w:val="24"/>
          <w:szCs w:val="24"/>
          <w:bdr w:val="none" w:sz="0" w:space="0" w:color="auto" w:frame="1"/>
          <w:lang w:val="en-US"/>
        </w:rPr>
        <w:t>α</w:t>
      </w:r>
      <w:r w:rsidRPr="00504107">
        <w:rPr>
          <w:rFonts w:ascii="Segoe UI" w:eastAsia="Times New Roman" w:hAnsi="Segoe UI" w:cs="Segoe UI"/>
          <w:sz w:val="21"/>
          <w:szCs w:val="21"/>
          <w:lang w:val="en-US"/>
        </w:rPr>
        <w:t> is called the smoothing constant and its value lies between 0 and 1. Since the model uses only one smoothing constant</w:t>
      </w:r>
      <w:r>
        <w:rPr>
          <w:rFonts w:ascii="Segoe UI" w:eastAsia="Times New Roman" w:hAnsi="Segoe UI" w:cs="Segoe UI"/>
          <w:sz w:val="21"/>
          <w:szCs w:val="21"/>
          <w:lang w:val="en-US"/>
        </w:rPr>
        <w:t xml:space="preserve"> and has only </w:t>
      </w:r>
      <w:r w:rsidRPr="00504107">
        <w:rPr>
          <w:rFonts w:ascii="Segoe UI" w:eastAsia="Times New Roman" w:hAnsi="Segoe UI" w:cs="Segoe UI"/>
          <w:b/>
          <w:bCs/>
          <w:sz w:val="21"/>
          <w:szCs w:val="21"/>
          <w:lang w:val="en-US"/>
        </w:rPr>
        <w:t>Level</w:t>
      </w:r>
      <w:r w:rsidRPr="00504107">
        <w:rPr>
          <w:rFonts w:ascii="Segoe UI" w:eastAsia="Times New Roman" w:hAnsi="Segoe UI" w:cs="Segoe UI"/>
          <w:sz w:val="21"/>
          <w:szCs w:val="21"/>
          <w:lang w:val="en-US"/>
        </w:rPr>
        <w:t>, it is called Single Exponential Smoothing.</w:t>
      </w:r>
    </w:p>
    <w:p w14:paraId="4E8E3294" w14:textId="77777777" w:rsidR="00207BC4" w:rsidRDefault="00207BC4" w:rsidP="00485246">
      <w:pPr>
        <w:pStyle w:val="NoSpacing"/>
        <w:jc w:val="both"/>
        <w:rPr>
          <w:rFonts w:cstheme="minorHAnsi"/>
        </w:rPr>
      </w:pPr>
    </w:p>
    <w:p w14:paraId="2C3FB58A" w14:textId="30D4D90C" w:rsidR="00504107" w:rsidRDefault="00504107" w:rsidP="00504107">
      <w:pPr>
        <w:pStyle w:val="NoSpacing"/>
        <w:jc w:val="both"/>
        <w:rPr>
          <w:rFonts w:cstheme="minorHAnsi"/>
        </w:rPr>
      </w:pPr>
      <w:r>
        <w:rPr>
          <w:rFonts w:cstheme="minorHAnsi"/>
          <w:u w:val="single"/>
        </w:rPr>
        <w:t>Double</w:t>
      </w:r>
      <w:r w:rsidRPr="00207BC4">
        <w:rPr>
          <w:rFonts w:cstheme="minorHAnsi"/>
          <w:u w:val="single"/>
        </w:rPr>
        <w:t xml:space="preserve"> Exponential Smoothing</w:t>
      </w:r>
      <w:r>
        <w:rPr>
          <w:rFonts w:cstheme="minorHAnsi"/>
        </w:rPr>
        <w:t>:</w:t>
      </w:r>
    </w:p>
    <w:p w14:paraId="232445FA" w14:textId="77777777" w:rsidR="00504107" w:rsidRDefault="00504107" w:rsidP="00504107">
      <w:pPr>
        <w:pStyle w:val="NoSpacing"/>
        <w:jc w:val="both"/>
        <w:rPr>
          <w:rFonts w:cstheme="minorHAnsi"/>
        </w:rPr>
      </w:pPr>
    </w:p>
    <w:p w14:paraId="419D4F4D" w14:textId="32A2ECF9" w:rsidR="00504107" w:rsidRPr="00504107" w:rsidRDefault="00A819DC" w:rsidP="00504107">
      <w:pPr>
        <w:shd w:val="clear" w:color="auto" w:fill="FFFFFF"/>
        <w:spacing w:after="240"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 xml:space="preserve">This was defined by Holt and DES can predict both the </w:t>
      </w:r>
      <w:r w:rsidRPr="0094572F">
        <w:rPr>
          <w:rFonts w:ascii="Segoe UI" w:eastAsia="Times New Roman" w:hAnsi="Segoe UI" w:cs="Segoe UI"/>
          <w:b/>
          <w:bCs/>
          <w:sz w:val="21"/>
          <w:szCs w:val="21"/>
          <w:lang w:val="en-US"/>
        </w:rPr>
        <w:t>Level &amp; Trend</w:t>
      </w:r>
      <w:r>
        <w:rPr>
          <w:rFonts w:ascii="Segoe UI" w:eastAsia="Times New Roman" w:hAnsi="Segoe UI" w:cs="Segoe UI"/>
          <w:sz w:val="21"/>
          <w:szCs w:val="21"/>
          <w:lang w:val="en-US"/>
        </w:rPr>
        <w:t xml:space="preserve"> for any given set of values.</w:t>
      </w:r>
    </w:p>
    <w:p w14:paraId="5A12385A" w14:textId="194DC7A6" w:rsidR="00A819DC" w:rsidRDefault="00A819DC" w:rsidP="00EB7F82">
      <w:pPr>
        <w:pBdr>
          <w:top w:val="single" w:sz="4" w:space="1" w:color="auto"/>
          <w:left w:val="single" w:sz="4" w:space="0" w:color="auto"/>
          <w:bottom w:val="single" w:sz="4" w:space="1" w:color="auto"/>
          <w:right w:val="single" w:sz="4" w:space="3" w:color="auto"/>
        </w:pBdr>
        <w:shd w:val="clear" w:color="auto" w:fill="FBE4D5" w:themeFill="accent2" w:themeFillTint="33"/>
        <w:spacing w:after="0" w:line="240" w:lineRule="auto"/>
        <w:jc w:val="center"/>
        <w:rPr>
          <w:rFonts w:ascii="MJXc-TeX-main-Rw" w:eastAsia="Times New Roman" w:hAnsi="MJXc-TeX-main-Rw" w:cs="Segoe UI"/>
          <w:sz w:val="17"/>
          <w:szCs w:val="17"/>
          <w:bdr w:val="none" w:sz="0" w:space="0" w:color="auto" w:frame="1"/>
          <w:lang w:val="en-US"/>
        </w:rPr>
      </w:pPr>
      <w:r w:rsidRPr="00A819DC">
        <w:rPr>
          <w:rFonts w:ascii="Segoe UI" w:eastAsia="Times New Roman" w:hAnsi="Segoe UI" w:cs="Segoe UI"/>
          <w:sz w:val="21"/>
          <w:szCs w:val="21"/>
          <w:lang w:val="en-US"/>
        </w:rPr>
        <w:t xml:space="preserve">Level </w:t>
      </w:r>
      <w:r w:rsidR="00AB6E6B">
        <w:rPr>
          <w:rFonts w:ascii="Segoe UI" w:eastAsia="Times New Roman" w:hAnsi="Segoe UI" w:cs="Segoe UI"/>
          <w:sz w:val="21"/>
          <w:szCs w:val="21"/>
          <w:lang w:val="en-US"/>
        </w:rPr>
        <w:t>E</w:t>
      </w:r>
      <w:r w:rsidRPr="00A819DC">
        <w:rPr>
          <w:rFonts w:ascii="Segoe UI" w:eastAsia="Times New Roman" w:hAnsi="Segoe UI" w:cs="Segoe UI"/>
          <w:sz w:val="21"/>
          <w:szCs w:val="21"/>
          <w:lang w:val="en-US"/>
        </w:rPr>
        <w:t>quation</w:t>
      </w:r>
      <w:r w:rsidR="00AB6E6B">
        <w:rPr>
          <w:rFonts w:ascii="Segoe UI" w:eastAsia="Times New Roman" w:hAnsi="Segoe UI" w:cs="Segoe UI"/>
          <w:sz w:val="21"/>
          <w:szCs w:val="21"/>
          <w:lang w:val="en-US"/>
        </w:rPr>
        <w:t xml:space="preserve"> -</w:t>
      </w:r>
      <w:r w:rsidRPr="00A819DC">
        <w:rPr>
          <w:rFonts w:ascii="Segoe UI" w:eastAsia="Times New Roman" w:hAnsi="Segoe UI" w:cs="Segoe UI"/>
          <w:sz w:val="21"/>
          <w:szCs w:val="21"/>
          <w:lang w:val="en-US"/>
        </w:rPr>
        <w:t> </w:t>
      </w:r>
      <w:r w:rsidRPr="00A819DC">
        <w:rPr>
          <w:rFonts w:ascii="Segoe UI" w:eastAsia="Times New Roman" w:hAnsi="Segoe UI" w:cs="Segoe UI"/>
          <w:sz w:val="24"/>
          <w:szCs w:val="24"/>
          <w:bdr w:val="none" w:sz="0" w:space="0" w:color="auto" w:frame="1"/>
          <w:lang w:val="en-US"/>
        </w:rPr>
        <w:t>Lt=αYt+(1−α)Ft</w:t>
      </w:r>
      <w:r w:rsidR="009D195D">
        <w:rPr>
          <w:rFonts w:ascii="Segoe UI" w:eastAsia="Times New Roman" w:hAnsi="Segoe UI" w:cs="Segoe UI"/>
          <w:sz w:val="24"/>
          <w:szCs w:val="24"/>
          <w:bdr w:val="none" w:sz="0" w:space="0" w:color="auto" w:frame="1"/>
          <w:lang w:val="en-US"/>
        </w:rPr>
        <w:t xml:space="preserve">; </w:t>
      </w:r>
      <w:r w:rsidRPr="00A819DC">
        <w:rPr>
          <w:rFonts w:ascii="Segoe UI" w:eastAsia="Times New Roman" w:hAnsi="Segoe UI" w:cs="Segoe UI"/>
          <w:sz w:val="21"/>
          <w:szCs w:val="21"/>
          <w:lang w:val="en-US"/>
        </w:rPr>
        <w:t xml:space="preserve">Trend </w:t>
      </w:r>
      <w:r w:rsidR="00AB6E6B">
        <w:rPr>
          <w:rFonts w:ascii="Segoe UI" w:eastAsia="Times New Roman" w:hAnsi="Segoe UI" w:cs="Segoe UI"/>
          <w:sz w:val="21"/>
          <w:szCs w:val="21"/>
          <w:lang w:val="en-US"/>
        </w:rPr>
        <w:t>E</w:t>
      </w:r>
      <w:r w:rsidRPr="00A819DC">
        <w:rPr>
          <w:rFonts w:ascii="Segoe UI" w:eastAsia="Times New Roman" w:hAnsi="Segoe UI" w:cs="Segoe UI"/>
          <w:sz w:val="21"/>
          <w:szCs w:val="21"/>
          <w:lang w:val="en-US"/>
        </w:rPr>
        <w:t xml:space="preserve">quation </w:t>
      </w:r>
      <w:r w:rsidR="00AB6E6B">
        <w:rPr>
          <w:rFonts w:ascii="Segoe UI" w:eastAsia="Times New Roman" w:hAnsi="Segoe UI" w:cs="Segoe UI"/>
          <w:sz w:val="21"/>
          <w:szCs w:val="21"/>
          <w:lang w:val="en-US"/>
        </w:rPr>
        <w:t>-</w:t>
      </w:r>
      <w:r w:rsidRPr="00A819DC">
        <w:rPr>
          <w:rFonts w:ascii="Segoe UI" w:eastAsia="Times New Roman" w:hAnsi="Segoe UI" w:cs="Segoe UI"/>
          <w:sz w:val="21"/>
          <w:szCs w:val="21"/>
          <w:lang w:val="en-US"/>
        </w:rPr>
        <w:t> </w:t>
      </w:r>
      <w:r w:rsidRPr="00A819DC">
        <w:rPr>
          <w:rFonts w:ascii="MJXc-TeX-math-Iw" w:eastAsia="Times New Roman" w:hAnsi="MJXc-TeX-math-Iw" w:cs="Segoe UI"/>
          <w:sz w:val="24"/>
          <w:szCs w:val="24"/>
          <w:bdr w:val="none" w:sz="0" w:space="0" w:color="auto" w:frame="1"/>
          <w:lang w:val="en-US"/>
        </w:rPr>
        <w:t>T</w:t>
      </w:r>
      <w:r w:rsidRPr="00A819DC">
        <w:rPr>
          <w:rFonts w:ascii="MJXc-TeX-math-Iw" w:eastAsia="Times New Roman" w:hAnsi="MJXc-TeX-math-Iw" w:cs="Segoe UI"/>
          <w:sz w:val="17"/>
          <w:szCs w:val="17"/>
          <w:bdr w:val="none" w:sz="0" w:space="0" w:color="auto" w:frame="1"/>
          <w:lang w:val="en-US"/>
        </w:rPr>
        <w:t>t</w:t>
      </w:r>
      <w:r w:rsidRPr="00A819DC">
        <w:rPr>
          <w:rFonts w:ascii="MJXc-TeX-main-Rw" w:eastAsia="Times New Roman" w:hAnsi="MJXc-TeX-main-Rw" w:cs="Segoe UI"/>
          <w:sz w:val="24"/>
          <w:szCs w:val="24"/>
          <w:bdr w:val="none" w:sz="0" w:space="0" w:color="auto" w:frame="1"/>
          <w:lang w:val="en-US"/>
        </w:rPr>
        <w:t>=</w:t>
      </w:r>
      <w:r w:rsidRPr="00A819DC">
        <w:rPr>
          <w:rFonts w:ascii="MJXc-TeX-math-Iw" w:eastAsia="Times New Roman" w:hAnsi="MJXc-TeX-math-Iw" w:cs="Segoe UI"/>
          <w:sz w:val="24"/>
          <w:szCs w:val="24"/>
          <w:bdr w:val="none" w:sz="0" w:space="0" w:color="auto" w:frame="1"/>
          <w:lang w:val="en-US"/>
        </w:rPr>
        <w:t>β</w:t>
      </w:r>
      <w:r w:rsidRPr="00A819DC">
        <w:rPr>
          <w:rFonts w:ascii="MJXc-TeX-main-Rw" w:eastAsia="Times New Roman" w:hAnsi="MJXc-TeX-main-Rw" w:cs="Segoe UI"/>
          <w:sz w:val="24"/>
          <w:szCs w:val="24"/>
          <w:bdr w:val="none" w:sz="0" w:space="0" w:color="auto" w:frame="1"/>
          <w:lang w:val="en-US"/>
        </w:rPr>
        <w:t>(</w:t>
      </w:r>
      <w:r w:rsidRPr="00A819DC">
        <w:rPr>
          <w:rFonts w:ascii="MJXc-TeX-math-Iw" w:eastAsia="Times New Roman" w:hAnsi="MJXc-TeX-math-Iw" w:cs="Segoe UI"/>
          <w:sz w:val="24"/>
          <w:szCs w:val="24"/>
          <w:bdr w:val="none" w:sz="0" w:space="0" w:color="auto" w:frame="1"/>
          <w:lang w:val="en-US"/>
        </w:rPr>
        <w:t>L</w:t>
      </w:r>
      <w:r w:rsidRPr="00A819DC">
        <w:rPr>
          <w:rFonts w:ascii="MJXc-TeX-math-Iw" w:eastAsia="Times New Roman" w:hAnsi="MJXc-TeX-math-Iw" w:cs="Segoe UI"/>
          <w:sz w:val="17"/>
          <w:szCs w:val="17"/>
          <w:bdr w:val="none" w:sz="0" w:space="0" w:color="auto" w:frame="1"/>
          <w:lang w:val="en-US"/>
        </w:rPr>
        <w:t>t</w:t>
      </w:r>
      <w:r w:rsidRPr="00A819DC">
        <w:rPr>
          <w:rFonts w:ascii="MJXc-TeX-main-Rw" w:eastAsia="Times New Roman" w:hAnsi="MJXc-TeX-main-Rw" w:cs="Segoe UI"/>
          <w:sz w:val="24"/>
          <w:szCs w:val="24"/>
          <w:bdr w:val="none" w:sz="0" w:space="0" w:color="auto" w:frame="1"/>
          <w:lang w:val="en-US"/>
        </w:rPr>
        <w:t>−</w:t>
      </w:r>
      <w:r w:rsidRPr="00A819DC">
        <w:rPr>
          <w:rFonts w:ascii="MJXc-TeX-math-Iw" w:eastAsia="Times New Roman" w:hAnsi="MJXc-TeX-math-Iw" w:cs="Segoe UI"/>
          <w:sz w:val="24"/>
          <w:szCs w:val="24"/>
          <w:bdr w:val="none" w:sz="0" w:space="0" w:color="auto" w:frame="1"/>
          <w:lang w:val="en-US"/>
        </w:rPr>
        <w:t>L</w:t>
      </w:r>
      <w:r w:rsidRPr="00A819DC">
        <w:rPr>
          <w:rFonts w:ascii="MJXc-TeX-math-Iw" w:eastAsia="Times New Roman" w:hAnsi="MJXc-TeX-math-Iw" w:cs="Segoe UI"/>
          <w:sz w:val="17"/>
          <w:szCs w:val="17"/>
          <w:bdr w:val="none" w:sz="0" w:space="0" w:color="auto" w:frame="1"/>
          <w:lang w:val="en-US"/>
        </w:rPr>
        <w:t>t</w:t>
      </w:r>
      <w:r w:rsidRPr="00A819DC">
        <w:rPr>
          <w:rFonts w:ascii="MJXc-TeX-main-Rw" w:eastAsia="Times New Roman" w:hAnsi="MJXc-TeX-main-Rw" w:cs="Segoe UI"/>
          <w:sz w:val="17"/>
          <w:szCs w:val="17"/>
          <w:bdr w:val="none" w:sz="0" w:space="0" w:color="auto" w:frame="1"/>
          <w:lang w:val="en-US"/>
        </w:rPr>
        <w:t>−1</w:t>
      </w:r>
      <w:r w:rsidRPr="00A819DC">
        <w:rPr>
          <w:rFonts w:ascii="MJXc-TeX-main-Rw" w:eastAsia="Times New Roman" w:hAnsi="MJXc-TeX-main-Rw" w:cs="Segoe UI"/>
          <w:sz w:val="24"/>
          <w:szCs w:val="24"/>
          <w:bdr w:val="none" w:sz="0" w:space="0" w:color="auto" w:frame="1"/>
          <w:lang w:val="en-US"/>
        </w:rPr>
        <w:t>)+(1−</w:t>
      </w:r>
      <w:r w:rsidRPr="00A819DC">
        <w:rPr>
          <w:rFonts w:ascii="MJXc-TeX-math-Iw" w:eastAsia="Times New Roman" w:hAnsi="MJXc-TeX-math-Iw" w:cs="Segoe UI"/>
          <w:sz w:val="24"/>
          <w:szCs w:val="24"/>
          <w:bdr w:val="none" w:sz="0" w:space="0" w:color="auto" w:frame="1"/>
          <w:lang w:val="en-US"/>
        </w:rPr>
        <w:t>β</w:t>
      </w:r>
      <w:r w:rsidRPr="00A819DC">
        <w:rPr>
          <w:rFonts w:ascii="MJXc-TeX-main-Rw" w:eastAsia="Times New Roman" w:hAnsi="MJXc-TeX-main-Rw" w:cs="Segoe UI"/>
          <w:sz w:val="24"/>
          <w:szCs w:val="24"/>
          <w:bdr w:val="none" w:sz="0" w:space="0" w:color="auto" w:frame="1"/>
          <w:lang w:val="en-US"/>
        </w:rPr>
        <w:t>)</w:t>
      </w:r>
      <w:r w:rsidRPr="00A819DC">
        <w:rPr>
          <w:rFonts w:ascii="MJXc-TeX-math-Iw" w:eastAsia="Times New Roman" w:hAnsi="MJXc-TeX-math-Iw" w:cs="Segoe UI"/>
          <w:sz w:val="24"/>
          <w:szCs w:val="24"/>
          <w:bdr w:val="none" w:sz="0" w:space="0" w:color="auto" w:frame="1"/>
          <w:lang w:val="en-US"/>
        </w:rPr>
        <w:t>T</w:t>
      </w:r>
      <w:r w:rsidRPr="00A819DC">
        <w:rPr>
          <w:rFonts w:ascii="MJXc-TeX-math-Iw" w:eastAsia="Times New Roman" w:hAnsi="MJXc-TeX-math-Iw" w:cs="Segoe UI"/>
          <w:sz w:val="17"/>
          <w:szCs w:val="17"/>
          <w:bdr w:val="none" w:sz="0" w:space="0" w:color="auto" w:frame="1"/>
          <w:lang w:val="en-US"/>
        </w:rPr>
        <w:t>t</w:t>
      </w:r>
      <w:r w:rsidRPr="00A819DC">
        <w:rPr>
          <w:rFonts w:ascii="MJXc-TeX-main-Rw" w:eastAsia="Times New Roman" w:hAnsi="MJXc-TeX-main-Rw" w:cs="Segoe UI"/>
          <w:sz w:val="17"/>
          <w:szCs w:val="17"/>
          <w:bdr w:val="none" w:sz="0" w:space="0" w:color="auto" w:frame="1"/>
          <w:lang w:val="en-US"/>
        </w:rPr>
        <w:t>−1</w:t>
      </w:r>
    </w:p>
    <w:p w14:paraId="57F0F75B" w14:textId="0B0E65CD" w:rsidR="009D195D" w:rsidRPr="00A819DC" w:rsidRDefault="009D195D" w:rsidP="00EB7F82">
      <w:pPr>
        <w:pBdr>
          <w:top w:val="single" w:sz="4" w:space="1" w:color="auto"/>
          <w:left w:val="single" w:sz="4" w:space="0" w:color="auto"/>
          <w:bottom w:val="single" w:sz="4" w:space="1" w:color="auto"/>
          <w:right w:val="single" w:sz="4" w:space="3" w:color="auto"/>
        </w:pBdr>
        <w:shd w:val="clear" w:color="auto" w:fill="FBE4D5" w:themeFill="accent2" w:themeFillTint="33"/>
        <w:spacing w:after="0" w:line="240" w:lineRule="auto"/>
        <w:ind w:firstLine="720"/>
        <w:jc w:val="center"/>
        <w:rPr>
          <w:rFonts w:ascii="Segoe UI" w:eastAsia="Times New Roman" w:hAnsi="Segoe UI" w:cs="Segoe UI"/>
          <w:sz w:val="21"/>
          <w:szCs w:val="21"/>
          <w:lang w:val="en-US"/>
        </w:rPr>
      </w:pPr>
      <w:r w:rsidRPr="009D195D">
        <w:rPr>
          <w:rFonts w:ascii="Segoe UI" w:eastAsia="Times New Roman" w:hAnsi="Segoe UI" w:cs="Segoe UI"/>
          <w:sz w:val="21"/>
          <w:szCs w:val="21"/>
          <w:lang w:val="en-US"/>
        </w:rPr>
        <w:t>Ft+1=Lt</w:t>
      </w:r>
      <w:r>
        <w:rPr>
          <w:rFonts w:ascii="Segoe UI" w:eastAsia="Times New Roman" w:hAnsi="Segoe UI" w:cs="Segoe UI"/>
          <w:sz w:val="21"/>
          <w:szCs w:val="21"/>
          <w:lang w:val="en-US"/>
        </w:rPr>
        <w:t xml:space="preserve"> </w:t>
      </w:r>
      <w:r w:rsidRPr="009D195D">
        <w:rPr>
          <w:rFonts w:ascii="Segoe UI" w:eastAsia="Times New Roman" w:hAnsi="Segoe UI" w:cs="Segoe UI"/>
          <w:sz w:val="21"/>
          <w:szCs w:val="21"/>
          <w:lang w:val="en-US"/>
        </w:rPr>
        <w:t>+</w:t>
      </w:r>
      <w:r>
        <w:rPr>
          <w:rFonts w:ascii="Segoe UI" w:eastAsia="Times New Roman" w:hAnsi="Segoe UI" w:cs="Segoe UI"/>
          <w:sz w:val="21"/>
          <w:szCs w:val="21"/>
          <w:lang w:val="en-US"/>
        </w:rPr>
        <w:t xml:space="preserve"> </w:t>
      </w:r>
      <w:r w:rsidRPr="009D195D">
        <w:rPr>
          <w:rFonts w:ascii="Segoe UI" w:eastAsia="Times New Roman" w:hAnsi="Segoe UI" w:cs="Segoe UI"/>
          <w:sz w:val="21"/>
          <w:szCs w:val="21"/>
          <w:lang w:val="en-US"/>
        </w:rPr>
        <w:t>Tt</w:t>
      </w:r>
    </w:p>
    <w:p w14:paraId="1B9DBEB6" w14:textId="77777777" w:rsidR="00207BC4" w:rsidRDefault="00207BC4" w:rsidP="00485246">
      <w:pPr>
        <w:pStyle w:val="NoSpacing"/>
        <w:jc w:val="both"/>
        <w:rPr>
          <w:rFonts w:cstheme="minorHAnsi"/>
        </w:rPr>
      </w:pPr>
    </w:p>
    <w:p w14:paraId="105F2B4E" w14:textId="26EFC37D" w:rsidR="00B64F53" w:rsidRDefault="00727AA9" w:rsidP="00485246">
      <w:pPr>
        <w:pStyle w:val="NoSpacing"/>
        <w:jc w:val="both"/>
        <w:rPr>
          <w:rFonts w:cstheme="minorHAnsi"/>
        </w:rPr>
      </w:pPr>
      <w:r>
        <w:rPr>
          <w:rFonts w:ascii="Segoe UI" w:hAnsi="Segoe UI" w:cs="Segoe UI"/>
          <w:sz w:val="21"/>
          <w:szCs w:val="21"/>
          <w:shd w:val="clear" w:color="auto" w:fill="FFFFFF"/>
        </w:rPr>
        <w:t>Here, </w:t>
      </w:r>
      <w:r>
        <w:rPr>
          <w:rStyle w:val="mjxassistivemathml"/>
          <w:rFonts w:ascii="Segoe UI" w:hAnsi="Segoe UI" w:cs="Segoe UI"/>
          <w:bdr w:val="none" w:sz="0" w:space="0" w:color="auto" w:frame="1"/>
          <w:shd w:val="clear" w:color="auto" w:fill="FFFFFF"/>
        </w:rPr>
        <w:t>α</w:t>
      </w:r>
      <w:r>
        <w:rPr>
          <w:rFonts w:ascii="Segoe UI" w:hAnsi="Segoe UI" w:cs="Segoe UI"/>
          <w:sz w:val="21"/>
          <w:szCs w:val="21"/>
          <w:shd w:val="clear" w:color="auto" w:fill="FFFFFF"/>
        </w:rPr>
        <w:t> and </w:t>
      </w:r>
      <w:r>
        <w:rPr>
          <w:rStyle w:val="mjxassistivemathml"/>
          <w:rFonts w:ascii="Segoe UI" w:hAnsi="Segoe UI" w:cs="Segoe UI"/>
          <w:bdr w:val="none" w:sz="0" w:space="0" w:color="auto" w:frame="1"/>
          <w:shd w:val="clear" w:color="auto" w:fill="FFFFFF"/>
        </w:rPr>
        <w:t>β</w:t>
      </w:r>
      <w:r>
        <w:rPr>
          <w:rFonts w:ascii="Segoe UI" w:hAnsi="Segoe UI" w:cs="Segoe UI"/>
          <w:sz w:val="21"/>
          <w:szCs w:val="21"/>
          <w:shd w:val="clear" w:color="auto" w:fill="FFFFFF"/>
        </w:rPr>
        <w:t> are the smoothing constants for level and trend, respectively and varies from 0 to 1.</w:t>
      </w:r>
    </w:p>
    <w:p w14:paraId="1E8CB362" w14:textId="362ABEFA" w:rsidR="00191F9C" w:rsidRDefault="00191F9C" w:rsidP="004A42BD">
      <w:pPr>
        <w:pStyle w:val="NoSpacing"/>
        <w:jc w:val="both"/>
        <w:rPr>
          <w:rFonts w:cstheme="minorHAnsi"/>
        </w:rPr>
      </w:pPr>
    </w:p>
    <w:p w14:paraId="4B92A988" w14:textId="428EDED9" w:rsidR="00727AA9" w:rsidRDefault="00727AA9" w:rsidP="00727AA9">
      <w:pPr>
        <w:pStyle w:val="NoSpacing"/>
        <w:jc w:val="both"/>
        <w:rPr>
          <w:rFonts w:cstheme="minorHAnsi"/>
        </w:rPr>
      </w:pPr>
      <w:r>
        <w:rPr>
          <w:rFonts w:cstheme="minorHAnsi"/>
          <w:u w:val="single"/>
        </w:rPr>
        <w:t>Triple</w:t>
      </w:r>
      <w:r w:rsidRPr="00207BC4">
        <w:rPr>
          <w:rFonts w:cstheme="minorHAnsi"/>
          <w:u w:val="single"/>
        </w:rPr>
        <w:t xml:space="preserve"> Exponential Smoothing</w:t>
      </w:r>
      <w:r>
        <w:rPr>
          <w:rFonts w:cstheme="minorHAnsi"/>
        </w:rPr>
        <w:t>:</w:t>
      </w:r>
    </w:p>
    <w:p w14:paraId="547EAE08" w14:textId="77777777" w:rsidR="00727AA9" w:rsidRDefault="00727AA9" w:rsidP="00727AA9">
      <w:pPr>
        <w:pStyle w:val="NoSpacing"/>
        <w:jc w:val="both"/>
        <w:rPr>
          <w:rFonts w:cstheme="minorHAnsi"/>
        </w:rPr>
      </w:pPr>
    </w:p>
    <w:p w14:paraId="2FD0D93D" w14:textId="77777777" w:rsidR="003601EE" w:rsidRDefault="00727AA9" w:rsidP="00E1518F">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sz w:val="21"/>
          <w:szCs w:val="21"/>
        </w:rPr>
        <w:t>This was defined by Holt</w:t>
      </w:r>
      <w:r w:rsidR="001A60F8">
        <w:rPr>
          <w:rFonts w:ascii="Segoe UI" w:hAnsi="Segoe UI" w:cs="Segoe UI"/>
          <w:sz w:val="21"/>
          <w:szCs w:val="21"/>
        </w:rPr>
        <w:t>-Winter</w:t>
      </w:r>
      <w:r>
        <w:rPr>
          <w:rFonts w:ascii="Segoe UI" w:hAnsi="Segoe UI" w:cs="Segoe UI"/>
          <w:sz w:val="21"/>
          <w:szCs w:val="21"/>
        </w:rPr>
        <w:t xml:space="preserve"> and </w:t>
      </w:r>
      <w:r w:rsidR="001A60F8">
        <w:rPr>
          <w:rFonts w:ascii="Segoe UI" w:hAnsi="Segoe UI" w:cs="Segoe UI"/>
          <w:sz w:val="21"/>
          <w:szCs w:val="21"/>
        </w:rPr>
        <w:t>T</w:t>
      </w:r>
      <w:r>
        <w:rPr>
          <w:rFonts w:ascii="Segoe UI" w:hAnsi="Segoe UI" w:cs="Segoe UI"/>
          <w:sz w:val="21"/>
          <w:szCs w:val="21"/>
        </w:rPr>
        <w:t xml:space="preserve">ES can predict both the </w:t>
      </w:r>
      <w:r w:rsidRPr="0094572F">
        <w:rPr>
          <w:rFonts w:ascii="Segoe UI" w:hAnsi="Segoe UI" w:cs="Segoe UI"/>
          <w:b/>
          <w:bCs/>
          <w:sz w:val="21"/>
          <w:szCs w:val="21"/>
        </w:rPr>
        <w:t>Level</w:t>
      </w:r>
      <w:r w:rsidR="001A60F8">
        <w:rPr>
          <w:rFonts w:ascii="Segoe UI" w:hAnsi="Segoe UI" w:cs="Segoe UI"/>
          <w:b/>
          <w:bCs/>
          <w:sz w:val="21"/>
          <w:szCs w:val="21"/>
        </w:rPr>
        <w:t xml:space="preserve">, </w:t>
      </w:r>
      <w:r w:rsidRPr="0094572F">
        <w:rPr>
          <w:rFonts w:ascii="Segoe UI" w:hAnsi="Segoe UI" w:cs="Segoe UI"/>
          <w:b/>
          <w:bCs/>
          <w:sz w:val="21"/>
          <w:szCs w:val="21"/>
        </w:rPr>
        <w:t>Trend</w:t>
      </w:r>
      <w:r w:rsidR="001A60F8">
        <w:rPr>
          <w:rFonts w:ascii="Segoe UI" w:hAnsi="Segoe UI" w:cs="Segoe UI"/>
          <w:b/>
          <w:bCs/>
          <w:sz w:val="21"/>
          <w:szCs w:val="21"/>
        </w:rPr>
        <w:t xml:space="preserve"> &amp; Seasonality</w:t>
      </w:r>
      <w:r>
        <w:rPr>
          <w:rFonts w:ascii="Segoe UI" w:hAnsi="Segoe UI" w:cs="Segoe UI"/>
          <w:sz w:val="21"/>
          <w:szCs w:val="21"/>
        </w:rPr>
        <w:t xml:space="preserve"> for any given set of values.</w:t>
      </w:r>
      <w:r w:rsidR="001A60F8">
        <w:rPr>
          <w:rFonts w:ascii="Segoe UI" w:hAnsi="Segoe UI" w:cs="Segoe UI"/>
          <w:sz w:val="21"/>
          <w:szCs w:val="21"/>
        </w:rPr>
        <w:t xml:space="preserve"> </w:t>
      </w:r>
      <w:r w:rsidR="00E1518F">
        <w:rPr>
          <w:rFonts w:ascii="Segoe UI" w:hAnsi="Segoe UI" w:cs="Segoe UI"/>
          <w:sz w:val="21"/>
          <w:szCs w:val="21"/>
        </w:rPr>
        <w:t>In DES, we estimated the level and trend based on the optimum value of the smoothing parameters</w:t>
      </w:r>
      <w:r w:rsidR="00E1518F">
        <w:rPr>
          <w:rStyle w:val="mjxassistivemathml"/>
          <w:rFonts w:ascii="Segoe UI" w:hAnsi="Segoe UI" w:cs="Segoe UI"/>
          <w:bdr w:val="none" w:sz="0" w:space="0" w:color="auto" w:frame="1"/>
        </w:rPr>
        <w:t xml:space="preserve"> α &amp; β</w:t>
      </w:r>
      <w:r w:rsidR="00E1518F">
        <w:rPr>
          <w:rFonts w:ascii="Segoe UI" w:hAnsi="Segoe UI" w:cs="Segoe UI"/>
          <w:sz w:val="21"/>
          <w:szCs w:val="21"/>
        </w:rPr>
        <w:t>. However, if there is any seasonality in the data, DES method will miss it since it neglects seasonality. Triple Exponential Smoothing corrects for this by incorporating a seasonality component that again uses a dampening parameter </w:t>
      </w:r>
      <w:r w:rsidR="00E1518F">
        <w:rPr>
          <w:rStyle w:val="mjxassistivemathml"/>
          <w:rFonts w:ascii="Segoe UI" w:hAnsi="Segoe UI" w:cs="Segoe UI"/>
          <w:bdr w:val="none" w:sz="0" w:space="0" w:color="auto" w:frame="1"/>
        </w:rPr>
        <w:t>γ</w:t>
      </w:r>
      <w:r w:rsidR="00E1518F">
        <w:rPr>
          <w:rFonts w:ascii="Segoe UI" w:hAnsi="Segoe UI" w:cs="Segoe UI"/>
          <w:sz w:val="21"/>
          <w:szCs w:val="21"/>
        </w:rPr>
        <w:t> to incorporate seasonality variation over time.</w:t>
      </w:r>
      <w:r w:rsidR="00FC7C1E">
        <w:rPr>
          <w:rFonts w:ascii="Segoe UI" w:hAnsi="Segoe UI" w:cs="Segoe UI"/>
          <w:sz w:val="21"/>
          <w:szCs w:val="21"/>
        </w:rPr>
        <w:t xml:space="preserve"> </w:t>
      </w:r>
    </w:p>
    <w:p w14:paraId="53220FE5" w14:textId="77777777" w:rsidR="003601EE" w:rsidRDefault="003601EE" w:rsidP="00E1518F">
      <w:pPr>
        <w:pStyle w:val="NormalWeb"/>
        <w:shd w:val="clear" w:color="auto" w:fill="FFFFFF"/>
        <w:spacing w:before="0" w:beforeAutospacing="0" w:after="0" w:afterAutospacing="0"/>
        <w:jc w:val="both"/>
        <w:rPr>
          <w:rFonts w:ascii="Segoe UI" w:hAnsi="Segoe UI" w:cs="Segoe UI"/>
          <w:sz w:val="21"/>
          <w:szCs w:val="21"/>
        </w:rPr>
      </w:pPr>
    </w:p>
    <w:p w14:paraId="6B8A5495" w14:textId="48FE0281" w:rsidR="00E1518F" w:rsidRDefault="00244BD3" w:rsidP="00E1518F">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sz w:val="21"/>
          <w:szCs w:val="21"/>
        </w:rPr>
        <w:t xml:space="preserve">The </w:t>
      </w:r>
      <w:r w:rsidRPr="009566DC">
        <w:rPr>
          <w:rFonts w:ascii="Segoe UI" w:hAnsi="Segoe UI" w:cs="Segoe UI"/>
          <w:b/>
          <w:bCs/>
          <w:sz w:val="21"/>
          <w:szCs w:val="21"/>
        </w:rPr>
        <w:t>ExponentialSmoothing</w:t>
      </w:r>
      <w:r>
        <w:rPr>
          <w:rFonts w:ascii="Segoe UI" w:hAnsi="Segoe UI" w:cs="Segoe UI"/>
          <w:sz w:val="21"/>
          <w:szCs w:val="21"/>
        </w:rPr>
        <w:t xml:space="preserve"> method is used to </w:t>
      </w:r>
      <w:r w:rsidR="008A046A">
        <w:rPr>
          <w:rFonts w:ascii="Segoe UI" w:hAnsi="Segoe UI" w:cs="Segoe UI"/>
          <w:sz w:val="21"/>
          <w:szCs w:val="21"/>
        </w:rPr>
        <w:t>train (</w:t>
      </w:r>
      <w:r w:rsidR="004510E4" w:rsidRPr="004510E4">
        <w:rPr>
          <w:rFonts w:ascii="Segoe UI" w:hAnsi="Segoe UI" w:cs="Segoe UI"/>
          <w:b/>
          <w:bCs/>
          <w:sz w:val="21"/>
          <w:szCs w:val="21"/>
        </w:rPr>
        <w:t>fit ()</w:t>
      </w:r>
      <w:r w:rsidR="008A046A">
        <w:rPr>
          <w:rFonts w:ascii="Segoe UI" w:hAnsi="Segoe UI" w:cs="Segoe UI"/>
          <w:sz w:val="21"/>
          <w:szCs w:val="21"/>
        </w:rPr>
        <w:t xml:space="preserve">) and test </w:t>
      </w:r>
      <w:r w:rsidR="004510E4">
        <w:rPr>
          <w:rFonts w:ascii="Segoe UI" w:hAnsi="Segoe UI" w:cs="Segoe UI"/>
          <w:sz w:val="21"/>
          <w:szCs w:val="21"/>
        </w:rPr>
        <w:t>(</w:t>
      </w:r>
      <w:r w:rsidR="004510E4" w:rsidRPr="004510E4">
        <w:rPr>
          <w:rFonts w:ascii="Segoe UI" w:hAnsi="Segoe UI" w:cs="Segoe UI"/>
          <w:b/>
          <w:bCs/>
          <w:sz w:val="21"/>
          <w:szCs w:val="21"/>
        </w:rPr>
        <w:t>forecast ()</w:t>
      </w:r>
      <w:r w:rsidR="004510E4">
        <w:rPr>
          <w:rFonts w:ascii="Segoe UI" w:hAnsi="Segoe UI" w:cs="Segoe UI"/>
          <w:sz w:val="21"/>
          <w:szCs w:val="21"/>
        </w:rPr>
        <w:t>) over the test dataset</w:t>
      </w:r>
      <w:r w:rsidR="00817FD1">
        <w:rPr>
          <w:rFonts w:ascii="Segoe UI" w:hAnsi="Segoe UI" w:cs="Segoe UI"/>
          <w:sz w:val="21"/>
          <w:szCs w:val="21"/>
        </w:rPr>
        <w:t xml:space="preserve">. The TES is again evaluated with option of </w:t>
      </w:r>
      <w:r w:rsidR="00817FD1" w:rsidRPr="00FF316B">
        <w:rPr>
          <w:rFonts w:ascii="Segoe UI" w:hAnsi="Segoe UI" w:cs="Segoe UI"/>
          <w:sz w:val="21"/>
          <w:szCs w:val="21"/>
        </w:rPr>
        <w:t>additive</w:t>
      </w:r>
      <w:r w:rsidR="00817FD1">
        <w:rPr>
          <w:rFonts w:ascii="Segoe UI" w:hAnsi="Segoe UI" w:cs="Segoe UI"/>
          <w:sz w:val="21"/>
          <w:szCs w:val="21"/>
        </w:rPr>
        <w:t xml:space="preserve"> &amp; multiplicative for the values of trend &amp; seasonality to arrive at the best possible model</w:t>
      </w:r>
      <w:r w:rsidR="001D6A06">
        <w:rPr>
          <w:rFonts w:ascii="Segoe UI" w:hAnsi="Segoe UI" w:cs="Segoe UI"/>
          <w:sz w:val="21"/>
          <w:szCs w:val="21"/>
        </w:rPr>
        <w:t xml:space="preserve"> results. </w:t>
      </w:r>
    </w:p>
    <w:p w14:paraId="53B2DC90" w14:textId="0FC46804" w:rsidR="00A93BA1" w:rsidRDefault="00A93BA1" w:rsidP="00E1518F">
      <w:pPr>
        <w:pStyle w:val="NormalWeb"/>
        <w:shd w:val="clear" w:color="auto" w:fill="FFFFFF"/>
        <w:spacing w:before="0" w:beforeAutospacing="0" w:after="0" w:afterAutospacing="0"/>
        <w:jc w:val="both"/>
        <w:rPr>
          <w:rFonts w:ascii="Segoe UI" w:hAnsi="Segoe UI" w:cs="Segoe UI"/>
          <w:sz w:val="21"/>
          <w:szCs w:val="21"/>
        </w:rPr>
      </w:pPr>
    </w:p>
    <w:p w14:paraId="7CD723E9" w14:textId="6489A644" w:rsidR="00A93BA1" w:rsidRDefault="00A93BA1" w:rsidP="00E1518F">
      <w:pPr>
        <w:pStyle w:val="NormalWeb"/>
        <w:shd w:val="clear" w:color="auto" w:fill="FFFFFF"/>
        <w:spacing w:before="0" w:beforeAutospacing="0" w:after="0" w:afterAutospacing="0"/>
        <w:jc w:val="both"/>
        <w:rPr>
          <w:rFonts w:ascii="Segoe UI" w:hAnsi="Segoe UI" w:cs="Segoe UI"/>
          <w:sz w:val="21"/>
          <w:szCs w:val="21"/>
        </w:rPr>
      </w:pPr>
    </w:p>
    <w:p w14:paraId="0533CF34" w14:textId="5AAA445E" w:rsidR="00A93BA1" w:rsidRDefault="00A93BA1" w:rsidP="00A93BA1">
      <w:pPr>
        <w:pStyle w:val="NoSpacing"/>
        <w:jc w:val="both"/>
        <w:rPr>
          <w:rFonts w:cstheme="minorHAnsi"/>
        </w:rPr>
      </w:pPr>
      <w:r>
        <w:rPr>
          <w:rFonts w:cstheme="minorHAnsi"/>
        </w:rPr>
        <w:lastRenderedPageBreak/>
        <w:t>The RMSE for this model is calculated using (Additive -</w:t>
      </w:r>
      <w:r w:rsidRPr="00A93BA1">
        <w:rPr>
          <w:rFonts w:cstheme="minorHAnsi"/>
        </w:rPr>
        <w:t xml:space="preserve"> </w:t>
      </w:r>
      <w:r>
        <w:rPr>
          <w:rFonts w:cstheme="minorHAnsi"/>
        </w:rPr>
        <w:t xml:space="preserve">Additive) and = </w:t>
      </w:r>
      <w:r w:rsidR="009252E5">
        <w:rPr>
          <w:rFonts w:cstheme="minorHAnsi"/>
          <w:b/>
          <w:bCs/>
          <w:highlight w:val="lightGray"/>
        </w:rPr>
        <w:t>380</w:t>
      </w:r>
      <w:r w:rsidRPr="00340F4C">
        <w:rPr>
          <w:rFonts w:cstheme="minorHAnsi"/>
          <w:b/>
          <w:bCs/>
          <w:highlight w:val="lightGray"/>
        </w:rPr>
        <w:t>.</w:t>
      </w:r>
      <w:r w:rsidR="009252E5" w:rsidRPr="009252E5">
        <w:rPr>
          <w:rFonts w:cstheme="minorHAnsi"/>
          <w:b/>
          <w:bCs/>
          <w:highlight w:val="lightGray"/>
        </w:rPr>
        <w:t>09</w:t>
      </w:r>
      <w:r>
        <w:rPr>
          <w:rFonts w:cstheme="minorHAnsi"/>
        </w:rPr>
        <w:t>.</w:t>
      </w:r>
    </w:p>
    <w:p w14:paraId="2FA0B5B7" w14:textId="7A955F88" w:rsidR="00A93BA1" w:rsidRDefault="00A93BA1" w:rsidP="00A93BA1">
      <w:pPr>
        <w:pStyle w:val="NoSpacing"/>
        <w:jc w:val="both"/>
        <w:rPr>
          <w:rFonts w:cstheme="minorHAnsi"/>
        </w:rPr>
      </w:pPr>
      <w:r>
        <w:rPr>
          <w:rFonts w:cstheme="minorHAnsi"/>
        </w:rPr>
        <w:t>The RMSE for this model is calculated using (Multiplicative -</w:t>
      </w:r>
      <w:r w:rsidRPr="00A93BA1">
        <w:rPr>
          <w:rFonts w:cstheme="minorHAnsi"/>
        </w:rPr>
        <w:t xml:space="preserve"> </w:t>
      </w:r>
      <w:r>
        <w:rPr>
          <w:rFonts w:cstheme="minorHAnsi"/>
        </w:rPr>
        <w:t xml:space="preserve">Multiplicative) = </w:t>
      </w:r>
      <w:r w:rsidR="004228FC">
        <w:rPr>
          <w:rFonts w:cstheme="minorHAnsi"/>
          <w:b/>
          <w:bCs/>
          <w:highlight w:val="lightGray"/>
        </w:rPr>
        <w:t>386</w:t>
      </w:r>
      <w:r w:rsidRPr="004228FC">
        <w:rPr>
          <w:rFonts w:cstheme="minorHAnsi"/>
          <w:b/>
          <w:bCs/>
          <w:highlight w:val="lightGray"/>
        </w:rPr>
        <w:t>.</w:t>
      </w:r>
      <w:r w:rsidR="004228FC" w:rsidRPr="004228FC">
        <w:rPr>
          <w:rFonts w:cstheme="minorHAnsi"/>
          <w:b/>
          <w:bCs/>
          <w:highlight w:val="lightGray"/>
        </w:rPr>
        <w:t>84</w:t>
      </w:r>
      <w:r>
        <w:rPr>
          <w:rFonts w:cstheme="minorHAnsi"/>
        </w:rPr>
        <w:t>.</w:t>
      </w:r>
    </w:p>
    <w:p w14:paraId="4367ED52" w14:textId="7CBB090A" w:rsidR="00A93BA1" w:rsidRDefault="00A93BA1" w:rsidP="00A93BA1">
      <w:pPr>
        <w:pStyle w:val="NoSpacing"/>
        <w:jc w:val="both"/>
        <w:rPr>
          <w:rFonts w:cstheme="minorHAnsi"/>
        </w:rPr>
      </w:pPr>
      <w:r>
        <w:rPr>
          <w:rFonts w:cstheme="minorHAnsi"/>
        </w:rPr>
        <w:t>The RMSE for this model is calculated using (Additive -</w:t>
      </w:r>
      <w:r w:rsidRPr="00A93BA1">
        <w:rPr>
          <w:rFonts w:cstheme="minorHAnsi"/>
        </w:rPr>
        <w:t xml:space="preserve"> </w:t>
      </w:r>
      <w:r>
        <w:rPr>
          <w:rFonts w:cstheme="minorHAnsi"/>
        </w:rPr>
        <w:t xml:space="preserve">Multiplicative) = </w:t>
      </w:r>
      <w:r w:rsidR="004228FC">
        <w:rPr>
          <w:rFonts w:cstheme="minorHAnsi"/>
          <w:b/>
          <w:bCs/>
          <w:highlight w:val="lightGray"/>
        </w:rPr>
        <w:t>402</w:t>
      </w:r>
      <w:r w:rsidRPr="004E402A">
        <w:rPr>
          <w:rFonts w:cstheme="minorHAnsi"/>
          <w:b/>
          <w:bCs/>
          <w:highlight w:val="lightGray"/>
        </w:rPr>
        <w:t>.</w:t>
      </w:r>
      <w:r w:rsidR="004228FC" w:rsidRPr="004228FC">
        <w:rPr>
          <w:rFonts w:cstheme="minorHAnsi"/>
          <w:b/>
          <w:bCs/>
          <w:highlight w:val="lightGray"/>
        </w:rPr>
        <w:t>95</w:t>
      </w:r>
      <w:r>
        <w:rPr>
          <w:rFonts w:cstheme="minorHAnsi"/>
        </w:rPr>
        <w:t>.</w:t>
      </w:r>
    </w:p>
    <w:p w14:paraId="05083357" w14:textId="1D984529" w:rsidR="00A93BA1" w:rsidRDefault="00A93BA1" w:rsidP="00A93BA1">
      <w:pPr>
        <w:rPr>
          <w:rFonts w:cstheme="minorHAnsi"/>
        </w:rPr>
      </w:pPr>
      <w:r>
        <w:rPr>
          <w:rFonts w:cstheme="minorHAnsi"/>
        </w:rPr>
        <w:t>The RMSE for this model is calculated using (Multiplicative -</w:t>
      </w:r>
      <w:r w:rsidRPr="00A93BA1">
        <w:rPr>
          <w:rFonts w:cstheme="minorHAnsi"/>
        </w:rPr>
        <w:t xml:space="preserve"> </w:t>
      </w:r>
      <w:r>
        <w:rPr>
          <w:rFonts w:cstheme="minorHAnsi"/>
        </w:rPr>
        <w:t xml:space="preserve">Additive) = </w:t>
      </w:r>
      <w:r w:rsidR="004228FC">
        <w:rPr>
          <w:rFonts w:cstheme="minorHAnsi"/>
          <w:b/>
          <w:bCs/>
          <w:highlight w:val="lightGray"/>
        </w:rPr>
        <w:t>354</w:t>
      </w:r>
      <w:r w:rsidRPr="005D5439">
        <w:rPr>
          <w:rFonts w:cstheme="minorHAnsi"/>
          <w:b/>
          <w:bCs/>
          <w:highlight w:val="lightGray"/>
        </w:rPr>
        <w:t>.</w:t>
      </w:r>
      <w:r w:rsidR="004228FC" w:rsidRPr="004228FC">
        <w:rPr>
          <w:rFonts w:cstheme="minorHAnsi"/>
          <w:b/>
          <w:bCs/>
          <w:highlight w:val="lightGray"/>
        </w:rPr>
        <w:t>45</w:t>
      </w:r>
      <w:r w:rsidRPr="005D5439">
        <w:rPr>
          <w:rFonts w:cstheme="minorHAnsi"/>
        </w:rPr>
        <w:t>.</w:t>
      </w:r>
    </w:p>
    <w:p w14:paraId="36CD0710" w14:textId="48A2D053" w:rsidR="00A865A7" w:rsidRDefault="00A865A7" w:rsidP="00E1518F">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noProof/>
          <w:sz w:val="21"/>
          <w:szCs w:val="21"/>
        </w:rPr>
        <w:drawing>
          <wp:inline distT="0" distB="0" distL="0" distR="0" wp14:anchorId="24132B7D" wp14:editId="2F5447F3">
            <wp:extent cx="59436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16E84D67" w14:textId="0C08B0CC" w:rsidR="00B8167D" w:rsidRDefault="00B8167D" w:rsidP="00E1518F">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noProof/>
          <w:sz w:val="21"/>
          <w:szCs w:val="21"/>
        </w:rPr>
        <w:drawing>
          <wp:inline distT="0" distB="0" distL="0" distR="0" wp14:anchorId="1FFAD5B9" wp14:editId="6C4774C6">
            <wp:extent cx="594360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1337E047" w14:textId="205B3584" w:rsidR="00B8167D" w:rsidRDefault="00B8167D" w:rsidP="00E1518F">
      <w:pPr>
        <w:pStyle w:val="NormalWeb"/>
        <w:shd w:val="clear" w:color="auto" w:fill="FFFFFF"/>
        <w:spacing w:before="0" w:beforeAutospacing="0" w:after="0" w:afterAutospacing="0"/>
        <w:jc w:val="both"/>
        <w:rPr>
          <w:rFonts w:ascii="Segoe UI" w:hAnsi="Segoe UI" w:cs="Segoe UI"/>
          <w:sz w:val="21"/>
          <w:szCs w:val="21"/>
        </w:rPr>
      </w:pPr>
      <w:r>
        <w:rPr>
          <w:rFonts w:ascii="Segoe UI" w:hAnsi="Segoe UI" w:cs="Segoe UI"/>
          <w:noProof/>
          <w:sz w:val="21"/>
          <w:szCs w:val="21"/>
        </w:rPr>
        <w:drawing>
          <wp:inline distT="0" distB="0" distL="0" distR="0" wp14:anchorId="6193F609" wp14:editId="51975FA5">
            <wp:extent cx="5943600" cy="2524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28985B4" w14:textId="77777777" w:rsidR="00EB7F82" w:rsidRPr="00EC08C7" w:rsidRDefault="00EB7F82" w:rsidP="00EB7F82">
      <w:pPr>
        <w:pStyle w:val="NoSpacing"/>
        <w:jc w:val="both"/>
        <w:rPr>
          <w:rFonts w:cstheme="minorHAnsi"/>
        </w:rPr>
      </w:pPr>
      <w:r w:rsidRPr="00EB7F82">
        <w:rPr>
          <w:rFonts w:cstheme="minorHAnsi"/>
          <w:b/>
          <w:bCs/>
          <w:highlight w:val="lightGray"/>
          <w:u w:val="single"/>
        </w:rPr>
        <w:lastRenderedPageBreak/>
        <w:t>Insight / Inference</w:t>
      </w:r>
      <w:r w:rsidRPr="00EC08C7">
        <w:rPr>
          <w:rFonts w:cstheme="minorHAnsi"/>
        </w:rPr>
        <w:t>:</w:t>
      </w:r>
    </w:p>
    <w:p w14:paraId="00DB33AB" w14:textId="77777777" w:rsidR="00EB7F82" w:rsidRPr="00A9307B" w:rsidRDefault="00EB7F82" w:rsidP="00EB7F82">
      <w:pPr>
        <w:pStyle w:val="NoSpacing"/>
        <w:ind w:left="360"/>
        <w:jc w:val="both"/>
        <w:rPr>
          <w:rFonts w:cstheme="minorHAnsi"/>
          <w:sz w:val="21"/>
          <w:szCs w:val="21"/>
        </w:rPr>
      </w:pPr>
    </w:p>
    <w:p w14:paraId="7459E276" w14:textId="639A6EAF" w:rsidR="00EB7F82" w:rsidRDefault="003A4568" w:rsidP="00EB7F82">
      <w:pPr>
        <w:pStyle w:val="NoSpacing"/>
        <w:jc w:val="both"/>
        <w:rPr>
          <w:rFonts w:cstheme="minorHAnsi"/>
          <w:sz w:val="21"/>
          <w:szCs w:val="21"/>
        </w:rPr>
      </w:pPr>
      <w:r>
        <w:rPr>
          <w:rFonts w:cstheme="minorHAnsi"/>
          <w:sz w:val="21"/>
          <w:szCs w:val="21"/>
        </w:rPr>
        <w:t xml:space="preserve">All of the above algorithm’s predict </w:t>
      </w:r>
      <w:r w:rsidR="00644EDB">
        <w:rPr>
          <w:rFonts w:cstheme="minorHAnsi"/>
          <w:sz w:val="21"/>
          <w:szCs w:val="21"/>
        </w:rPr>
        <w:t xml:space="preserve">on the data based on different logic and in terms of </w:t>
      </w:r>
      <w:r w:rsidR="00C17F95">
        <w:rPr>
          <w:rFonts w:cstheme="minorHAnsi"/>
          <w:sz w:val="21"/>
          <w:szCs w:val="21"/>
        </w:rPr>
        <w:t xml:space="preserve">level, </w:t>
      </w:r>
      <w:r w:rsidR="00644EDB">
        <w:rPr>
          <w:rFonts w:cstheme="minorHAnsi"/>
          <w:sz w:val="21"/>
          <w:szCs w:val="21"/>
        </w:rPr>
        <w:t>trend, seasonality</w:t>
      </w:r>
      <w:r w:rsidR="00C17F95">
        <w:rPr>
          <w:rFonts w:cstheme="minorHAnsi"/>
          <w:sz w:val="21"/>
          <w:szCs w:val="21"/>
        </w:rPr>
        <w:t>. Below is a quick summary of the same.</w:t>
      </w:r>
    </w:p>
    <w:p w14:paraId="36952896" w14:textId="1342C362" w:rsidR="00C17F95" w:rsidRDefault="00C17F95" w:rsidP="00EB7F82">
      <w:pPr>
        <w:pStyle w:val="NoSpacing"/>
        <w:jc w:val="both"/>
        <w:rPr>
          <w:rFonts w:cstheme="minorHAnsi"/>
          <w:sz w:val="21"/>
          <w:szCs w:val="21"/>
        </w:rPr>
      </w:pPr>
    </w:p>
    <w:p w14:paraId="1AE74AC4" w14:textId="31526148" w:rsidR="00727AA9" w:rsidRPr="00504107" w:rsidRDefault="00D75057" w:rsidP="00727AA9">
      <w:pPr>
        <w:shd w:val="clear" w:color="auto" w:fill="FFFFFF"/>
        <w:spacing w:after="240" w:line="240" w:lineRule="auto"/>
        <w:rPr>
          <w:rFonts w:ascii="Segoe UI" w:eastAsia="Times New Roman" w:hAnsi="Segoe UI" w:cs="Segoe UI"/>
          <w:sz w:val="21"/>
          <w:szCs w:val="21"/>
          <w:lang w:val="en-US"/>
        </w:rPr>
      </w:pPr>
      <w:r w:rsidRPr="00D75057">
        <w:rPr>
          <w:noProof/>
        </w:rPr>
        <w:drawing>
          <wp:inline distT="0" distB="0" distL="0" distR="0" wp14:anchorId="12AAD126" wp14:editId="1AD5BBE4">
            <wp:extent cx="60198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2343150"/>
                    </a:xfrm>
                    <a:prstGeom prst="rect">
                      <a:avLst/>
                    </a:prstGeom>
                    <a:noFill/>
                    <a:ln>
                      <a:noFill/>
                    </a:ln>
                  </pic:spPr>
                </pic:pic>
              </a:graphicData>
            </a:graphic>
          </wp:inline>
        </w:drawing>
      </w:r>
    </w:p>
    <w:p w14:paraId="20ED52EA" w14:textId="6B772268" w:rsidR="00727AA9" w:rsidRDefault="0071675A" w:rsidP="004A42BD">
      <w:pPr>
        <w:pStyle w:val="NoSpacing"/>
        <w:jc w:val="both"/>
        <w:rPr>
          <w:rFonts w:cstheme="minorHAnsi"/>
        </w:rPr>
      </w:pPr>
      <w:r>
        <w:rPr>
          <w:rFonts w:cstheme="minorHAnsi"/>
        </w:rPr>
        <w:t xml:space="preserve">Based on above details, only </w:t>
      </w:r>
      <w:r w:rsidRPr="00806CE3">
        <w:rPr>
          <w:rFonts w:cstheme="minorHAnsi"/>
          <w:b/>
          <w:bCs/>
        </w:rPr>
        <w:t>Triple Exponential Model</w:t>
      </w:r>
      <w:r w:rsidR="00806CE3">
        <w:rPr>
          <w:rFonts w:cstheme="minorHAnsi"/>
        </w:rPr>
        <w:t>, with different option of additive / multiplicative is most suited for any kind of time series forecasting as it accounts for all three – Level, Trend, Seasonality.</w:t>
      </w:r>
    </w:p>
    <w:p w14:paraId="546FD3A9" w14:textId="6117D92D" w:rsidR="00E4619C" w:rsidRDefault="00E4619C" w:rsidP="004A42BD">
      <w:pPr>
        <w:pStyle w:val="NoSpacing"/>
        <w:jc w:val="both"/>
        <w:rPr>
          <w:rFonts w:cstheme="minorHAnsi"/>
        </w:rPr>
      </w:pPr>
    </w:p>
    <w:p w14:paraId="6AF38AEE" w14:textId="7BFD14D7" w:rsidR="00E4619C" w:rsidRDefault="00E4619C" w:rsidP="004A42BD">
      <w:pPr>
        <w:pStyle w:val="NoSpacing"/>
        <w:jc w:val="both"/>
        <w:rPr>
          <w:rFonts w:cstheme="minorHAnsi"/>
        </w:rPr>
      </w:pPr>
      <w:r>
        <w:rPr>
          <w:rFonts w:cstheme="minorHAnsi"/>
        </w:rPr>
        <w:t xml:space="preserve">Amongst the Triple Exponential Smoothing models, the </w:t>
      </w:r>
      <w:r w:rsidR="00194803">
        <w:rPr>
          <w:rFonts w:cstheme="minorHAnsi"/>
        </w:rPr>
        <w:t xml:space="preserve">option of </w:t>
      </w:r>
      <w:r w:rsidR="00194803" w:rsidRPr="00194803">
        <w:rPr>
          <w:rFonts w:cstheme="minorHAnsi"/>
          <w:b/>
          <w:bCs/>
        </w:rPr>
        <w:t>trend = multiplicative</w:t>
      </w:r>
      <w:r w:rsidR="00194803">
        <w:rPr>
          <w:rFonts w:cstheme="minorHAnsi"/>
        </w:rPr>
        <w:t xml:space="preserve"> and </w:t>
      </w:r>
      <w:r w:rsidR="00194803" w:rsidRPr="007C5FD5">
        <w:rPr>
          <w:rFonts w:cstheme="minorHAnsi"/>
          <w:b/>
          <w:bCs/>
        </w:rPr>
        <w:t>seasonality = additive</w:t>
      </w:r>
      <w:r w:rsidR="00194803">
        <w:rPr>
          <w:rFonts w:cstheme="minorHAnsi"/>
        </w:rPr>
        <w:t xml:space="preserve"> produces the best result with the least RMSE and hence is most suitable for making the time series prediction for the given data.</w:t>
      </w:r>
    </w:p>
    <w:p w14:paraId="161B06F3" w14:textId="41653534" w:rsidR="00936D0E" w:rsidRPr="00807B03" w:rsidRDefault="00936D0E" w:rsidP="00936D0E">
      <w:pPr>
        <w:shd w:val="clear" w:color="auto" w:fill="FFFFFF"/>
        <w:spacing w:before="100" w:beforeAutospacing="1" w:after="100" w:afterAutospacing="1" w:line="240" w:lineRule="auto"/>
        <w:jc w:val="both"/>
        <w:outlineLvl w:val="2"/>
        <w:rPr>
          <w:rFonts w:eastAsia="Times New Roman" w:cstheme="minorHAnsi"/>
          <w:color w:val="C45911" w:themeColor="accent2" w:themeShade="BF"/>
          <w:lang w:val="en-US"/>
        </w:rPr>
      </w:pPr>
      <w:r w:rsidRPr="00807B03">
        <w:rPr>
          <w:rFonts w:eastAsia="Times New Roman" w:cstheme="minorHAnsi"/>
          <w:b/>
          <w:bCs/>
          <w:color w:val="C45911" w:themeColor="accent2" w:themeShade="BF"/>
          <w:lang w:val="en-US"/>
        </w:rPr>
        <w:t>Q</w:t>
      </w:r>
      <w:r>
        <w:rPr>
          <w:rFonts w:eastAsia="Times New Roman" w:cstheme="minorHAnsi"/>
          <w:b/>
          <w:bCs/>
          <w:color w:val="C45911" w:themeColor="accent2" w:themeShade="BF"/>
          <w:lang w:val="en-US"/>
        </w:rPr>
        <w:t>5</w:t>
      </w:r>
      <w:r w:rsidRPr="00807B03">
        <w:rPr>
          <w:rFonts w:eastAsia="Times New Roman" w:cstheme="minorHAnsi"/>
          <w:color w:val="C45911" w:themeColor="accent2" w:themeShade="BF"/>
          <w:lang w:val="en-US"/>
        </w:rPr>
        <w:t xml:space="preserve">. </w:t>
      </w:r>
      <w:r w:rsidR="006073A0" w:rsidRPr="006073A0">
        <w:rPr>
          <w:rFonts w:eastAsia="Times New Roman" w:cstheme="minorHAnsi"/>
          <w:color w:val="C45911" w:themeColor="accent2" w:themeShade="BF"/>
          <w:lang w:val="en-US"/>
        </w:rPr>
        <w:t>Build a table (create a data frame) with all the models built along the respective RMSE values on the test data</w:t>
      </w:r>
      <w:r w:rsidRPr="00807B03">
        <w:rPr>
          <w:rFonts w:eastAsia="Times New Roman" w:cstheme="minorHAnsi"/>
          <w:color w:val="C45911" w:themeColor="accent2" w:themeShade="BF"/>
          <w:lang w:val="en-US"/>
        </w:rPr>
        <w:t>.</w:t>
      </w:r>
    </w:p>
    <w:p w14:paraId="2467B2AE" w14:textId="0F49A0A8" w:rsidR="006073A0" w:rsidRPr="00EC08C7" w:rsidRDefault="006073A0" w:rsidP="006073A0">
      <w:pPr>
        <w:pStyle w:val="NoSpacing"/>
        <w:jc w:val="both"/>
        <w:rPr>
          <w:rFonts w:cstheme="minorHAnsi"/>
        </w:rPr>
      </w:pPr>
      <w:r w:rsidRPr="006073A0">
        <w:rPr>
          <w:rFonts w:cstheme="minorHAnsi"/>
          <w:b/>
          <w:bCs/>
          <w:highlight w:val="lightGray"/>
          <w:u w:val="single"/>
        </w:rPr>
        <w:t>Approach / Outcome</w:t>
      </w:r>
      <w:r w:rsidRPr="00EC08C7">
        <w:rPr>
          <w:rFonts w:cstheme="minorHAnsi"/>
        </w:rPr>
        <w:t>:</w:t>
      </w:r>
    </w:p>
    <w:p w14:paraId="393E866B" w14:textId="77777777" w:rsidR="006073A0" w:rsidRPr="00A9307B" w:rsidRDefault="006073A0" w:rsidP="006073A0">
      <w:pPr>
        <w:pStyle w:val="NoSpacing"/>
        <w:ind w:left="360"/>
        <w:jc w:val="both"/>
        <w:rPr>
          <w:rFonts w:cstheme="minorHAnsi"/>
          <w:sz w:val="21"/>
          <w:szCs w:val="21"/>
        </w:rPr>
      </w:pPr>
    </w:p>
    <w:p w14:paraId="159529CE" w14:textId="1A26185F" w:rsidR="000E13BE" w:rsidRDefault="000E13BE" w:rsidP="006073A0">
      <w:pPr>
        <w:pStyle w:val="NoSpacing"/>
        <w:jc w:val="both"/>
        <w:rPr>
          <w:rFonts w:cstheme="minorHAnsi"/>
          <w:sz w:val="21"/>
          <w:szCs w:val="21"/>
        </w:rPr>
      </w:pPr>
      <w:r w:rsidRPr="000E13BE">
        <w:rPr>
          <w:rFonts w:cstheme="minorHAnsi"/>
          <w:b/>
          <w:bCs/>
          <w:sz w:val="21"/>
          <w:szCs w:val="21"/>
          <w:u w:val="single"/>
        </w:rPr>
        <w:t>Error Comparison Table</w:t>
      </w:r>
      <w:r>
        <w:rPr>
          <w:rFonts w:cstheme="minorHAnsi"/>
          <w:sz w:val="21"/>
          <w:szCs w:val="21"/>
        </w:rPr>
        <w:t>:</w:t>
      </w:r>
    </w:p>
    <w:p w14:paraId="4281BF37" w14:textId="06917E7F" w:rsidR="000E13BE" w:rsidRDefault="000E13BE" w:rsidP="006073A0">
      <w:pPr>
        <w:pStyle w:val="NoSpacing"/>
        <w:jc w:val="both"/>
        <w:rPr>
          <w:rFonts w:cstheme="minorHAnsi"/>
          <w:sz w:val="21"/>
          <w:szCs w:val="21"/>
        </w:rPr>
      </w:pPr>
    </w:p>
    <w:p w14:paraId="16AE75A0" w14:textId="5916AB8F" w:rsidR="000E13BE" w:rsidRDefault="00793C85" w:rsidP="006073A0">
      <w:pPr>
        <w:pStyle w:val="NoSpacing"/>
        <w:jc w:val="both"/>
        <w:rPr>
          <w:rFonts w:cstheme="minorHAnsi"/>
          <w:sz w:val="21"/>
          <w:szCs w:val="21"/>
        </w:rPr>
      </w:pPr>
      <w:r w:rsidRPr="00793C85">
        <w:rPr>
          <w:noProof/>
        </w:rPr>
        <w:drawing>
          <wp:inline distT="0" distB="0" distL="0" distR="0" wp14:anchorId="464998D4" wp14:editId="7DEC4CC7">
            <wp:extent cx="37814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457450"/>
                    </a:xfrm>
                    <a:prstGeom prst="rect">
                      <a:avLst/>
                    </a:prstGeom>
                    <a:noFill/>
                    <a:ln>
                      <a:noFill/>
                    </a:ln>
                  </pic:spPr>
                </pic:pic>
              </a:graphicData>
            </a:graphic>
          </wp:inline>
        </w:drawing>
      </w:r>
    </w:p>
    <w:p w14:paraId="521FDA73" w14:textId="731F5710" w:rsidR="00915C1D" w:rsidRDefault="00915C1D" w:rsidP="00915C1D">
      <w:pPr>
        <w:pStyle w:val="NoSpacing"/>
        <w:jc w:val="both"/>
        <w:rPr>
          <w:rFonts w:cstheme="minorHAnsi"/>
          <w:sz w:val="21"/>
          <w:szCs w:val="21"/>
        </w:rPr>
      </w:pPr>
      <w:r w:rsidRPr="00915C1D">
        <w:rPr>
          <w:rFonts w:cstheme="minorHAnsi"/>
          <w:b/>
          <w:bCs/>
          <w:sz w:val="21"/>
          <w:szCs w:val="21"/>
          <w:u w:val="single"/>
        </w:rPr>
        <w:lastRenderedPageBreak/>
        <w:t>Model Comparison Plot</w:t>
      </w:r>
      <w:r>
        <w:rPr>
          <w:rFonts w:cstheme="minorHAnsi"/>
          <w:sz w:val="21"/>
          <w:szCs w:val="21"/>
        </w:rPr>
        <w:t>:</w:t>
      </w:r>
    </w:p>
    <w:p w14:paraId="145BFE65" w14:textId="283B2CA7" w:rsidR="00915C1D" w:rsidRDefault="00915C1D" w:rsidP="00915C1D">
      <w:pPr>
        <w:pStyle w:val="NoSpacing"/>
        <w:jc w:val="both"/>
        <w:rPr>
          <w:rFonts w:cstheme="minorHAnsi"/>
          <w:sz w:val="21"/>
          <w:szCs w:val="21"/>
        </w:rPr>
      </w:pPr>
    </w:p>
    <w:p w14:paraId="012CD2D8" w14:textId="3157F83B" w:rsidR="00915C1D" w:rsidRDefault="009903C7" w:rsidP="00342831">
      <w:pPr>
        <w:pStyle w:val="NoSpacing"/>
        <w:rPr>
          <w:rFonts w:cstheme="minorHAnsi"/>
          <w:sz w:val="21"/>
          <w:szCs w:val="21"/>
        </w:rPr>
      </w:pPr>
      <w:r>
        <w:rPr>
          <w:rFonts w:cstheme="minorHAnsi"/>
          <w:noProof/>
          <w:sz w:val="21"/>
          <w:szCs w:val="21"/>
        </w:rPr>
        <w:drawing>
          <wp:inline distT="0" distB="0" distL="0" distR="0" wp14:anchorId="7E089369" wp14:editId="73317B1D">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6DABEDC" w14:textId="6DD174C2" w:rsidR="009903C7" w:rsidRDefault="009903C7" w:rsidP="00915C1D">
      <w:pPr>
        <w:pStyle w:val="NoSpacing"/>
        <w:jc w:val="both"/>
        <w:rPr>
          <w:rFonts w:cstheme="minorHAnsi"/>
          <w:sz w:val="21"/>
          <w:szCs w:val="21"/>
        </w:rPr>
      </w:pPr>
    </w:p>
    <w:p w14:paraId="1779218D" w14:textId="77777777" w:rsidR="00342831" w:rsidRDefault="00342831" w:rsidP="00915C1D">
      <w:pPr>
        <w:pStyle w:val="NoSpacing"/>
        <w:jc w:val="both"/>
        <w:rPr>
          <w:rFonts w:cstheme="minorHAnsi"/>
          <w:sz w:val="21"/>
          <w:szCs w:val="21"/>
        </w:rPr>
      </w:pPr>
    </w:p>
    <w:p w14:paraId="59FA2E5C" w14:textId="77777777" w:rsidR="00342831" w:rsidRPr="00EC08C7" w:rsidRDefault="00342831" w:rsidP="00342831">
      <w:pPr>
        <w:pStyle w:val="NoSpacing"/>
        <w:jc w:val="both"/>
        <w:rPr>
          <w:rFonts w:cstheme="minorHAnsi"/>
        </w:rPr>
      </w:pPr>
      <w:r w:rsidRPr="00EB7F82">
        <w:rPr>
          <w:rFonts w:cstheme="minorHAnsi"/>
          <w:b/>
          <w:bCs/>
          <w:highlight w:val="lightGray"/>
          <w:u w:val="single"/>
        </w:rPr>
        <w:t>Insight / Inference</w:t>
      </w:r>
      <w:r w:rsidRPr="00EC08C7">
        <w:rPr>
          <w:rFonts w:cstheme="minorHAnsi"/>
        </w:rPr>
        <w:t>:</w:t>
      </w:r>
    </w:p>
    <w:p w14:paraId="7733C408" w14:textId="77777777" w:rsidR="009903C7" w:rsidRDefault="009903C7" w:rsidP="00915C1D">
      <w:pPr>
        <w:pStyle w:val="NoSpacing"/>
        <w:jc w:val="both"/>
        <w:rPr>
          <w:rFonts w:cstheme="minorHAnsi"/>
          <w:sz w:val="21"/>
          <w:szCs w:val="21"/>
        </w:rPr>
      </w:pPr>
    </w:p>
    <w:p w14:paraId="55C06CEE" w14:textId="79465547" w:rsidR="00915C1D" w:rsidRDefault="00342831" w:rsidP="006073A0">
      <w:pPr>
        <w:pStyle w:val="NoSpacing"/>
        <w:jc w:val="both"/>
        <w:rPr>
          <w:rFonts w:cstheme="minorHAnsi"/>
        </w:rPr>
      </w:pPr>
      <w:r>
        <w:rPr>
          <w:rFonts w:cstheme="minorHAnsi"/>
          <w:sz w:val="21"/>
          <w:szCs w:val="21"/>
        </w:rPr>
        <w:t xml:space="preserve">Above depicts that </w:t>
      </w:r>
      <w:r w:rsidR="0057588E">
        <w:rPr>
          <w:rFonts w:cstheme="minorHAnsi"/>
          <w:sz w:val="21"/>
          <w:szCs w:val="21"/>
        </w:rPr>
        <w:t xml:space="preserve">Triple Exponential models accounts for all three parameters (level, trend, seasonality) </w:t>
      </w:r>
      <w:r w:rsidR="007873C6">
        <w:rPr>
          <w:rFonts w:cstheme="minorHAnsi"/>
          <w:sz w:val="21"/>
          <w:szCs w:val="21"/>
        </w:rPr>
        <w:t xml:space="preserve">and has the lowest RMSE. </w:t>
      </w:r>
      <w:r w:rsidR="00C10695">
        <w:rPr>
          <w:rFonts w:cstheme="minorHAnsi"/>
          <w:sz w:val="21"/>
          <w:szCs w:val="21"/>
        </w:rPr>
        <w:t xml:space="preserve">Amongst the 4 TES models with different options, </w:t>
      </w:r>
      <w:r w:rsidR="00210B40">
        <w:rPr>
          <w:rFonts w:cstheme="minorHAnsi"/>
        </w:rPr>
        <w:t xml:space="preserve">the option of </w:t>
      </w:r>
      <w:r w:rsidR="00210B40" w:rsidRPr="00194803">
        <w:rPr>
          <w:rFonts w:cstheme="minorHAnsi"/>
          <w:b/>
          <w:bCs/>
        </w:rPr>
        <w:t>trend = multiplicative</w:t>
      </w:r>
      <w:r w:rsidR="00210B40">
        <w:rPr>
          <w:rFonts w:cstheme="minorHAnsi"/>
        </w:rPr>
        <w:t xml:space="preserve"> and </w:t>
      </w:r>
      <w:r w:rsidR="00210B40" w:rsidRPr="007C5FD5">
        <w:rPr>
          <w:rFonts w:cstheme="minorHAnsi"/>
          <w:b/>
          <w:bCs/>
        </w:rPr>
        <w:t>seasonality = additive</w:t>
      </w:r>
      <w:r w:rsidR="00210B40">
        <w:rPr>
          <w:rFonts w:cstheme="minorHAnsi"/>
        </w:rPr>
        <w:t xml:space="preserve"> produces the best result with the least RMSE</w:t>
      </w:r>
      <w:r w:rsidR="00842398">
        <w:rPr>
          <w:rFonts w:cstheme="minorHAnsi"/>
        </w:rPr>
        <w:t>.</w:t>
      </w:r>
    </w:p>
    <w:p w14:paraId="0F170915" w14:textId="01C4290C" w:rsidR="00331141" w:rsidRDefault="00331141" w:rsidP="006073A0">
      <w:pPr>
        <w:pStyle w:val="NoSpacing"/>
        <w:jc w:val="both"/>
        <w:rPr>
          <w:rFonts w:cstheme="minorHAnsi"/>
        </w:rPr>
      </w:pPr>
    </w:p>
    <w:p w14:paraId="1853E083" w14:textId="1E3E4A26" w:rsidR="00E17054" w:rsidRDefault="00E17054" w:rsidP="00E17054">
      <w:pPr>
        <w:shd w:val="clear" w:color="auto" w:fill="FFFFFF"/>
        <w:spacing w:before="100" w:beforeAutospacing="1" w:after="100" w:afterAutospacing="1" w:line="240" w:lineRule="auto"/>
        <w:jc w:val="both"/>
        <w:outlineLvl w:val="2"/>
        <w:rPr>
          <w:rFonts w:eastAsia="Times New Roman" w:cstheme="minorHAnsi"/>
          <w:color w:val="C45911" w:themeColor="accent2" w:themeShade="BF"/>
          <w:lang w:val="en-US"/>
        </w:rPr>
      </w:pPr>
      <w:r w:rsidRPr="00807B03">
        <w:rPr>
          <w:rFonts w:eastAsia="Times New Roman" w:cstheme="minorHAnsi"/>
          <w:b/>
          <w:bCs/>
          <w:color w:val="C45911" w:themeColor="accent2" w:themeShade="BF"/>
          <w:lang w:val="en-US"/>
        </w:rPr>
        <w:t>Q</w:t>
      </w:r>
      <w:r>
        <w:rPr>
          <w:rFonts w:eastAsia="Times New Roman" w:cstheme="minorHAnsi"/>
          <w:b/>
          <w:bCs/>
          <w:color w:val="C45911" w:themeColor="accent2" w:themeShade="BF"/>
          <w:lang w:val="en-US"/>
        </w:rPr>
        <w:t>6</w:t>
      </w:r>
      <w:r w:rsidRPr="00807B03">
        <w:rPr>
          <w:rFonts w:eastAsia="Times New Roman" w:cstheme="minorHAnsi"/>
          <w:color w:val="C45911" w:themeColor="accent2" w:themeShade="BF"/>
          <w:lang w:val="en-US"/>
        </w:rPr>
        <w:t xml:space="preserve">. </w:t>
      </w:r>
      <w:r w:rsidRPr="00E17054">
        <w:rPr>
          <w:rFonts w:eastAsia="Times New Roman" w:cstheme="minorHAnsi"/>
          <w:color w:val="C45911" w:themeColor="accent2" w:themeShade="BF"/>
          <w:lang w:val="en-US"/>
        </w:rPr>
        <w:t xml:space="preserve">Based on the model-building exercise, build the most optimum model(s) on the complete </w:t>
      </w:r>
      <w:r w:rsidR="00E71A6E" w:rsidRPr="00E17054">
        <w:rPr>
          <w:rFonts w:eastAsia="Times New Roman" w:cstheme="minorHAnsi"/>
          <w:color w:val="C45911" w:themeColor="accent2" w:themeShade="BF"/>
          <w:lang w:val="en-US"/>
        </w:rPr>
        <w:t>data,</w:t>
      </w:r>
      <w:r w:rsidRPr="00E17054">
        <w:rPr>
          <w:rFonts w:eastAsia="Times New Roman" w:cstheme="minorHAnsi"/>
          <w:color w:val="C45911" w:themeColor="accent2" w:themeShade="BF"/>
          <w:lang w:val="en-US"/>
        </w:rPr>
        <w:t xml:space="preserve"> and predict 12 months into the future with appropriate confidence intervals/bands</w:t>
      </w:r>
      <w:r w:rsidRPr="00807B03">
        <w:rPr>
          <w:rFonts w:eastAsia="Times New Roman" w:cstheme="minorHAnsi"/>
          <w:color w:val="C45911" w:themeColor="accent2" w:themeShade="BF"/>
          <w:lang w:val="en-US"/>
        </w:rPr>
        <w:t>.</w:t>
      </w:r>
    </w:p>
    <w:p w14:paraId="623CA4DA" w14:textId="197ACB32" w:rsidR="008D2CCD" w:rsidRPr="00EC08C7" w:rsidRDefault="008D2CCD" w:rsidP="008D2CCD">
      <w:pPr>
        <w:pStyle w:val="NoSpacing"/>
        <w:jc w:val="both"/>
        <w:rPr>
          <w:rFonts w:cstheme="minorHAnsi"/>
        </w:rPr>
      </w:pPr>
      <w:r w:rsidRPr="008D2CCD">
        <w:rPr>
          <w:rFonts w:cstheme="minorHAnsi"/>
          <w:b/>
          <w:bCs/>
          <w:highlight w:val="lightGray"/>
          <w:u w:val="single"/>
        </w:rPr>
        <w:t>Approach / Outcome</w:t>
      </w:r>
      <w:r w:rsidRPr="00EC08C7">
        <w:rPr>
          <w:rFonts w:cstheme="minorHAnsi"/>
        </w:rPr>
        <w:t>:</w:t>
      </w:r>
    </w:p>
    <w:p w14:paraId="0E039507" w14:textId="77777777" w:rsidR="008D2CCD" w:rsidRDefault="008D2CCD" w:rsidP="00842398">
      <w:pPr>
        <w:pStyle w:val="NoSpacing"/>
        <w:jc w:val="both"/>
      </w:pPr>
    </w:p>
    <w:p w14:paraId="70ED6609" w14:textId="7A04321E" w:rsidR="00655BED" w:rsidRDefault="008D2CCD" w:rsidP="00842398">
      <w:pPr>
        <w:pStyle w:val="NoSpacing"/>
        <w:jc w:val="both"/>
      </w:pPr>
      <w:r>
        <w:t>T</w:t>
      </w:r>
      <w:r w:rsidR="008963FE">
        <w:t xml:space="preserve">he prediction using TES model (multiplicative, additive) </w:t>
      </w:r>
      <w:r w:rsidR="00655BED">
        <w:t xml:space="preserve">is derived for 12 additional months by modifying syntax as shown </w:t>
      </w:r>
      <w:r w:rsidR="00842398">
        <w:t xml:space="preserve">- </w:t>
      </w:r>
      <w:r w:rsidR="00655BED" w:rsidRPr="00842398">
        <w:rPr>
          <w:highlight w:val="lightGray"/>
        </w:rPr>
        <w:t>TES_Predict = Model_TES_Autofit4.forecast(steps=len(TES_Test4)+12)</w:t>
      </w:r>
    </w:p>
    <w:p w14:paraId="705CC47A" w14:textId="639CE53A" w:rsidR="00842398" w:rsidRDefault="00842398" w:rsidP="00842398">
      <w:pPr>
        <w:pStyle w:val="NoSpacing"/>
        <w:jc w:val="both"/>
      </w:pPr>
    </w:p>
    <w:p w14:paraId="1512C4C1" w14:textId="7922FC49" w:rsidR="00E471B8" w:rsidRDefault="00E471B8" w:rsidP="00E471B8">
      <w:pPr>
        <w:pStyle w:val="NoSpacing"/>
        <w:jc w:val="center"/>
      </w:pPr>
      <w:r w:rsidRPr="00E471B8">
        <w:rPr>
          <w:noProof/>
        </w:rPr>
        <w:drawing>
          <wp:inline distT="0" distB="0" distL="0" distR="0" wp14:anchorId="253EE9DF" wp14:editId="0192EB6D">
            <wp:extent cx="257175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2038350"/>
                    </a:xfrm>
                    <a:prstGeom prst="rect">
                      <a:avLst/>
                    </a:prstGeom>
                    <a:noFill/>
                    <a:ln>
                      <a:noFill/>
                    </a:ln>
                  </pic:spPr>
                </pic:pic>
              </a:graphicData>
            </a:graphic>
          </wp:inline>
        </w:drawing>
      </w:r>
    </w:p>
    <w:p w14:paraId="0B3F37DD" w14:textId="63232432" w:rsidR="00842398" w:rsidRDefault="00842398" w:rsidP="00842398">
      <w:pPr>
        <w:pStyle w:val="NoSpacing"/>
        <w:jc w:val="both"/>
      </w:pPr>
      <w:r>
        <w:rPr>
          <w:noProof/>
        </w:rPr>
        <w:lastRenderedPageBreak/>
        <w:drawing>
          <wp:inline distT="0" distB="0" distL="0" distR="0" wp14:anchorId="7BFC1E1C" wp14:editId="22C31082">
            <wp:extent cx="5943600"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63086E7" w14:textId="77777777" w:rsidR="00E471B8" w:rsidRDefault="00E471B8" w:rsidP="00842398">
      <w:pPr>
        <w:pStyle w:val="NoSpacing"/>
        <w:jc w:val="both"/>
      </w:pPr>
    </w:p>
    <w:p w14:paraId="10262D77" w14:textId="51E069E7" w:rsidR="00655BED" w:rsidRDefault="008D2CCD" w:rsidP="00655BED">
      <w:pPr>
        <w:pStyle w:val="NoSpacing"/>
      </w:pPr>
      <w:r>
        <w:rPr>
          <w:noProof/>
        </w:rPr>
        <w:drawing>
          <wp:inline distT="0" distB="0" distL="0" distR="0" wp14:anchorId="0D16ED3A" wp14:editId="2959A922">
            <wp:extent cx="5943600" cy="3038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EAA2286" w14:textId="77777777" w:rsidR="00655BED" w:rsidRPr="00807B03" w:rsidRDefault="00655BED" w:rsidP="00655BED">
      <w:pPr>
        <w:pStyle w:val="NoSpacing"/>
      </w:pPr>
    </w:p>
    <w:p w14:paraId="16B02D14" w14:textId="296FA548" w:rsidR="000379E0" w:rsidRPr="00EC08C7" w:rsidRDefault="000379E0" w:rsidP="000379E0">
      <w:pPr>
        <w:pStyle w:val="NoSpacing"/>
        <w:jc w:val="both"/>
        <w:rPr>
          <w:rFonts w:cstheme="minorHAnsi"/>
        </w:rPr>
      </w:pPr>
      <w:r w:rsidRPr="000379E0">
        <w:rPr>
          <w:rFonts w:cstheme="minorHAnsi"/>
          <w:b/>
          <w:bCs/>
          <w:highlight w:val="lightGray"/>
          <w:u w:val="single"/>
        </w:rPr>
        <w:t>Inference / Insight</w:t>
      </w:r>
      <w:r w:rsidRPr="00EC08C7">
        <w:rPr>
          <w:rFonts w:cstheme="minorHAnsi"/>
        </w:rPr>
        <w:t>:</w:t>
      </w:r>
    </w:p>
    <w:p w14:paraId="7FBE1C99" w14:textId="77777777" w:rsidR="000379E0" w:rsidRDefault="000379E0" w:rsidP="000379E0">
      <w:pPr>
        <w:pStyle w:val="NoSpacing"/>
        <w:jc w:val="both"/>
      </w:pPr>
    </w:p>
    <w:p w14:paraId="5D677099" w14:textId="28A58EE1" w:rsidR="00331141" w:rsidRPr="00783CF9" w:rsidRDefault="000379E0" w:rsidP="000379E0">
      <w:pPr>
        <w:pStyle w:val="NoSpacing"/>
        <w:jc w:val="both"/>
      </w:pPr>
      <w:r w:rsidRPr="00783CF9">
        <w:t>Below are some of the quick inferences from the above 12-month additional prediction:</w:t>
      </w:r>
    </w:p>
    <w:p w14:paraId="4E1A4467" w14:textId="60BEF96F" w:rsidR="000379E0" w:rsidRPr="00783CF9" w:rsidRDefault="000379E0" w:rsidP="000379E0">
      <w:pPr>
        <w:pStyle w:val="NoSpacing"/>
        <w:jc w:val="both"/>
      </w:pPr>
    </w:p>
    <w:p w14:paraId="1974053F" w14:textId="04D221F4" w:rsidR="000379E0" w:rsidRPr="00783CF9" w:rsidRDefault="00783CF9" w:rsidP="00783CF9">
      <w:pPr>
        <w:pStyle w:val="NoSpacing"/>
        <w:numPr>
          <w:ilvl w:val="0"/>
          <w:numId w:val="7"/>
        </w:numPr>
        <w:jc w:val="both"/>
      </w:pPr>
      <w:r w:rsidRPr="00783CF9">
        <w:t>Over the next 12-month the wine sales in expected to peak around the last quarter of 1995 and sales will gradually go down in the first quarter of 1996 and then remain constant over next 2 quarters.</w:t>
      </w:r>
    </w:p>
    <w:p w14:paraId="0C6D4145" w14:textId="489EA736" w:rsidR="00783CF9" w:rsidRPr="00783CF9" w:rsidRDefault="00783CF9" w:rsidP="00783CF9">
      <w:pPr>
        <w:pStyle w:val="NoSpacing"/>
        <w:ind w:left="360"/>
        <w:jc w:val="both"/>
      </w:pPr>
      <w:r w:rsidRPr="00783CF9">
        <w:t xml:space="preserve"> </w:t>
      </w:r>
    </w:p>
    <w:p w14:paraId="09819198" w14:textId="5B55FC64" w:rsidR="00783CF9" w:rsidRDefault="00D22BA6" w:rsidP="00783CF9">
      <w:pPr>
        <w:pStyle w:val="NoSpacing"/>
        <w:numPr>
          <w:ilvl w:val="0"/>
          <w:numId w:val="7"/>
        </w:numPr>
        <w:jc w:val="both"/>
      </w:pPr>
      <w:r>
        <w:t>Overall sale is expected to go up to some extent compared to previous 12 months</w:t>
      </w:r>
      <w:r w:rsidR="005F5431">
        <w:t xml:space="preserve"> </w:t>
      </w:r>
      <w:r w:rsidR="005F5431" w:rsidRPr="005F5431">
        <w:t xml:space="preserve">by </w:t>
      </w:r>
      <w:r w:rsidR="005F5431" w:rsidRPr="005F5431">
        <w:rPr>
          <w:b/>
          <w:bCs/>
        </w:rPr>
        <w:t>1.14%</w:t>
      </w:r>
      <w:r w:rsidRPr="005F5431">
        <w:t>.</w:t>
      </w:r>
    </w:p>
    <w:p w14:paraId="7F811FEF" w14:textId="77777777" w:rsidR="00D22BA6" w:rsidRDefault="00D22BA6" w:rsidP="00D22BA6">
      <w:pPr>
        <w:pStyle w:val="ListParagraph"/>
      </w:pPr>
    </w:p>
    <w:p w14:paraId="726A82C9" w14:textId="17B30F75" w:rsidR="00D22BA6" w:rsidRDefault="00D22BA6" w:rsidP="00D22BA6">
      <w:pPr>
        <w:pStyle w:val="NoSpacing"/>
        <w:ind w:left="360"/>
        <w:jc w:val="both"/>
      </w:pPr>
    </w:p>
    <w:p w14:paraId="34298D34" w14:textId="6AF43413" w:rsidR="002D211A" w:rsidRDefault="002D211A" w:rsidP="002D211A">
      <w:pPr>
        <w:shd w:val="clear" w:color="auto" w:fill="FFFFFF"/>
        <w:spacing w:before="100" w:beforeAutospacing="1" w:after="100" w:afterAutospacing="1" w:line="240" w:lineRule="auto"/>
        <w:jc w:val="both"/>
        <w:outlineLvl w:val="2"/>
        <w:rPr>
          <w:rFonts w:eastAsia="Times New Roman" w:cstheme="minorHAnsi"/>
          <w:color w:val="C45911" w:themeColor="accent2" w:themeShade="BF"/>
          <w:lang w:val="en-US"/>
        </w:rPr>
      </w:pPr>
      <w:r w:rsidRPr="00807B03">
        <w:rPr>
          <w:rFonts w:eastAsia="Times New Roman" w:cstheme="minorHAnsi"/>
          <w:b/>
          <w:bCs/>
          <w:color w:val="C45911" w:themeColor="accent2" w:themeShade="BF"/>
          <w:lang w:val="en-US"/>
        </w:rPr>
        <w:lastRenderedPageBreak/>
        <w:t>Q</w:t>
      </w:r>
      <w:r>
        <w:rPr>
          <w:rFonts w:eastAsia="Times New Roman" w:cstheme="minorHAnsi"/>
          <w:b/>
          <w:bCs/>
          <w:color w:val="C45911" w:themeColor="accent2" w:themeShade="BF"/>
          <w:lang w:val="en-US"/>
        </w:rPr>
        <w:t>7</w:t>
      </w:r>
      <w:r w:rsidRPr="00807B03">
        <w:rPr>
          <w:rFonts w:eastAsia="Times New Roman" w:cstheme="minorHAnsi"/>
          <w:color w:val="C45911" w:themeColor="accent2" w:themeShade="BF"/>
          <w:lang w:val="en-US"/>
        </w:rPr>
        <w:t xml:space="preserve">. </w:t>
      </w:r>
      <w:r w:rsidRPr="002D211A">
        <w:rPr>
          <w:rFonts w:eastAsia="Times New Roman" w:cstheme="minorHAnsi"/>
          <w:color w:val="C45911" w:themeColor="accent2" w:themeShade="BF"/>
          <w:lang w:val="en-US"/>
        </w:rPr>
        <w:t>Comment on the model thus built and report your findings and suggest the measures that the company should be taking for future sales.</w:t>
      </w:r>
    </w:p>
    <w:p w14:paraId="0EA3E8FD" w14:textId="67C464A8" w:rsidR="00422EE0" w:rsidRPr="00EC08C7" w:rsidRDefault="00422EE0" w:rsidP="00422EE0">
      <w:pPr>
        <w:pStyle w:val="NoSpacing"/>
        <w:jc w:val="both"/>
        <w:rPr>
          <w:rFonts w:cstheme="minorHAnsi"/>
        </w:rPr>
      </w:pPr>
      <w:r w:rsidRPr="00422EE0">
        <w:rPr>
          <w:rFonts w:cstheme="minorHAnsi"/>
          <w:b/>
          <w:bCs/>
          <w:highlight w:val="lightGray"/>
          <w:u w:val="single"/>
        </w:rPr>
        <w:t>Insight / Recommendations</w:t>
      </w:r>
      <w:r w:rsidRPr="00EC08C7">
        <w:rPr>
          <w:rFonts w:cstheme="minorHAnsi"/>
        </w:rPr>
        <w:t>:</w:t>
      </w:r>
    </w:p>
    <w:p w14:paraId="4C9CD628" w14:textId="77777777" w:rsidR="00422EE0" w:rsidRDefault="00422EE0" w:rsidP="00422EE0">
      <w:pPr>
        <w:pStyle w:val="NoSpacing"/>
        <w:jc w:val="both"/>
      </w:pPr>
    </w:p>
    <w:p w14:paraId="3507B3B6" w14:textId="0C7B9858" w:rsidR="00422EE0" w:rsidRDefault="00422EE0" w:rsidP="00422EE0">
      <w:pPr>
        <w:pStyle w:val="NoSpacing"/>
        <w:jc w:val="both"/>
      </w:pPr>
      <w:r w:rsidRPr="00783CF9">
        <w:t xml:space="preserve">Below are some </w:t>
      </w:r>
      <w:r>
        <w:t xml:space="preserve">high-level </w:t>
      </w:r>
      <w:r w:rsidRPr="00645B38">
        <w:rPr>
          <w:b/>
          <w:bCs/>
          <w:color w:val="C45911" w:themeColor="accent2" w:themeShade="BF"/>
        </w:rPr>
        <w:t>insights</w:t>
      </w:r>
      <w:r>
        <w:t xml:space="preserve"> based on the prediction done.</w:t>
      </w:r>
    </w:p>
    <w:p w14:paraId="1BA4CF90" w14:textId="4EB6E74D" w:rsidR="00422EE0" w:rsidRDefault="00422EE0" w:rsidP="00422EE0">
      <w:pPr>
        <w:pStyle w:val="NoSpacing"/>
        <w:jc w:val="both"/>
      </w:pPr>
    </w:p>
    <w:p w14:paraId="59D445F8" w14:textId="77777777" w:rsidR="00783AF5" w:rsidRDefault="00783AF5" w:rsidP="00422EE0">
      <w:pPr>
        <w:pStyle w:val="NoSpacing"/>
        <w:jc w:val="both"/>
      </w:pPr>
    </w:p>
    <w:p w14:paraId="604E1E73" w14:textId="121DD6BD" w:rsidR="00422EE0" w:rsidRDefault="00247ADF" w:rsidP="00422EE0">
      <w:pPr>
        <w:pStyle w:val="NoSpacing"/>
        <w:jc w:val="both"/>
      </w:pPr>
      <w:r w:rsidRPr="00247ADF">
        <w:rPr>
          <w:noProof/>
        </w:rPr>
        <w:drawing>
          <wp:inline distT="0" distB="0" distL="0" distR="0" wp14:anchorId="345F031C" wp14:editId="3788114E">
            <wp:extent cx="5943600"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1000"/>
                    </a:xfrm>
                    <a:prstGeom prst="rect">
                      <a:avLst/>
                    </a:prstGeom>
                  </pic:spPr>
                </pic:pic>
              </a:graphicData>
            </a:graphic>
          </wp:inline>
        </w:drawing>
      </w:r>
    </w:p>
    <w:p w14:paraId="1DC3BF7E" w14:textId="77777777" w:rsidR="00247ADF" w:rsidRPr="00783CF9" w:rsidRDefault="00247ADF" w:rsidP="00422EE0">
      <w:pPr>
        <w:pStyle w:val="NoSpacing"/>
        <w:jc w:val="both"/>
      </w:pPr>
    </w:p>
    <w:p w14:paraId="2EB90720" w14:textId="08AF84EE" w:rsidR="00645B38" w:rsidRDefault="00645B38" w:rsidP="00645B38">
      <w:pPr>
        <w:pStyle w:val="NoSpacing"/>
        <w:jc w:val="both"/>
      </w:pPr>
      <w:r w:rsidRPr="00783CF9">
        <w:t xml:space="preserve">Below are some </w:t>
      </w:r>
      <w:r>
        <w:t xml:space="preserve">high-level </w:t>
      </w:r>
      <w:r w:rsidRPr="00645B38">
        <w:rPr>
          <w:b/>
          <w:bCs/>
          <w:color w:val="C45911" w:themeColor="accent2" w:themeShade="BF"/>
        </w:rPr>
        <w:t>recommendations</w:t>
      </w:r>
      <w:r w:rsidRPr="00645B38">
        <w:rPr>
          <w:color w:val="C45911" w:themeColor="accent2" w:themeShade="BF"/>
        </w:rPr>
        <w:t xml:space="preserve"> </w:t>
      </w:r>
      <w:r>
        <w:t>based on the prediction done.</w:t>
      </w:r>
    </w:p>
    <w:p w14:paraId="7BC5EC30" w14:textId="77777777" w:rsidR="004D69C5" w:rsidRPr="004D69C5" w:rsidRDefault="004D69C5" w:rsidP="00645B38">
      <w:pPr>
        <w:pStyle w:val="ListParagraph"/>
        <w:numPr>
          <w:ilvl w:val="0"/>
          <w:numId w:val="8"/>
        </w:numPr>
        <w:shd w:val="clear" w:color="auto" w:fill="FFFFFF"/>
        <w:spacing w:before="100" w:beforeAutospacing="1" w:after="100" w:afterAutospacing="1" w:line="240" w:lineRule="auto"/>
        <w:jc w:val="both"/>
        <w:outlineLvl w:val="2"/>
        <w:rPr>
          <w:rFonts w:eastAsia="Times New Roman" w:cstheme="minorHAnsi"/>
          <w:color w:val="C45911" w:themeColor="accent2" w:themeShade="BF"/>
        </w:rPr>
      </w:pPr>
      <w:r>
        <w:rPr>
          <w:rFonts w:eastAsia="Times New Roman" w:cstheme="minorHAnsi"/>
        </w:rPr>
        <w:t xml:space="preserve">During Q2 – Q3 when sale goes down, company should plan for some offers like – </w:t>
      </w:r>
      <w:r w:rsidRPr="004D69C5">
        <w:rPr>
          <w:rFonts w:eastAsia="Times New Roman" w:cstheme="minorHAnsi"/>
          <w:b/>
          <w:bCs/>
        </w:rPr>
        <w:t>Buy 1, Get 1 Free</w:t>
      </w:r>
      <w:r>
        <w:rPr>
          <w:rFonts w:eastAsia="Times New Roman" w:cstheme="minorHAnsi"/>
        </w:rPr>
        <w:t>, to promote sale during this period.</w:t>
      </w:r>
    </w:p>
    <w:p w14:paraId="75714524" w14:textId="77777777" w:rsidR="004D69C5" w:rsidRPr="004D69C5" w:rsidRDefault="004D69C5" w:rsidP="004D69C5">
      <w:pPr>
        <w:pStyle w:val="ListParagraph"/>
        <w:shd w:val="clear" w:color="auto" w:fill="FFFFFF"/>
        <w:spacing w:before="100" w:beforeAutospacing="1" w:after="100" w:afterAutospacing="1" w:line="240" w:lineRule="auto"/>
        <w:ind w:left="360"/>
        <w:jc w:val="both"/>
        <w:outlineLvl w:val="2"/>
        <w:rPr>
          <w:rFonts w:eastAsia="Times New Roman" w:cstheme="minorHAnsi"/>
          <w:color w:val="C45911" w:themeColor="accent2" w:themeShade="BF"/>
        </w:rPr>
      </w:pPr>
      <w:r>
        <w:rPr>
          <w:rFonts w:eastAsia="Times New Roman" w:cstheme="minorHAnsi"/>
        </w:rPr>
        <w:t xml:space="preserve"> </w:t>
      </w:r>
    </w:p>
    <w:p w14:paraId="4F6586DF" w14:textId="6CB1AFB5" w:rsidR="002D211A" w:rsidRPr="004D69C5" w:rsidRDefault="004D69C5" w:rsidP="00645B38">
      <w:pPr>
        <w:pStyle w:val="ListParagraph"/>
        <w:numPr>
          <w:ilvl w:val="0"/>
          <w:numId w:val="8"/>
        </w:numPr>
        <w:shd w:val="clear" w:color="auto" w:fill="FFFFFF"/>
        <w:spacing w:before="100" w:beforeAutospacing="1" w:after="100" w:afterAutospacing="1" w:line="240" w:lineRule="auto"/>
        <w:jc w:val="both"/>
        <w:outlineLvl w:val="2"/>
        <w:rPr>
          <w:rFonts w:eastAsia="Times New Roman" w:cstheme="minorHAnsi"/>
          <w:color w:val="C45911" w:themeColor="accent2" w:themeShade="BF"/>
        </w:rPr>
      </w:pPr>
      <w:r>
        <w:rPr>
          <w:rFonts w:eastAsia="Times New Roman" w:cstheme="minorHAnsi"/>
        </w:rPr>
        <w:t xml:space="preserve"> Company should keep a close look into inventory during the month in January in Q1, when sale drastically goes down post-holiday season. If inventory looks more than expected / manageable, company should giver offers to promote sale and reduce inventory.</w:t>
      </w:r>
    </w:p>
    <w:p w14:paraId="030BBEA7" w14:textId="77777777" w:rsidR="004D69C5" w:rsidRPr="004D69C5" w:rsidRDefault="004D69C5" w:rsidP="004D69C5">
      <w:pPr>
        <w:pStyle w:val="ListParagraph"/>
        <w:rPr>
          <w:rFonts w:eastAsia="Times New Roman" w:cstheme="minorHAnsi"/>
          <w:color w:val="C45911" w:themeColor="accent2" w:themeShade="BF"/>
        </w:rPr>
      </w:pPr>
    </w:p>
    <w:p w14:paraId="77AEAC0F" w14:textId="5B604EBA" w:rsidR="004D69C5" w:rsidRDefault="00A46735" w:rsidP="00645B38">
      <w:pPr>
        <w:pStyle w:val="ListParagraph"/>
        <w:numPr>
          <w:ilvl w:val="0"/>
          <w:numId w:val="8"/>
        </w:numPr>
        <w:shd w:val="clear" w:color="auto" w:fill="FFFFFF"/>
        <w:spacing w:before="100" w:beforeAutospacing="1" w:after="100" w:afterAutospacing="1" w:line="240" w:lineRule="auto"/>
        <w:jc w:val="both"/>
        <w:outlineLvl w:val="2"/>
        <w:rPr>
          <w:rFonts w:eastAsia="Times New Roman" w:cstheme="minorHAnsi"/>
        </w:rPr>
      </w:pPr>
      <w:r w:rsidRPr="00A46735">
        <w:rPr>
          <w:rFonts w:eastAsia="Times New Roman" w:cstheme="minorHAnsi"/>
        </w:rPr>
        <w:t xml:space="preserve">Company should </w:t>
      </w:r>
      <w:r>
        <w:rPr>
          <w:rFonts w:eastAsia="Times New Roman" w:cstheme="minorHAnsi"/>
        </w:rPr>
        <w:t>plan for overall production ramp-up during the forecasted time as overall sale is expected to increase in these 12 months.</w:t>
      </w:r>
    </w:p>
    <w:p w14:paraId="0F31F994" w14:textId="77777777" w:rsidR="00A46735" w:rsidRPr="00A46735" w:rsidRDefault="00A46735" w:rsidP="00A46735">
      <w:pPr>
        <w:pStyle w:val="ListParagraph"/>
        <w:rPr>
          <w:rFonts w:eastAsia="Times New Roman" w:cstheme="minorHAnsi"/>
        </w:rPr>
      </w:pPr>
    </w:p>
    <w:p w14:paraId="18B9139C" w14:textId="635CE34B" w:rsidR="00A46735" w:rsidRPr="00A46735" w:rsidRDefault="00A46735" w:rsidP="00645B38">
      <w:pPr>
        <w:pStyle w:val="ListParagraph"/>
        <w:numPr>
          <w:ilvl w:val="0"/>
          <w:numId w:val="8"/>
        </w:numPr>
        <w:shd w:val="clear" w:color="auto" w:fill="FFFFFF"/>
        <w:spacing w:before="100" w:beforeAutospacing="1" w:after="100" w:afterAutospacing="1" w:line="240" w:lineRule="auto"/>
        <w:jc w:val="both"/>
        <w:outlineLvl w:val="2"/>
        <w:rPr>
          <w:rFonts w:eastAsia="Times New Roman" w:cstheme="minorHAnsi"/>
        </w:rPr>
      </w:pPr>
      <w:r>
        <w:rPr>
          <w:rFonts w:eastAsia="Times New Roman" w:cstheme="minorHAnsi"/>
        </w:rPr>
        <w:t>Company should carefully ramp up production before Q4 to meet the market demand as well as plan to reduce production for Q1.</w:t>
      </w:r>
    </w:p>
    <w:p w14:paraId="4B64CA41" w14:textId="77777777" w:rsidR="00D22BA6" w:rsidRPr="00783CF9" w:rsidRDefault="00D22BA6" w:rsidP="00D22BA6">
      <w:pPr>
        <w:pStyle w:val="NoSpacing"/>
        <w:ind w:left="360"/>
        <w:jc w:val="both"/>
      </w:pPr>
    </w:p>
    <w:p w14:paraId="4E99328E" w14:textId="77777777" w:rsidR="00793C85" w:rsidRPr="00783CF9" w:rsidRDefault="00793C85" w:rsidP="009D0045">
      <w:pPr>
        <w:pStyle w:val="NoSpacing"/>
      </w:pPr>
    </w:p>
    <w:p w14:paraId="7570B2B4" w14:textId="77777777" w:rsidR="00806CE3" w:rsidRPr="00783CF9" w:rsidRDefault="00806CE3" w:rsidP="009D0045">
      <w:pPr>
        <w:pStyle w:val="NoSpacing"/>
      </w:pPr>
    </w:p>
    <w:sectPr w:rsidR="00806CE3" w:rsidRPr="00783CF9" w:rsidSect="00F27A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EADDA" w14:textId="77777777" w:rsidR="00135D9C" w:rsidRDefault="00135D9C" w:rsidP="006577D4">
      <w:pPr>
        <w:spacing w:after="0" w:line="240" w:lineRule="auto"/>
      </w:pPr>
      <w:r>
        <w:separator/>
      </w:r>
    </w:p>
  </w:endnote>
  <w:endnote w:type="continuationSeparator" w:id="0">
    <w:p w14:paraId="2023794B" w14:textId="77777777" w:rsidR="00135D9C" w:rsidRDefault="00135D9C" w:rsidP="00657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C3AD3" w14:textId="77777777" w:rsidR="00135D9C" w:rsidRDefault="00135D9C" w:rsidP="006577D4">
      <w:pPr>
        <w:spacing w:after="0" w:line="240" w:lineRule="auto"/>
      </w:pPr>
      <w:r>
        <w:separator/>
      </w:r>
    </w:p>
  </w:footnote>
  <w:footnote w:type="continuationSeparator" w:id="0">
    <w:p w14:paraId="5C464CA6" w14:textId="77777777" w:rsidR="00135D9C" w:rsidRDefault="00135D9C" w:rsidP="006577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msoF10"/>
      </v:shape>
    </w:pict>
  </w:numPicBullet>
  <w:abstractNum w:abstractNumId="0" w15:restartNumberingAfterBreak="0">
    <w:nsid w:val="1FDE437E"/>
    <w:multiLevelType w:val="hybridMultilevel"/>
    <w:tmpl w:val="F55A44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96003B1"/>
    <w:multiLevelType w:val="hybridMultilevel"/>
    <w:tmpl w:val="4CE0953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4384E0A"/>
    <w:multiLevelType w:val="hybridMultilevel"/>
    <w:tmpl w:val="425E8C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B35FEE"/>
    <w:multiLevelType w:val="hybridMultilevel"/>
    <w:tmpl w:val="47F61904"/>
    <w:lvl w:ilvl="0" w:tplc="22E29C5E">
      <w:start w:val="1"/>
      <w:numFmt w:val="bullet"/>
      <w:lvlText w:val="o"/>
      <w:lvlJc w:val="left"/>
      <w:pPr>
        <w:ind w:left="360" w:hanging="360"/>
      </w:pPr>
      <w:rPr>
        <w:rFonts w:ascii="Courier New" w:hAnsi="Courier New" w:cs="Courier New"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A3F393A"/>
    <w:multiLevelType w:val="hybridMultilevel"/>
    <w:tmpl w:val="B51A29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AA4C58"/>
    <w:multiLevelType w:val="hybridMultilevel"/>
    <w:tmpl w:val="229AF6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1B03CE1"/>
    <w:multiLevelType w:val="hybridMultilevel"/>
    <w:tmpl w:val="9704F7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5977031"/>
    <w:multiLevelType w:val="hybridMultilevel"/>
    <w:tmpl w:val="776E5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6"/>
  </w:num>
  <w:num w:numId="4">
    <w:abstractNumId w:val="5"/>
  </w:num>
  <w:num w:numId="5">
    <w:abstractNumId w:val="7"/>
  </w:num>
  <w:num w:numId="6">
    <w:abstractNumId w:val="1"/>
  </w:num>
  <w:num w:numId="7">
    <w:abstractNumId w:val="2"/>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7D4"/>
    <w:rsid w:val="00004033"/>
    <w:rsid w:val="00005C26"/>
    <w:rsid w:val="000061E7"/>
    <w:rsid w:val="00006243"/>
    <w:rsid w:val="00010CD1"/>
    <w:rsid w:val="000120E9"/>
    <w:rsid w:val="00012D8D"/>
    <w:rsid w:val="00016CCB"/>
    <w:rsid w:val="000204B2"/>
    <w:rsid w:val="00021BC2"/>
    <w:rsid w:val="000221DE"/>
    <w:rsid w:val="000254A2"/>
    <w:rsid w:val="00026179"/>
    <w:rsid w:val="00026DEE"/>
    <w:rsid w:val="00027C76"/>
    <w:rsid w:val="00032918"/>
    <w:rsid w:val="00032EC4"/>
    <w:rsid w:val="000333A6"/>
    <w:rsid w:val="000336E5"/>
    <w:rsid w:val="00033DE5"/>
    <w:rsid w:val="000346DF"/>
    <w:rsid w:val="0003572D"/>
    <w:rsid w:val="000379E0"/>
    <w:rsid w:val="00037A14"/>
    <w:rsid w:val="00037FE2"/>
    <w:rsid w:val="000415B1"/>
    <w:rsid w:val="0004233D"/>
    <w:rsid w:val="000439D3"/>
    <w:rsid w:val="0004539B"/>
    <w:rsid w:val="000460B5"/>
    <w:rsid w:val="00046A2A"/>
    <w:rsid w:val="00046DCA"/>
    <w:rsid w:val="00046E25"/>
    <w:rsid w:val="00052650"/>
    <w:rsid w:val="00052D64"/>
    <w:rsid w:val="00064CE8"/>
    <w:rsid w:val="00064D3B"/>
    <w:rsid w:val="00067F8D"/>
    <w:rsid w:val="000735B1"/>
    <w:rsid w:val="00075282"/>
    <w:rsid w:val="00076F9C"/>
    <w:rsid w:val="000775CD"/>
    <w:rsid w:val="00077B91"/>
    <w:rsid w:val="000832D8"/>
    <w:rsid w:val="00087B0F"/>
    <w:rsid w:val="00090569"/>
    <w:rsid w:val="00092E12"/>
    <w:rsid w:val="00093159"/>
    <w:rsid w:val="00094D44"/>
    <w:rsid w:val="000950A0"/>
    <w:rsid w:val="000956B1"/>
    <w:rsid w:val="00095DEB"/>
    <w:rsid w:val="00096257"/>
    <w:rsid w:val="00096A74"/>
    <w:rsid w:val="00097482"/>
    <w:rsid w:val="000A06DB"/>
    <w:rsid w:val="000A1A81"/>
    <w:rsid w:val="000A34D9"/>
    <w:rsid w:val="000A3F24"/>
    <w:rsid w:val="000A4E27"/>
    <w:rsid w:val="000A6012"/>
    <w:rsid w:val="000A7E89"/>
    <w:rsid w:val="000B0BCA"/>
    <w:rsid w:val="000B5CB6"/>
    <w:rsid w:val="000C23A3"/>
    <w:rsid w:val="000C5E70"/>
    <w:rsid w:val="000C5F06"/>
    <w:rsid w:val="000D2675"/>
    <w:rsid w:val="000D2BF8"/>
    <w:rsid w:val="000D3C98"/>
    <w:rsid w:val="000D43C5"/>
    <w:rsid w:val="000D579E"/>
    <w:rsid w:val="000D70C1"/>
    <w:rsid w:val="000E08FA"/>
    <w:rsid w:val="000E13BE"/>
    <w:rsid w:val="000E3030"/>
    <w:rsid w:val="000E5D43"/>
    <w:rsid w:val="000E7B55"/>
    <w:rsid w:val="000E7F05"/>
    <w:rsid w:val="000F5114"/>
    <w:rsid w:val="000F5479"/>
    <w:rsid w:val="000F75C3"/>
    <w:rsid w:val="00102B07"/>
    <w:rsid w:val="001038EC"/>
    <w:rsid w:val="00103A41"/>
    <w:rsid w:val="00103D9A"/>
    <w:rsid w:val="001056EB"/>
    <w:rsid w:val="0010577C"/>
    <w:rsid w:val="0010664A"/>
    <w:rsid w:val="00106A0F"/>
    <w:rsid w:val="00107FB3"/>
    <w:rsid w:val="0011097D"/>
    <w:rsid w:val="00110DD3"/>
    <w:rsid w:val="00112985"/>
    <w:rsid w:val="00112C2C"/>
    <w:rsid w:val="00113C17"/>
    <w:rsid w:val="00115317"/>
    <w:rsid w:val="00115CA1"/>
    <w:rsid w:val="00115ED6"/>
    <w:rsid w:val="00115EF1"/>
    <w:rsid w:val="001173E4"/>
    <w:rsid w:val="0012108F"/>
    <w:rsid w:val="00121639"/>
    <w:rsid w:val="0012369D"/>
    <w:rsid w:val="0012621C"/>
    <w:rsid w:val="001272D8"/>
    <w:rsid w:val="00127C5D"/>
    <w:rsid w:val="001315A6"/>
    <w:rsid w:val="00135D9C"/>
    <w:rsid w:val="00144FC6"/>
    <w:rsid w:val="0014765A"/>
    <w:rsid w:val="001502FD"/>
    <w:rsid w:val="001517B1"/>
    <w:rsid w:val="00151B07"/>
    <w:rsid w:val="00154040"/>
    <w:rsid w:val="00155681"/>
    <w:rsid w:val="001556A7"/>
    <w:rsid w:val="0015595D"/>
    <w:rsid w:val="00156CBC"/>
    <w:rsid w:val="00162459"/>
    <w:rsid w:val="00167E6F"/>
    <w:rsid w:val="00170BD7"/>
    <w:rsid w:val="00171C5F"/>
    <w:rsid w:val="00172C9C"/>
    <w:rsid w:val="00174F40"/>
    <w:rsid w:val="00174F8B"/>
    <w:rsid w:val="001755DC"/>
    <w:rsid w:val="00175A98"/>
    <w:rsid w:val="00177B6C"/>
    <w:rsid w:val="00180994"/>
    <w:rsid w:val="00182FFF"/>
    <w:rsid w:val="00191F9C"/>
    <w:rsid w:val="0019472F"/>
    <w:rsid w:val="00194803"/>
    <w:rsid w:val="001965E8"/>
    <w:rsid w:val="001A16B5"/>
    <w:rsid w:val="001A3C85"/>
    <w:rsid w:val="001A60F8"/>
    <w:rsid w:val="001A6498"/>
    <w:rsid w:val="001B1F11"/>
    <w:rsid w:val="001B3460"/>
    <w:rsid w:val="001B4AD9"/>
    <w:rsid w:val="001B4CE6"/>
    <w:rsid w:val="001B512A"/>
    <w:rsid w:val="001B5C98"/>
    <w:rsid w:val="001B6B29"/>
    <w:rsid w:val="001B6F34"/>
    <w:rsid w:val="001C041E"/>
    <w:rsid w:val="001C0B15"/>
    <w:rsid w:val="001C2362"/>
    <w:rsid w:val="001C2FEB"/>
    <w:rsid w:val="001C6292"/>
    <w:rsid w:val="001D01DF"/>
    <w:rsid w:val="001D0BD2"/>
    <w:rsid w:val="001D30D2"/>
    <w:rsid w:val="001D3F7E"/>
    <w:rsid w:val="001D49B0"/>
    <w:rsid w:val="001D4CAE"/>
    <w:rsid w:val="001D6A06"/>
    <w:rsid w:val="001D7BAF"/>
    <w:rsid w:val="001E1191"/>
    <w:rsid w:val="001E55BD"/>
    <w:rsid w:val="001E6C8D"/>
    <w:rsid w:val="001E6DA7"/>
    <w:rsid w:val="001F20AA"/>
    <w:rsid w:val="001F310D"/>
    <w:rsid w:val="001F3AFD"/>
    <w:rsid w:val="001F4444"/>
    <w:rsid w:val="001F5DEF"/>
    <w:rsid w:val="001F685D"/>
    <w:rsid w:val="001F6AA0"/>
    <w:rsid w:val="001F7519"/>
    <w:rsid w:val="00204009"/>
    <w:rsid w:val="00206C69"/>
    <w:rsid w:val="00207316"/>
    <w:rsid w:val="002074A6"/>
    <w:rsid w:val="00207BC4"/>
    <w:rsid w:val="00210B40"/>
    <w:rsid w:val="00210F1C"/>
    <w:rsid w:val="00214A1A"/>
    <w:rsid w:val="00214CE3"/>
    <w:rsid w:val="00216B00"/>
    <w:rsid w:val="00220308"/>
    <w:rsid w:val="0022042F"/>
    <w:rsid w:val="002232C6"/>
    <w:rsid w:val="00225F6F"/>
    <w:rsid w:val="00231CA7"/>
    <w:rsid w:val="00232D33"/>
    <w:rsid w:val="00234A7D"/>
    <w:rsid w:val="00235269"/>
    <w:rsid w:val="00241DFC"/>
    <w:rsid w:val="00242756"/>
    <w:rsid w:val="0024381E"/>
    <w:rsid w:val="00244BD3"/>
    <w:rsid w:val="002455A7"/>
    <w:rsid w:val="00247ADF"/>
    <w:rsid w:val="00250821"/>
    <w:rsid w:val="00250FC8"/>
    <w:rsid w:val="0025133D"/>
    <w:rsid w:val="00251F5E"/>
    <w:rsid w:val="002529AC"/>
    <w:rsid w:val="002529F8"/>
    <w:rsid w:val="0025589B"/>
    <w:rsid w:val="0025645B"/>
    <w:rsid w:val="002576E4"/>
    <w:rsid w:val="002600FB"/>
    <w:rsid w:val="00260303"/>
    <w:rsid w:val="0026161D"/>
    <w:rsid w:val="00262131"/>
    <w:rsid w:val="00265F57"/>
    <w:rsid w:val="0027129B"/>
    <w:rsid w:val="0027305B"/>
    <w:rsid w:val="00273478"/>
    <w:rsid w:val="00273A3E"/>
    <w:rsid w:val="00274330"/>
    <w:rsid w:val="0027619B"/>
    <w:rsid w:val="002771C9"/>
    <w:rsid w:val="002771FF"/>
    <w:rsid w:val="0028032C"/>
    <w:rsid w:val="0028435D"/>
    <w:rsid w:val="00284537"/>
    <w:rsid w:val="00285EF5"/>
    <w:rsid w:val="00287256"/>
    <w:rsid w:val="00290B97"/>
    <w:rsid w:val="0029119C"/>
    <w:rsid w:val="002911D8"/>
    <w:rsid w:val="002919DF"/>
    <w:rsid w:val="00292591"/>
    <w:rsid w:val="002947F2"/>
    <w:rsid w:val="00295A6D"/>
    <w:rsid w:val="002962B7"/>
    <w:rsid w:val="002A1570"/>
    <w:rsid w:val="002A169A"/>
    <w:rsid w:val="002A174E"/>
    <w:rsid w:val="002A242A"/>
    <w:rsid w:val="002A2B54"/>
    <w:rsid w:val="002A3CD0"/>
    <w:rsid w:val="002A69F3"/>
    <w:rsid w:val="002A73FA"/>
    <w:rsid w:val="002B0284"/>
    <w:rsid w:val="002B11E9"/>
    <w:rsid w:val="002B4FEF"/>
    <w:rsid w:val="002B597B"/>
    <w:rsid w:val="002B5C6B"/>
    <w:rsid w:val="002B6D75"/>
    <w:rsid w:val="002B78E5"/>
    <w:rsid w:val="002B7EDD"/>
    <w:rsid w:val="002C06FB"/>
    <w:rsid w:val="002C0893"/>
    <w:rsid w:val="002C0ED2"/>
    <w:rsid w:val="002C18A0"/>
    <w:rsid w:val="002C1D06"/>
    <w:rsid w:val="002C2887"/>
    <w:rsid w:val="002C5AE4"/>
    <w:rsid w:val="002C62D4"/>
    <w:rsid w:val="002D0DEC"/>
    <w:rsid w:val="002D211A"/>
    <w:rsid w:val="002D2DC7"/>
    <w:rsid w:val="002D3DF1"/>
    <w:rsid w:val="002D40D8"/>
    <w:rsid w:val="002D5CF0"/>
    <w:rsid w:val="002E2B07"/>
    <w:rsid w:val="002E359D"/>
    <w:rsid w:val="002E42C9"/>
    <w:rsid w:val="002E50A0"/>
    <w:rsid w:val="002E5537"/>
    <w:rsid w:val="002E61B0"/>
    <w:rsid w:val="002E6ACA"/>
    <w:rsid w:val="002E7A8A"/>
    <w:rsid w:val="002F1111"/>
    <w:rsid w:val="002F1551"/>
    <w:rsid w:val="002F16D2"/>
    <w:rsid w:val="002F2B9A"/>
    <w:rsid w:val="002F48A9"/>
    <w:rsid w:val="00300721"/>
    <w:rsid w:val="00300A82"/>
    <w:rsid w:val="00301726"/>
    <w:rsid w:val="003041B4"/>
    <w:rsid w:val="00304288"/>
    <w:rsid w:val="003045FE"/>
    <w:rsid w:val="00306436"/>
    <w:rsid w:val="00307306"/>
    <w:rsid w:val="0030784D"/>
    <w:rsid w:val="00307F44"/>
    <w:rsid w:val="00312B09"/>
    <w:rsid w:val="0031607D"/>
    <w:rsid w:val="0031712F"/>
    <w:rsid w:val="00320050"/>
    <w:rsid w:val="00324604"/>
    <w:rsid w:val="00324A99"/>
    <w:rsid w:val="00325828"/>
    <w:rsid w:val="003258D8"/>
    <w:rsid w:val="00326498"/>
    <w:rsid w:val="003278C6"/>
    <w:rsid w:val="00331141"/>
    <w:rsid w:val="00331161"/>
    <w:rsid w:val="00332FC0"/>
    <w:rsid w:val="00335C8B"/>
    <w:rsid w:val="0033659B"/>
    <w:rsid w:val="00336607"/>
    <w:rsid w:val="00337C08"/>
    <w:rsid w:val="00337C38"/>
    <w:rsid w:val="00340F4C"/>
    <w:rsid w:val="00342831"/>
    <w:rsid w:val="00343523"/>
    <w:rsid w:val="00343CFF"/>
    <w:rsid w:val="00343E4C"/>
    <w:rsid w:val="00344600"/>
    <w:rsid w:val="00345530"/>
    <w:rsid w:val="00345B9E"/>
    <w:rsid w:val="003473B4"/>
    <w:rsid w:val="003476D4"/>
    <w:rsid w:val="00347E9E"/>
    <w:rsid w:val="00352265"/>
    <w:rsid w:val="00353ED7"/>
    <w:rsid w:val="00355041"/>
    <w:rsid w:val="00356832"/>
    <w:rsid w:val="003574D9"/>
    <w:rsid w:val="00357627"/>
    <w:rsid w:val="003601EE"/>
    <w:rsid w:val="00363874"/>
    <w:rsid w:val="0036420E"/>
    <w:rsid w:val="00365B4E"/>
    <w:rsid w:val="00366624"/>
    <w:rsid w:val="00370789"/>
    <w:rsid w:val="00370D0A"/>
    <w:rsid w:val="00383D79"/>
    <w:rsid w:val="0039116B"/>
    <w:rsid w:val="00392CC8"/>
    <w:rsid w:val="00395786"/>
    <w:rsid w:val="003957A9"/>
    <w:rsid w:val="00395E66"/>
    <w:rsid w:val="003960C1"/>
    <w:rsid w:val="003961EF"/>
    <w:rsid w:val="003A1E68"/>
    <w:rsid w:val="003A33CC"/>
    <w:rsid w:val="003A38AF"/>
    <w:rsid w:val="003A3CE2"/>
    <w:rsid w:val="003A4568"/>
    <w:rsid w:val="003B184E"/>
    <w:rsid w:val="003B3954"/>
    <w:rsid w:val="003B6887"/>
    <w:rsid w:val="003B6AD1"/>
    <w:rsid w:val="003C0A14"/>
    <w:rsid w:val="003C26D1"/>
    <w:rsid w:val="003C3C97"/>
    <w:rsid w:val="003C42A9"/>
    <w:rsid w:val="003C4C70"/>
    <w:rsid w:val="003C6F2A"/>
    <w:rsid w:val="003C75E0"/>
    <w:rsid w:val="003D1969"/>
    <w:rsid w:val="003D2F37"/>
    <w:rsid w:val="003D3516"/>
    <w:rsid w:val="003D4BBF"/>
    <w:rsid w:val="003D5F6C"/>
    <w:rsid w:val="003D7E2D"/>
    <w:rsid w:val="003E1389"/>
    <w:rsid w:val="003E2777"/>
    <w:rsid w:val="003E5264"/>
    <w:rsid w:val="003E52AE"/>
    <w:rsid w:val="003E5435"/>
    <w:rsid w:val="003E6522"/>
    <w:rsid w:val="003F0040"/>
    <w:rsid w:val="003F1135"/>
    <w:rsid w:val="003F155A"/>
    <w:rsid w:val="003F1BE3"/>
    <w:rsid w:val="003F4373"/>
    <w:rsid w:val="003F49A3"/>
    <w:rsid w:val="003F4C5F"/>
    <w:rsid w:val="003F640C"/>
    <w:rsid w:val="003F6690"/>
    <w:rsid w:val="003F7A07"/>
    <w:rsid w:val="003F7BBA"/>
    <w:rsid w:val="004008D6"/>
    <w:rsid w:val="00400BF3"/>
    <w:rsid w:val="004022F5"/>
    <w:rsid w:val="00403617"/>
    <w:rsid w:val="00404B22"/>
    <w:rsid w:val="00406B4A"/>
    <w:rsid w:val="004070B9"/>
    <w:rsid w:val="00407A5D"/>
    <w:rsid w:val="00414F06"/>
    <w:rsid w:val="004179E7"/>
    <w:rsid w:val="00420F27"/>
    <w:rsid w:val="004228FC"/>
    <w:rsid w:val="00422EE0"/>
    <w:rsid w:val="00423F93"/>
    <w:rsid w:val="0042433D"/>
    <w:rsid w:val="0043365C"/>
    <w:rsid w:val="00440996"/>
    <w:rsid w:val="00441006"/>
    <w:rsid w:val="00441F19"/>
    <w:rsid w:val="0044202F"/>
    <w:rsid w:val="0044302C"/>
    <w:rsid w:val="00443DDB"/>
    <w:rsid w:val="0044534E"/>
    <w:rsid w:val="00445CB9"/>
    <w:rsid w:val="004510E4"/>
    <w:rsid w:val="004519B3"/>
    <w:rsid w:val="0045221E"/>
    <w:rsid w:val="004537D8"/>
    <w:rsid w:val="00453D7D"/>
    <w:rsid w:val="00455016"/>
    <w:rsid w:val="0045524A"/>
    <w:rsid w:val="00462DBD"/>
    <w:rsid w:val="00463B50"/>
    <w:rsid w:val="00464BCD"/>
    <w:rsid w:val="00466588"/>
    <w:rsid w:val="00470338"/>
    <w:rsid w:val="004708DD"/>
    <w:rsid w:val="00470D07"/>
    <w:rsid w:val="004737E8"/>
    <w:rsid w:val="00475425"/>
    <w:rsid w:val="004779DB"/>
    <w:rsid w:val="00483474"/>
    <w:rsid w:val="00483B7D"/>
    <w:rsid w:val="00484732"/>
    <w:rsid w:val="00485246"/>
    <w:rsid w:val="00485380"/>
    <w:rsid w:val="00485A3F"/>
    <w:rsid w:val="00490719"/>
    <w:rsid w:val="00490BCA"/>
    <w:rsid w:val="00491B5A"/>
    <w:rsid w:val="00491CD8"/>
    <w:rsid w:val="00492D1C"/>
    <w:rsid w:val="0049456A"/>
    <w:rsid w:val="004961D8"/>
    <w:rsid w:val="004A0A99"/>
    <w:rsid w:val="004A0BAB"/>
    <w:rsid w:val="004A42BD"/>
    <w:rsid w:val="004A42CF"/>
    <w:rsid w:val="004A66AF"/>
    <w:rsid w:val="004B00DB"/>
    <w:rsid w:val="004B1ED9"/>
    <w:rsid w:val="004B370E"/>
    <w:rsid w:val="004B38D9"/>
    <w:rsid w:val="004B7369"/>
    <w:rsid w:val="004B7D57"/>
    <w:rsid w:val="004C0518"/>
    <w:rsid w:val="004C06D5"/>
    <w:rsid w:val="004C1422"/>
    <w:rsid w:val="004C1D48"/>
    <w:rsid w:val="004C7011"/>
    <w:rsid w:val="004D0394"/>
    <w:rsid w:val="004D14BD"/>
    <w:rsid w:val="004D35B7"/>
    <w:rsid w:val="004D381B"/>
    <w:rsid w:val="004D43BE"/>
    <w:rsid w:val="004D69C5"/>
    <w:rsid w:val="004E280F"/>
    <w:rsid w:val="004E402A"/>
    <w:rsid w:val="004E7B1D"/>
    <w:rsid w:val="004E7E9B"/>
    <w:rsid w:val="004F0A91"/>
    <w:rsid w:val="004F119A"/>
    <w:rsid w:val="004F23FE"/>
    <w:rsid w:val="004F2E9F"/>
    <w:rsid w:val="004F7E0A"/>
    <w:rsid w:val="00500464"/>
    <w:rsid w:val="00500AFC"/>
    <w:rsid w:val="005015BB"/>
    <w:rsid w:val="00501CEE"/>
    <w:rsid w:val="005023EC"/>
    <w:rsid w:val="00504107"/>
    <w:rsid w:val="0050584E"/>
    <w:rsid w:val="005114EE"/>
    <w:rsid w:val="00511711"/>
    <w:rsid w:val="00511AC4"/>
    <w:rsid w:val="005129EC"/>
    <w:rsid w:val="00514A12"/>
    <w:rsid w:val="00514D14"/>
    <w:rsid w:val="005156F8"/>
    <w:rsid w:val="00516FDF"/>
    <w:rsid w:val="00521214"/>
    <w:rsid w:val="005272AC"/>
    <w:rsid w:val="0052798D"/>
    <w:rsid w:val="00531842"/>
    <w:rsid w:val="00532654"/>
    <w:rsid w:val="00537401"/>
    <w:rsid w:val="0054000F"/>
    <w:rsid w:val="005416AE"/>
    <w:rsid w:val="0054181D"/>
    <w:rsid w:val="00541C4C"/>
    <w:rsid w:val="005522BD"/>
    <w:rsid w:val="0055344C"/>
    <w:rsid w:val="00553E00"/>
    <w:rsid w:val="00555596"/>
    <w:rsid w:val="00556E17"/>
    <w:rsid w:val="0056277E"/>
    <w:rsid w:val="00563679"/>
    <w:rsid w:val="00564265"/>
    <w:rsid w:val="005724C0"/>
    <w:rsid w:val="005727CE"/>
    <w:rsid w:val="0057588E"/>
    <w:rsid w:val="00575EAD"/>
    <w:rsid w:val="00576D76"/>
    <w:rsid w:val="00576E23"/>
    <w:rsid w:val="00577C93"/>
    <w:rsid w:val="00581559"/>
    <w:rsid w:val="0058165C"/>
    <w:rsid w:val="005824CF"/>
    <w:rsid w:val="0058295A"/>
    <w:rsid w:val="00582EEE"/>
    <w:rsid w:val="0058462E"/>
    <w:rsid w:val="00585CB1"/>
    <w:rsid w:val="00587C37"/>
    <w:rsid w:val="005968F2"/>
    <w:rsid w:val="00597907"/>
    <w:rsid w:val="005A1C10"/>
    <w:rsid w:val="005A24CB"/>
    <w:rsid w:val="005B3C1C"/>
    <w:rsid w:val="005B4CFA"/>
    <w:rsid w:val="005B6499"/>
    <w:rsid w:val="005B682F"/>
    <w:rsid w:val="005B7734"/>
    <w:rsid w:val="005C3BF8"/>
    <w:rsid w:val="005C41B3"/>
    <w:rsid w:val="005C6088"/>
    <w:rsid w:val="005D06B4"/>
    <w:rsid w:val="005D1EF0"/>
    <w:rsid w:val="005D1FE2"/>
    <w:rsid w:val="005D299A"/>
    <w:rsid w:val="005D2F90"/>
    <w:rsid w:val="005D5439"/>
    <w:rsid w:val="005D7CD8"/>
    <w:rsid w:val="005E22E3"/>
    <w:rsid w:val="005E3FED"/>
    <w:rsid w:val="005E436F"/>
    <w:rsid w:val="005E4938"/>
    <w:rsid w:val="005F01F5"/>
    <w:rsid w:val="005F141F"/>
    <w:rsid w:val="005F1488"/>
    <w:rsid w:val="005F3068"/>
    <w:rsid w:val="005F3BB3"/>
    <w:rsid w:val="005F5431"/>
    <w:rsid w:val="00601332"/>
    <w:rsid w:val="006025A4"/>
    <w:rsid w:val="006044E4"/>
    <w:rsid w:val="00604E0C"/>
    <w:rsid w:val="00605B79"/>
    <w:rsid w:val="00606B35"/>
    <w:rsid w:val="006073A0"/>
    <w:rsid w:val="006164C7"/>
    <w:rsid w:val="0061707C"/>
    <w:rsid w:val="00621390"/>
    <w:rsid w:val="0062378F"/>
    <w:rsid w:val="00624DCF"/>
    <w:rsid w:val="00625493"/>
    <w:rsid w:val="00625502"/>
    <w:rsid w:val="006276E4"/>
    <w:rsid w:val="00630150"/>
    <w:rsid w:val="006323A3"/>
    <w:rsid w:val="00632DFC"/>
    <w:rsid w:val="00636F23"/>
    <w:rsid w:val="0064068F"/>
    <w:rsid w:val="006409E5"/>
    <w:rsid w:val="00642DDA"/>
    <w:rsid w:val="00644EDB"/>
    <w:rsid w:val="00645B38"/>
    <w:rsid w:val="00646656"/>
    <w:rsid w:val="006466D1"/>
    <w:rsid w:val="00647C94"/>
    <w:rsid w:val="006500F3"/>
    <w:rsid w:val="006527B8"/>
    <w:rsid w:val="00653A68"/>
    <w:rsid w:val="00655162"/>
    <w:rsid w:val="00655BED"/>
    <w:rsid w:val="00656D7A"/>
    <w:rsid w:val="00656FE3"/>
    <w:rsid w:val="006577D4"/>
    <w:rsid w:val="00660E5E"/>
    <w:rsid w:val="006613F7"/>
    <w:rsid w:val="00662902"/>
    <w:rsid w:val="00667653"/>
    <w:rsid w:val="00667B47"/>
    <w:rsid w:val="0067043D"/>
    <w:rsid w:val="0067143F"/>
    <w:rsid w:val="0067358C"/>
    <w:rsid w:val="0067382D"/>
    <w:rsid w:val="00674EB8"/>
    <w:rsid w:val="0067694F"/>
    <w:rsid w:val="00676F74"/>
    <w:rsid w:val="00677DEA"/>
    <w:rsid w:val="0068278A"/>
    <w:rsid w:val="00682B62"/>
    <w:rsid w:val="006842C1"/>
    <w:rsid w:val="0068445B"/>
    <w:rsid w:val="00687C60"/>
    <w:rsid w:val="006935DB"/>
    <w:rsid w:val="006953C3"/>
    <w:rsid w:val="00695B17"/>
    <w:rsid w:val="00696331"/>
    <w:rsid w:val="006A0393"/>
    <w:rsid w:val="006A28F4"/>
    <w:rsid w:val="006A2BD5"/>
    <w:rsid w:val="006A2CFE"/>
    <w:rsid w:val="006A4734"/>
    <w:rsid w:val="006A4ACA"/>
    <w:rsid w:val="006A5D0F"/>
    <w:rsid w:val="006B1089"/>
    <w:rsid w:val="006C0672"/>
    <w:rsid w:val="006C06D5"/>
    <w:rsid w:val="006C14A7"/>
    <w:rsid w:val="006C1AEC"/>
    <w:rsid w:val="006C217E"/>
    <w:rsid w:val="006C3448"/>
    <w:rsid w:val="006C3F87"/>
    <w:rsid w:val="006C45ED"/>
    <w:rsid w:val="006C612F"/>
    <w:rsid w:val="006D05F2"/>
    <w:rsid w:val="006D10E2"/>
    <w:rsid w:val="006D1664"/>
    <w:rsid w:val="006D35F7"/>
    <w:rsid w:val="006D59B1"/>
    <w:rsid w:val="006E021C"/>
    <w:rsid w:val="006E0D89"/>
    <w:rsid w:val="006E1A81"/>
    <w:rsid w:val="006E2BE7"/>
    <w:rsid w:val="006E5FE2"/>
    <w:rsid w:val="006E7AB2"/>
    <w:rsid w:val="006F04FA"/>
    <w:rsid w:val="006F192B"/>
    <w:rsid w:val="006F53A9"/>
    <w:rsid w:val="006F60E2"/>
    <w:rsid w:val="006F6B84"/>
    <w:rsid w:val="006F7A89"/>
    <w:rsid w:val="006F7B49"/>
    <w:rsid w:val="007021E3"/>
    <w:rsid w:val="007036F6"/>
    <w:rsid w:val="00704114"/>
    <w:rsid w:val="00704DEE"/>
    <w:rsid w:val="00704E1E"/>
    <w:rsid w:val="00711383"/>
    <w:rsid w:val="007116C7"/>
    <w:rsid w:val="0071216D"/>
    <w:rsid w:val="007159BE"/>
    <w:rsid w:val="00715DE6"/>
    <w:rsid w:val="0071675A"/>
    <w:rsid w:val="00716C28"/>
    <w:rsid w:val="00721177"/>
    <w:rsid w:val="00727AA9"/>
    <w:rsid w:val="00731B1E"/>
    <w:rsid w:val="00731C92"/>
    <w:rsid w:val="00734FD3"/>
    <w:rsid w:val="007353DD"/>
    <w:rsid w:val="00735562"/>
    <w:rsid w:val="0074288A"/>
    <w:rsid w:val="00744551"/>
    <w:rsid w:val="00746E8C"/>
    <w:rsid w:val="00747661"/>
    <w:rsid w:val="00751ED7"/>
    <w:rsid w:val="00753A95"/>
    <w:rsid w:val="00763E98"/>
    <w:rsid w:val="00773682"/>
    <w:rsid w:val="00773F41"/>
    <w:rsid w:val="00775196"/>
    <w:rsid w:val="00776BAF"/>
    <w:rsid w:val="007775C1"/>
    <w:rsid w:val="007777DB"/>
    <w:rsid w:val="00783AF5"/>
    <w:rsid w:val="00783CF9"/>
    <w:rsid w:val="007845E2"/>
    <w:rsid w:val="007873C6"/>
    <w:rsid w:val="0078765B"/>
    <w:rsid w:val="00793C85"/>
    <w:rsid w:val="00793E56"/>
    <w:rsid w:val="007940B2"/>
    <w:rsid w:val="007955DB"/>
    <w:rsid w:val="00795CD3"/>
    <w:rsid w:val="00796164"/>
    <w:rsid w:val="00796500"/>
    <w:rsid w:val="00796603"/>
    <w:rsid w:val="00796838"/>
    <w:rsid w:val="007A09A9"/>
    <w:rsid w:val="007A19AA"/>
    <w:rsid w:val="007A1CE8"/>
    <w:rsid w:val="007A2B59"/>
    <w:rsid w:val="007A3D10"/>
    <w:rsid w:val="007A73B0"/>
    <w:rsid w:val="007B0D42"/>
    <w:rsid w:val="007B127D"/>
    <w:rsid w:val="007B2BAE"/>
    <w:rsid w:val="007B3951"/>
    <w:rsid w:val="007B3A45"/>
    <w:rsid w:val="007B412E"/>
    <w:rsid w:val="007B77D4"/>
    <w:rsid w:val="007C02DB"/>
    <w:rsid w:val="007C15DD"/>
    <w:rsid w:val="007C1A1C"/>
    <w:rsid w:val="007C48F7"/>
    <w:rsid w:val="007C4C46"/>
    <w:rsid w:val="007C5FD5"/>
    <w:rsid w:val="007C642C"/>
    <w:rsid w:val="007C67D2"/>
    <w:rsid w:val="007C783B"/>
    <w:rsid w:val="007C7A22"/>
    <w:rsid w:val="007D12F0"/>
    <w:rsid w:val="007D38B5"/>
    <w:rsid w:val="007D62AC"/>
    <w:rsid w:val="007D666D"/>
    <w:rsid w:val="007D6B8A"/>
    <w:rsid w:val="007D728C"/>
    <w:rsid w:val="007D775C"/>
    <w:rsid w:val="007E02AA"/>
    <w:rsid w:val="007E13A4"/>
    <w:rsid w:val="007E1672"/>
    <w:rsid w:val="007E464A"/>
    <w:rsid w:val="007E4B7A"/>
    <w:rsid w:val="007E4E1E"/>
    <w:rsid w:val="007E51BC"/>
    <w:rsid w:val="007F083F"/>
    <w:rsid w:val="007F2C22"/>
    <w:rsid w:val="007F3583"/>
    <w:rsid w:val="007F5271"/>
    <w:rsid w:val="00800019"/>
    <w:rsid w:val="0080008D"/>
    <w:rsid w:val="00800FB8"/>
    <w:rsid w:val="00801BAE"/>
    <w:rsid w:val="008025D7"/>
    <w:rsid w:val="008029AB"/>
    <w:rsid w:val="00806CE3"/>
    <w:rsid w:val="00806F42"/>
    <w:rsid w:val="00807B03"/>
    <w:rsid w:val="00807CA7"/>
    <w:rsid w:val="0081288A"/>
    <w:rsid w:val="008138E9"/>
    <w:rsid w:val="00816593"/>
    <w:rsid w:val="00817DC6"/>
    <w:rsid w:val="00817FD1"/>
    <w:rsid w:val="0082020D"/>
    <w:rsid w:val="008322E6"/>
    <w:rsid w:val="008328D2"/>
    <w:rsid w:val="00835FC3"/>
    <w:rsid w:val="008371F3"/>
    <w:rsid w:val="00837FEB"/>
    <w:rsid w:val="0084105F"/>
    <w:rsid w:val="008411BE"/>
    <w:rsid w:val="00842398"/>
    <w:rsid w:val="00845554"/>
    <w:rsid w:val="00845B2C"/>
    <w:rsid w:val="00845DF9"/>
    <w:rsid w:val="00850FB4"/>
    <w:rsid w:val="008549A2"/>
    <w:rsid w:val="0085761B"/>
    <w:rsid w:val="00860B25"/>
    <w:rsid w:val="008623A1"/>
    <w:rsid w:val="00862C4F"/>
    <w:rsid w:val="00862D3D"/>
    <w:rsid w:val="0086364E"/>
    <w:rsid w:val="00863838"/>
    <w:rsid w:val="008661E1"/>
    <w:rsid w:val="00871095"/>
    <w:rsid w:val="00873274"/>
    <w:rsid w:val="00873392"/>
    <w:rsid w:val="00873B75"/>
    <w:rsid w:val="008758CA"/>
    <w:rsid w:val="00876E7C"/>
    <w:rsid w:val="00877D0B"/>
    <w:rsid w:val="008803EF"/>
    <w:rsid w:val="00880EF7"/>
    <w:rsid w:val="008831C7"/>
    <w:rsid w:val="00884118"/>
    <w:rsid w:val="0088437B"/>
    <w:rsid w:val="00884932"/>
    <w:rsid w:val="008858D7"/>
    <w:rsid w:val="008859C7"/>
    <w:rsid w:val="00886A51"/>
    <w:rsid w:val="00892164"/>
    <w:rsid w:val="00892997"/>
    <w:rsid w:val="00893AAE"/>
    <w:rsid w:val="00893EFB"/>
    <w:rsid w:val="008963FE"/>
    <w:rsid w:val="00897AF6"/>
    <w:rsid w:val="008A046A"/>
    <w:rsid w:val="008A22F5"/>
    <w:rsid w:val="008A3137"/>
    <w:rsid w:val="008A4B38"/>
    <w:rsid w:val="008A6C22"/>
    <w:rsid w:val="008A7A5B"/>
    <w:rsid w:val="008A7FD1"/>
    <w:rsid w:val="008B1D26"/>
    <w:rsid w:val="008B2310"/>
    <w:rsid w:val="008B41F5"/>
    <w:rsid w:val="008B4C11"/>
    <w:rsid w:val="008B6B57"/>
    <w:rsid w:val="008B7211"/>
    <w:rsid w:val="008C0324"/>
    <w:rsid w:val="008C12C4"/>
    <w:rsid w:val="008C1728"/>
    <w:rsid w:val="008C2147"/>
    <w:rsid w:val="008C275B"/>
    <w:rsid w:val="008C3362"/>
    <w:rsid w:val="008C406F"/>
    <w:rsid w:val="008C4949"/>
    <w:rsid w:val="008C5576"/>
    <w:rsid w:val="008C5BBE"/>
    <w:rsid w:val="008C6822"/>
    <w:rsid w:val="008C721E"/>
    <w:rsid w:val="008D2CCD"/>
    <w:rsid w:val="008D3A99"/>
    <w:rsid w:val="008D4D06"/>
    <w:rsid w:val="008D676E"/>
    <w:rsid w:val="008E3C9A"/>
    <w:rsid w:val="008E44BB"/>
    <w:rsid w:val="008E451D"/>
    <w:rsid w:val="008E545C"/>
    <w:rsid w:val="008F0274"/>
    <w:rsid w:val="008F1A1D"/>
    <w:rsid w:val="008F2FDE"/>
    <w:rsid w:val="008F3F48"/>
    <w:rsid w:val="008F48AC"/>
    <w:rsid w:val="008F5D29"/>
    <w:rsid w:val="00903D6B"/>
    <w:rsid w:val="00904E15"/>
    <w:rsid w:val="00907B29"/>
    <w:rsid w:val="00912717"/>
    <w:rsid w:val="0091305C"/>
    <w:rsid w:val="00914428"/>
    <w:rsid w:val="00915C1D"/>
    <w:rsid w:val="009176EB"/>
    <w:rsid w:val="009200AE"/>
    <w:rsid w:val="0092171F"/>
    <w:rsid w:val="0092291B"/>
    <w:rsid w:val="00923D66"/>
    <w:rsid w:val="00924AE6"/>
    <w:rsid w:val="009252E5"/>
    <w:rsid w:val="0092568A"/>
    <w:rsid w:val="00926538"/>
    <w:rsid w:val="00927282"/>
    <w:rsid w:val="009320AD"/>
    <w:rsid w:val="0093239B"/>
    <w:rsid w:val="00932C29"/>
    <w:rsid w:val="009343DA"/>
    <w:rsid w:val="00934862"/>
    <w:rsid w:val="00934E66"/>
    <w:rsid w:val="009364B4"/>
    <w:rsid w:val="0093671B"/>
    <w:rsid w:val="00936D0E"/>
    <w:rsid w:val="0093792F"/>
    <w:rsid w:val="00941019"/>
    <w:rsid w:val="00941B24"/>
    <w:rsid w:val="009443CD"/>
    <w:rsid w:val="0094572F"/>
    <w:rsid w:val="0094791C"/>
    <w:rsid w:val="00950126"/>
    <w:rsid w:val="00950A16"/>
    <w:rsid w:val="00950D89"/>
    <w:rsid w:val="00950F43"/>
    <w:rsid w:val="00951640"/>
    <w:rsid w:val="00955610"/>
    <w:rsid w:val="00955A15"/>
    <w:rsid w:val="009566DC"/>
    <w:rsid w:val="0096172D"/>
    <w:rsid w:val="00962A57"/>
    <w:rsid w:val="00963AE1"/>
    <w:rsid w:val="009720CD"/>
    <w:rsid w:val="00972724"/>
    <w:rsid w:val="009756B3"/>
    <w:rsid w:val="0097722F"/>
    <w:rsid w:val="009860C3"/>
    <w:rsid w:val="00986665"/>
    <w:rsid w:val="009866E4"/>
    <w:rsid w:val="00986ADA"/>
    <w:rsid w:val="009903C7"/>
    <w:rsid w:val="0099152B"/>
    <w:rsid w:val="009919D6"/>
    <w:rsid w:val="00992707"/>
    <w:rsid w:val="00994FD7"/>
    <w:rsid w:val="0099722B"/>
    <w:rsid w:val="009A1365"/>
    <w:rsid w:val="009A554A"/>
    <w:rsid w:val="009A5728"/>
    <w:rsid w:val="009B0672"/>
    <w:rsid w:val="009B076A"/>
    <w:rsid w:val="009B2503"/>
    <w:rsid w:val="009B2EE1"/>
    <w:rsid w:val="009C0709"/>
    <w:rsid w:val="009C0849"/>
    <w:rsid w:val="009C36FC"/>
    <w:rsid w:val="009C39E7"/>
    <w:rsid w:val="009C43B4"/>
    <w:rsid w:val="009C48BD"/>
    <w:rsid w:val="009C575F"/>
    <w:rsid w:val="009C6318"/>
    <w:rsid w:val="009C677B"/>
    <w:rsid w:val="009C7649"/>
    <w:rsid w:val="009D0045"/>
    <w:rsid w:val="009D195D"/>
    <w:rsid w:val="009D5CAA"/>
    <w:rsid w:val="009D7FC5"/>
    <w:rsid w:val="009E118B"/>
    <w:rsid w:val="009E1A2C"/>
    <w:rsid w:val="009E44B7"/>
    <w:rsid w:val="009F08C0"/>
    <w:rsid w:val="009F3104"/>
    <w:rsid w:val="009F5B3C"/>
    <w:rsid w:val="00A022CF"/>
    <w:rsid w:val="00A03E50"/>
    <w:rsid w:val="00A04AA4"/>
    <w:rsid w:val="00A07C99"/>
    <w:rsid w:val="00A10B5B"/>
    <w:rsid w:val="00A15577"/>
    <w:rsid w:val="00A242F0"/>
    <w:rsid w:val="00A24BEE"/>
    <w:rsid w:val="00A24EC7"/>
    <w:rsid w:val="00A25902"/>
    <w:rsid w:val="00A262BF"/>
    <w:rsid w:val="00A319C0"/>
    <w:rsid w:val="00A31B33"/>
    <w:rsid w:val="00A32E85"/>
    <w:rsid w:val="00A34B78"/>
    <w:rsid w:val="00A35BB0"/>
    <w:rsid w:val="00A36DBF"/>
    <w:rsid w:val="00A373AF"/>
    <w:rsid w:val="00A37DE0"/>
    <w:rsid w:val="00A40AA3"/>
    <w:rsid w:val="00A43C96"/>
    <w:rsid w:val="00A46735"/>
    <w:rsid w:val="00A506EF"/>
    <w:rsid w:val="00A50AB1"/>
    <w:rsid w:val="00A50DB0"/>
    <w:rsid w:val="00A54C16"/>
    <w:rsid w:val="00A57774"/>
    <w:rsid w:val="00A62A16"/>
    <w:rsid w:val="00A6393C"/>
    <w:rsid w:val="00A6421D"/>
    <w:rsid w:val="00A646DB"/>
    <w:rsid w:val="00A6669C"/>
    <w:rsid w:val="00A7001C"/>
    <w:rsid w:val="00A70160"/>
    <w:rsid w:val="00A70ADE"/>
    <w:rsid w:val="00A71631"/>
    <w:rsid w:val="00A7196B"/>
    <w:rsid w:val="00A746B6"/>
    <w:rsid w:val="00A75B00"/>
    <w:rsid w:val="00A7625E"/>
    <w:rsid w:val="00A819DC"/>
    <w:rsid w:val="00A83991"/>
    <w:rsid w:val="00A85AAA"/>
    <w:rsid w:val="00A865A7"/>
    <w:rsid w:val="00A92764"/>
    <w:rsid w:val="00A9307B"/>
    <w:rsid w:val="00A93BA1"/>
    <w:rsid w:val="00A94478"/>
    <w:rsid w:val="00A95DCF"/>
    <w:rsid w:val="00AA06BB"/>
    <w:rsid w:val="00AA2656"/>
    <w:rsid w:val="00AA3DCB"/>
    <w:rsid w:val="00AB0AA4"/>
    <w:rsid w:val="00AB105C"/>
    <w:rsid w:val="00AB1F7C"/>
    <w:rsid w:val="00AB22F7"/>
    <w:rsid w:val="00AB2AF9"/>
    <w:rsid w:val="00AB2C72"/>
    <w:rsid w:val="00AB5EEB"/>
    <w:rsid w:val="00AB6E6B"/>
    <w:rsid w:val="00AC14AB"/>
    <w:rsid w:val="00AC1959"/>
    <w:rsid w:val="00AC2424"/>
    <w:rsid w:val="00AC3546"/>
    <w:rsid w:val="00AC5AE5"/>
    <w:rsid w:val="00AC6D29"/>
    <w:rsid w:val="00AC7492"/>
    <w:rsid w:val="00AC7993"/>
    <w:rsid w:val="00AC7A08"/>
    <w:rsid w:val="00AC7BF2"/>
    <w:rsid w:val="00AD0BD2"/>
    <w:rsid w:val="00AD1D47"/>
    <w:rsid w:val="00AD41E4"/>
    <w:rsid w:val="00AD49A5"/>
    <w:rsid w:val="00AD4C3D"/>
    <w:rsid w:val="00AD5542"/>
    <w:rsid w:val="00AD6A60"/>
    <w:rsid w:val="00AD780D"/>
    <w:rsid w:val="00AE117E"/>
    <w:rsid w:val="00AE14BB"/>
    <w:rsid w:val="00AE405A"/>
    <w:rsid w:val="00AE6B16"/>
    <w:rsid w:val="00AF057A"/>
    <w:rsid w:val="00AF0E3E"/>
    <w:rsid w:val="00AF28A0"/>
    <w:rsid w:val="00AF295F"/>
    <w:rsid w:val="00AF356C"/>
    <w:rsid w:val="00AF369B"/>
    <w:rsid w:val="00AF6CD0"/>
    <w:rsid w:val="00B03906"/>
    <w:rsid w:val="00B04758"/>
    <w:rsid w:val="00B04AF6"/>
    <w:rsid w:val="00B118D7"/>
    <w:rsid w:val="00B11EF6"/>
    <w:rsid w:val="00B12E93"/>
    <w:rsid w:val="00B17090"/>
    <w:rsid w:val="00B20569"/>
    <w:rsid w:val="00B207B0"/>
    <w:rsid w:val="00B23493"/>
    <w:rsid w:val="00B239CF"/>
    <w:rsid w:val="00B2724C"/>
    <w:rsid w:val="00B358D8"/>
    <w:rsid w:val="00B36B5D"/>
    <w:rsid w:val="00B36DE6"/>
    <w:rsid w:val="00B379AF"/>
    <w:rsid w:val="00B37FB2"/>
    <w:rsid w:val="00B434DA"/>
    <w:rsid w:val="00B47646"/>
    <w:rsid w:val="00B47BA6"/>
    <w:rsid w:val="00B515B3"/>
    <w:rsid w:val="00B532FF"/>
    <w:rsid w:val="00B54973"/>
    <w:rsid w:val="00B557A4"/>
    <w:rsid w:val="00B577A0"/>
    <w:rsid w:val="00B5783A"/>
    <w:rsid w:val="00B64F53"/>
    <w:rsid w:val="00B66530"/>
    <w:rsid w:val="00B67CDE"/>
    <w:rsid w:val="00B71E13"/>
    <w:rsid w:val="00B72A86"/>
    <w:rsid w:val="00B72CF6"/>
    <w:rsid w:val="00B72D33"/>
    <w:rsid w:val="00B7339F"/>
    <w:rsid w:val="00B7415D"/>
    <w:rsid w:val="00B76821"/>
    <w:rsid w:val="00B76D20"/>
    <w:rsid w:val="00B76FF4"/>
    <w:rsid w:val="00B80B3E"/>
    <w:rsid w:val="00B8167D"/>
    <w:rsid w:val="00B82ED8"/>
    <w:rsid w:val="00B858C0"/>
    <w:rsid w:val="00B91F74"/>
    <w:rsid w:val="00B94836"/>
    <w:rsid w:val="00B96F73"/>
    <w:rsid w:val="00B97234"/>
    <w:rsid w:val="00B9765B"/>
    <w:rsid w:val="00BA0400"/>
    <w:rsid w:val="00BA2B10"/>
    <w:rsid w:val="00BA4AD5"/>
    <w:rsid w:val="00BA4BAF"/>
    <w:rsid w:val="00BA5204"/>
    <w:rsid w:val="00BA5403"/>
    <w:rsid w:val="00BA5D3B"/>
    <w:rsid w:val="00BA7422"/>
    <w:rsid w:val="00BB1690"/>
    <w:rsid w:val="00BB206D"/>
    <w:rsid w:val="00BB3A48"/>
    <w:rsid w:val="00BB3B85"/>
    <w:rsid w:val="00BB52E3"/>
    <w:rsid w:val="00BB6F80"/>
    <w:rsid w:val="00BB70EA"/>
    <w:rsid w:val="00BC00D7"/>
    <w:rsid w:val="00BC592A"/>
    <w:rsid w:val="00BC6AE5"/>
    <w:rsid w:val="00BD0A95"/>
    <w:rsid w:val="00BD17BE"/>
    <w:rsid w:val="00BD2CF7"/>
    <w:rsid w:val="00BD2FCA"/>
    <w:rsid w:val="00BD3534"/>
    <w:rsid w:val="00BD4FEC"/>
    <w:rsid w:val="00BD5019"/>
    <w:rsid w:val="00BD50EE"/>
    <w:rsid w:val="00BD5225"/>
    <w:rsid w:val="00BD5AFA"/>
    <w:rsid w:val="00BE114B"/>
    <w:rsid w:val="00BE20B1"/>
    <w:rsid w:val="00BE657E"/>
    <w:rsid w:val="00BF23B8"/>
    <w:rsid w:val="00BF3D5E"/>
    <w:rsid w:val="00BF4C61"/>
    <w:rsid w:val="00C00C7B"/>
    <w:rsid w:val="00C0299E"/>
    <w:rsid w:val="00C02C06"/>
    <w:rsid w:val="00C03AA2"/>
    <w:rsid w:val="00C049ED"/>
    <w:rsid w:val="00C05A5A"/>
    <w:rsid w:val="00C07F9D"/>
    <w:rsid w:val="00C10223"/>
    <w:rsid w:val="00C105F5"/>
    <w:rsid w:val="00C10695"/>
    <w:rsid w:val="00C10DBE"/>
    <w:rsid w:val="00C1200F"/>
    <w:rsid w:val="00C12B9B"/>
    <w:rsid w:val="00C12F0D"/>
    <w:rsid w:val="00C14CDF"/>
    <w:rsid w:val="00C15D7F"/>
    <w:rsid w:val="00C17F31"/>
    <w:rsid w:val="00C17F95"/>
    <w:rsid w:val="00C24F62"/>
    <w:rsid w:val="00C26D2F"/>
    <w:rsid w:val="00C27573"/>
    <w:rsid w:val="00C330C9"/>
    <w:rsid w:val="00C403F1"/>
    <w:rsid w:val="00C451A8"/>
    <w:rsid w:val="00C452AF"/>
    <w:rsid w:val="00C4690D"/>
    <w:rsid w:val="00C500E1"/>
    <w:rsid w:val="00C5041D"/>
    <w:rsid w:val="00C52676"/>
    <w:rsid w:val="00C536BE"/>
    <w:rsid w:val="00C555F8"/>
    <w:rsid w:val="00C55BBA"/>
    <w:rsid w:val="00C5698C"/>
    <w:rsid w:val="00C56C48"/>
    <w:rsid w:val="00C61E03"/>
    <w:rsid w:val="00C6258C"/>
    <w:rsid w:val="00C6297E"/>
    <w:rsid w:val="00C62E3E"/>
    <w:rsid w:val="00C63413"/>
    <w:rsid w:val="00C647D1"/>
    <w:rsid w:val="00C64C07"/>
    <w:rsid w:val="00C65E7B"/>
    <w:rsid w:val="00C66EEA"/>
    <w:rsid w:val="00C700DB"/>
    <w:rsid w:val="00C711E9"/>
    <w:rsid w:val="00C722EE"/>
    <w:rsid w:val="00C73E40"/>
    <w:rsid w:val="00C7563D"/>
    <w:rsid w:val="00C76869"/>
    <w:rsid w:val="00C80D90"/>
    <w:rsid w:val="00C81E1F"/>
    <w:rsid w:val="00C82CD6"/>
    <w:rsid w:val="00C831F8"/>
    <w:rsid w:val="00C8333B"/>
    <w:rsid w:val="00C84855"/>
    <w:rsid w:val="00C90208"/>
    <w:rsid w:val="00C904A0"/>
    <w:rsid w:val="00C929EF"/>
    <w:rsid w:val="00C9545B"/>
    <w:rsid w:val="00C95C27"/>
    <w:rsid w:val="00C9746B"/>
    <w:rsid w:val="00CA1BDF"/>
    <w:rsid w:val="00CA324F"/>
    <w:rsid w:val="00CA5B8F"/>
    <w:rsid w:val="00CA79A1"/>
    <w:rsid w:val="00CB03AB"/>
    <w:rsid w:val="00CB2C3C"/>
    <w:rsid w:val="00CB4B4C"/>
    <w:rsid w:val="00CB5356"/>
    <w:rsid w:val="00CC0882"/>
    <w:rsid w:val="00CC0E1D"/>
    <w:rsid w:val="00CC1398"/>
    <w:rsid w:val="00CC2022"/>
    <w:rsid w:val="00CC2945"/>
    <w:rsid w:val="00CC4DF2"/>
    <w:rsid w:val="00CD03D1"/>
    <w:rsid w:val="00CD09BA"/>
    <w:rsid w:val="00CD1A80"/>
    <w:rsid w:val="00CE1C6E"/>
    <w:rsid w:val="00CE2120"/>
    <w:rsid w:val="00CE2188"/>
    <w:rsid w:val="00CE5C64"/>
    <w:rsid w:val="00CE71BF"/>
    <w:rsid w:val="00CE7218"/>
    <w:rsid w:val="00CF16CD"/>
    <w:rsid w:val="00CF1D40"/>
    <w:rsid w:val="00CF2DAB"/>
    <w:rsid w:val="00CF30DD"/>
    <w:rsid w:val="00CF4051"/>
    <w:rsid w:val="00CF4C64"/>
    <w:rsid w:val="00CF63B0"/>
    <w:rsid w:val="00CF6DB8"/>
    <w:rsid w:val="00D00C7F"/>
    <w:rsid w:val="00D0338D"/>
    <w:rsid w:val="00D03FAC"/>
    <w:rsid w:val="00D041BF"/>
    <w:rsid w:val="00D04F7E"/>
    <w:rsid w:val="00D07B09"/>
    <w:rsid w:val="00D1109D"/>
    <w:rsid w:val="00D11453"/>
    <w:rsid w:val="00D15C2E"/>
    <w:rsid w:val="00D17206"/>
    <w:rsid w:val="00D17E7D"/>
    <w:rsid w:val="00D22BA6"/>
    <w:rsid w:val="00D251D4"/>
    <w:rsid w:val="00D253B5"/>
    <w:rsid w:val="00D31AB3"/>
    <w:rsid w:val="00D32C1B"/>
    <w:rsid w:val="00D32F26"/>
    <w:rsid w:val="00D3512C"/>
    <w:rsid w:val="00D3764F"/>
    <w:rsid w:val="00D41688"/>
    <w:rsid w:val="00D419B3"/>
    <w:rsid w:val="00D44E0E"/>
    <w:rsid w:val="00D4508E"/>
    <w:rsid w:val="00D4645F"/>
    <w:rsid w:val="00D464F2"/>
    <w:rsid w:val="00D5057E"/>
    <w:rsid w:val="00D50929"/>
    <w:rsid w:val="00D50EA8"/>
    <w:rsid w:val="00D513E5"/>
    <w:rsid w:val="00D553DF"/>
    <w:rsid w:val="00D55F69"/>
    <w:rsid w:val="00D571EF"/>
    <w:rsid w:val="00D57222"/>
    <w:rsid w:val="00D573C5"/>
    <w:rsid w:val="00D62E28"/>
    <w:rsid w:val="00D70242"/>
    <w:rsid w:val="00D705DE"/>
    <w:rsid w:val="00D718CB"/>
    <w:rsid w:val="00D723C4"/>
    <w:rsid w:val="00D728A1"/>
    <w:rsid w:val="00D72E8F"/>
    <w:rsid w:val="00D73236"/>
    <w:rsid w:val="00D73779"/>
    <w:rsid w:val="00D75057"/>
    <w:rsid w:val="00D7518B"/>
    <w:rsid w:val="00D80E05"/>
    <w:rsid w:val="00D810E7"/>
    <w:rsid w:val="00D8367D"/>
    <w:rsid w:val="00D868B2"/>
    <w:rsid w:val="00D902A0"/>
    <w:rsid w:val="00D92A60"/>
    <w:rsid w:val="00D94486"/>
    <w:rsid w:val="00D96FB7"/>
    <w:rsid w:val="00DA0B53"/>
    <w:rsid w:val="00DA140F"/>
    <w:rsid w:val="00DA197F"/>
    <w:rsid w:val="00DA1FDC"/>
    <w:rsid w:val="00DA2C66"/>
    <w:rsid w:val="00DA3DF3"/>
    <w:rsid w:val="00DA44D5"/>
    <w:rsid w:val="00DA5F30"/>
    <w:rsid w:val="00DA7046"/>
    <w:rsid w:val="00DA7469"/>
    <w:rsid w:val="00DA763C"/>
    <w:rsid w:val="00DB4593"/>
    <w:rsid w:val="00DB462D"/>
    <w:rsid w:val="00DB5E23"/>
    <w:rsid w:val="00DB73E1"/>
    <w:rsid w:val="00DC080F"/>
    <w:rsid w:val="00DC09D9"/>
    <w:rsid w:val="00DC1E63"/>
    <w:rsid w:val="00DC62B6"/>
    <w:rsid w:val="00DC630B"/>
    <w:rsid w:val="00DC6835"/>
    <w:rsid w:val="00DD3FFB"/>
    <w:rsid w:val="00DD4643"/>
    <w:rsid w:val="00DD65CD"/>
    <w:rsid w:val="00DE02AB"/>
    <w:rsid w:val="00DE062A"/>
    <w:rsid w:val="00DE60DE"/>
    <w:rsid w:val="00DF2580"/>
    <w:rsid w:val="00DF55FA"/>
    <w:rsid w:val="00DF6B38"/>
    <w:rsid w:val="00E01092"/>
    <w:rsid w:val="00E01E7D"/>
    <w:rsid w:val="00E03E88"/>
    <w:rsid w:val="00E04B8C"/>
    <w:rsid w:val="00E13574"/>
    <w:rsid w:val="00E1518F"/>
    <w:rsid w:val="00E17054"/>
    <w:rsid w:val="00E17A16"/>
    <w:rsid w:val="00E22D8C"/>
    <w:rsid w:val="00E245BA"/>
    <w:rsid w:val="00E25789"/>
    <w:rsid w:val="00E30FFD"/>
    <w:rsid w:val="00E31760"/>
    <w:rsid w:val="00E33D02"/>
    <w:rsid w:val="00E3485C"/>
    <w:rsid w:val="00E3639E"/>
    <w:rsid w:val="00E37939"/>
    <w:rsid w:val="00E42F81"/>
    <w:rsid w:val="00E44B0F"/>
    <w:rsid w:val="00E459BF"/>
    <w:rsid w:val="00E4619C"/>
    <w:rsid w:val="00E46C5B"/>
    <w:rsid w:val="00E471B8"/>
    <w:rsid w:val="00E47875"/>
    <w:rsid w:val="00E50F87"/>
    <w:rsid w:val="00E51330"/>
    <w:rsid w:val="00E5133C"/>
    <w:rsid w:val="00E54229"/>
    <w:rsid w:val="00E54699"/>
    <w:rsid w:val="00E547DA"/>
    <w:rsid w:val="00E62554"/>
    <w:rsid w:val="00E62587"/>
    <w:rsid w:val="00E63D91"/>
    <w:rsid w:val="00E65035"/>
    <w:rsid w:val="00E653E1"/>
    <w:rsid w:val="00E701C4"/>
    <w:rsid w:val="00E71A6E"/>
    <w:rsid w:val="00E73901"/>
    <w:rsid w:val="00E73EA5"/>
    <w:rsid w:val="00E747AE"/>
    <w:rsid w:val="00E76353"/>
    <w:rsid w:val="00E76529"/>
    <w:rsid w:val="00E80B90"/>
    <w:rsid w:val="00E824B3"/>
    <w:rsid w:val="00E83BBE"/>
    <w:rsid w:val="00E85817"/>
    <w:rsid w:val="00E875AF"/>
    <w:rsid w:val="00E9041C"/>
    <w:rsid w:val="00E92021"/>
    <w:rsid w:val="00E92403"/>
    <w:rsid w:val="00E93904"/>
    <w:rsid w:val="00E93EA6"/>
    <w:rsid w:val="00E97877"/>
    <w:rsid w:val="00EA05A8"/>
    <w:rsid w:val="00EA0B96"/>
    <w:rsid w:val="00EA2019"/>
    <w:rsid w:val="00EA33A0"/>
    <w:rsid w:val="00EA3C4A"/>
    <w:rsid w:val="00EA43A0"/>
    <w:rsid w:val="00EA4738"/>
    <w:rsid w:val="00EA7887"/>
    <w:rsid w:val="00EB0D02"/>
    <w:rsid w:val="00EB0D2C"/>
    <w:rsid w:val="00EB3B38"/>
    <w:rsid w:val="00EB4E7A"/>
    <w:rsid w:val="00EB5B57"/>
    <w:rsid w:val="00EB5CCA"/>
    <w:rsid w:val="00EB7F82"/>
    <w:rsid w:val="00EC08C7"/>
    <w:rsid w:val="00EC0FFA"/>
    <w:rsid w:val="00EC170C"/>
    <w:rsid w:val="00EC46FA"/>
    <w:rsid w:val="00EC4CC5"/>
    <w:rsid w:val="00EC6A43"/>
    <w:rsid w:val="00EC6B31"/>
    <w:rsid w:val="00EC769E"/>
    <w:rsid w:val="00EC77E7"/>
    <w:rsid w:val="00ED0C6F"/>
    <w:rsid w:val="00ED40BF"/>
    <w:rsid w:val="00ED5101"/>
    <w:rsid w:val="00ED5465"/>
    <w:rsid w:val="00ED5C0E"/>
    <w:rsid w:val="00ED6A9C"/>
    <w:rsid w:val="00ED7095"/>
    <w:rsid w:val="00ED7C4F"/>
    <w:rsid w:val="00ED7F30"/>
    <w:rsid w:val="00EE017F"/>
    <w:rsid w:val="00EE0498"/>
    <w:rsid w:val="00EE04D3"/>
    <w:rsid w:val="00EE09C1"/>
    <w:rsid w:val="00EE0D2E"/>
    <w:rsid w:val="00EE188B"/>
    <w:rsid w:val="00EE1F18"/>
    <w:rsid w:val="00EE334C"/>
    <w:rsid w:val="00EE780B"/>
    <w:rsid w:val="00EF028E"/>
    <w:rsid w:val="00EF133A"/>
    <w:rsid w:val="00EF3E27"/>
    <w:rsid w:val="00F00180"/>
    <w:rsid w:val="00F02540"/>
    <w:rsid w:val="00F025CC"/>
    <w:rsid w:val="00F040C6"/>
    <w:rsid w:val="00F053E7"/>
    <w:rsid w:val="00F05A19"/>
    <w:rsid w:val="00F05AFF"/>
    <w:rsid w:val="00F138A9"/>
    <w:rsid w:val="00F13C57"/>
    <w:rsid w:val="00F1576A"/>
    <w:rsid w:val="00F15E1B"/>
    <w:rsid w:val="00F177A3"/>
    <w:rsid w:val="00F17BDB"/>
    <w:rsid w:val="00F20242"/>
    <w:rsid w:val="00F26DEF"/>
    <w:rsid w:val="00F26E46"/>
    <w:rsid w:val="00F27A41"/>
    <w:rsid w:val="00F300B3"/>
    <w:rsid w:val="00F30C16"/>
    <w:rsid w:val="00F32FAE"/>
    <w:rsid w:val="00F331CE"/>
    <w:rsid w:val="00F342A5"/>
    <w:rsid w:val="00F348D6"/>
    <w:rsid w:val="00F3632B"/>
    <w:rsid w:val="00F3797B"/>
    <w:rsid w:val="00F43E70"/>
    <w:rsid w:val="00F513DF"/>
    <w:rsid w:val="00F522E8"/>
    <w:rsid w:val="00F54A6E"/>
    <w:rsid w:val="00F551F0"/>
    <w:rsid w:val="00F575EE"/>
    <w:rsid w:val="00F602B4"/>
    <w:rsid w:val="00F62CCB"/>
    <w:rsid w:val="00F67F4C"/>
    <w:rsid w:val="00F71263"/>
    <w:rsid w:val="00F716A2"/>
    <w:rsid w:val="00F71B38"/>
    <w:rsid w:val="00F72514"/>
    <w:rsid w:val="00F72B76"/>
    <w:rsid w:val="00F73F0C"/>
    <w:rsid w:val="00F75063"/>
    <w:rsid w:val="00F75CA4"/>
    <w:rsid w:val="00F807AD"/>
    <w:rsid w:val="00F833D9"/>
    <w:rsid w:val="00F8464F"/>
    <w:rsid w:val="00F87EB2"/>
    <w:rsid w:val="00F92C83"/>
    <w:rsid w:val="00F952D2"/>
    <w:rsid w:val="00F95324"/>
    <w:rsid w:val="00F9586A"/>
    <w:rsid w:val="00FA2174"/>
    <w:rsid w:val="00FA3D54"/>
    <w:rsid w:val="00FA722F"/>
    <w:rsid w:val="00FA74FE"/>
    <w:rsid w:val="00FB27BD"/>
    <w:rsid w:val="00FB4FCA"/>
    <w:rsid w:val="00FB5EAB"/>
    <w:rsid w:val="00FB7C44"/>
    <w:rsid w:val="00FB7F59"/>
    <w:rsid w:val="00FC04B9"/>
    <w:rsid w:val="00FC1635"/>
    <w:rsid w:val="00FC167C"/>
    <w:rsid w:val="00FC2849"/>
    <w:rsid w:val="00FC2977"/>
    <w:rsid w:val="00FC5C88"/>
    <w:rsid w:val="00FC7C1E"/>
    <w:rsid w:val="00FD03DB"/>
    <w:rsid w:val="00FD0AF2"/>
    <w:rsid w:val="00FD0E11"/>
    <w:rsid w:val="00FD4587"/>
    <w:rsid w:val="00FD4989"/>
    <w:rsid w:val="00FD62B3"/>
    <w:rsid w:val="00FD634A"/>
    <w:rsid w:val="00FD6B98"/>
    <w:rsid w:val="00FD718C"/>
    <w:rsid w:val="00FD7A6F"/>
    <w:rsid w:val="00FD7B21"/>
    <w:rsid w:val="00FE22F7"/>
    <w:rsid w:val="00FE25C9"/>
    <w:rsid w:val="00FE3036"/>
    <w:rsid w:val="00FE35FA"/>
    <w:rsid w:val="00FE47D6"/>
    <w:rsid w:val="00FE7D98"/>
    <w:rsid w:val="00FF18F9"/>
    <w:rsid w:val="00FF2D0A"/>
    <w:rsid w:val="00FF316B"/>
    <w:rsid w:val="00FF6B5E"/>
    <w:rsid w:val="00FF7201"/>
    <w:rsid w:val="00FF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D7C48"/>
  <w15:chartTrackingRefBased/>
  <w15:docId w15:val="{DAC8D1E3-7EA1-41ED-8035-D8A983B2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9A5"/>
    <w:rPr>
      <w:lang w:val="en-IN"/>
    </w:rPr>
  </w:style>
  <w:style w:type="paragraph" w:styleId="Heading3">
    <w:name w:val="heading 3"/>
    <w:basedOn w:val="Normal"/>
    <w:link w:val="Heading3Char"/>
    <w:uiPriority w:val="9"/>
    <w:qFormat/>
    <w:rsid w:val="00807B0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E01E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1E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77D4"/>
    <w:pPr>
      <w:spacing w:after="0" w:line="240" w:lineRule="auto"/>
    </w:pPr>
  </w:style>
  <w:style w:type="paragraph" w:styleId="NormalWeb">
    <w:name w:val="Normal (Web)"/>
    <w:basedOn w:val="Normal"/>
    <w:uiPriority w:val="99"/>
    <w:semiHidden/>
    <w:unhideWhenUsed/>
    <w:rsid w:val="006577D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E7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3764F"/>
    <w:rPr>
      <w:b/>
      <w:bCs/>
    </w:rPr>
  </w:style>
  <w:style w:type="paragraph" w:styleId="ListParagraph">
    <w:name w:val="List Paragraph"/>
    <w:basedOn w:val="Normal"/>
    <w:uiPriority w:val="34"/>
    <w:qFormat/>
    <w:rsid w:val="008029AB"/>
    <w:pPr>
      <w:ind w:left="720"/>
      <w:contextualSpacing/>
    </w:pPr>
    <w:rPr>
      <w:lang w:val="en-US"/>
    </w:rPr>
  </w:style>
  <w:style w:type="paragraph" w:styleId="Header">
    <w:name w:val="header"/>
    <w:basedOn w:val="Normal"/>
    <w:link w:val="HeaderChar"/>
    <w:uiPriority w:val="99"/>
    <w:unhideWhenUsed/>
    <w:rsid w:val="006D10E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6D10E2"/>
  </w:style>
  <w:style w:type="paragraph" w:styleId="Footer">
    <w:name w:val="footer"/>
    <w:basedOn w:val="Normal"/>
    <w:link w:val="FooterChar"/>
    <w:uiPriority w:val="99"/>
    <w:unhideWhenUsed/>
    <w:rsid w:val="006D10E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D10E2"/>
  </w:style>
  <w:style w:type="paragraph" w:styleId="HTMLPreformatted">
    <w:name w:val="HTML Preformatted"/>
    <w:basedOn w:val="Normal"/>
    <w:link w:val="HTMLPreformattedChar"/>
    <w:uiPriority w:val="99"/>
    <w:semiHidden/>
    <w:unhideWhenUsed/>
    <w:rsid w:val="004D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D039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7B0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01E7D"/>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C61E03"/>
    <w:rPr>
      <w:rFonts w:asciiTheme="majorHAnsi" w:eastAsiaTheme="majorEastAsia" w:hAnsiTheme="majorHAnsi" w:cstheme="majorBidi"/>
      <w:color w:val="2F5496" w:themeColor="accent1" w:themeShade="BF"/>
      <w:lang w:val="en-IN"/>
    </w:rPr>
  </w:style>
  <w:style w:type="character" w:customStyle="1" w:styleId="mjx-char">
    <w:name w:val="mjx-char"/>
    <w:basedOn w:val="DefaultParagraphFont"/>
    <w:rsid w:val="00504107"/>
  </w:style>
  <w:style w:type="character" w:customStyle="1" w:styleId="mjxassistivemathml">
    <w:name w:val="mjx_assistive_mathml"/>
    <w:basedOn w:val="DefaultParagraphFont"/>
    <w:rsid w:val="0050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9686">
      <w:bodyDiv w:val="1"/>
      <w:marLeft w:val="0"/>
      <w:marRight w:val="0"/>
      <w:marTop w:val="0"/>
      <w:marBottom w:val="0"/>
      <w:divBdr>
        <w:top w:val="none" w:sz="0" w:space="0" w:color="auto"/>
        <w:left w:val="none" w:sz="0" w:space="0" w:color="auto"/>
        <w:bottom w:val="none" w:sz="0" w:space="0" w:color="auto"/>
        <w:right w:val="none" w:sz="0" w:space="0" w:color="auto"/>
      </w:divBdr>
    </w:div>
    <w:div w:id="40176293">
      <w:bodyDiv w:val="1"/>
      <w:marLeft w:val="0"/>
      <w:marRight w:val="0"/>
      <w:marTop w:val="0"/>
      <w:marBottom w:val="0"/>
      <w:divBdr>
        <w:top w:val="none" w:sz="0" w:space="0" w:color="auto"/>
        <w:left w:val="none" w:sz="0" w:space="0" w:color="auto"/>
        <w:bottom w:val="none" w:sz="0" w:space="0" w:color="auto"/>
        <w:right w:val="none" w:sz="0" w:space="0" w:color="auto"/>
      </w:divBdr>
    </w:div>
    <w:div w:id="86463289">
      <w:bodyDiv w:val="1"/>
      <w:marLeft w:val="0"/>
      <w:marRight w:val="0"/>
      <w:marTop w:val="0"/>
      <w:marBottom w:val="0"/>
      <w:divBdr>
        <w:top w:val="none" w:sz="0" w:space="0" w:color="auto"/>
        <w:left w:val="none" w:sz="0" w:space="0" w:color="auto"/>
        <w:bottom w:val="none" w:sz="0" w:space="0" w:color="auto"/>
        <w:right w:val="none" w:sz="0" w:space="0" w:color="auto"/>
      </w:divBdr>
    </w:div>
    <w:div w:id="92435378">
      <w:bodyDiv w:val="1"/>
      <w:marLeft w:val="0"/>
      <w:marRight w:val="0"/>
      <w:marTop w:val="0"/>
      <w:marBottom w:val="0"/>
      <w:divBdr>
        <w:top w:val="none" w:sz="0" w:space="0" w:color="auto"/>
        <w:left w:val="none" w:sz="0" w:space="0" w:color="auto"/>
        <w:bottom w:val="none" w:sz="0" w:space="0" w:color="auto"/>
        <w:right w:val="none" w:sz="0" w:space="0" w:color="auto"/>
      </w:divBdr>
    </w:div>
    <w:div w:id="106314792">
      <w:bodyDiv w:val="1"/>
      <w:marLeft w:val="0"/>
      <w:marRight w:val="0"/>
      <w:marTop w:val="0"/>
      <w:marBottom w:val="0"/>
      <w:divBdr>
        <w:top w:val="none" w:sz="0" w:space="0" w:color="auto"/>
        <w:left w:val="none" w:sz="0" w:space="0" w:color="auto"/>
        <w:bottom w:val="none" w:sz="0" w:space="0" w:color="auto"/>
        <w:right w:val="none" w:sz="0" w:space="0" w:color="auto"/>
      </w:divBdr>
    </w:div>
    <w:div w:id="113446165">
      <w:bodyDiv w:val="1"/>
      <w:marLeft w:val="0"/>
      <w:marRight w:val="0"/>
      <w:marTop w:val="0"/>
      <w:marBottom w:val="0"/>
      <w:divBdr>
        <w:top w:val="none" w:sz="0" w:space="0" w:color="auto"/>
        <w:left w:val="none" w:sz="0" w:space="0" w:color="auto"/>
        <w:bottom w:val="none" w:sz="0" w:space="0" w:color="auto"/>
        <w:right w:val="none" w:sz="0" w:space="0" w:color="auto"/>
      </w:divBdr>
    </w:div>
    <w:div w:id="152187832">
      <w:bodyDiv w:val="1"/>
      <w:marLeft w:val="0"/>
      <w:marRight w:val="0"/>
      <w:marTop w:val="0"/>
      <w:marBottom w:val="0"/>
      <w:divBdr>
        <w:top w:val="none" w:sz="0" w:space="0" w:color="auto"/>
        <w:left w:val="none" w:sz="0" w:space="0" w:color="auto"/>
        <w:bottom w:val="none" w:sz="0" w:space="0" w:color="auto"/>
        <w:right w:val="none" w:sz="0" w:space="0" w:color="auto"/>
      </w:divBdr>
    </w:div>
    <w:div w:id="165245714">
      <w:bodyDiv w:val="1"/>
      <w:marLeft w:val="0"/>
      <w:marRight w:val="0"/>
      <w:marTop w:val="0"/>
      <w:marBottom w:val="0"/>
      <w:divBdr>
        <w:top w:val="none" w:sz="0" w:space="0" w:color="auto"/>
        <w:left w:val="none" w:sz="0" w:space="0" w:color="auto"/>
        <w:bottom w:val="none" w:sz="0" w:space="0" w:color="auto"/>
        <w:right w:val="none" w:sz="0" w:space="0" w:color="auto"/>
      </w:divBdr>
    </w:div>
    <w:div w:id="170023413">
      <w:bodyDiv w:val="1"/>
      <w:marLeft w:val="0"/>
      <w:marRight w:val="0"/>
      <w:marTop w:val="0"/>
      <w:marBottom w:val="0"/>
      <w:divBdr>
        <w:top w:val="none" w:sz="0" w:space="0" w:color="auto"/>
        <w:left w:val="none" w:sz="0" w:space="0" w:color="auto"/>
        <w:bottom w:val="none" w:sz="0" w:space="0" w:color="auto"/>
        <w:right w:val="none" w:sz="0" w:space="0" w:color="auto"/>
      </w:divBdr>
    </w:div>
    <w:div w:id="173957291">
      <w:bodyDiv w:val="1"/>
      <w:marLeft w:val="0"/>
      <w:marRight w:val="0"/>
      <w:marTop w:val="0"/>
      <w:marBottom w:val="0"/>
      <w:divBdr>
        <w:top w:val="none" w:sz="0" w:space="0" w:color="auto"/>
        <w:left w:val="none" w:sz="0" w:space="0" w:color="auto"/>
        <w:bottom w:val="none" w:sz="0" w:space="0" w:color="auto"/>
        <w:right w:val="none" w:sz="0" w:space="0" w:color="auto"/>
      </w:divBdr>
    </w:div>
    <w:div w:id="249510089">
      <w:bodyDiv w:val="1"/>
      <w:marLeft w:val="0"/>
      <w:marRight w:val="0"/>
      <w:marTop w:val="0"/>
      <w:marBottom w:val="0"/>
      <w:divBdr>
        <w:top w:val="none" w:sz="0" w:space="0" w:color="auto"/>
        <w:left w:val="none" w:sz="0" w:space="0" w:color="auto"/>
        <w:bottom w:val="none" w:sz="0" w:space="0" w:color="auto"/>
        <w:right w:val="none" w:sz="0" w:space="0" w:color="auto"/>
      </w:divBdr>
    </w:div>
    <w:div w:id="251816254">
      <w:bodyDiv w:val="1"/>
      <w:marLeft w:val="0"/>
      <w:marRight w:val="0"/>
      <w:marTop w:val="0"/>
      <w:marBottom w:val="0"/>
      <w:divBdr>
        <w:top w:val="none" w:sz="0" w:space="0" w:color="auto"/>
        <w:left w:val="none" w:sz="0" w:space="0" w:color="auto"/>
        <w:bottom w:val="none" w:sz="0" w:space="0" w:color="auto"/>
        <w:right w:val="none" w:sz="0" w:space="0" w:color="auto"/>
      </w:divBdr>
    </w:div>
    <w:div w:id="261383426">
      <w:bodyDiv w:val="1"/>
      <w:marLeft w:val="0"/>
      <w:marRight w:val="0"/>
      <w:marTop w:val="0"/>
      <w:marBottom w:val="0"/>
      <w:divBdr>
        <w:top w:val="none" w:sz="0" w:space="0" w:color="auto"/>
        <w:left w:val="none" w:sz="0" w:space="0" w:color="auto"/>
        <w:bottom w:val="none" w:sz="0" w:space="0" w:color="auto"/>
        <w:right w:val="none" w:sz="0" w:space="0" w:color="auto"/>
      </w:divBdr>
    </w:div>
    <w:div w:id="288516537">
      <w:bodyDiv w:val="1"/>
      <w:marLeft w:val="0"/>
      <w:marRight w:val="0"/>
      <w:marTop w:val="0"/>
      <w:marBottom w:val="0"/>
      <w:divBdr>
        <w:top w:val="none" w:sz="0" w:space="0" w:color="auto"/>
        <w:left w:val="none" w:sz="0" w:space="0" w:color="auto"/>
        <w:bottom w:val="none" w:sz="0" w:space="0" w:color="auto"/>
        <w:right w:val="none" w:sz="0" w:space="0" w:color="auto"/>
      </w:divBdr>
    </w:div>
    <w:div w:id="291249632">
      <w:bodyDiv w:val="1"/>
      <w:marLeft w:val="0"/>
      <w:marRight w:val="0"/>
      <w:marTop w:val="0"/>
      <w:marBottom w:val="0"/>
      <w:divBdr>
        <w:top w:val="none" w:sz="0" w:space="0" w:color="auto"/>
        <w:left w:val="none" w:sz="0" w:space="0" w:color="auto"/>
        <w:bottom w:val="none" w:sz="0" w:space="0" w:color="auto"/>
        <w:right w:val="none" w:sz="0" w:space="0" w:color="auto"/>
      </w:divBdr>
    </w:div>
    <w:div w:id="310183813">
      <w:bodyDiv w:val="1"/>
      <w:marLeft w:val="0"/>
      <w:marRight w:val="0"/>
      <w:marTop w:val="0"/>
      <w:marBottom w:val="0"/>
      <w:divBdr>
        <w:top w:val="none" w:sz="0" w:space="0" w:color="auto"/>
        <w:left w:val="none" w:sz="0" w:space="0" w:color="auto"/>
        <w:bottom w:val="none" w:sz="0" w:space="0" w:color="auto"/>
        <w:right w:val="none" w:sz="0" w:space="0" w:color="auto"/>
      </w:divBdr>
    </w:div>
    <w:div w:id="334191785">
      <w:bodyDiv w:val="1"/>
      <w:marLeft w:val="0"/>
      <w:marRight w:val="0"/>
      <w:marTop w:val="0"/>
      <w:marBottom w:val="0"/>
      <w:divBdr>
        <w:top w:val="none" w:sz="0" w:space="0" w:color="auto"/>
        <w:left w:val="none" w:sz="0" w:space="0" w:color="auto"/>
        <w:bottom w:val="none" w:sz="0" w:space="0" w:color="auto"/>
        <w:right w:val="none" w:sz="0" w:space="0" w:color="auto"/>
      </w:divBdr>
    </w:div>
    <w:div w:id="340164206">
      <w:bodyDiv w:val="1"/>
      <w:marLeft w:val="0"/>
      <w:marRight w:val="0"/>
      <w:marTop w:val="0"/>
      <w:marBottom w:val="0"/>
      <w:divBdr>
        <w:top w:val="none" w:sz="0" w:space="0" w:color="auto"/>
        <w:left w:val="none" w:sz="0" w:space="0" w:color="auto"/>
        <w:bottom w:val="none" w:sz="0" w:space="0" w:color="auto"/>
        <w:right w:val="none" w:sz="0" w:space="0" w:color="auto"/>
      </w:divBdr>
    </w:div>
    <w:div w:id="343367036">
      <w:bodyDiv w:val="1"/>
      <w:marLeft w:val="0"/>
      <w:marRight w:val="0"/>
      <w:marTop w:val="0"/>
      <w:marBottom w:val="0"/>
      <w:divBdr>
        <w:top w:val="none" w:sz="0" w:space="0" w:color="auto"/>
        <w:left w:val="none" w:sz="0" w:space="0" w:color="auto"/>
        <w:bottom w:val="none" w:sz="0" w:space="0" w:color="auto"/>
        <w:right w:val="none" w:sz="0" w:space="0" w:color="auto"/>
      </w:divBdr>
    </w:div>
    <w:div w:id="374282679">
      <w:bodyDiv w:val="1"/>
      <w:marLeft w:val="0"/>
      <w:marRight w:val="0"/>
      <w:marTop w:val="0"/>
      <w:marBottom w:val="0"/>
      <w:divBdr>
        <w:top w:val="none" w:sz="0" w:space="0" w:color="auto"/>
        <w:left w:val="none" w:sz="0" w:space="0" w:color="auto"/>
        <w:bottom w:val="none" w:sz="0" w:space="0" w:color="auto"/>
        <w:right w:val="none" w:sz="0" w:space="0" w:color="auto"/>
      </w:divBdr>
    </w:div>
    <w:div w:id="405493709">
      <w:bodyDiv w:val="1"/>
      <w:marLeft w:val="0"/>
      <w:marRight w:val="0"/>
      <w:marTop w:val="0"/>
      <w:marBottom w:val="0"/>
      <w:divBdr>
        <w:top w:val="none" w:sz="0" w:space="0" w:color="auto"/>
        <w:left w:val="none" w:sz="0" w:space="0" w:color="auto"/>
        <w:bottom w:val="none" w:sz="0" w:space="0" w:color="auto"/>
        <w:right w:val="none" w:sz="0" w:space="0" w:color="auto"/>
      </w:divBdr>
    </w:div>
    <w:div w:id="410615251">
      <w:bodyDiv w:val="1"/>
      <w:marLeft w:val="0"/>
      <w:marRight w:val="0"/>
      <w:marTop w:val="0"/>
      <w:marBottom w:val="0"/>
      <w:divBdr>
        <w:top w:val="none" w:sz="0" w:space="0" w:color="auto"/>
        <w:left w:val="none" w:sz="0" w:space="0" w:color="auto"/>
        <w:bottom w:val="none" w:sz="0" w:space="0" w:color="auto"/>
        <w:right w:val="none" w:sz="0" w:space="0" w:color="auto"/>
      </w:divBdr>
    </w:div>
    <w:div w:id="435947772">
      <w:bodyDiv w:val="1"/>
      <w:marLeft w:val="0"/>
      <w:marRight w:val="0"/>
      <w:marTop w:val="0"/>
      <w:marBottom w:val="0"/>
      <w:divBdr>
        <w:top w:val="none" w:sz="0" w:space="0" w:color="auto"/>
        <w:left w:val="none" w:sz="0" w:space="0" w:color="auto"/>
        <w:bottom w:val="none" w:sz="0" w:space="0" w:color="auto"/>
        <w:right w:val="none" w:sz="0" w:space="0" w:color="auto"/>
      </w:divBdr>
    </w:div>
    <w:div w:id="446658199">
      <w:bodyDiv w:val="1"/>
      <w:marLeft w:val="0"/>
      <w:marRight w:val="0"/>
      <w:marTop w:val="0"/>
      <w:marBottom w:val="0"/>
      <w:divBdr>
        <w:top w:val="none" w:sz="0" w:space="0" w:color="auto"/>
        <w:left w:val="none" w:sz="0" w:space="0" w:color="auto"/>
        <w:bottom w:val="none" w:sz="0" w:space="0" w:color="auto"/>
        <w:right w:val="none" w:sz="0" w:space="0" w:color="auto"/>
      </w:divBdr>
    </w:div>
    <w:div w:id="468934393">
      <w:bodyDiv w:val="1"/>
      <w:marLeft w:val="0"/>
      <w:marRight w:val="0"/>
      <w:marTop w:val="0"/>
      <w:marBottom w:val="0"/>
      <w:divBdr>
        <w:top w:val="none" w:sz="0" w:space="0" w:color="auto"/>
        <w:left w:val="none" w:sz="0" w:space="0" w:color="auto"/>
        <w:bottom w:val="none" w:sz="0" w:space="0" w:color="auto"/>
        <w:right w:val="none" w:sz="0" w:space="0" w:color="auto"/>
      </w:divBdr>
    </w:div>
    <w:div w:id="479426172">
      <w:bodyDiv w:val="1"/>
      <w:marLeft w:val="0"/>
      <w:marRight w:val="0"/>
      <w:marTop w:val="0"/>
      <w:marBottom w:val="0"/>
      <w:divBdr>
        <w:top w:val="none" w:sz="0" w:space="0" w:color="auto"/>
        <w:left w:val="none" w:sz="0" w:space="0" w:color="auto"/>
        <w:bottom w:val="none" w:sz="0" w:space="0" w:color="auto"/>
        <w:right w:val="none" w:sz="0" w:space="0" w:color="auto"/>
      </w:divBdr>
    </w:div>
    <w:div w:id="503014929">
      <w:bodyDiv w:val="1"/>
      <w:marLeft w:val="0"/>
      <w:marRight w:val="0"/>
      <w:marTop w:val="0"/>
      <w:marBottom w:val="0"/>
      <w:divBdr>
        <w:top w:val="none" w:sz="0" w:space="0" w:color="auto"/>
        <w:left w:val="none" w:sz="0" w:space="0" w:color="auto"/>
        <w:bottom w:val="none" w:sz="0" w:space="0" w:color="auto"/>
        <w:right w:val="none" w:sz="0" w:space="0" w:color="auto"/>
      </w:divBdr>
    </w:div>
    <w:div w:id="509411402">
      <w:bodyDiv w:val="1"/>
      <w:marLeft w:val="0"/>
      <w:marRight w:val="0"/>
      <w:marTop w:val="0"/>
      <w:marBottom w:val="0"/>
      <w:divBdr>
        <w:top w:val="none" w:sz="0" w:space="0" w:color="auto"/>
        <w:left w:val="none" w:sz="0" w:space="0" w:color="auto"/>
        <w:bottom w:val="none" w:sz="0" w:space="0" w:color="auto"/>
        <w:right w:val="none" w:sz="0" w:space="0" w:color="auto"/>
      </w:divBdr>
    </w:div>
    <w:div w:id="517814690">
      <w:bodyDiv w:val="1"/>
      <w:marLeft w:val="0"/>
      <w:marRight w:val="0"/>
      <w:marTop w:val="0"/>
      <w:marBottom w:val="0"/>
      <w:divBdr>
        <w:top w:val="none" w:sz="0" w:space="0" w:color="auto"/>
        <w:left w:val="none" w:sz="0" w:space="0" w:color="auto"/>
        <w:bottom w:val="none" w:sz="0" w:space="0" w:color="auto"/>
        <w:right w:val="none" w:sz="0" w:space="0" w:color="auto"/>
      </w:divBdr>
    </w:div>
    <w:div w:id="548568324">
      <w:bodyDiv w:val="1"/>
      <w:marLeft w:val="0"/>
      <w:marRight w:val="0"/>
      <w:marTop w:val="0"/>
      <w:marBottom w:val="0"/>
      <w:divBdr>
        <w:top w:val="none" w:sz="0" w:space="0" w:color="auto"/>
        <w:left w:val="none" w:sz="0" w:space="0" w:color="auto"/>
        <w:bottom w:val="none" w:sz="0" w:space="0" w:color="auto"/>
        <w:right w:val="none" w:sz="0" w:space="0" w:color="auto"/>
      </w:divBdr>
    </w:div>
    <w:div w:id="548735188">
      <w:bodyDiv w:val="1"/>
      <w:marLeft w:val="0"/>
      <w:marRight w:val="0"/>
      <w:marTop w:val="0"/>
      <w:marBottom w:val="0"/>
      <w:divBdr>
        <w:top w:val="none" w:sz="0" w:space="0" w:color="auto"/>
        <w:left w:val="none" w:sz="0" w:space="0" w:color="auto"/>
        <w:bottom w:val="none" w:sz="0" w:space="0" w:color="auto"/>
        <w:right w:val="none" w:sz="0" w:space="0" w:color="auto"/>
      </w:divBdr>
    </w:div>
    <w:div w:id="559830931">
      <w:bodyDiv w:val="1"/>
      <w:marLeft w:val="0"/>
      <w:marRight w:val="0"/>
      <w:marTop w:val="0"/>
      <w:marBottom w:val="0"/>
      <w:divBdr>
        <w:top w:val="none" w:sz="0" w:space="0" w:color="auto"/>
        <w:left w:val="none" w:sz="0" w:space="0" w:color="auto"/>
        <w:bottom w:val="none" w:sz="0" w:space="0" w:color="auto"/>
        <w:right w:val="none" w:sz="0" w:space="0" w:color="auto"/>
      </w:divBdr>
    </w:div>
    <w:div w:id="570235814">
      <w:bodyDiv w:val="1"/>
      <w:marLeft w:val="0"/>
      <w:marRight w:val="0"/>
      <w:marTop w:val="0"/>
      <w:marBottom w:val="0"/>
      <w:divBdr>
        <w:top w:val="none" w:sz="0" w:space="0" w:color="auto"/>
        <w:left w:val="none" w:sz="0" w:space="0" w:color="auto"/>
        <w:bottom w:val="none" w:sz="0" w:space="0" w:color="auto"/>
        <w:right w:val="none" w:sz="0" w:space="0" w:color="auto"/>
      </w:divBdr>
    </w:div>
    <w:div w:id="602491999">
      <w:bodyDiv w:val="1"/>
      <w:marLeft w:val="0"/>
      <w:marRight w:val="0"/>
      <w:marTop w:val="0"/>
      <w:marBottom w:val="0"/>
      <w:divBdr>
        <w:top w:val="none" w:sz="0" w:space="0" w:color="auto"/>
        <w:left w:val="none" w:sz="0" w:space="0" w:color="auto"/>
        <w:bottom w:val="none" w:sz="0" w:space="0" w:color="auto"/>
        <w:right w:val="none" w:sz="0" w:space="0" w:color="auto"/>
      </w:divBdr>
    </w:div>
    <w:div w:id="607666453">
      <w:bodyDiv w:val="1"/>
      <w:marLeft w:val="0"/>
      <w:marRight w:val="0"/>
      <w:marTop w:val="0"/>
      <w:marBottom w:val="0"/>
      <w:divBdr>
        <w:top w:val="none" w:sz="0" w:space="0" w:color="auto"/>
        <w:left w:val="none" w:sz="0" w:space="0" w:color="auto"/>
        <w:bottom w:val="none" w:sz="0" w:space="0" w:color="auto"/>
        <w:right w:val="none" w:sz="0" w:space="0" w:color="auto"/>
      </w:divBdr>
    </w:div>
    <w:div w:id="607933183">
      <w:bodyDiv w:val="1"/>
      <w:marLeft w:val="0"/>
      <w:marRight w:val="0"/>
      <w:marTop w:val="0"/>
      <w:marBottom w:val="0"/>
      <w:divBdr>
        <w:top w:val="none" w:sz="0" w:space="0" w:color="auto"/>
        <w:left w:val="none" w:sz="0" w:space="0" w:color="auto"/>
        <w:bottom w:val="none" w:sz="0" w:space="0" w:color="auto"/>
        <w:right w:val="none" w:sz="0" w:space="0" w:color="auto"/>
      </w:divBdr>
    </w:div>
    <w:div w:id="620112275">
      <w:bodyDiv w:val="1"/>
      <w:marLeft w:val="0"/>
      <w:marRight w:val="0"/>
      <w:marTop w:val="0"/>
      <w:marBottom w:val="0"/>
      <w:divBdr>
        <w:top w:val="none" w:sz="0" w:space="0" w:color="auto"/>
        <w:left w:val="none" w:sz="0" w:space="0" w:color="auto"/>
        <w:bottom w:val="none" w:sz="0" w:space="0" w:color="auto"/>
        <w:right w:val="none" w:sz="0" w:space="0" w:color="auto"/>
      </w:divBdr>
    </w:div>
    <w:div w:id="623928965">
      <w:bodyDiv w:val="1"/>
      <w:marLeft w:val="0"/>
      <w:marRight w:val="0"/>
      <w:marTop w:val="0"/>
      <w:marBottom w:val="0"/>
      <w:divBdr>
        <w:top w:val="none" w:sz="0" w:space="0" w:color="auto"/>
        <w:left w:val="none" w:sz="0" w:space="0" w:color="auto"/>
        <w:bottom w:val="none" w:sz="0" w:space="0" w:color="auto"/>
        <w:right w:val="none" w:sz="0" w:space="0" w:color="auto"/>
      </w:divBdr>
    </w:div>
    <w:div w:id="641732808">
      <w:bodyDiv w:val="1"/>
      <w:marLeft w:val="0"/>
      <w:marRight w:val="0"/>
      <w:marTop w:val="0"/>
      <w:marBottom w:val="0"/>
      <w:divBdr>
        <w:top w:val="none" w:sz="0" w:space="0" w:color="auto"/>
        <w:left w:val="none" w:sz="0" w:space="0" w:color="auto"/>
        <w:bottom w:val="none" w:sz="0" w:space="0" w:color="auto"/>
        <w:right w:val="none" w:sz="0" w:space="0" w:color="auto"/>
      </w:divBdr>
    </w:div>
    <w:div w:id="700712764">
      <w:bodyDiv w:val="1"/>
      <w:marLeft w:val="0"/>
      <w:marRight w:val="0"/>
      <w:marTop w:val="0"/>
      <w:marBottom w:val="0"/>
      <w:divBdr>
        <w:top w:val="none" w:sz="0" w:space="0" w:color="auto"/>
        <w:left w:val="none" w:sz="0" w:space="0" w:color="auto"/>
        <w:bottom w:val="none" w:sz="0" w:space="0" w:color="auto"/>
        <w:right w:val="none" w:sz="0" w:space="0" w:color="auto"/>
      </w:divBdr>
    </w:div>
    <w:div w:id="704675183">
      <w:bodyDiv w:val="1"/>
      <w:marLeft w:val="0"/>
      <w:marRight w:val="0"/>
      <w:marTop w:val="0"/>
      <w:marBottom w:val="0"/>
      <w:divBdr>
        <w:top w:val="none" w:sz="0" w:space="0" w:color="auto"/>
        <w:left w:val="none" w:sz="0" w:space="0" w:color="auto"/>
        <w:bottom w:val="none" w:sz="0" w:space="0" w:color="auto"/>
        <w:right w:val="none" w:sz="0" w:space="0" w:color="auto"/>
      </w:divBdr>
    </w:div>
    <w:div w:id="705056830">
      <w:bodyDiv w:val="1"/>
      <w:marLeft w:val="0"/>
      <w:marRight w:val="0"/>
      <w:marTop w:val="0"/>
      <w:marBottom w:val="0"/>
      <w:divBdr>
        <w:top w:val="none" w:sz="0" w:space="0" w:color="auto"/>
        <w:left w:val="none" w:sz="0" w:space="0" w:color="auto"/>
        <w:bottom w:val="none" w:sz="0" w:space="0" w:color="auto"/>
        <w:right w:val="none" w:sz="0" w:space="0" w:color="auto"/>
      </w:divBdr>
    </w:div>
    <w:div w:id="723482582">
      <w:bodyDiv w:val="1"/>
      <w:marLeft w:val="0"/>
      <w:marRight w:val="0"/>
      <w:marTop w:val="0"/>
      <w:marBottom w:val="0"/>
      <w:divBdr>
        <w:top w:val="none" w:sz="0" w:space="0" w:color="auto"/>
        <w:left w:val="none" w:sz="0" w:space="0" w:color="auto"/>
        <w:bottom w:val="none" w:sz="0" w:space="0" w:color="auto"/>
        <w:right w:val="none" w:sz="0" w:space="0" w:color="auto"/>
      </w:divBdr>
    </w:div>
    <w:div w:id="741173140">
      <w:bodyDiv w:val="1"/>
      <w:marLeft w:val="0"/>
      <w:marRight w:val="0"/>
      <w:marTop w:val="0"/>
      <w:marBottom w:val="0"/>
      <w:divBdr>
        <w:top w:val="none" w:sz="0" w:space="0" w:color="auto"/>
        <w:left w:val="none" w:sz="0" w:space="0" w:color="auto"/>
        <w:bottom w:val="none" w:sz="0" w:space="0" w:color="auto"/>
        <w:right w:val="none" w:sz="0" w:space="0" w:color="auto"/>
      </w:divBdr>
    </w:div>
    <w:div w:id="790631391">
      <w:bodyDiv w:val="1"/>
      <w:marLeft w:val="0"/>
      <w:marRight w:val="0"/>
      <w:marTop w:val="0"/>
      <w:marBottom w:val="0"/>
      <w:divBdr>
        <w:top w:val="none" w:sz="0" w:space="0" w:color="auto"/>
        <w:left w:val="none" w:sz="0" w:space="0" w:color="auto"/>
        <w:bottom w:val="none" w:sz="0" w:space="0" w:color="auto"/>
        <w:right w:val="none" w:sz="0" w:space="0" w:color="auto"/>
      </w:divBdr>
    </w:div>
    <w:div w:id="803082387">
      <w:bodyDiv w:val="1"/>
      <w:marLeft w:val="0"/>
      <w:marRight w:val="0"/>
      <w:marTop w:val="0"/>
      <w:marBottom w:val="0"/>
      <w:divBdr>
        <w:top w:val="none" w:sz="0" w:space="0" w:color="auto"/>
        <w:left w:val="none" w:sz="0" w:space="0" w:color="auto"/>
        <w:bottom w:val="none" w:sz="0" w:space="0" w:color="auto"/>
        <w:right w:val="none" w:sz="0" w:space="0" w:color="auto"/>
      </w:divBdr>
    </w:div>
    <w:div w:id="811404034">
      <w:bodyDiv w:val="1"/>
      <w:marLeft w:val="0"/>
      <w:marRight w:val="0"/>
      <w:marTop w:val="0"/>
      <w:marBottom w:val="0"/>
      <w:divBdr>
        <w:top w:val="none" w:sz="0" w:space="0" w:color="auto"/>
        <w:left w:val="none" w:sz="0" w:space="0" w:color="auto"/>
        <w:bottom w:val="none" w:sz="0" w:space="0" w:color="auto"/>
        <w:right w:val="none" w:sz="0" w:space="0" w:color="auto"/>
      </w:divBdr>
    </w:div>
    <w:div w:id="854536287">
      <w:bodyDiv w:val="1"/>
      <w:marLeft w:val="0"/>
      <w:marRight w:val="0"/>
      <w:marTop w:val="0"/>
      <w:marBottom w:val="0"/>
      <w:divBdr>
        <w:top w:val="none" w:sz="0" w:space="0" w:color="auto"/>
        <w:left w:val="none" w:sz="0" w:space="0" w:color="auto"/>
        <w:bottom w:val="none" w:sz="0" w:space="0" w:color="auto"/>
        <w:right w:val="none" w:sz="0" w:space="0" w:color="auto"/>
      </w:divBdr>
    </w:div>
    <w:div w:id="855197188">
      <w:bodyDiv w:val="1"/>
      <w:marLeft w:val="0"/>
      <w:marRight w:val="0"/>
      <w:marTop w:val="0"/>
      <w:marBottom w:val="0"/>
      <w:divBdr>
        <w:top w:val="none" w:sz="0" w:space="0" w:color="auto"/>
        <w:left w:val="none" w:sz="0" w:space="0" w:color="auto"/>
        <w:bottom w:val="none" w:sz="0" w:space="0" w:color="auto"/>
        <w:right w:val="none" w:sz="0" w:space="0" w:color="auto"/>
      </w:divBdr>
    </w:div>
    <w:div w:id="856163622">
      <w:bodyDiv w:val="1"/>
      <w:marLeft w:val="0"/>
      <w:marRight w:val="0"/>
      <w:marTop w:val="0"/>
      <w:marBottom w:val="0"/>
      <w:divBdr>
        <w:top w:val="none" w:sz="0" w:space="0" w:color="auto"/>
        <w:left w:val="none" w:sz="0" w:space="0" w:color="auto"/>
        <w:bottom w:val="none" w:sz="0" w:space="0" w:color="auto"/>
        <w:right w:val="none" w:sz="0" w:space="0" w:color="auto"/>
      </w:divBdr>
    </w:div>
    <w:div w:id="881284644">
      <w:bodyDiv w:val="1"/>
      <w:marLeft w:val="0"/>
      <w:marRight w:val="0"/>
      <w:marTop w:val="0"/>
      <w:marBottom w:val="0"/>
      <w:divBdr>
        <w:top w:val="none" w:sz="0" w:space="0" w:color="auto"/>
        <w:left w:val="none" w:sz="0" w:space="0" w:color="auto"/>
        <w:bottom w:val="none" w:sz="0" w:space="0" w:color="auto"/>
        <w:right w:val="none" w:sz="0" w:space="0" w:color="auto"/>
      </w:divBdr>
    </w:div>
    <w:div w:id="903564017">
      <w:bodyDiv w:val="1"/>
      <w:marLeft w:val="0"/>
      <w:marRight w:val="0"/>
      <w:marTop w:val="0"/>
      <w:marBottom w:val="0"/>
      <w:divBdr>
        <w:top w:val="none" w:sz="0" w:space="0" w:color="auto"/>
        <w:left w:val="none" w:sz="0" w:space="0" w:color="auto"/>
        <w:bottom w:val="none" w:sz="0" w:space="0" w:color="auto"/>
        <w:right w:val="none" w:sz="0" w:space="0" w:color="auto"/>
      </w:divBdr>
    </w:div>
    <w:div w:id="908539663">
      <w:bodyDiv w:val="1"/>
      <w:marLeft w:val="0"/>
      <w:marRight w:val="0"/>
      <w:marTop w:val="0"/>
      <w:marBottom w:val="0"/>
      <w:divBdr>
        <w:top w:val="none" w:sz="0" w:space="0" w:color="auto"/>
        <w:left w:val="none" w:sz="0" w:space="0" w:color="auto"/>
        <w:bottom w:val="none" w:sz="0" w:space="0" w:color="auto"/>
        <w:right w:val="none" w:sz="0" w:space="0" w:color="auto"/>
      </w:divBdr>
    </w:div>
    <w:div w:id="922177811">
      <w:bodyDiv w:val="1"/>
      <w:marLeft w:val="0"/>
      <w:marRight w:val="0"/>
      <w:marTop w:val="0"/>
      <w:marBottom w:val="0"/>
      <w:divBdr>
        <w:top w:val="none" w:sz="0" w:space="0" w:color="auto"/>
        <w:left w:val="none" w:sz="0" w:space="0" w:color="auto"/>
        <w:bottom w:val="none" w:sz="0" w:space="0" w:color="auto"/>
        <w:right w:val="none" w:sz="0" w:space="0" w:color="auto"/>
      </w:divBdr>
    </w:div>
    <w:div w:id="958145805">
      <w:bodyDiv w:val="1"/>
      <w:marLeft w:val="0"/>
      <w:marRight w:val="0"/>
      <w:marTop w:val="0"/>
      <w:marBottom w:val="0"/>
      <w:divBdr>
        <w:top w:val="none" w:sz="0" w:space="0" w:color="auto"/>
        <w:left w:val="none" w:sz="0" w:space="0" w:color="auto"/>
        <w:bottom w:val="none" w:sz="0" w:space="0" w:color="auto"/>
        <w:right w:val="none" w:sz="0" w:space="0" w:color="auto"/>
      </w:divBdr>
    </w:div>
    <w:div w:id="959651434">
      <w:bodyDiv w:val="1"/>
      <w:marLeft w:val="0"/>
      <w:marRight w:val="0"/>
      <w:marTop w:val="0"/>
      <w:marBottom w:val="0"/>
      <w:divBdr>
        <w:top w:val="none" w:sz="0" w:space="0" w:color="auto"/>
        <w:left w:val="none" w:sz="0" w:space="0" w:color="auto"/>
        <w:bottom w:val="none" w:sz="0" w:space="0" w:color="auto"/>
        <w:right w:val="none" w:sz="0" w:space="0" w:color="auto"/>
      </w:divBdr>
    </w:div>
    <w:div w:id="966548958">
      <w:bodyDiv w:val="1"/>
      <w:marLeft w:val="0"/>
      <w:marRight w:val="0"/>
      <w:marTop w:val="0"/>
      <w:marBottom w:val="0"/>
      <w:divBdr>
        <w:top w:val="none" w:sz="0" w:space="0" w:color="auto"/>
        <w:left w:val="none" w:sz="0" w:space="0" w:color="auto"/>
        <w:bottom w:val="none" w:sz="0" w:space="0" w:color="auto"/>
        <w:right w:val="none" w:sz="0" w:space="0" w:color="auto"/>
      </w:divBdr>
    </w:div>
    <w:div w:id="968894938">
      <w:bodyDiv w:val="1"/>
      <w:marLeft w:val="0"/>
      <w:marRight w:val="0"/>
      <w:marTop w:val="0"/>
      <w:marBottom w:val="0"/>
      <w:divBdr>
        <w:top w:val="none" w:sz="0" w:space="0" w:color="auto"/>
        <w:left w:val="none" w:sz="0" w:space="0" w:color="auto"/>
        <w:bottom w:val="none" w:sz="0" w:space="0" w:color="auto"/>
        <w:right w:val="none" w:sz="0" w:space="0" w:color="auto"/>
      </w:divBdr>
    </w:div>
    <w:div w:id="988247321">
      <w:bodyDiv w:val="1"/>
      <w:marLeft w:val="0"/>
      <w:marRight w:val="0"/>
      <w:marTop w:val="0"/>
      <w:marBottom w:val="0"/>
      <w:divBdr>
        <w:top w:val="none" w:sz="0" w:space="0" w:color="auto"/>
        <w:left w:val="none" w:sz="0" w:space="0" w:color="auto"/>
        <w:bottom w:val="none" w:sz="0" w:space="0" w:color="auto"/>
        <w:right w:val="none" w:sz="0" w:space="0" w:color="auto"/>
      </w:divBdr>
    </w:div>
    <w:div w:id="1006175431">
      <w:bodyDiv w:val="1"/>
      <w:marLeft w:val="0"/>
      <w:marRight w:val="0"/>
      <w:marTop w:val="0"/>
      <w:marBottom w:val="0"/>
      <w:divBdr>
        <w:top w:val="none" w:sz="0" w:space="0" w:color="auto"/>
        <w:left w:val="none" w:sz="0" w:space="0" w:color="auto"/>
        <w:bottom w:val="none" w:sz="0" w:space="0" w:color="auto"/>
        <w:right w:val="none" w:sz="0" w:space="0" w:color="auto"/>
      </w:divBdr>
    </w:div>
    <w:div w:id="1021277656">
      <w:bodyDiv w:val="1"/>
      <w:marLeft w:val="0"/>
      <w:marRight w:val="0"/>
      <w:marTop w:val="0"/>
      <w:marBottom w:val="0"/>
      <w:divBdr>
        <w:top w:val="none" w:sz="0" w:space="0" w:color="auto"/>
        <w:left w:val="none" w:sz="0" w:space="0" w:color="auto"/>
        <w:bottom w:val="none" w:sz="0" w:space="0" w:color="auto"/>
        <w:right w:val="none" w:sz="0" w:space="0" w:color="auto"/>
      </w:divBdr>
    </w:div>
    <w:div w:id="1038240282">
      <w:bodyDiv w:val="1"/>
      <w:marLeft w:val="0"/>
      <w:marRight w:val="0"/>
      <w:marTop w:val="0"/>
      <w:marBottom w:val="0"/>
      <w:divBdr>
        <w:top w:val="none" w:sz="0" w:space="0" w:color="auto"/>
        <w:left w:val="none" w:sz="0" w:space="0" w:color="auto"/>
        <w:bottom w:val="none" w:sz="0" w:space="0" w:color="auto"/>
        <w:right w:val="none" w:sz="0" w:space="0" w:color="auto"/>
      </w:divBdr>
    </w:div>
    <w:div w:id="1041856615">
      <w:bodyDiv w:val="1"/>
      <w:marLeft w:val="0"/>
      <w:marRight w:val="0"/>
      <w:marTop w:val="0"/>
      <w:marBottom w:val="0"/>
      <w:divBdr>
        <w:top w:val="none" w:sz="0" w:space="0" w:color="auto"/>
        <w:left w:val="none" w:sz="0" w:space="0" w:color="auto"/>
        <w:bottom w:val="none" w:sz="0" w:space="0" w:color="auto"/>
        <w:right w:val="none" w:sz="0" w:space="0" w:color="auto"/>
      </w:divBdr>
    </w:div>
    <w:div w:id="1043017321">
      <w:bodyDiv w:val="1"/>
      <w:marLeft w:val="0"/>
      <w:marRight w:val="0"/>
      <w:marTop w:val="0"/>
      <w:marBottom w:val="0"/>
      <w:divBdr>
        <w:top w:val="none" w:sz="0" w:space="0" w:color="auto"/>
        <w:left w:val="none" w:sz="0" w:space="0" w:color="auto"/>
        <w:bottom w:val="none" w:sz="0" w:space="0" w:color="auto"/>
        <w:right w:val="none" w:sz="0" w:space="0" w:color="auto"/>
      </w:divBdr>
    </w:div>
    <w:div w:id="1043797485">
      <w:bodyDiv w:val="1"/>
      <w:marLeft w:val="0"/>
      <w:marRight w:val="0"/>
      <w:marTop w:val="0"/>
      <w:marBottom w:val="0"/>
      <w:divBdr>
        <w:top w:val="none" w:sz="0" w:space="0" w:color="auto"/>
        <w:left w:val="none" w:sz="0" w:space="0" w:color="auto"/>
        <w:bottom w:val="none" w:sz="0" w:space="0" w:color="auto"/>
        <w:right w:val="none" w:sz="0" w:space="0" w:color="auto"/>
      </w:divBdr>
      <w:divsChild>
        <w:div w:id="826363898">
          <w:marLeft w:val="446"/>
          <w:marRight w:val="0"/>
          <w:marTop w:val="0"/>
          <w:marBottom w:val="0"/>
          <w:divBdr>
            <w:top w:val="none" w:sz="0" w:space="0" w:color="auto"/>
            <w:left w:val="none" w:sz="0" w:space="0" w:color="auto"/>
            <w:bottom w:val="none" w:sz="0" w:space="0" w:color="auto"/>
            <w:right w:val="none" w:sz="0" w:space="0" w:color="auto"/>
          </w:divBdr>
        </w:div>
      </w:divsChild>
    </w:div>
    <w:div w:id="1078943515">
      <w:bodyDiv w:val="1"/>
      <w:marLeft w:val="0"/>
      <w:marRight w:val="0"/>
      <w:marTop w:val="0"/>
      <w:marBottom w:val="0"/>
      <w:divBdr>
        <w:top w:val="none" w:sz="0" w:space="0" w:color="auto"/>
        <w:left w:val="none" w:sz="0" w:space="0" w:color="auto"/>
        <w:bottom w:val="none" w:sz="0" w:space="0" w:color="auto"/>
        <w:right w:val="none" w:sz="0" w:space="0" w:color="auto"/>
      </w:divBdr>
    </w:div>
    <w:div w:id="1080296817">
      <w:bodyDiv w:val="1"/>
      <w:marLeft w:val="0"/>
      <w:marRight w:val="0"/>
      <w:marTop w:val="0"/>
      <w:marBottom w:val="0"/>
      <w:divBdr>
        <w:top w:val="none" w:sz="0" w:space="0" w:color="auto"/>
        <w:left w:val="none" w:sz="0" w:space="0" w:color="auto"/>
        <w:bottom w:val="none" w:sz="0" w:space="0" w:color="auto"/>
        <w:right w:val="none" w:sz="0" w:space="0" w:color="auto"/>
      </w:divBdr>
    </w:div>
    <w:div w:id="1093937226">
      <w:bodyDiv w:val="1"/>
      <w:marLeft w:val="0"/>
      <w:marRight w:val="0"/>
      <w:marTop w:val="0"/>
      <w:marBottom w:val="0"/>
      <w:divBdr>
        <w:top w:val="none" w:sz="0" w:space="0" w:color="auto"/>
        <w:left w:val="none" w:sz="0" w:space="0" w:color="auto"/>
        <w:bottom w:val="none" w:sz="0" w:space="0" w:color="auto"/>
        <w:right w:val="none" w:sz="0" w:space="0" w:color="auto"/>
      </w:divBdr>
    </w:div>
    <w:div w:id="1110786151">
      <w:bodyDiv w:val="1"/>
      <w:marLeft w:val="0"/>
      <w:marRight w:val="0"/>
      <w:marTop w:val="0"/>
      <w:marBottom w:val="0"/>
      <w:divBdr>
        <w:top w:val="none" w:sz="0" w:space="0" w:color="auto"/>
        <w:left w:val="none" w:sz="0" w:space="0" w:color="auto"/>
        <w:bottom w:val="none" w:sz="0" w:space="0" w:color="auto"/>
        <w:right w:val="none" w:sz="0" w:space="0" w:color="auto"/>
      </w:divBdr>
    </w:div>
    <w:div w:id="1131217167">
      <w:bodyDiv w:val="1"/>
      <w:marLeft w:val="0"/>
      <w:marRight w:val="0"/>
      <w:marTop w:val="0"/>
      <w:marBottom w:val="0"/>
      <w:divBdr>
        <w:top w:val="none" w:sz="0" w:space="0" w:color="auto"/>
        <w:left w:val="none" w:sz="0" w:space="0" w:color="auto"/>
        <w:bottom w:val="none" w:sz="0" w:space="0" w:color="auto"/>
        <w:right w:val="none" w:sz="0" w:space="0" w:color="auto"/>
      </w:divBdr>
    </w:div>
    <w:div w:id="1169832564">
      <w:bodyDiv w:val="1"/>
      <w:marLeft w:val="0"/>
      <w:marRight w:val="0"/>
      <w:marTop w:val="0"/>
      <w:marBottom w:val="0"/>
      <w:divBdr>
        <w:top w:val="none" w:sz="0" w:space="0" w:color="auto"/>
        <w:left w:val="none" w:sz="0" w:space="0" w:color="auto"/>
        <w:bottom w:val="none" w:sz="0" w:space="0" w:color="auto"/>
        <w:right w:val="none" w:sz="0" w:space="0" w:color="auto"/>
      </w:divBdr>
    </w:div>
    <w:div w:id="1176723864">
      <w:bodyDiv w:val="1"/>
      <w:marLeft w:val="0"/>
      <w:marRight w:val="0"/>
      <w:marTop w:val="0"/>
      <w:marBottom w:val="0"/>
      <w:divBdr>
        <w:top w:val="none" w:sz="0" w:space="0" w:color="auto"/>
        <w:left w:val="none" w:sz="0" w:space="0" w:color="auto"/>
        <w:bottom w:val="none" w:sz="0" w:space="0" w:color="auto"/>
        <w:right w:val="none" w:sz="0" w:space="0" w:color="auto"/>
      </w:divBdr>
    </w:div>
    <w:div w:id="1177500596">
      <w:bodyDiv w:val="1"/>
      <w:marLeft w:val="0"/>
      <w:marRight w:val="0"/>
      <w:marTop w:val="0"/>
      <w:marBottom w:val="0"/>
      <w:divBdr>
        <w:top w:val="none" w:sz="0" w:space="0" w:color="auto"/>
        <w:left w:val="none" w:sz="0" w:space="0" w:color="auto"/>
        <w:bottom w:val="none" w:sz="0" w:space="0" w:color="auto"/>
        <w:right w:val="none" w:sz="0" w:space="0" w:color="auto"/>
      </w:divBdr>
    </w:div>
    <w:div w:id="1240825559">
      <w:bodyDiv w:val="1"/>
      <w:marLeft w:val="0"/>
      <w:marRight w:val="0"/>
      <w:marTop w:val="0"/>
      <w:marBottom w:val="0"/>
      <w:divBdr>
        <w:top w:val="none" w:sz="0" w:space="0" w:color="auto"/>
        <w:left w:val="none" w:sz="0" w:space="0" w:color="auto"/>
        <w:bottom w:val="none" w:sz="0" w:space="0" w:color="auto"/>
        <w:right w:val="none" w:sz="0" w:space="0" w:color="auto"/>
      </w:divBdr>
    </w:div>
    <w:div w:id="1243684656">
      <w:bodyDiv w:val="1"/>
      <w:marLeft w:val="0"/>
      <w:marRight w:val="0"/>
      <w:marTop w:val="0"/>
      <w:marBottom w:val="0"/>
      <w:divBdr>
        <w:top w:val="none" w:sz="0" w:space="0" w:color="auto"/>
        <w:left w:val="none" w:sz="0" w:space="0" w:color="auto"/>
        <w:bottom w:val="none" w:sz="0" w:space="0" w:color="auto"/>
        <w:right w:val="none" w:sz="0" w:space="0" w:color="auto"/>
      </w:divBdr>
    </w:div>
    <w:div w:id="1286810971">
      <w:bodyDiv w:val="1"/>
      <w:marLeft w:val="0"/>
      <w:marRight w:val="0"/>
      <w:marTop w:val="0"/>
      <w:marBottom w:val="0"/>
      <w:divBdr>
        <w:top w:val="none" w:sz="0" w:space="0" w:color="auto"/>
        <w:left w:val="none" w:sz="0" w:space="0" w:color="auto"/>
        <w:bottom w:val="none" w:sz="0" w:space="0" w:color="auto"/>
        <w:right w:val="none" w:sz="0" w:space="0" w:color="auto"/>
      </w:divBdr>
    </w:div>
    <w:div w:id="1290822138">
      <w:bodyDiv w:val="1"/>
      <w:marLeft w:val="0"/>
      <w:marRight w:val="0"/>
      <w:marTop w:val="0"/>
      <w:marBottom w:val="0"/>
      <w:divBdr>
        <w:top w:val="none" w:sz="0" w:space="0" w:color="auto"/>
        <w:left w:val="none" w:sz="0" w:space="0" w:color="auto"/>
        <w:bottom w:val="none" w:sz="0" w:space="0" w:color="auto"/>
        <w:right w:val="none" w:sz="0" w:space="0" w:color="auto"/>
      </w:divBdr>
    </w:div>
    <w:div w:id="1303581583">
      <w:bodyDiv w:val="1"/>
      <w:marLeft w:val="0"/>
      <w:marRight w:val="0"/>
      <w:marTop w:val="0"/>
      <w:marBottom w:val="0"/>
      <w:divBdr>
        <w:top w:val="none" w:sz="0" w:space="0" w:color="auto"/>
        <w:left w:val="none" w:sz="0" w:space="0" w:color="auto"/>
        <w:bottom w:val="none" w:sz="0" w:space="0" w:color="auto"/>
        <w:right w:val="none" w:sz="0" w:space="0" w:color="auto"/>
      </w:divBdr>
    </w:div>
    <w:div w:id="1305964723">
      <w:bodyDiv w:val="1"/>
      <w:marLeft w:val="0"/>
      <w:marRight w:val="0"/>
      <w:marTop w:val="0"/>
      <w:marBottom w:val="0"/>
      <w:divBdr>
        <w:top w:val="none" w:sz="0" w:space="0" w:color="auto"/>
        <w:left w:val="none" w:sz="0" w:space="0" w:color="auto"/>
        <w:bottom w:val="none" w:sz="0" w:space="0" w:color="auto"/>
        <w:right w:val="none" w:sz="0" w:space="0" w:color="auto"/>
      </w:divBdr>
    </w:div>
    <w:div w:id="1309438500">
      <w:bodyDiv w:val="1"/>
      <w:marLeft w:val="0"/>
      <w:marRight w:val="0"/>
      <w:marTop w:val="0"/>
      <w:marBottom w:val="0"/>
      <w:divBdr>
        <w:top w:val="none" w:sz="0" w:space="0" w:color="auto"/>
        <w:left w:val="none" w:sz="0" w:space="0" w:color="auto"/>
        <w:bottom w:val="none" w:sz="0" w:space="0" w:color="auto"/>
        <w:right w:val="none" w:sz="0" w:space="0" w:color="auto"/>
      </w:divBdr>
    </w:div>
    <w:div w:id="1309479951">
      <w:bodyDiv w:val="1"/>
      <w:marLeft w:val="0"/>
      <w:marRight w:val="0"/>
      <w:marTop w:val="0"/>
      <w:marBottom w:val="0"/>
      <w:divBdr>
        <w:top w:val="none" w:sz="0" w:space="0" w:color="auto"/>
        <w:left w:val="none" w:sz="0" w:space="0" w:color="auto"/>
        <w:bottom w:val="none" w:sz="0" w:space="0" w:color="auto"/>
        <w:right w:val="none" w:sz="0" w:space="0" w:color="auto"/>
      </w:divBdr>
    </w:div>
    <w:div w:id="1321810088">
      <w:bodyDiv w:val="1"/>
      <w:marLeft w:val="0"/>
      <w:marRight w:val="0"/>
      <w:marTop w:val="0"/>
      <w:marBottom w:val="0"/>
      <w:divBdr>
        <w:top w:val="none" w:sz="0" w:space="0" w:color="auto"/>
        <w:left w:val="none" w:sz="0" w:space="0" w:color="auto"/>
        <w:bottom w:val="none" w:sz="0" w:space="0" w:color="auto"/>
        <w:right w:val="none" w:sz="0" w:space="0" w:color="auto"/>
      </w:divBdr>
    </w:div>
    <w:div w:id="1336497414">
      <w:bodyDiv w:val="1"/>
      <w:marLeft w:val="0"/>
      <w:marRight w:val="0"/>
      <w:marTop w:val="0"/>
      <w:marBottom w:val="0"/>
      <w:divBdr>
        <w:top w:val="none" w:sz="0" w:space="0" w:color="auto"/>
        <w:left w:val="none" w:sz="0" w:space="0" w:color="auto"/>
        <w:bottom w:val="none" w:sz="0" w:space="0" w:color="auto"/>
        <w:right w:val="none" w:sz="0" w:space="0" w:color="auto"/>
      </w:divBdr>
    </w:div>
    <w:div w:id="1339885785">
      <w:bodyDiv w:val="1"/>
      <w:marLeft w:val="0"/>
      <w:marRight w:val="0"/>
      <w:marTop w:val="0"/>
      <w:marBottom w:val="0"/>
      <w:divBdr>
        <w:top w:val="none" w:sz="0" w:space="0" w:color="auto"/>
        <w:left w:val="none" w:sz="0" w:space="0" w:color="auto"/>
        <w:bottom w:val="none" w:sz="0" w:space="0" w:color="auto"/>
        <w:right w:val="none" w:sz="0" w:space="0" w:color="auto"/>
      </w:divBdr>
    </w:div>
    <w:div w:id="1358391134">
      <w:bodyDiv w:val="1"/>
      <w:marLeft w:val="0"/>
      <w:marRight w:val="0"/>
      <w:marTop w:val="0"/>
      <w:marBottom w:val="0"/>
      <w:divBdr>
        <w:top w:val="none" w:sz="0" w:space="0" w:color="auto"/>
        <w:left w:val="none" w:sz="0" w:space="0" w:color="auto"/>
        <w:bottom w:val="none" w:sz="0" w:space="0" w:color="auto"/>
        <w:right w:val="none" w:sz="0" w:space="0" w:color="auto"/>
      </w:divBdr>
    </w:div>
    <w:div w:id="1377582218">
      <w:bodyDiv w:val="1"/>
      <w:marLeft w:val="0"/>
      <w:marRight w:val="0"/>
      <w:marTop w:val="0"/>
      <w:marBottom w:val="0"/>
      <w:divBdr>
        <w:top w:val="none" w:sz="0" w:space="0" w:color="auto"/>
        <w:left w:val="none" w:sz="0" w:space="0" w:color="auto"/>
        <w:bottom w:val="none" w:sz="0" w:space="0" w:color="auto"/>
        <w:right w:val="none" w:sz="0" w:space="0" w:color="auto"/>
      </w:divBdr>
    </w:div>
    <w:div w:id="1379628290">
      <w:bodyDiv w:val="1"/>
      <w:marLeft w:val="0"/>
      <w:marRight w:val="0"/>
      <w:marTop w:val="0"/>
      <w:marBottom w:val="0"/>
      <w:divBdr>
        <w:top w:val="none" w:sz="0" w:space="0" w:color="auto"/>
        <w:left w:val="none" w:sz="0" w:space="0" w:color="auto"/>
        <w:bottom w:val="none" w:sz="0" w:space="0" w:color="auto"/>
        <w:right w:val="none" w:sz="0" w:space="0" w:color="auto"/>
      </w:divBdr>
    </w:div>
    <w:div w:id="1383209268">
      <w:bodyDiv w:val="1"/>
      <w:marLeft w:val="0"/>
      <w:marRight w:val="0"/>
      <w:marTop w:val="0"/>
      <w:marBottom w:val="0"/>
      <w:divBdr>
        <w:top w:val="none" w:sz="0" w:space="0" w:color="auto"/>
        <w:left w:val="none" w:sz="0" w:space="0" w:color="auto"/>
        <w:bottom w:val="none" w:sz="0" w:space="0" w:color="auto"/>
        <w:right w:val="none" w:sz="0" w:space="0" w:color="auto"/>
      </w:divBdr>
    </w:div>
    <w:div w:id="1395153893">
      <w:bodyDiv w:val="1"/>
      <w:marLeft w:val="0"/>
      <w:marRight w:val="0"/>
      <w:marTop w:val="0"/>
      <w:marBottom w:val="0"/>
      <w:divBdr>
        <w:top w:val="none" w:sz="0" w:space="0" w:color="auto"/>
        <w:left w:val="none" w:sz="0" w:space="0" w:color="auto"/>
        <w:bottom w:val="none" w:sz="0" w:space="0" w:color="auto"/>
        <w:right w:val="none" w:sz="0" w:space="0" w:color="auto"/>
      </w:divBdr>
    </w:div>
    <w:div w:id="1399093393">
      <w:bodyDiv w:val="1"/>
      <w:marLeft w:val="0"/>
      <w:marRight w:val="0"/>
      <w:marTop w:val="0"/>
      <w:marBottom w:val="0"/>
      <w:divBdr>
        <w:top w:val="none" w:sz="0" w:space="0" w:color="auto"/>
        <w:left w:val="none" w:sz="0" w:space="0" w:color="auto"/>
        <w:bottom w:val="none" w:sz="0" w:space="0" w:color="auto"/>
        <w:right w:val="none" w:sz="0" w:space="0" w:color="auto"/>
      </w:divBdr>
    </w:div>
    <w:div w:id="1418014022">
      <w:bodyDiv w:val="1"/>
      <w:marLeft w:val="0"/>
      <w:marRight w:val="0"/>
      <w:marTop w:val="0"/>
      <w:marBottom w:val="0"/>
      <w:divBdr>
        <w:top w:val="none" w:sz="0" w:space="0" w:color="auto"/>
        <w:left w:val="none" w:sz="0" w:space="0" w:color="auto"/>
        <w:bottom w:val="none" w:sz="0" w:space="0" w:color="auto"/>
        <w:right w:val="none" w:sz="0" w:space="0" w:color="auto"/>
      </w:divBdr>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8595798">
      <w:bodyDiv w:val="1"/>
      <w:marLeft w:val="0"/>
      <w:marRight w:val="0"/>
      <w:marTop w:val="0"/>
      <w:marBottom w:val="0"/>
      <w:divBdr>
        <w:top w:val="none" w:sz="0" w:space="0" w:color="auto"/>
        <w:left w:val="none" w:sz="0" w:space="0" w:color="auto"/>
        <w:bottom w:val="none" w:sz="0" w:space="0" w:color="auto"/>
        <w:right w:val="none" w:sz="0" w:space="0" w:color="auto"/>
      </w:divBdr>
    </w:div>
    <w:div w:id="1451557087">
      <w:bodyDiv w:val="1"/>
      <w:marLeft w:val="0"/>
      <w:marRight w:val="0"/>
      <w:marTop w:val="0"/>
      <w:marBottom w:val="0"/>
      <w:divBdr>
        <w:top w:val="none" w:sz="0" w:space="0" w:color="auto"/>
        <w:left w:val="none" w:sz="0" w:space="0" w:color="auto"/>
        <w:bottom w:val="none" w:sz="0" w:space="0" w:color="auto"/>
        <w:right w:val="none" w:sz="0" w:space="0" w:color="auto"/>
      </w:divBdr>
    </w:div>
    <w:div w:id="1474716506">
      <w:bodyDiv w:val="1"/>
      <w:marLeft w:val="0"/>
      <w:marRight w:val="0"/>
      <w:marTop w:val="0"/>
      <w:marBottom w:val="0"/>
      <w:divBdr>
        <w:top w:val="none" w:sz="0" w:space="0" w:color="auto"/>
        <w:left w:val="none" w:sz="0" w:space="0" w:color="auto"/>
        <w:bottom w:val="none" w:sz="0" w:space="0" w:color="auto"/>
        <w:right w:val="none" w:sz="0" w:space="0" w:color="auto"/>
      </w:divBdr>
    </w:div>
    <w:div w:id="1486968573">
      <w:bodyDiv w:val="1"/>
      <w:marLeft w:val="0"/>
      <w:marRight w:val="0"/>
      <w:marTop w:val="0"/>
      <w:marBottom w:val="0"/>
      <w:divBdr>
        <w:top w:val="none" w:sz="0" w:space="0" w:color="auto"/>
        <w:left w:val="none" w:sz="0" w:space="0" w:color="auto"/>
        <w:bottom w:val="none" w:sz="0" w:space="0" w:color="auto"/>
        <w:right w:val="none" w:sz="0" w:space="0" w:color="auto"/>
      </w:divBdr>
    </w:div>
    <w:div w:id="1502045189">
      <w:bodyDiv w:val="1"/>
      <w:marLeft w:val="0"/>
      <w:marRight w:val="0"/>
      <w:marTop w:val="0"/>
      <w:marBottom w:val="0"/>
      <w:divBdr>
        <w:top w:val="none" w:sz="0" w:space="0" w:color="auto"/>
        <w:left w:val="none" w:sz="0" w:space="0" w:color="auto"/>
        <w:bottom w:val="none" w:sz="0" w:space="0" w:color="auto"/>
        <w:right w:val="none" w:sz="0" w:space="0" w:color="auto"/>
      </w:divBdr>
    </w:div>
    <w:div w:id="1505704983">
      <w:bodyDiv w:val="1"/>
      <w:marLeft w:val="0"/>
      <w:marRight w:val="0"/>
      <w:marTop w:val="0"/>
      <w:marBottom w:val="0"/>
      <w:divBdr>
        <w:top w:val="none" w:sz="0" w:space="0" w:color="auto"/>
        <w:left w:val="none" w:sz="0" w:space="0" w:color="auto"/>
        <w:bottom w:val="none" w:sz="0" w:space="0" w:color="auto"/>
        <w:right w:val="none" w:sz="0" w:space="0" w:color="auto"/>
      </w:divBdr>
    </w:div>
    <w:div w:id="1507745025">
      <w:bodyDiv w:val="1"/>
      <w:marLeft w:val="0"/>
      <w:marRight w:val="0"/>
      <w:marTop w:val="0"/>
      <w:marBottom w:val="0"/>
      <w:divBdr>
        <w:top w:val="none" w:sz="0" w:space="0" w:color="auto"/>
        <w:left w:val="none" w:sz="0" w:space="0" w:color="auto"/>
        <w:bottom w:val="none" w:sz="0" w:space="0" w:color="auto"/>
        <w:right w:val="none" w:sz="0" w:space="0" w:color="auto"/>
      </w:divBdr>
    </w:div>
    <w:div w:id="1515995705">
      <w:bodyDiv w:val="1"/>
      <w:marLeft w:val="0"/>
      <w:marRight w:val="0"/>
      <w:marTop w:val="0"/>
      <w:marBottom w:val="0"/>
      <w:divBdr>
        <w:top w:val="none" w:sz="0" w:space="0" w:color="auto"/>
        <w:left w:val="none" w:sz="0" w:space="0" w:color="auto"/>
        <w:bottom w:val="none" w:sz="0" w:space="0" w:color="auto"/>
        <w:right w:val="none" w:sz="0" w:space="0" w:color="auto"/>
      </w:divBdr>
    </w:div>
    <w:div w:id="1526671791">
      <w:bodyDiv w:val="1"/>
      <w:marLeft w:val="0"/>
      <w:marRight w:val="0"/>
      <w:marTop w:val="0"/>
      <w:marBottom w:val="0"/>
      <w:divBdr>
        <w:top w:val="none" w:sz="0" w:space="0" w:color="auto"/>
        <w:left w:val="none" w:sz="0" w:space="0" w:color="auto"/>
        <w:bottom w:val="none" w:sz="0" w:space="0" w:color="auto"/>
        <w:right w:val="none" w:sz="0" w:space="0" w:color="auto"/>
      </w:divBdr>
    </w:div>
    <w:div w:id="1536037149">
      <w:bodyDiv w:val="1"/>
      <w:marLeft w:val="0"/>
      <w:marRight w:val="0"/>
      <w:marTop w:val="0"/>
      <w:marBottom w:val="0"/>
      <w:divBdr>
        <w:top w:val="none" w:sz="0" w:space="0" w:color="auto"/>
        <w:left w:val="none" w:sz="0" w:space="0" w:color="auto"/>
        <w:bottom w:val="none" w:sz="0" w:space="0" w:color="auto"/>
        <w:right w:val="none" w:sz="0" w:space="0" w:color="auto"/>
      </w:divBdr>
    </w:div>
    <w:div w:id="1543522109">
      <w:bodyDiv w:val="1"/>
      <w:marLeft w:val="0"/>
      <w:marRight w:val="0"/>
      <w:marTop w:val="0"/>
      <w:marBottom w:val="0"/>
      <w:divBdr>
        <w:top w:val="none" w:sz="0" w:space="0" w:color="auto"/>
        <w:left w:val="none" w:sz="0" w:space="0" w:color="auto"/>
        <w:bottom w:val="none" w:sz="0" w:space="0" w:color="auto"/>
        <w:right w:val="none" w:sz="0" w:space="0" w:color="auto"/>
      </w:divBdr>
    </w:div>
    <w:div w:id="1549495179">
      <w:bodyDiv w:val="1"/>
      <w:marLeft w:val="0"/>
      <w:marRight w:val="0"/>
      <w:marTop w:val="0"/>
      <w:marBottom w:val="0"/>
      <w:divBdr>
        <w:top w:val="none" w:sz="0" w:space="0" w:color="auto"/>
        <w:left w:val="none" w:sz="0" w:space="0" w:color="auto"/>
        <w:bottom w:val="none" w:sz="0" w:space="0" w:color="auto"/>
        <w:right w:val="none" w:sz="0" w:space="0" w:color="auto"/>
      </w:divBdr>
    </w:div>
    <w:div w:id="1552767665">
      <w:bodyDiv w:val="1"/>
      <w:marLeft w:val="0"/>
      <w:marRight w:val="0"/>
      <w:marTop w:val="0"/>
      <w:marBottom w:val="0"/>
      <w:divBdr>
        <w:top w:val="none" w:sz="0" w:space="0" w:color="auto"/>
        <w:left w:val="none" w:sz="0" w:space="0" w:color="auto"/>
        <w:bottom w:val="none" w:sz="0" w:space="0" w:color="auto"/>
        <w:right w:val="none" w:sz="0" w:space="0" w:color="auto"/>
      </w:divBdr>
    </w:div>
    <w:div w:id="1562787317">
      <w:bodyDiv w:val="1"/>
      <w:marLeft w:val="0"/>
      <w:marRight w:val="0"/>
      <w:marTop w:val="0"/>
      <w:marBottom w:val="0"/>
      <w:divBdr>
        <w:top w:val="none" w:sz="0" w:space="0" w:color="auto"/>
        <w:left w:val="none" w:sz="0" w:space="0" w:color="auto"/>
        <w:bottom w:val="none" w:sz="0" w:space="0" w:color="auto"/>
        <w:right w:val="none" w:sz="0" w:space="0" w:color="auto"/>
      </w:divBdr>
    </w:div>
    <w:div w:id="1568999002">
      <w:bodyDiv w:val="1"/>
      <w:marLeft w:val="0"/>
      <w:marRight w:val="0"/>
      <w:marTop w:val="0"/>
      <w:marBottom w:val="0"/>
      <w:divBdr>
        <w:top w:val="none" w:sz="0" w:space="0" w:color="auto"/>
        <w:left w:val="none" w:sz="0" w:space="0" w:color="auto"/>
        <w:bottom w:val="none" w:sz="0" w:space="0" w:color="auto"/>
        <w:right w:val="none" w:sz="0" w:space="0" w:color="auto"/>
      </w:divBdr>
    </w:div>
    <w:div w:id="1585648203">
      <w:bodyDiv w:val="1"/>
      <w:marLeft w:val="0"/>
      <w:marRight w:val="0"/>
      <w:marTop w:val="0"/>
      <w:marBottom w:val="0"/>
      <w:divBdr>
        <w:top w:val="none" w:sz="0" w:space="0" w:color="auto"/>
        <w:left w:val="none" w:sz="0" w:space="0" w:color="auto"/>
        <w:bottom w:val="none" w:sz="0" w:space="0" w:color="auto"/>
        <w:right w:val="none" w:sz="0" w:space="0" w:color="auto"/>
      </w:divBdr>
    </w:div>
    <w:div w:id="1607544698">
      <w:bodyDiv w:val="1"/>
      <w:marLeft w:val="0"/>
      <w:marRight w:val="0"/>
      <w:marTop w:val="0"/>
      <w:marBottom w:val="0"/>
      <w:divBdr>
        <w:top w:val="none" w:sz="0" w:space="0" w:color="auto"/>
        <w:left w:val="none" w:sz="0" w:space="0" w:color="auto"/>
        <w:bottom w:val="none" w:sz="0" w:space="0" w:color="auto"/>
        <w:right w:val="none" w:sz="0" w:space="0" w:color="auto"/>
      </w:divBdr>
    </w:div>
    <w:div w:id="1645355439">
      <w:bodyDiv w:val="1"/>
      <w:marLeft w:val="0"/>
      <w:marRight w:val="0"/>
      <w:marTop w:val="0"/>
      <w:marBottom w:val="0"/>
      <w:divBdr>
        <w:top w:val="none" w:sz="0" w:space="0" w:color="auto"/>
        <w:left w:val="none" w:sz="0" w:space="0" w:color="auto"/>
        <w:bottom w:val="none" w:sz="0" w:space="0" w:color="auto"/>
        <w:right w:val="none" w:sz="0" w:space="0" w:color="auto"/>
      </w:divBdr>
    </w:div>
    <w:div w:id="1683816825">
      <w:bodyDiv w:val="1"/>
      <w:marLeft w:val="0"/>
      <w:marRight w:val="0"/>
      <w:marTop w:val="0"/>
      <w:marBottom w:val="0"/>
      <w:divBdr>
        <w:top w:val="none" w:sz="0" w:space="0" w:color="auto"/>
        <w:left w:val="none" w:sz="0" w:space="0" w:color="auto"/>
        <w:bottom w:val="none" w:sz="0" w:space="0" w:color="auto"/>
        <w:right w:val="none" w:sz="0" w:space="0" w:color="auto"/>
      </w:divBdr>
    </w:div>
    <w:div w:id="1685280814">
      <w:bodyDiv w:val="1"/>
      <w:marLeft w:val="0"/>
      <w:marRight w:val="0"/>
      <w:marTop w:val="0"/>
      <w:marBottom w:val="0"/>
      <w:divBdr>
        <w:top w:val="none" w:sz="0" w:space="0" w:color="auto"/>
        <w:left w:val="none" w:sz="0" w:space="0" w:color="auto"/>
        <w:bottom w:val="none" w:sz="0" w:space="0" w:color="auto"/>
        <w:right w:val="none" w:sz="0" w:space="0" w:color="auto"/>
      </w:divBdr>
    </w:div>
    <w:div w:id="1685667660">
      <w:bodyDiv w:val="1"/>
      <w:marLeft w:val="0"/>
      <w:marRight w:val="0"/>
      <w:marTop w:val="0"/>
      <w:marBottom w:val="0"/>
      <w:divBdr>
        <w:top w:val="none" w:sz="0" w:space="0" w:color="auto"/>
        <w:left w:val="none" w:sz="0" w:space="0" w:color="auto"/>
        <w:bottom w:val="none" w:sz="0" w:space="0" w:color="auto"/>
        <w:right w:val="none" w:sz="0" w:space="0" w:color="auto"/>
      </w:divBdr>
    </w:div>
    <w:div w:id="1691419848">
      <w:bodyDiv w:val="1"/>
      <w:marLeft w:val="0"/>
      <w:marRight w:val="0"/>
      <w:marTop w:val="0"/>
      <w:marBottom w:val="0"/>
      <w:divBdr>
        <w:top w:val="none" w:sz="0" w:space="0" w:color="auto"/>
        <w:left w:val="none" w:sz="0" w:space="0" w:color="auto"/>
        <w:bottom w:val="none" w:sz="0" w:space="0" w:color="auto"/>
        <w:right w:val="none" w:sz="0" w:space="0" w:color="auto"/>
      </w:divBdr>
    </w:div>
    <w:div w:id="1698581930">
      <w:bodyDiv w:val="1"/>
      <w:marLeft w:val="0"/>
      <w:marRight w:val="0"/>
      <w:marTop w:val="0"/>
      <w:marBottom w:val="0"/>
      <w:divBdr>
        <w:top w:val="none" w:sz="0" w:space="0" w:color="auto"/>
        <w:left w:val="none" w:sz="0" w:space="0" w:color="auto"/>
        <w:bottom w:val="none" w:sz="0" w:space="0" w:color="auto"/>
        <w:right w:val="none" w:sz="0" w:space="0" w:color="auto"/>
      </w:divBdr>
    </w:div>
    <w:div w:id="1737704720">
      <w:bodyDiv w:val="1"/>
      <w:marLeft w:val="0"/>
      <w:marRight w:val="0"/>
      <w:marTop w:val="0"/>
      <w:marBottom w:val="0"/>
      <w:divBdr>
        <w:top w:val="none" w:sz="0" w:space="0" w:color="auto"/>
        <w:left w:val="none" w:sz="0" w:space="0" w:color="auto"/>
        <w:bottom w:val="none" w:sz="0" w:space="0" w:color="auto"/>
        <w:right w:val="none" w:sz="0" w:space="0" w:color="auto"/>
      </w:divBdr>
    </w:div>
    <w:div w:id="1738698837">
      <w:bodyDiv w:val="1"/>
      <w:marLeft w:val="0"/>
      <w:marRight w:val="0"/>
      <w:marTop w:val="0"/>
      <w:marBottom w:val="0"/>
      <w:divBdr>
        <w:top w:val="none" w:sz="0" w:space="0" w:color="auto"/>
        <w:left w:val="none" w:sz="0" w:space="0" w:color="auto"/>
        <w:bottom w:val="none" w:sz="0" w:space="0" w:color="auto"/>
        <w:right w:val="none" w:sz="0" w:space="0" w:color="auto"/>
      </w:divBdr>
    </w:div>
    <w:div w:id="1748308047">
      <w:bodyDiv w:val="1"/>
      <w:marLeft w:val="0"/>
      <w:marRight w:val="0"/>
      <w:marTop w:val="0"/>
      <w:marBottom w:val="0"/>
      <w:divBdr>
        <w:top w:val="none" w:sz="0" w:space="0" w:color="auto"/>
        <w:left w:val="none" w:sz="0" w:space="0" w:color="auto"/>
        <w:bottom w:val="none" w:sz="0" w:space="0" w:color="auto"/>
        <w:right w:val="none" w:sz="0" w:space="0" w:color="auto"/>
      </w:divBdr>
    </w:div>
    <w:div w:id="1775007897">
      <w:bodyDiv w:val="1"/>
      <w:marLeft w:val="0"/>
      <w:marRight w:val="0"/>
      <w:marTop w:val="0"/>
      <w:marBottom w:val="0"/>
      <w:divBdr>
        <w:top w:val="none" w:sz="0" w:space="0" w:color="auto"/>
        <w:left w:val="none" w:sz="0" w:space="0" w:color="auto"/>
        <w:bottom w:val="none" w:sz="0" w:space="0" w:color="auto"/>
        <w:right w:val="none" w:sz="0" w:space="0" w:color="auto"/>
      </w:divBdr>
    </w:div>
    <w:div w:id="1777410179">
      <w:bodyDiv w:val="1"/>
      <w:marLeft w:val="0"/>
      <w:marRight w:val="0"/>
      <w:marTop w:val="0"/>
      <w:marBottom w:val="0"/>
      <w:divBdr>
        <w:top w:val="none" w:sz="0" w:space="0" w:color="auto"/>
        <w:left w:val="none" w:sz="0" w:space="0" w:color="auto"/>
        <w:bottom w:val="none" w:sz="0" w:space="0" w:color="auto"/>
        <w:right w:val="none" w:sz="0" w:space="0" w:color="auto"/>
      </w:divBdr>
    </w:div>
    <w:div w:id="1787306955">
      <w:bodyDiv w:val="1"/>
      <w:marLeft w:val="0"/>
      <w:marRight w:val="0"/>
      <w:marTop w:val="0"/>
      <w:marBottom w:val="0"/>
      <w:divBdr>
        <w:top w:val="none" w:sz="0" w:space="0" w:color="auto"/>
        <w:left w:val="none" w:sz="0" w:space="0" w:color="auto"/>
        <w:bottom w:val="none" w:sz="0" w:space="0" w:color="auto"/>
        <w:right w:val="none" w:sz="0" w:space="0" w:color="auto"/>
      </w:divBdr>
    </w:div>
    <w:div w:id="1804497598">
      <w:bodyDiv w:val="1"/>
      <w:marLeft w:val="0"/>
      <w:marRight w:val="0"/>
      <w:marTop w:val="0"/>
      <w:marBottom w:val="0"/>
      <w:divBdr>
        <w:top w:val="none" w:sz="0" w:space="0" w:color="auto"/>
        <w:left w:val="none" w:sz="0" w:space="0" w:color="auto"/>
        <w:bottom w:val="none" w:sz="0" w:space="0" w:color="auto"/>
        <w:right w:val="none" w:sz="0" w:space="0" w:color="auto"/>
      </w:divBdr>
    </w:div>
    <w:div w:id="1851606048">
      <w:bodyDiv w:val="1"/>
      <w:marLeft w:val="0"/>
      <w:marRight w:val="0"/>
      <w:marTop w:val="0"/>
      <w:marBottom w:val="0"/>
      <w:divBdr>
        <w:top w:val="none" w:sz="0" w:space="0" w:color="auto"/>
        <w:left w:val="none" w:sz="0" w:space="0" w:color="auto"/>
        <w:bottom w:val="none" w:sz="0" w:space="0" w:color="auto"/>
        <w:right w:val="none" w:sz="0" w:space="0" w:color="auto"/>
      </w:divBdr>
    </w:div>
    <w:div w:id="1852144166">
      <w:bodyDiv w:val="1"/>
      <w:marLeft w:val="0"/>
      <w:marRight w:val="0"/>
      <w:marTop w:val="0"/>
      <w:marBottom w:val="0"/>
      <w:divBdr>
        <w:top w:val="none" w:sz="0" w:space="0" w:color="auto"/>
        <w:left w:val="none" w:sz="0" w:space="0" w:color="auto"/>
        <w:bottom w:val="none" w:sz="0" w:space="0" w:color="auto"/>
        <w:right w:val="none" w:sz="0" w:space="0" w:color="auto"/>
      </w:divBdr>
    </w:div>
    <w:div w:id="1905407333">
      <w:bodyDiv w:val="1"/>
      <w:marLeft w:val="0"/>
      <w:marRight w:val="0"/>
      <w:marTop w:val="0"/>
      <w:marBottom w:val="0"/>
      <w:divBdr>
        <w:top w:val="none" w:sz="0" w:space="0" w:color="auto"/>
        <w:left w:val="none" w:sz="0" w:space="0" w:color="auto"/>
        <w:bottom w:val="none" w:sz="0" w:space="0" w:color="auto"/>
        <w:right w:val="none" w:sz="0" w:space="0" w:color="auto"/>
      </w:divBdr>
    </w:div>
    <w:div w:id="1913151807">
      <w:bodyDiv w:val="1"/>
      <w:marLeft w:val="0"/>
      <w:marRight w:val="0"/>
      <w:marTop w:val="0"/>
      <w:marBottom w:val="0"/>
      <w:divBdr>
        <w:top w:val="none" w:sz="0" w:space="0" w:color="auto"/>
        <w:left w:val="none" w:sz="0" w:space="0" w:color="auto"/>
        <w:bottom w:val="none" w:sz="0" w:space="0" w:color="auto"/>
        <w:right w:val="none" w:sz="0" w:space="0" w:color="auto"/>
      </w:divBdr>
    </w:div>
    <w:div w:id="1922830920">
      <w:bodyDiv w:val="1"/>
      <w:marLeft w:val="0"/>
      <w:marRight w:val="0"/>
      <w:marTop w:val="0"/>
      <w:marBottom w:val="0"/>
      <w:divBdr>
        <w:top w:val="none" w:sz="0" w:space="0" w:color="auto"/>
        <w:left w:val="none" w:sz="0" w:space="0" w:color="auto"/>
        <w:bottom w:val="none" w:sz="0" w:space="0" w:color="auto"/>
        <w:right w:val="none" w:sz="0" w:space="0" w:color="auto"/>
      </w:divBdr>
    </w:div>
    <w:div w:id="1924559640">
      <w:bodyDiv w:val="1"/>
      <w:marLeft w:val="0"/>
      <w:marRight w:val="0"/>
      <w:marTop w:val="0"/>
      <w:marBottom w:val="0"/>
      <w:divBdr>
        <w:top w:val="none" w:sz="0" w:space="0" w:color="auto"/>
        <w:left w:val="none" w:sz="0" w:space="0" w:color="auto"/>
        <w:bottom w:val="none" w:sz="0" w:space="0" w:color="auto"/>
        <w:right w:val="none" w:sz="0" w:space="0" w:color="auto"/>
      </w:divBdr>
    </w:div>
    <w:div w:id="1944919492">
      <w:bodyDiv w:val="1"/>
      <w:marLeft w:val="0"/>
      <w:marRight w:val="0"/>
      <w:marTop w:val="0"/>
      <w:marBottom w:val="0"/>
      <w:divBdr>
        <w:top w:val="none" w:sz="0" w:space="0" w:color="auto"/>
        <w:left w:val="none" w:sz="0" w:space="0" w:color="auto"/>
        <w:bottom w:val="none" w:sz="0" w:space="0" w:color="auto"/>
        <w:right w:val="none" w:sz="0" w:space="0" w:color="auto"/>
      </w:divBdr>
    </w:div>
    <w:div w:id="1950313478">
      <w:bodyDiv w:val="1"/>
      <w:marLeft w:val="0"/>
      <w:marRight w:val="0"/>
      <w:marTop w:val="0"/>
      <w:marBottom w:val="0"/>
      <w:divBdr>
        <w:top w:val="none" w:sz="0" w:space="0" w:color="auto"/>
        <w:left w:val="none" w:sz="0" w:space="0" w:color="auto"/>
        <w:bottom w:val="none" w:sz="0" w:space="0" w:color="auto"/>
        <w:right w:val="none" w:sz="0" w:space="0" w:color="auto"/>
      </w:divBdr>
    </w:div>
    <w:div w:id="1957178762">
      <w:bodyDiv w:val="1"/>
      <w:marLeft w:val="0"/>
      <w:marRight w:val="0"/>
      <w:marTop w:val="0"/>
      <w:marBottom w:val="0"/>
      <w:divBdr>
        <w:top w:val="none" w:sz="0" w:space="0" w:color="auto"/>
        <w:left w:val="none" w:sz="0" w:space="0" w:color="auto"/>
        <w:bottom w:val="none" w:sz="0" w:space="0" w:color="auto"/>
        <w:right w:val="none" w:sz="0" w:space="0" w:color="auto"/>
      </w:divBdr>
    </w:div>
    <w:div w:id="1962220873">
      <w:bodyDiv w:val="1"/>
      <w:marLeft w:val="0"/>
      <w:marRight w:val="0"/>
      <w:marTop w:val="0"/>
      <w:marBottom w:val="0"/>
      <w:divBdr>
        <w:top w:val="none" w:sz="0" w:space="0" w:color="auto"/>
        <w:left w:val="none" w:sz="0" w:space="0" w:color="auto"/>
        <w:bottom w:val="none" w:sz="0" w:space="0" w:color="auto"/>
        <w:right w:val="none" w:sz="0" w:space="0" w:color="auto"/>
      </w:divBdr>
    </w:div>
    <w:div w:id="1962228772">
      <w:bodyDiv w:val="1"/>
      <w:marLeft w:val="0"/>
      <w:marRight w:val="0"/>
      <w:marTop w:val="0"/>
      <w:marBottom w:val="0"/>
      <w:divBdr>
        <w:top w:val="none" w:sz="0" w:space="0" w:color="auto"/>
        <w:left w:val="none" w:sz="0" w:space="0" w:color="auto"/>
        <w:bottom w:val="none" w:sz="0" w:space="0" w:color="auto"/>
        <w:right w:val="none" w:sz="0" w:space="0" w:color="auto"/>
      </w:divBdr>
    </w:div>
    <w:div w:id="2005546321">
      <w:bodyDiv w:val="1"/>
      <w:marLeft w:val="0"/>
      <w:marRight w:val="0"/>
      <w:marTop w:val="0"/>
      <w:marBottom w:val="0"/>
      <w:divBdr>
        <w:top w:val="none" w:sz="0" w:space="0" w:color="auto"/>
        <w:left w:val="none" w:sz="0" w:space="0" w:color="auto"/>
        <w:bottom w:val="none" w:sz="0" w:space="0" w:color="auto"/>
        <w:right w:val="none" w:sz="0" w:space="0" w:color="auto"/>
      </w:divBdr>
    </w:div>
    <w:div w:id="2009676529">
      <w:bodyDiv w:val="1"/>
      <w:marLeft w:val="0"/>
      <w:marRight w:val="0"/>
      <w:marTop w:val="0"/>
      <w:marBottom w:val="0"/>
      <w:divBdr>
        <w:top w:val="none" w:sz="0" w:space="0" w:color="auto"/>
        <w:left w:val="none" w:sz="0" w:space="0" w:color="auto"/>
        <w:bottom w:val="none" w:sz="0" w:space="0" w:color="auto"/>
        <w:right w:val="none" w:sz="0" w:space="0" w:color="auto"/>
      </w:divBdr>
    </w:div>
    <w:div w:id="2016608509">
      <w:bodyDiv w:val="1"/>
      <w:marLeft w:val="0"/>
      <w:marRight w:val="0"/>
      <w:marTop w:val="0"/>
      <w:marBottom w:val="0"/>
      <w:divBdr>
        <w:top w:val="none" w:sz="0" w:space="0" w:color="auto"/>
        <w:left w:val="none" w:sz="0" w:space="0" w:color="auto"/>
        <w:bottom w:val="none" w:sz="0" w:space="0" w:color="auto"/>
        <w:right w:val="none" w:sz="0" w:space="0" w:color="auto"/>
      </w:divBdr>
    </w:div>
    <w:div w:id="2027904155">
      <w:bodyDiv w:val="1"/>
      <w:marLeft w:val="0"/>
      <w:marRight w:val="0"/>
      <w:marTop w:val="0"/>
      <w:marBottom w:val="0"/>
      <w:divBdr>
        <w:top w:val="none" w:sz="0" w:space="0" w:color="auto"/>
        <w:left w:val="none" w:sz="0" w:space="0" w:color="auto"/>
        <w:bottom w:val="none" w:sz="0" w:space="0" w:color="auto"/>
        <w:right w:val="none" w:sz="0" w:space="0" w:color="auto"/>
      </w:divBdr>
    </w:div>
    <w:div w:id="2033342376">
      <w:bodyDiv w:val="1"/>
      <w:marLeft w:val="0"/>
      <w:marRight w:val="0"/>
      <w:marTop w:val="0"/>
      <w:marBottom w:val="0"/>
      <w:divBdr>
        <w:top w:val="none" w:sz="0" w:space="0" w:color="auto"/>
        <w:left w:val="none" w:sz="0" w:space="0" w:color="auto"/>
        <w:bottom w:val="none" w:sz="0" w:space="0" w:color="auto"/>
        <w:right w:val="none" w:sz="0" w:space="0" w:color="auto"/>
      </w:divBdr>
    </w:div>
    <w:div w:id="2044865950">
      <w:bodyDiv w:val="1"/>
      <w:marLeft w:val="0"/>
      <w:marRight w:val="0"/>
      <w:marTop w:val="0"/>
      <w:marBottom w:val="0"/>
      <w:divBdr>
        <w:top w:val="none" w:sz="0" w:space="0" w:color="auto"/>
        <w:left w:val="none" w:sz="0" w:space="0" w:color="auto"/>
        <w:bottom w:val="none" w:sz="0" w:space="0" w:color="auto"/>
        <w:right w:val="none" w:sz="0" w:space="0" w:color="auto"/>
      </w:divBdr>
    </w:div>
    <w:div w:id="2048529185">
      <w:bodyDiv w:val="1"/>
      <w:marLeft w:val="0"/>
      <w:marRight w:val="0"/>
      <w:marTop w:val="0"/>
      <w:marBottom w:val="0"/>
      <w:divBdr>
        <w:top w:val="none" w:sz="0" w:space="0" w:color="auto"/>
        <w:left w:val="none" w:sz="0" w:space="0" w:color="auto"/>
        <w:bottom w:val="none" w:sz="0" w:space="0" w:color="auto"/>
        <w:right w:val="none" w:sz="0" w:space="0" w:color="auto"/>
      </w:divBdr>
    </w:div>
    <w:div w:id="2061173071">
      <w:bodyDiv w:val="1"/>
      <w:marLeft w:val="0"/>
      <w:marRight w:val="0"/>
      <w:marTop w:val="0"/>
      <w:marBottom w:val="0"/>
      <w:divBdr>
        <w:top w:val="none" w:sz="0" w:space="0" w:color="auto"/>
        <w:left w:val="none" w:sz="0" w:space="0" w:color="auto"/>
        <w:bottom w:val="none" w:sz="0" w:space="0" w:color="auto"/>
        <w:right w:val="none" w:sz="0" w:space="0" w:color="auto"/>
      </w:divBdr>
    </w:div>
    <w:div w:id="2077705445">
      <w:bodyDiv w:val="1"/>
      <w:marLeft w:val="0"/>
      <w:marRight w:val="0"/>
      <w:marTop w:val="0"/>
      <w:marBottom w:val="0"/>
      <w:divBdr>
        <w:top w:val="none" w:sz="0" w:space="0" w:color="auto"/>
        <w:left w:val="none" w:sz="0" w:space="0" w:color="auto"/>
        <w:bottom w:val="none" w:sz="0" w:space="0" w:color="auto"/>
        <w:right w:val="none" w:sz="0" w:space="0" w:color="auto"/>
      </w:divBdr>
    </w:div>
    <w:div w:id="214030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EB430-4BBD-4C83-A083-A8343555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15</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Sankar Datta</dc:creator>
  <cp:keywords/>
  <dc:description/>
  <cp:lastModifiedBy>Sagar Sankar Datta</cp:lastModifiedBy>
  <cp:revision>488</cp:revision>
  <dcterms:created xsi:type="dcterms:W3CDTF">2021-06-02T15:43:00Z</dcterms:created>
  <dcterms:modified xsi:type="dcterms:W3CDTF">2021-09-16T07:17:00Z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SagarSankar_Datta@ad.infosys.com</vt:lpwstr>
  </property>
  <property fmtid="{D5CDD505-2E9C-101B-9397-08002B2CF9AE}" pid="5" name="MSIP_Label_be4b3411-284d-4d31-bd4f-bc13ef7f1fd6_SetDate">
    <vt:lpwstr>2020-11-29T01:15:19.9559699Z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36949004-9ce5-4493-8cee-3380cd67ca64</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SagarSankar_Datta@ad.infosys.com</vt:lpwstr>
  </property>
  <property fmtid="{D5CDD505-2E9C-101B-9397-08002B2CF9AE}" pid="13" name="MSIP_Label_a0819fa7-4367-4500-ba88-dd630d977609_SetDate">
    <vt:lpwstr>2020-11-29T01:15:19.9559699Z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36949004-9ce5-4493-8cee-3380cd67ca64</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MSIP_Label_67599526-06ca-49cc-9fa9-5307800a949a_Enabled">
    <vt:lpwstr>true</vt:lpwstr>
  </property>
  <property fmtid="{D5CDD505-2E9C-101B-9397-08002B2CF9AE}" pid="20" name="MSIP_Label_67599526-06ca-49cc-9fa9-5307800a949a_SetDate">
    <vt:lpwstr>2021-05-06T15:20:13Z</vt:lpwstr>
  </property>
  <property fmtid="{D5CDD505-2E9C-101B-9397-08002B2CF9AE}" pid="21" name="MSIP_Label_67599526-06ca-49cc-9fa9-5307800a949a_Method">
    <vt:lpwstr>Standard</vt:lpwstr>
  </property>
  <property fmtid="{D5CDD505-2E9C-101B-9397-08002B2CF9AE}" pid="22" name="MSIP_Label_67599526-06ca-49cc-9fa9-5307800a949a_Name">
    <vt:lpwstr>67599526-06ca-49cc-9fa9-5307800a949a</vt:lpwstr>
  </property>
  <property fmtid="{D5CDD505-2E9C-101B-9397-08002B2CF9AE}" pid="23" name="MSIP_Label_67599526-06ca-49cc-9fa9-5307800a949a_SiteId">
    <vt:lpwstr>fabb61b8-3afe-4e75-b934-a47f782b8cd7</vt:lpwstr>
  </property>
  <property fmtid="{D5CDD505-2E9C-101B-9397-08002B2CF9AE}" pid="24" name="MSIP_Label_67599526-06ca-49cc-9fa9-5307800a949a_ActionId">
    <vt:lpwstr>6c10f24e-5a63-4d40-aef0-9c98894ce2ab</vt:lpwstr>
  </property>
  <property fmtid="{D5CDD505-2E9C-101B-9397-08002B2CF9AE}" pid="25" name="MSIP_Label_67599526-06ca-49cc-9fa9-5307800a949a_ContentBits">
    <vt:lpwstr>0</vt:lpwstr>
  </property>
</Properties>
</file>