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b/>
          <w:bCs/>
          <w:color w:val="112E51"/>
          <w:sz w:val="36"/>
          <w:szCs w:val="36"/>
          <w:u w:val="thick" w:color="112E51"/>
        </w:rPr>
      </w:pPr>
      <w:r>
        <w:rPr>
          <w:rFonts w:cs="Calibri" w:cstheme="minorHAnsi"/>
          <w:b/>
          <w:bCs/>
          <w:color w:val="112E51"/>
          <w:sz w:val="36"/>
          <w:szCs w:val="36"/>
          <w:u w:val="thick" w:color="112E51"/>
        </w:rPr>
        <w:t>JOB DESCRIPTION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Calibri" w:cstheme="minorHAnsi"/>
          <w:color w:val="112E51"/>
          <w:sz w:val="36"/>
          <w:szCs w:val="36"/>
          <w:u w:val="thick" w:color="112E51"/>
        </w:rPr>
        <w:t>CARE ASSISTANT / SUPPORT WORKER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Role: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Providing care to patients by minding, developing, monitoring, and evaluating care needs and facilities.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Responsible to: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The manager/person in charge.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Duties: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Meeting patients and their families to inform them of the role of the Care Assistant; commencing the care plan; and offering information regarding treatments, procedures, prescriptions, and continuing care.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Participating in interdisciplinary meetings to develop care plans in conjunction with other care providers; ensuring smooth care plan advancement; promoting peer support; educating colleagues on case management practises.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Supervising quality and delivery of care by carrying out patient rounds; documenting care and progress towards desired care outcome; identifying and correcting digression from the documented plan of care; reviewing progress with patients in conjunction with the principal care provider; working alongside external departments to agree and expedite tests, procedures, and consultations; reporting staff and performance concerns to the manager; maintaining communication with operation staff regarding deviation from the care plan or transfer/release plan.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Measuring effectiveness of plan by evaluating the results of care with the interdisciplinary team; and providing care improvement recommendations.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Act in accordance with the care guidelines and legal requirements; fostering treatment practices and standards of care that comply to the values of the hospital and nursing division; observance of governing regulations.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Follow policies and procedures to prevent the spread of diseases and illnesses amongst self, colleagues, and patients.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Maintaining patient confidentiality and respecting the rights of patients.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Creating and implementing organization procedures to maintain quality standards.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Recording patient information in the patient care database as it becomes available; backing up data; validating findings and reports.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Continually improve industry and technical knowledge by attending professional workshops; reviewing trade publications; building professional networks; familiarizing oneself with new practices.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Skills/ Qualifications: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Legal Compliance, Health Promotion and Maintenance, Verbal Communication, Patient Services, Conflict Resolution, Relationship Building, Coordination, Scheduling, Listening, Teamwork, Persuasion.</w:t>
      </w:r>
    </w:p>
    <w:p>
      <w:pPr>
        <w:pStyle w:val="Normal"/>
        <w:spacing w:lineRule="auto" w:line="259" w:before="0" w:after="160"/>
        <w:jc w:val="both"/>
        <w:rPr>
          <w:rFonts w:ascii="Calibri" w:hAnsi="Calibri"/>
          <w:color w:val="000000"/>
          <w:sz w:val="24"/>
          <w:u w:val="none"/>
        </w:rPr>
      </w:pPr>
      <w:r>
        <w:rPr>
          <w:color w:val="000000"/>
          <w:sz w:val="24"/>
          <w:szCs w:val="24"/>
          <w:u w:val="none"/>
        </w:rPr>
        <w:t>Name ____</w:t>
      </w:r>
      <w:r>
        <w:rPr>
          <w:color w:val="000000"/>
          <w:sz w:val="24"/>
          <w:u w:val="none"/>
        </w:rPr>
        <w:t>{fullName}________________</w:t>
      </w:r>
    </w:p>
    <w:p>
      <w:pPr>
        <w:pStyle w:val="Normal"/>
        <w:spacing w:lineRule="auto" w:line="259" w:before="0" w:after="160"/>
        <w:jc w:val="both"/>
        <w:rPr>
          <w:rFonts w:ascii="Calibri" w:hAnsi="Calibri"/>
          <w:color w:val="000000"/>
          <w:sz w:val="24"/>
          <w:u w:val="none"/>
        </w:rPr>
      </w:pPr>
      <w:r>
        <w:rPr>
          <w:color w:val="000000"/>
          <w:sz w:val="24"/>
          <w:u w:val="none"/>
        </w:rPr>
      </w:r>
    </w:p>
    <w:p>
      <w:pPr>
        <w:pStyle w:val="Normal"/>
        <w:spacing w:lineRule="auto" w:line="259" w:before="0" w:after="160"/>
        <w:jc w:val="both"/>
        <w:rPr>
          <w:rFonts w:ascii="Calibri" w:hAnsi="Calibri"/>
          <w:color w:val="000000"/>
          <w:sz w:val="24"/>
          <w:u w:val="none"/>
        </w:rPr>
      </w:pPr>
      <w:r>
        <w:rPr>
          <w:color w:val="000000"/>
          <w:sz w:val="24"/>
          <w:u w:val="none"/>
        </w:rPr>
        <w:t xml:space="preserve">Sign____</w:t>
      </w:r>
      <w:r>
        <w:t>{%signature}</w:t>
      </w:r>
      <w:r>
        <w:t xml:space="preserve">________________________</w:t>
      </w:r>
    </w:p>
    <w:p>
      <w:pPr>
        <w:pStyle w:val="Normal"/>
        <w:rPr>
          <w:sz w:val="24"/>
          <w:szCs w:val="24"/>
        </w:rPr>
      </w:pPr>
      <w:r>
        <w:rPr>
          <w:color w:val="000000"/>
          <w:sz w:val="24"/>
          <w:szCs w:val="24"/>
          <w:u w:val="none"/>
        </w:rPr>
        <w:t>Date_____{applicationApproveDate}_____________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021" w:gutter="0" w:header="709" w:top="3402" w:footer="0" w:bottom="31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0"/>
      <w:lang w:val="en-IN" w:eastAsia="en-US" w:bidi="hi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309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09a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208e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7a15d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Yesdoc</Template>
  <TotalTime>50</TotalTime>
  <Application>LibreOffice/26.2.4.2$MacOSX_AARCH64 LibreOffice_project/0229ac93fcf0d7cbc6376066c6f35021cef002dc</Application>
  <AppVersion>15.0000</AppVersion>
  <Pages>2</Pages>
  <Words>311</Words>
  <Characters>2203</Characters>
  <CharactersWithSpaces>2506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2024-06-28T11:23:00Z</dcterms:created>
  <dc:creator>Jainam Jain</dc:creator>
  <dc:description/>
  <dc:language>en-IN</dc:language>
  <cp:lastModifiedBy/>
  <dcterms:modified xsi:type="dcterms:W3CDTF">2026-09-02T14:50:51Z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5a7bf096-1518-4f03-b980-eabc4a0d699a</vt:lpwstr>
  </property>
</Properties>
</file>