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E46" w:rsidRDefault="002C4E46">
      <w:pPr>
        <w:spacing w:before="1800"/>
      </w:pPr>
    </w:p>
    <w:p w:rsidR="002C4E46" w:rsidRDefault="00FD7654">
      <w:pPr>
        <w:spacing w:after="120"/>
        <w:jc w:val="center"/>
      </w:pPr>
      <w:r>
        <w:rPr>
          <w:b/>
          <w:bCs/>
          <w:color w:val="2E74B5"/>
          <w:sz w:val="28"/>
          <w:szCs w:val="28"/>
        </w:rPr>
        <w:t>PROJECT DOCUMENTATION</w:t>
      </w:r>
    </w:p>
    <w:p w:rsidR="002C4E46" w:rsidRDefault="00FD7654">
      <w:pPr>
        <w:spacing w:after="480"/>
        <w:jc w:val="center"/>
      </w:pPr>
      <w:r>
        <w:rPr>
          <w:i/>
          <w:iCs/>
          <w:color w:val="595959"/>
        </w:rPr>
        <w:t>Backend Engineering Deliverable</w:t>
      </w:r>
    </w:p>
    <w:p w:rsidR="002C4E46" w:rsidRDefault="00FD7654">
      <w:pPr>
        <w:spacing w:after="100"/>
        <w:jc w:val="center"/>
      </w:pPr>
      <w:r>
        <w:rPr>
          <w:b/>
          <w:bCs/>
          <w:color w:val="1F3864"/>
          <w:sz w:val="72"/>
          <w:szCs w:val="72"/>
        </w:rPr>
        <w:t>ERASM</w:t>
      </w:r>
    </w:p>
    <w:p w:rsidR="002C4E46" w:rsidRDefault="00FD7654">
      <w:pPr>
        <w:spacing w:after="800"/>
        <w:jc w:val="center"/>
      </w:pPr>
      <w:r>
        <w:rPr>
          <w:i/>
          <w:iCs/>
          <w:color w:val="1A1A1A"/>
          <w:sz w:val="26"/>
          <w:szCs w:val="26"/>
        </w:rPr>
        <w:t>Enterprise Resource Allocation &amp; Skill Management System</w:t>
      </w:r>
    </w:p>
    <w:p w:rsidR="002C4E46" w:rsidRDefault="002C4E46">
      <w:pPr>
        <w:pBdr>
          <w:top w:val="single" w:sz="12" w:space="0" w:color="2E74B5"/>
        </w:pBdr>
        <w:spacing w:after="240"/>
        <w:jc w:val="center"/>
      </w:pPr>
    </w:p>
    <w:p w:rsidR="002C4E46" w:rsidRDefault="00FD7654">
      <w:pPr>
        <w:spacing w:after="200"/>
        <w:jc w:val="center"/>
      </w:pPr>
      <w:r>
        <w:rPr>
          <w:b/>
          <w:bCs/>
          <w:color w:val="1F3864"/>
          <w:sz w:val="24"/>
          <w:szCs w:val="24"/>
        </w:rPr>
        <w:t xml:space="preserve">Prepared </w:t>
      </w:r>
      <w:proofErr w:type="gramStart"/>
      <w:r>
        <w:rPr>
          <w:b/>
          <w:bCs/>
          <w:color w:val="1F3864"/>
          <w:sz w:val="24"/>
          <w:szCs w:val="24"/>
        </w:rPr>
        <w:t xml:space="preserve">By  </w:t>
      </w:r>
      <w:proofErr w:type="spellStart"/>
      <w:r>
        <w:rPr>
          <w:color w:val="1A1A1A"/>
          <w:sz w:val="24"/>
          <w:szCs w:val="24"/>
        </w:rPr>
        <w:t>Sagar</w:t>
      </w:r>
      <w:proofErr w:type="spellEnd"/>
      <w:proofErr w:type="gramEnd"/>
      <w:r>
        <w:rPr>
          <w:color w:val="1A1A1A"/>
          <w:sz w:val="24"/>
          <w:szCs w:val="24"/>
        </w:rPr>
        <w:t xml:space="preserve"> N</w:t>
      </w:r>
    </w:p>
    <w:p w:rsidR="002C4E46" w:rsidRDefault="00FD7654">
      <w:pPr>
        <w:spacing w:after="200"/>
        <w:jc w:val="center"/>
      </w:pPr>
      <w:proofErr w:type="gramStart"/>
      <w:r>
        <w:rPr>
          <w:b/>
          <w:bCs/>
          <w:color w:val="1F3864"/>
          <w:sz w:val="24"/>
          <w:szCs w:val="24"/>
        </w:rPr>
        <w:t xml:space="preserve">Organization  </w:t>
      </w:r>
      <w:proofErr w:type="spellStart"/>
      <w:r>
        <w:t>Incture</w:t>
      </w:r>
      <w:proofErr w:type="spellEnd"/>
      <w:proofErr w:type="gramEnd"/>
      <w:r>
        <w:t xml:space="preserve"> Technologies</w:t>
      </w:r>
    </w:p>
    <w:p w:rsidR="002C4E46" w:rsidRDefault="00FD7654">
      <w:pPr>
        <w:spacing w:after="200"/>
        <w:jc w:val="center"/>
      </w:pPr>
      <w:r>
        <w:rPr>
          <w:b/>
          <w:bCs/>
          <w:color w:val="1F3864"/>
          <w:sz w:val="24"/>
          <w:szCs w:val="24"/>
        </w:rPr>
        <w:t xml:space="preserve">Document </w:t>
      </w:r>
      <w:proofErr w:type="gramStart"/>
      <w:r>
        <w:rPr>
          <w:b/>
          <w:bCs/>
          <w:color w:val="1F3864"/>
          <w:sz w:val="24"/>
          <w:szCs w:val="24"/>
        </w:rPr>
        <w:t xml:space="preserve">Type  </w:t>
      </w:r>
      <w:r>
        <w:rPr>
          <w:color w:val="1A1A1A"/>
          <w:sz w:val="24"/>
          <w:szCs w:val="24"/>
        </w:rPr>
        <w:t>Project</w:t>
      </w:r>
      <w:proofErr w:type="gramEnd"/>
      <w:r>
        <w:rPr>
          <w:color w:val="1A1A1A"/>
          <w:sz w:val="24"/>
          <w:szCs w:val="24"/>
        </w:rPr>
        <w:t xml:space="preserve"> Report — Backend Implementation</w:t>
      </w:r>
    </w:p>
    <w:p w:rsidR="002C4E46" w:rsidRDefault="00FD7654">
      <w:pPr>
        <w:spacing w:after="200"/>
        <w:jc w:val="center"/>
      </w:pPr>
      <w:proofErr w:type="gramStart"/>
      <w:r>
        <w:rPr>
          <w:b/>
          <w:bCs/>
          <w:color w:val="1F3864"/>
          <w:sz w:val="24"/>
          <w:szCs w:val="24"/>
        </w:rPr>
        <w:t xml:space="preserve">Date  </w:t>
      </w:r>
      <w:r>
        <w:rPr>
          <w:color w:val="1A1A1A"/>
          <w:sz w:val="24"/>
          <w:szCs w:val="24"/>
        </w:rPr>
        <w:t>06</w:t>
      </w:r>
      <w:proofErr w:type="gramEnd"/>
      <w:r>
        <w:rPr>
          <w:color w:val="1A1A1A"/>
          <w:sz w:val="24"/>
          <w:szCs w:val="24"/>
        </w:rPr>
        <w:t xml:space="preserve"> July 2026</w:t>
      </w:r>
    </w:p>
    <w:p w:rsidR="002C4E46" w:rsidRDefault="002C4E46">
      <w:pPr>
        <w:pBdr>
          <w:top w:val="single" w:sz="12" w:space="0" w:color="2E74B5"/>
        </w:pBdr>
        <w:spacing w:before="240" w:after="100"/>
        <w:jc w:val="center"/>
      </w:pPr>
    </w:p>
    <w:p w:rsidR="002C4E46" w:rsidRDefault="00FD7654">
      <w:pPr>
        <w:spacing w:before="200"/>
        <w:jc w:val="center"/>
      </w:pPr>
      <w:proofErr w:type="gramStart"/>
      <w:r>
        <w:rPr>
          <w:i/>
          <w:iCs/>
          <w:color w:val="595959"/>
          <w:sz w:val="20"/>
          <w:szCs w:val="20"/>
        </w:rPr>
        <w:t>Java  ·</w:t>
      </w:r>
      <w:proofErr w:type="gramEnd"/>
      <w:r>
        <w:rPr>
          <w:i/>
          <w:iCs/>
          <w:color w:val="595959"/>
          <w:sz w:val="20"/>
          <w:szCs w:val="20"/>
        </w:rPr>
        <w:t xml:space="preserve">  Spring Boot 4.1  ·  Spring Security (JWT + RBAC)  ·  Spring Data JPA  ·  MySQL 8</w:t>
      </w:r>
    </w:p>
    <w:p w:rsidR="002C4E46" w:rsidRDefault="00FD7654">
      <w:r>
        <w:br w:type="page"/>
      </w:r>
    </w:p>
    <w:p w:rsidR="002C4E46" w:rsidRDefault="002C4E46">
      <w:pPr>
        <w:sectPr w:rsidR="002C4E46">
          <w:headerReference w:type="first" r:id="rId7"/>
          <w:footerReference w:type="first" r:id="rId8"/>
          <w:pgSz w:w="11906" w:h="16838"/>
          <w:pgMar w:top="1440" w:right="1440" w:bottom="1440" w:left="1440" w:header="708" w:footer="708" w:gutter="0"/>
          <w:cols w:space="720"/>
          <w:titlePg/>
          <w:docGrid w:linePitch="360"/>
        </w:sectPr>
      </w:pPr>
    </w:p>
    <w:p w:rsidR="002C4E46" w:rsidRDefault="00FD7654">
      <w:pPr>
        <w:pStyle w:val="Heading1"/>
        <w:spacing w:before="360" w:after="200"/>
      </w:pPr>
      <w:r>
        <w:rPr>
          <w:b/>
          <w:bCs/>
          <w:color w:val="1F3864"/>
        </w:rPr>
        <w:lastRenderedPageBreak/>
        <w:t>Acknowledgement</w:t>
      </w:r>
    </w:p>
    <w:p w:rsidR="002C4E46" w:rsidRDefault="00FD7654">
      <w:pPr>
        <w:spacing w:after="120" w:line="300" w:lineRule="auto"/>
        <w:jc w:val="both"/>
      </w:pPr>
      <w:r>
        <w:rPr>
          <w:color w:val="1A1A1A"/>
        </w:rPr>
        <w:t>I would like to express my sincere gratitude to everyone who supported and guided me throughout the design and development of the ERASM (Enterprise Resource Allocation &amp; Skill Management System) project.</w:t>
      </w:r>
    </w:p>
    <w:p w:rsidR="002C4E46" w:rsidRDefault="00FD7654">
      <w:pPr>
        <w:spacing w:after="120" w:line="300" w:lineRule="auto"/>
        <w:jc w:val="both"/>
      </w:pPr>
      <w:r>
        <w:rPr>
          <w:color w:val="1A1A1A"/>
        </w:rPr>
        <w:t xml:space="preserve">I extend my heartfelt thanks to the faculty of </w:t>
      </w:r>
      <w:proofErr w:type="spellStart"/>
      <w:r>
        <w:rPr>
          <w:color w:val="1A1A1A"/>
        </w:rPr>
        <w:t>Incture</w:t>
      </w:r>
      <w:proofErr w:type="spellEnd"/>
      <w:r>
        <w:rPr>
          <w:color w:val="1A1A1A"/>
        </w:rPr>
        <w:t xml:space="preserve"> for providing the academic foundation, technical guidance, and continuous encouragement that shaped this work. Their feedback during reviews helped me tighten the design of the REST layer, refine the role-based security model, and improve the overall code quality.</w:t>
      </w:r>
    </w:p>
    <w:p w:rsidR="002C4E46" w:rsidRDefault="00FD7654">
      <w:pPr>
        <w:spacing w:after="120" w:line="300" w:lineRule="auto"/>
        <w:jc w:val="both"/>
      </w:pPr>
      <w:r>
        <w:rPr>
          <w:color w:val="1A1A1A"/>
        </w:rPr>
        <w:t>I am also grateful to my project mentor and reviewers for their patient explanations of enterprise design patterns, JPA relationship mapping, and layered architecture. The technical discussions we had significantly influenced how the service and repository layers were split, and how the JWT filter and @</w:t>
      </w:r>
      <w:proofErr w:type="spellStart"/>
      <w:r>
        <w:rPr>
          <w:color w:val="1A1A1A"/>
        </w:rPr>
        <w:t>PreAuthorize</w:t>
      </w:r>
      <w:proofErr w:type="spellEnd"/>
      <w:r>
        <w:rPr>
          <w:color w:val="1A1A1A"/>
        </w:rPr>
        <w:t xml:space="preserve"> checks were composed.</w:t>
      </w:r>
    </w:p>
    <w:p w:rsidR="002C4E46" w:rsidRDefault="00FD7654">
      <w:pPr>
        <w:spacing w:after="120" w:line="300" w:lineRule="auto"/>
        <w:jc w:val="both"/>
      </w:pPr>
      <w:r>
        <w:rPr>
          <w:color w:val="1A1A1A"/>
        </w:rPr>
        <w:t xml:space="preserve">A special thank you to my peers and classmates for the peer-review sessions, particularly on the Postman collection and the </w:t>
      </w:r>
      <w:proofErr w:type="spellStart"/>
      <w:r>
        <w:rPr>
          <w:color w:val="1A1A1A"/>
        </w:rPr>
        <w:t>JaCoCo</w:t>
      </w:r>
      <w:proofErr w:type="spellEnd"/>
      <w:r>
        <w:rPr>
          <w:color w:val="1A1A1A"/>
        </w:rPr>
        <w:t xml:space="preserve"> coverage improvements. Their honest critique pushed me to write cleaner controllers and more meaningful unit tests.</w:t>
      </w:r>
    </w:p>
    <w:p w:rsidR="002C4E46" w:rsidRDefault="00FD7654">
      <w:pPr>
        <w:spacing w:after="120" w:line="300" w:lineRule="auto"/>
        <w:jc w:val="both"/>
      </w:pPr>
      <w:r>
        <w:rPr>
          <w:color w:val="1A1A1A"/>
        </w:rPr>
        <w:t>Lastly, I would like to thank my family for their patience and moral support during the long build and testing cycles. This project would not have reached this level of completeness without the collective encouragement of all these people.</w:t>
      </w:r>
    </w:p>
    <w:p w:rsidR="002C4E46" w:rsidRDefault="002C4E46">
      <w:pPr>
        <w:spacing w:after="80"/>
      </w:pPr>
    </w:p>
    <w:p w:rsidR="002C4E46" w:rsidRDefault="00FD7654">
      <w:pPr>
        <w:spacing w:before="480"/>
        <w:jc w:val="right"/>
      </w:pPr>
      <w:r>
        <w:rPr>
          <w:b/>
          <w:bCs/>
          <w:i/>
          <w:iCs/>
          <w:color w:val="1F3864"/>
        </w:rPr>
        <w:t xml:space="preserve">— </w:t>
      </w:r>
      <w:proofErr w:type="spellStart"/>
      <w:r>
        <w:rPr>
          <w:b/>
          <w:bCs/>
          <w:i/>
          <w:iCs/>
          <w:color w:val="1F3864"/>
        </w:rPr>
        <w:t>Sagar</w:t>
      </w:r>
      <w:proofErr w:type="spellEnd"/>
      <w:r>
        <w:rPr>
          <w:b/>
          <w:bCs/>
          <w:i/>
          <w:iCs/>
          <w:color w:val="1F3864"/>
        </w:rPr>
        <w:t xml:space="preserve"> N</w:t>
      </w:r>
    </w:p>
    <w:p w:rsidR="002C4E46" w:rsidRDefault="00FD7654">
      <w:r>
        <w:br w:type="page"/>
      </w:r>
    </w:p>
    <w:p w:rsidR="002C4E46" w:rsidRDefault="00FD7654">
      <w:pPr>
        <w:pStyle w:val="Heading1"/>
        <w:spacing w:before="360" w:after="200"/>
      </w:pPr>
      <w:r>
        <w:rPr>
          <w:b/>
          <w:bCs/>
          <w:color w:val="1F3864"/>
        </w:rPr>
        <w:lastRenderedPageBreak/>
        <w:t>Table of Contents</w:t>
      </w:r>
    </w:p>
    <w:p w:rsidR="002C4E46" w:rsidRDefault="00FD7654">
      <w:pPr>
        <w:spacing w:after="120" w:line="300" w:lineRule="auto"/>
        <w:jc w:val="both"/>
      </w:pPr>
      <w:r>
        <w:rPr>
          <w:i/>
          <w:iCs/>
          <w:color w:val="1A1A1A"/>
        </w:rPr>
        <w:t>This document is structured to guide the reader from a high-level view of the ERASM system down to the concrete implementation details, verification evidence, and future roadmap.</w:t>
      </w:r>
    </w:p>
    <w:p w:rsidR="002C4E46" w:rsidRDefault="002C4E46">
      <w:pPr>
        <w:spacing w:after="80"/>
      </w:pPr>
    </w:p>
    <w:p w:rsidR="002C4E46" w:rsidRDefault="00FD7654">
      <w:pPr>
        <w:tabs>
          <w:tab w:val="right" w:pos="9026"/>
        </w:tabs>
        <w:spacing w:after="80"/>
      </w:pPr>
      <w:proofErr w:type="gramStart"/>
      <w:r>
        <w:rPr>
          <w:b/>
          <w:bCs/>
          <w:color w:val="1F3864"/>
        </w:rPr>
        <w:t xml:space="preserve">1  </w:t>
      </w:r>
      <w:r>
        <w:rPr>
          <w:color w:val="1A1A1A"/>
        </w:rPr>
        <w:t>Project</w:t>
      </w:r>
      <w:proofErr w:type="gramEnd"/>
      <w:r>
        <w:rPr>
          <w:color w:val="1A1A1A"/>
        </w:rPr>
        <w:t xml:space="preserve"> Overview</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2  </w:t>
      </w:r>
      <w:r>
        <w:rPr>
          <w:color w:val="1A1A1A"/>
        </w:rPr>
        <w:t>Problem</w:t>
      </w:r>
      <w:proofErr w:type="gramEnd"/>
      <w:r>
        <w:rPr>
          <w:color w:val="1A1A1A"/>
        </w:rPr>
        <w:t xml:space="preserve"> Statement</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3  </w:t>
      </w:r>
      <w:r>
        <w:rPr>
          <w:color w:val="1A1A1A"/>
        </w:rPr>
        <w:t>Objectives</w:t>
      </w:r>
      <w:proofErr w:type="gramEnd"/>
      <w:r>
        <w:ptab w:relativeTo="margin" w:alignment="right" w:leader="dot"/>
      </w:r>
      <w:r>
        <w:t xml:space="preserve"> </w:t>
      </w:r>
    </w:p>
    <w:p w:rsidR="002C4E46" w:rsidRDefault="00FD7654">
      <w:pPr>
        <w:tabs>
          <w:tab w:val="right" w:pos="9026"/>
        </w:tabs>
        <w:spacing w:after="80"/>
      </w:pPr>
      <w:proofErr w:type="gramStart"/>
      <w:r>
        <w:rPr>
          <w:b/>
          <w:bCs/>
          <w:color w:val="1F3864"/>
        </w:rPr>
        <w:t xml:space="preserve">4  </w:t>
      </w:r>
      <w:r>
        <w:rPr>
          <w:color w:val="1A1A1A"/>
        </w:rPr>
        <w:t>Technology</w:t>
      </w:r>
      <w:proofErr w:type="gramEnd"/>
      <w:r>
        <w:rPr>
          <w:color w:val="1A1A1A"/>
        </w:rPr>
        <w:t xml:space="preserve"> Stack</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5  </w:t>
      </w:r>
      <w:r>
        <w:rPr>
          <w:color w:val="1A1A1A"/>
        </w:rPr>
        <w:t>System</w:t>
      </w:r>
      <w:proofErr w:type="gramEnd"/>
      <w:r>
        <w:rPr>
          <w:color w:val="1A1A1A"/>
        </w:rPr>
        <w:t xml:space="preserve"> Architecture</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6  </w:t>
      </w:r>
      <w:r>
        <w:rPr>
          <w:color w:val="1A1A1A"/>
        </w:rPr>
        <w:t>ER</w:t>
      </w:r>
      <w:proofErr w:type="gramEnd"/>
      <w:r>
        <w:rPr>
          <w:color w:val="1A1A1A"/>
        </w:rPr>
        <w:t xml:space="preserve"> Diagram</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7  </w:t>
      </w:r>
      <w:r>
        <w:rPr>
          <w:color w:val="1A1A1A"/>
        </w:rPr>
        <w:t>Database</w:t>
      </w:r>
      <w:proofErr w:type="gramEnd"/>
      <w:r>
        <w:rPr>
          <w:color w:val="1A1A1A"/>
        </w:rPr>
        <w:t xml:space="preserve"> Schema</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8  </w:t>
      </w:r>
      <w:r>
        <w:rPr>
          <w:color w:val="1A1A1A"/>
        </w:rPr>
        <w:t>API</w:t>
      </w:r>
      <w:proofErr w:type="gramEnd"/>
      <w:r>
        <w:rPr>
          <w:color w:val="1A1A1A"/>
        </w:rPr>
        <w:t xml:space="preserve"> Endpoints</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9  </w:t>
      </w:r>
      <w:r>
        <w:rPr>
          <w:color w:val="1A1A1A"/>
        </w:rPr>
        <w:t>Security</w:t>
      </w:r>
      <w:proofErr w:type="gramEnd"/>
      <w:r>
        <w:rPr>
          <w:color w:val="1A1A1A"/>
        </w:rPr>
        <w:t xml:space="preserve"> — JWT + Spring Security</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  </w:t>
      </w:r>
      <w:r>
        <w:rPr>
          <w:color w:val="1A1A1A"/>
        </w:rPr>
        <w:t>Screenshots</w:t>
      </w:r>
      <w:proofErr w:type="gramEnd"/>
      <w:r>
        <w:rPr>
          <w:color w:val="1A1A1A"/>
        </w:rPr>
        <w:t xml:space="preserve"> &amp; Verification Evidence</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10.1  </w:t>
      </w:r>
      <w:r>
        <w:rPr>
          <w:color w:val="1A1A1A"/>
        </w:rPr>
        <w:t>Swagger</w:t>
      </w:r>
      <w:proofErr w:type="gramEnd"/>
      <w:r>
        <w:rPr>
          <w:color w:val="1A1A1A"/>
        </w:rPr>
        <w:t xml:space="preserve"> UI</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10.2  </w:t>
      </w:r>
      <w:r>
        <w:rPr>
          <w:color w:val="1A1A1A"/>
        </w:rPr>
        <w:t>Login</w:t>
      </w:r>
      <w:proofErr w:type="gramEnd"/>
      <w:r>
        <w:rPr>
          <w:color w:val="1A1A1A"/>
        </w:rPr>
        <w:t xml:space="preserve"> with JWT (Bearer Token)</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10.3  </w:t>
      </w:r>
      <w:r>
        <w:rPr>
          <w:color w:val="1A1A1A"/>
        </w:rPr>
        <w:t>Create</w:t>
      </w:r>
      <w:proofErr w:type="gramEnd"/>
      <w:r>
        <w:rPr>
          <w:color w:val="1A1A1A"/>
        </w:rPr>
        <w:t xml:space="preserve"> Project</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10.4  </w:t>
      </w:r>
      <w:r>
        <w:rPr>
          <w:color w:val="1A1A1A"/>
        </w:rPr>
        <w:t>Resource</w:t>
      </w:r>
      <w:proofErr w:type="gramEnd"/>
      <w:r>
        <w:rPr>
          <w:color w:val="1A1A1A"/>
        </w:rPr>
        <w:t xml:space="preserve"> Allocation</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10.5  </w:t>
      </w:r>
      <w:r>
        <w:rPr>
          <w:color w:val="1A1A1A"/>
        </w:rPr>
        <w:t>403</w:t>
      </w:r>
      <w:proofErr w:type="gramEnd"/>
      <w:r>
        <w:rPr>
          <w:color w:val="1A1A1A"/>
        </w:rPr>
        <w:t xml:space="preserve"> Forbidden — RBAC in Action</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10.6  </w:t>
      </w:r>
      <w:r>
        <w:rPr>
          <w:color w:val="1A1A1A"/>
        </w:rPr>
        <w:t>Audit</w:t>
      </w:r>
      <w:proofErr w:type="gramEnd"/>
      <w:r>
        <w:rPr>
          <w:color w:val="1A1A1A"/>
        </w:rPr>
        <w:t xml:space="preserve"> Logs</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10.7  </w:t>
      </w:r>
      <w:proofErr w:type="spellStart"/>
      <w:r>
        <w:rPr>
          <w:color w:val="1A1A1A"/>
        </w:rPr>
        <w:t>JaCoCo</w:t>
      </w:r>
      <w:proofErr w:type="spellEnd"/>
      <w:proofErr w:type="gramEnd"/>
      <w:r>
        <w:rPr>
          <w:color w:val="1A1A1A"/>
        </w:rPr>
        <w:t xml:space="preserve"> Coverage Report</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10.8  </w:t>
      </w:r>
      <w:r>
        <w:rPr>
          <w:color w:val="1A1A1A"/>
        </w:rPr>
        <w:t>JUnit</w:t>
      </w:r>
      <w:proofErr w:type="gramEnd"/>
      <w:r>
        <w:rPr>
          <w:color w:val="1A1A1A"/>
        </w:rPr>
        <w:t xml:space="preserve"> Test Suite Passing</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11  </w:t>
      </w:r>
      <w:r>
        <w:rPr>
          <w:color w:val="1A1A1A"/>
        </w:rPr>
        <w:t>GitHub</w:t>
      </w:r>
      <w:proofErr w:type="gramEnd"/>
      <w:r>
        <w:rPr>
          <w:color w:val="1A1A1A"/>
        </w:rPr>
        <w:t xml:space="preserve"> Repository</w:t>
      </w:r>
      <w:r>
        <w:ptab w:relativeTo="margin" w:alignment="right" w:leader="dot"/>
      </w:r>
      <w:r>
        <w:t xml:space="preserve"> </w:t>
      </w:r>
    </w:p>
    <w:p w:rsidR="002C4E46" w:rsidRDefault="00FD7654">
      <w:pPr>
        <w:tabs>
          <w:tab w:val="right" w:pos="9026"/>
        </w:tabs>
        <w:spacing w:after="80"/>
      </w:pPr>
      <w:proofErr w:type="gramStart"/>
      <w:r>
        <w:rPr>
          <w:b/>
          <w:bCs/>
          <w:color w:val="1F3864"/>
        </w:rPr>
        <w:t xml:space="preserve">12  </w:t>
      </w:r>
      <w:r>
        <w:rPr>
          <w:color w:val="1A1A1A"/>
        </w:rPr>
        <w:t>Conclusion</w:t>
      </w:r>
      <w:proofErr w:type="gramEnd"/>
      <w:r>
        <w:ptab w:relativeTo="margin" w:alignment="right" w:leader="dot"/>
      </w:r>
      <w:r>
        <w:t xml:space="preserve"> </w:t>
      </w:r>
    </w:p>
    <w:p w:rsidR="002C4E46" w:rsidRDefault="00FD7654">
      <w:pPr>
        <w:tabs>
          <w:tab w:val="right" w:pos="9026"/>
        </w:tabs>
        <w:spacing w:after="80"/>
      </w:pPr>
      <w:proofErr w:type="gramStart"/>
      <w:r>
        <w:rPr>
          <w:b/>
          <w:bCs/>
          <w:color w:val="1F3864"/>
        </w:rPr>
        <w:t xml:space="preserve">13  </w:t>
      </w:r>
      <w:r>
        <w:rPr>
          <w:color w:val="1A1A1A"/>
        </w:rPr>
        <w:t>Future</w:t>
      </w:r>
      <w:proofErr w:type="gramEnd"/>
      <w:r>
        <w:rPr>
          <w:color w:val="1A1A1A"/>
        </w:rPr>
        <w:t xml:space="preserve"> Enhancements</w:t>
      </w:r>
      <w:r>
        <w:ptab w:relativeTo="margin" w:alignment="right" w:leader="dot"/>
      </w:r>
      <w:r>
        <w:t xml:space="preserve"> </w:t>
      </w:r>
    </w:p>
    <w:p w:rsidR="002C4E46" w:rsidRDefault="00FD7654">
      <w:r>
        <w:br w:type="page"/>
      </w:r>
    </w:p>
    <w:p w:rsidR="002C4E46" w:rsidRDefault="00FD7654">
      <w:pPr>
        <w:pStyle w:val="Heading1"/>
        <w:spacing w:before="360" w:after="200"/>
      </w:pPr>
      <w:r>
        <w:rPr>
          <w:b/>
          <w:bCs/>
          <w:color w:val="1F3864"/>
        </w:rPr>
        <w:lastRenderedPageBreak/>
        <w:t>1.  Project Overview</w:t>
      </w:r>
    </w:p>
    <w:p w:rsidR="002C4E46" w:rsidRDefault="00FD7654">
      <w:pPr>
        <w:spacing w:after="120" w:line="300" w:lineRule="auto"/>
        <w:jc w:val="both"/>
      </w:pPr>
      <w:r>
        <w:rPr>
          <w:color w:val="1A1A1A"/>
        </w:rPr>
        <w:t>ERASM stands for Enterprise Resource Allocation &amp; Skill Management System. It is a backend-focused Java Spring Boot application that I developed to model the everyday problem faced by service and consulting organisations: keeping track of who works where, with which skill set, and under whose approval. The system exposes every capability as a REST API, uses JWT-based stateless authentication, and enforces role-based access control at the method level. All data is persisted to a MySQL 8 relational database through Spring Data JPA and Hibernate.</w:t>
      </w:r>
    </w:p>
    <w:p w:rsidR="002C4E46" w:rsidRDefault="00FD7654">
      <w:pPr>
        <w:spacing w:after="120" w:line="300" w:lineRule="auto"/>
        <w:jc w:val="both"/>
      </w:pPr>
      <w:r>
        <w:rPr>
          <w:color w:val="1A1A1A"/>
        </w:rPr>
        <w:t xml:space="preserve">The application is designed around a clear separation of concerns. Incoming HTTP requests pass through a JWT authentication filter, are routed to a REST controller, delegated to a service layer where business logic lives, and finally reach the persistence layer via repository interfaces. This layered arrangement keeps controllers thin, makes services independently testable with </w:t>
      </w:r>
      <w:proofErr w:type="spellStart"/>
      <w:r>
        <w:rPr>
          <w:color w:val="1A1A1A"/>
        </w:rPr>
        <w:t>Mockito</w:t>
      </w:r>
      <w:proofErr w:type="spellEnd"/>
      <w:r>
        <w:rPr>
          <w:color w:val="1A1A1A"/>
        </w:rPr>
        <w:t>, and allows the security model to be reasoned about in one place.</w:t>
      </w:r>
    </w:p>
    <w:p w:rsidR="002C4E46" w:rsidRDefault="00FD7654">
      <w:pPr>
        <w:pStyle w:val="Heading2"/>
        <w:spacing w:before="260" w:after="140"/>
      </w:pPr>
      <w:proofErr w:type="gramStart"/>
      <w:r>
        <w:rPr>
          <w:b/>
          <w:bCs/>
        </w:rPr>
        <w:t>1.1  Functional</w:t>
      </w:r>
      <w:proofErr w:type="gramEnd"/>
      <w:r>
        <w:rPr>
          <w:b/>
          <w:bCs/>
        </w:rPr>
        <w:t xml:space="preserve"> Scope</w:t>
      </w:r>
    </w:p>
    <w:p w:rsidR="002C4E46" w:rsidRDefault="00FD7654">
      <w:pPr>
        <w:spacing w:after="120" w:line="300" w:lineRule="auto"/>
        <w:jc w:val="both"/>
      </w:pPr>
      <w:r>
        <w:rPr>
          <w:color w:val="1A1A1A"/>
        </w:rPr>
        <w:t>The system covers ten interconnected functional areas, each backed by its own controller, service, entity, and repository. Together they form a complete resource-management workflow from the moment a project is created until an employee is released from it.</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500"/>
        <w:gridCol w:w="6100"/>
      </w:tblGrid>
      <w:tr w:rsidR="002C4E46">
        <w:tblPrEx>
          <w:tblCellMar>
            <w:top w:w="0" w:type="dxa"/>
            <w:bottom w:w="0" w:type="dxa"/>
          </w:tblCellMar>
        </w:tblPrEx>
        <w:trPr>
          <w:tblHeader/>
        </w:trPr>
        <w:tc>
          <w:tcPr>
            <w:tcW w:w="700" w:type="dxa"/>
            <w:shd w:val="clear" w:color="auto" w:fill="1F3864"/>
            <w:tcMar>
              <w:top w:w="100" w:type="dxa"/>
              <w:left w:w="120" w:type="dxa"/>
              <w:bottom w:w="100" w:type="dxa"/>
              <w:right w:w="120" w:type="dxa"/>
            </w:tcMar>
          </w:tcPr>
          <w:p w:rsidR="002C4E46" w:rsidRDefault="00FD7654">
            <w:r>
              <w:rPr>
                <w:b/>
                <w:bCs/>
                <w:color w:val="FFFFFF"/>
                <w:sz w:val="20"/>
                <w:szCs w:val="20"/>
              </w:rPr>
              <w:t>#</w:t>
            </w:r>
          </w:p>
        </w:tc>
        <w:tc>
          <w:tcPr>
            <w:tcW w:w="2500" w:type="dxa"/>
            <w:shd w:val="clear" w:color="auto" w:fill="1F3864"/>
            <w:tcMar>
              <w:top w:w="100" w:type="dxa"/>
              <w:left w:w="120" w:type="dxa"/>
              <w:bottom w:w="100" w:type="dxa"/>
              <w:right w:w="120" w:type="dxa"/>
            </w:tcMar>
          </w:tcPr>
          <w:p w:rsidR="002C4E46" w:rsidRDefault="00FD7654">
            <w:r>
              <w:rPr>
                <w:b/>
                <w:bCs/>
                <w:color w:val="FFFFFF"/>
                <w:sz w:val="20"/>
                <w:szCs w:val="20"/>
              </w:rPr>
              <w:t>Module</w:t>
            </w:r>
          </w:p>
        </w:tc>
        <w:tc>
          <w:tcPr>
            <w:tcW w:w="6100" w:type="dxa"/>
            <w:shd w:val="clear" w:color="auto" w:fill="1F3864"/>
            <w:tcMar>
              <w:top w:w="100" w:type="dxa"/>
              <w:left w:w="120" w:type="dxa"/>
              <w:bottom w:w="100" w:type="dxa"/>
              <w:right w:w="120" w:type="dxa"/>
            </w:tcMar>
          </w:tcPr>
          <w:p w:rsidR="002C4E46" w:rsidRDefault="00FD7654">
            <w:r>
              <w:rPr>
                <w:b/>
                <w:bCs/>
                <w:color w:val="FFFFFF"/>
                <w:sz w:val="20"/>
                <w:szCs w:val="20"/>
              </w:rPr>
              <w:t>What It Does</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1</w:t>
            </w:r>
          </w:p>
        </w:tc>
        <w:tc>
          <w:tcPr>
            <w:tcW w:w="2500" w:type="dxa"/>
            <w:tcMar>
              <w:top w:w="100" w:type="dxa"/>
              <w:left w:w="120" w:type="dxa"/>
              <w:bottom w:w="100" w:type="dxa"/>
              <w:right w:w="120" w:type="dxa"/>
            </w:tcMar>
          </w:tcPr>
          <w:p w:rsidR="002C4E46" w:rsidRDefault="00FD7654">
            <w:r>
              <w:rPr>
                <w:color w:val="1A1A1A"/>
                <w:sz w:val="20"/>
                <w:szCs w:val="20"/>
              </w:rPr>
              <w:t>User Management</w:t>
            </w:r>
          </w:p>
        </w:tc>
        <w:tc>
          <w:tcPr>
            <w:tcW w:w="6100" w:type="dxa"/>
            <w:tcMar>
              <w:top w:w="100" w:type="dxa"/>
              <w:left w:w="120" w:type="dxa"/>
              <w:bottom w:w="100" w:type="dxa"/>
              <w:right w:w="120" w:type="dxa"/>
            </w:tcMar>
          </w:tcPr>
          <w:p w:rsidR="002C4E46" w:rsidRDefault="00FD7654">
            <w:r>
              <w:rPr>
                <w:color w:val="1A1A1A"/>
                <w:sz w:val="20"/>
                <w:szCs w:val="20"/>
              </w:rPr>
              <w:t>Registration, login, password change, and administrative CRUD over user accounts.</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2</w:t>
            </w:r>
          </w:p>
        </w:tc>
        <w:tc>
          <w:tcPr>
            <w:tcW w:w="2500" w:type="dxa"/>
            <w:tcMar>
              <w:top w:w="100" w:type="dxa"/>
              <w:left w:w="120" w:type="dxa"/>
              <w:bottom w:w="100" w:type="dxa"/>
              <w:right w:w="120" w:type="dxa"/>
            </w:tcMar>
          </w:tcPr>
          <w:p w:rsidR="002C4E46" w:rsidRDefault="00FD7654">
            <w:r>
              <w:rPr>
                <w:color w:val="1A1A1A"/>
                <w:sz w:val="20"/>
                <w:szCs w:val="20"/>
              </w:rPr>
              <w:t>Role Management</w:t>
            </w:r>
          </w:p>
        </w:tc>
        <w:tc>
          <w:tcPr>
            <w:tcW w:w="6100" w:type="dxa"/>
            <w:tcMar>
              <w:top w:w="100" w:type="dxa"/>
              <w:left w:w="120" w:type="dxa"/>
              <w:bottom w:w="100" w:type="dxa"/>
              <w:right w:w="120" w:type="dxa"/>
            </w:tcMar>
          </w:tcPr>
          <w:p w:rsidR="002C4E46" w:rsidRDefault="00FD7654">
            <w:r>
              <w:rPr>
                <w:color w:val="1A1A1A"/>
                <w:sz w:val="20"/>
                <w:szCs w:val="20"/>
              </w:rPr>
              <w:t>Master list of the five roles used by the RBAC layer — ADMIN, DELIVERY_MANAGER, RESOURCE_MANAGER, EMPLOYEE, AUDITOR.</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3</w:t>
            </w:r>
          </w:p>
        </w:tc>
        <w:tc>
          <w:tcPr>
            <w:tcW w:w="2500" w:type="dxa"/>
            <w:tcMar>
              <w:top w:w="100" w:type="dxa"/>
              <w:left w:w="120" w:type="dxa"/>
              <w:bottom w:w="100" w:type="dxa"/>
              <w:right w:w="120" w:type="dxa"/>
            </w:tcMar>
          </w:tcPr>
          <w:p w:rsidR="002C4E46" w:rsidRDefault="00FD7654">
            <w:r>
              <w:rPr>
                <w:color w:val="1A1A1A"/>
                <w:sz w:val="20"/>
                <w:szCs w:val="20"/>
              </w:rPr>
              <w:t>Skill Management</w:t>
            </w:r>
          </w:p>
        </w:tc>
        <w:tc>
          <w:tcPr>
            <w:tcW w:w="6100" w:type="dxa"/>
            <w:tcMar>
              <w:top w:w="100" w:type="dxa"/>
              <w:left w:w="120" w:type="dxa"/>
              <w:bottom w:w="100" w:type="dxa"/>
              <w:right w:w="120" w:type="dxa"/>
            </w:tcMar>
          </w:tcPr>
          <w:p w:rsidR="002C4E46" w:rsidRDefault="00FD7654">
            <w:r>
              <w:rPr>
                <w:color w:val="1A1A1A"/>
                <w:sz w:val="20"/>
                <w:szCs w:val="20"/>
              </w:rPr>
              <w:t>Master catalogue of skills the organisation tracks. Only ADMIN can create, update, or delete a skill.</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4</w:t>
            </w:r>
          </w:p>
        </w:tc>
        <w:tc>
          <w:tcPr>
            <w:tcW w:w="2500" w:type="dxa"/>
            <w:tcMar>
              <w:top w:w="100" w:type="dxa"/>
              <w:left w:w="120" w:type="dxa"/>
              <w:bottom w:w="100" w:type="dxa"/>
              <w:right w:w="120" w:type="dxa"/>
            </w:tcMar>
          </w:tcPr>
          <w:p w:rsidR="002C4E46" w:rsidRDefault="00FD7654">
            <w:r>
              <w:rPr>
                <w:color w:val="1A1A1A"/>
                <w:sz w:val="20"/>
                <w:szCs w:val="20"/>
              </w:rPr>
              <w:t>Employee Management</w:t>
            </w:r>
          </w:p>
        </w:tc>
        <w:tc>
          <w:tcPr>
            <w:tcW w:w="6100" w:type="dxa"/>
            <w:tcMar>
              <w:top w:w="100" w:type="dxa"/>
              <w:left w:w="120" w:type="dxa"/>
              <w:bottom w:w="100" w:type="dxa"/>
              <w:right w:w="120" w:type="dxa"/>
            </w:tcMar>
          </w:tcPr>
          <w:p w:rsidR="002C4E46" w:rsidRDefault="00FD7654">
            <w:r>
              <w:rPr>
                <w:color w:val="1A1A1A"/>
                <w:sz w:val="20"/>
                <w:szCs w:val="20"/>
              </w:rPr>
              <w:t>Employee profile linked one-to-one to a user account. Stores name, designation, and years of experience.</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5</w:t>
            </w:r>
          </w:p>
        </w:tc>
        <w:tc>
          <w:tcPr>
            <w:tcW w:w="2500" w:type="dxa"/>
            <w:tcMar>
              <w:top w:w="100" w:type="dxa"/>
              <w:left w:w="120" w:type="dxa"/>
              <w:bottom w:w="100" w:type="dxa"/>
              <w:right w:w="120" w:type="dxa"/>
            </w:tcMar>
          </w:tcPr>
          <w:p w:rsidR="002C4E46" w:rsidRDefault="00FD7654">
            <w:r>
              <w:rPr>
                <w:color w:val="1A1A1A"/>
                <w:sz w:val="20"/>
                <w:szCs w:val="20"/>
              </w:rPr>
              <w:t>Employee Skill Profile</w:t>
            </w:r>
          </w:p>
        </w:tc>
        <w:tc>
          <w:tcPr>
            <w:tcW w:w="6100" w:type="dxa"/>
            <w:tcMar>
              <w:top w:w="100" w:type="dxa"/>
              <w:left w:w="120" w:type="dxa"/>
              <w:bottom w:w="100" w:type="dxa"/>
              <w:right w:w="120" w:type="dxa"/>
            </w:tcMar>
          </w:tcPr>
          <w:p w:rsidR="002C4E46" w:rsidRDefault="00FD7654">
            <w:r>
              <w:rPr>
                <w:color w:val="1A1A1A"/>
                <w:sz w:val="20"/>
                <w:szCs w:val="20"/>
              </w:rPr>
              <w:t>Many-to-many bridge between an employee and a skill, with proficiency level and experience.</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6</w:t>
            </w:r>
          </w:p>
        </w:tc>
        <w:tc>
          <w:tcPr>
            <w:tcW w:w="2500" w:type="dxa"/>
            <w:tcMar>
              <w:top w:w="100" w:type="dxa"/>
              <w:left w:w="120" w:type="dxa"/>
              <w:bottom w:w="100" w:type="dxa"/>
              <w:right w:w="120" w:type="dxa"/>
            </w:tcMar>
          </w:tcPr>
          <w:p w:rsidR="002C4E46" w:rsidRDefault="00FD7654">
            <w:r>
              <w:rPr>
                <w:color w:val="1A1A1A"/>
                <w:sz w:val="20"/>
                <w:szCs w:val="20"/>
              </w:rPr>
              <w:t>Certification Management</w:t>
            </w:r>
          </w:p>
        </w:tc>
        <w:tc>
          <w:tcPr>
            <w:tcW w:w="6100" w:type="dxa"/>
            <w:tcMar>
              <w:top w:w="100" w:type="dxa"/>
              <w:left w:w="120" w:type="dxa"/>
              <w:bottom w:w="100" w:type="dxa"/>
              <w:right w:w="120" w:type="dxa"/>
            </w:tcMar>
          </w:tcPr>
          <w:p w:rsidR="002C4E46" w:rsidRDefault="00FD7654">
            <w:r>
              <w:rPr>
                <w:color w:val="1A1A1A"/>
                <w:sz w:val="20"/>
                <w:szCs w:val="20"/>
              </w:rPr>
              <w:t>Records certifications an employee has earned, with the issuing date.</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7</w:t>
            </w:r>
          </w:p>
        </w:tc>
        <w:tc>
          <w:tcPr>
            <w:tcW w:w="2500" w:type="dxa"/>
            <w:tcMar>
              <w:top w:w="100" w:type="dxa"/>
              <w:left w:w="120" w:type="dxa"/>
              <w:bottom w:w="100" w:type="dxa"/>
              <w:right w:w="120" w:type="dxa"/>
            </w:tcMar>
          </w:tcPr>
          <w:p w:rsidR="002C4E46" w:rsidRDefault="00FD7654">
            <w:r>
              <w:rPr>
                <w:color w:val="1A1A1A"/>
                <w:sz w:val="20"/>
                <w:szCs w:val="20"/>
              </w:rPr>
              <w:t>Project Management</w:t>
            </w:r>
          </w:p>
        </w:tc>
        <w:tc>
          <w:tcPr>
            <w:tcW w:w="6100" w:type="dxa"/>
            <w:tcMar>
              <w:top w:w="100" w:type="dxa"/>
              <w:left w:w="120" w:type="dxa"/>
              <w:bottom w:w="100" w:type="dxa"/>
              <w:right w:w="120" w:type="dxa"/>
            </w:tcMar>
          </w:tcPr>
          <w:p w:rsidR="002C4E46" w:rsidRDefault="00FD7654">
            <w:r>
              <w:rPr>
                <w:color w:val="1A1A1A"/>
                <w:sz w:val="20"/>
                <w:szCs w:val="20"/>
              </w:rPr>
              <w:t>Client projects the delivery team is engaged on, with dates, tech stack, and budget.</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8</w:t>
            </w:r>
          </w:p>
        </w:tc>
        <w:tc>
          <w:tcPr>
            <w:tcW w:w="2500" w:type="dxa"/>
            <w:tcMar>
              <w:top w:w="100" w:type="dxa"/>
              <w:left w:w="120" w:type="dxa"/>
              <w:bottom w:w="100" w:type="dxa"/>
              <w:right w:w="120" w:type="dxa"/>
            </w:tcMar>
          </w:tcPr>
          <w:p w:rsidR="002C4E46" w:rsidRDefault="00FD7654">
            <w:r>
              <w:rPr>
                <w:color w:val="1A1A1A"/>
                <w:sz w:val="20"/>
                <w:szCs w:val="20"/>
              </w:rPr>
              <w:t>Resource Request Workflow</w:t>
            </w:r>
          </w:p>
        </w:tc>
        <w:tc>
          <w:tcPr>
            <w:tcW w:w="6100" w:type="dxa"/>
            <w:tcMar>
              <w:top w:w="100" w:type="dxa"/>
              <w:left w:w="120" w:type="dxa"/>
              <w:bottom w:w="100" w:type="dxa"/>
              <w:right w:w="120" w:type="dxa"/>
            </w:tcMar>
          </w:tcPr>
          <w:p w:rsidR="002C4E46" w:rsidRDefault="00FD7654">
            <w:r>
              <w:rPr>
                <w:color w:val="1A1A1A"/>
                <w:sz w:val="20"/>
                <w:szCs w:val="20"/>
              </w:rPr>
              <w:t>Staffing requests raised on a project. Requests advance through DRAFT → SUBMITTED → APPROVED → ALLOCATED → COMPLETED.</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9</w:t>
            </w:r>
          </w:p>
        </w:tc>
        <w:tc>
          <w:tcPr>
            <w:tcW w:w="2500" w:type="dxa"/>
            <w:tcMar>
              <w:top w:w="100" w:type="dxa"/>
              <w:left w:w="120" w:type="dxa"/>
              <w:bottom w:w="100" w:type="dxa"/>
              <w:right w:w="120" w:type="dxa"/>
            </w:tcMar>
          </w:tcPr>
          <w:p w:rsidR="002C4E46" w:rsidRDefault="00FD7654">
            <w:r>
              <w:rPr>
                <w:color w:val="1A1A1A"/>
                <w:sz w:val="20"/>
                <w:szCs w:val="20"/>
              </w:rPr>
              <w:t>Resource Allocation</w:t>
            </w:r>
          </w:p>
        </w:tc>
        <w:tc>
          <w:tcPr>
            <w:tcW w:w="6100" w:type="dxa"/>
            <w:tcMar>
              <w:top w:w="100" w:type="dxa"/>
              <w:left w:w="120" w:type="dxa"/>
              <w:bottom w:w="100" w:type="dxa"/>
              <w:right w:w="120" w:type="dxa"/>
            </w:tcMar>
          </w:tcPr>
          <w:p w:rsidR="002C4E46" w:rsidRDefault="00FD7654">
            <w:r>
              <w:rPr>
                <w:color w:val="1A1A1A"/>
                <w:sz w:val="20"/>
                <w:szCs w:val="20"/>
              </w:rPr>
              <w:t>The actual act of putting an employee on a project at a specific allocation percentage, with a release path.</w:t>
            </w:r>
          </w:p>
        </w:tc>
      </w:tr>
      <w:tr w:rsidR="002C4E46">
        <w:tblPrEx>
          <w:tblCellMar>
            <w:top w:w="0" w:type="dxa"/>
            <w:bottom w:w="0" w:type="dxa"/>
          </w:tblCellMar>
        </w:tblPrEx>
        <w:tc>
          <w:tcPr>
            <w:tcW w:w="700" w:type="dxa"/>
            <w:tcMar>
              <w:top w:w="100" w:type="dxa"/>
              <w:left w:w="120" w:type="dxa"/>
              <w:bottom w:w="100" w:type="dxa"/>
              <w:right w:w="120" w:type="dxa"/>
            </w:tcMar>
          </w:tcPr>
          <w:p w:rsidR="002C4E46" w:rsidRDefault="00FD7654">
            <w:r>
              <w:rPr>
                <w:color w:val="1A1A1A"/>
                <w:sz w:val="20"/>
                <w:szCs w:val="20"/>
              </w:rPr>
              <w:t>10</w:t>
            </w:r>
          </w:p>
        </w:tc>
        <w:tc>
          <w:tcPr>
            <w:tcW w:w="2500" w:type="dxa"/>
            <w:tcMar>
              <w:top w:w="100" w:type="dxa"/>
              <w:left w:w="120" w:type="dxa"/>
              <w:bottom w:w="100" w:type="dxa"/>
              <w:right w:w="120" w:type="dxa"/>
            </w:tcMar>
          </w:tcPr>
          <w:p w:rsidR="002C4E46" w:rsidRDefault="00FD7654">
            <w:r>
              <w:rPr>
                <w:color w:val="1A1A1A"/>
                <w:sz w:val="20"/>
                <w:szCs w:val="20"/>
              </w:rPr>
              <w:t>Utilisation, Reports &amp; Audit</w:t>
            </w:r>
          </w:p>
        </w:tc>
        <w:tc>
          <w:tcPr>
            <w:tcW w:w="6100" w:type="dxa"/>
            <w:tcMar>
              <w:top w:w="100" w:type="dxa"/>
              <w:left w:w="120" w:type="dxa"/>
              <w:bottom w:w="100" w:type="dxa"/>
              <w:right w:w="120" w:type="dxa"/>
            </w:tcMar>
          </w:tcPr>
          <w:p w:rsidR="002C4E46" w:rsidRDefault="00FD7654">
            <w:r>
              <w:rPr>
                <w:color w:val="1A1A1A"/>
                <w:sz w:val="20"/>
                <w:szCs w:val="20"/>
              </w:rPr>
              <w:t>Read-only views: utilisation dashboard, skill/allocation reports, and an audit log for every mutating action.</w:t>
            </w:r>
          </w:p>
        </w:tc>
      </w:tr>
    </w:tbl>
    <w:p w:rsidR="002C4E46" w:rsidRDefault="00FD7654">
      <w:r>
        <w:br w:type="page"/>
      </w:r>
    </w:p>
    <w:p w:rsidR="002C4E46" w:rsidRDefault="00FD7654">
      <w:pPr>
        <w:pStyle w:val="Heading1"/>
        <w:spacing w:before="360" w:after="200"/>
      </w:pPr>
      <w:r>
        <w:rPr>
          <w:b/>
          <w:bCs/>
          <w:color w:val="1F3864"/>
        </w:rPr>
        <w:lastRenderedPageBreak/>
        <w:t>2.  Problem Statement</w:t>
      </w:r>
    </w:p>
    <w:p w:rsidR="002C4E46" w:rsidRDefault="00FD7654">
      <w:pPr>
        <w:spacing w:after="120" w:line="300" w:lineRule="auto"/>
        <w:jc w:val="both"/>
      </w:pPr>
      <w:r>
        <w:rPr>
          <w:color w:val="1A1A1A"/>
        </w:rPr>
        <w:t>In most mid-sized service organisations, resource-related information is scattered across spreadsheets, chat messages, and the memories of individual managers. This creates three real, day-to-day problems that I set out to solve with ERASM.</w:t>
      </w:r>
    </w:p>
    <w:p w:rsidR="002C4E46" w:rsidRDefault="00FD7654">
      <w:pPr>
        <w:pStyle w:val="Heading3"/>
        <w:spacing w:before="180" w:after="100"/>
      </w:pPr>
      <w:r>
        <w:rPr>
          <w:b/>
          <w:bCs/>
          <w:color w:val="1F3864"/>
          <w:sz w:val="22"/>
          <w:szCs w:val="22"/>
        </w:rPr>
        <w:t>Problem 1 — Skills are unknown until they are needed.</w:t>
      </w:r>
    </w:p>
    <w:p w:rsidR="002C4E46" w:rsidRDefault="00FD7654">
      <w:pPr>
        <w:spacing w:after="120" w:line="300" w:lineRule="auto"/>
        <w:jc w:val="both"/>
      </w:pPr>
      <w:r>
        <w:rPr>
          <w:color w:val="1A1A1A"/>
        </w:rPr>
        <w:t xml:space="preserve">When a new project needs, say, a Java developer with three years of </w:t>
      </w:r>
      <w:proofErr w:type="gramStart"/>
      <w:r>
        <w:rPr>
          <w:color w:val="1A1A1A"/>
        </w:rPr>
        <w:t>Spring</w:t>
      </w:r>
      <w:proofErr w:type="gramEnd"/>
      <w:r>
        <w:rPr>
          <w:color w:val="1A1A1A"/>
        </w:rPr>
        <w:t xml:space="preserve"> experience, delivery managers typically ask around instead of querying a system. The information is technically written down somewhere, but it is not searchable, not up to date, and not linked to who is currently available.</w:t>
      </w:r>
    </w:p>
    <w:p w:rsidR="002C4E46" w:rsidRDefault="00FD7654">
      <w:pPr>
        <w:pStyle w:val="Heading3"/>
        <w:spacing w:before="180" w:after="100"/>
      </w:pPr>
      <w:r>
        <w:rPr>
          <w:b/>
          <w:bCs/>
          <w:color w:val="1F3864"/>
          <w:sz w:val="22"/>
          <w:szCs w:val="22"/>
        </w:rPr>
        <w:t>Problem 2 — Allocation is invisible and easy to double-book.</w:t>
      </w:r>
    </w:p>
    <w:p w:rsidR="002C4E46" w:rsidRDefault="00FD7654">
      <w:pPr>
        <w:spacing w:after="120" w:line="300" w:lineRule="auto"/>
        <w:jc w:val="both"/>
      </w:pPr>
      <w:r>
        <w:rPr>
          <w:color w:val="1A1A1A"/>
        </w:rPr>
        <w:t>Without a single source of truth for who is committed to what, and at what percentage, the same person quietly ends up allocated at 150% of their time. The mistake usually surfaces only when the person raises it, which is too late.</w:t>
      </w:r>
    </w:p>
    <w:p w:rsidR="002C4E46" w:rsidRDefault="00FD7654">
      <w:pPr>
        <w:pStyle w:val="Heading3"/>
        <w:spacing w:before="180" w:after="100"/>
      </w:pPr>
      <w:r>
        <w:rPr>
          <w:b/>
          <w:bCs/>
          <w:color w:val="1F3864"/>
          <w:sz w:val="22"/>
          <w:szCs w:val="22"/>
        </w:rPr>
        <w:t>Problem 3 — Approval trails do not exist.</w:t>
      </w:r>
    </w:p>
    <w:p w:rsidR="002C4E46" w:rsidRDefault="00FD7654">
      <w:pPr>
        <w:spacing w:after="120" w:line="300" w:lineRule="auto"/>
        <w:jc w:val="both"/>
      </w:pPr>
      <w:r>
        <w:rPr>
          <w:color w:val="1A1A1A"/>
        </w:rPr>
        <w:t>Staffing decisions are made in verbal conversations. Six months later, when a client audit or an internal review asks "who approved this allocation and when," the answer has to be reconstructed from memory. That is neither reliable nor defensible.</w:t>
      </w:r>
    </w:p>
    <w:p w:rsidR="002C4E46" w:rsidRDefault="00FD7654">
      <w:pPr>
        <w:spacing w:after="120" w:line="300" w:lineRule="auto"/>
        <w:jc w:val="both"/>
      </w:pPr>
      <w:r>
        <w:rPr>
          <w:color w:val="1A1A1A"/>
        </w:rPr>
        <w:t>ERASM tackles each of these directly. A centralised employee-skill catalogue answers "who knows what." The allocation module enforces one authoritative record per employee-project pairing, with an explicit release step. The resource-request workflow forces every staffing decision through a linear DRAFT → SUBMITTED → APPROVED → ALLOCATED → COMPLETED lifecycle, and the audit log records every state change with a timestamp and the user who caused it.</w:t>
      </w:r>
    </w:p>
    <w:p w:rsidR="002C4E46" w:rsidRDefault="00FD7654">
      <w:r>
        <w:br w:type="page"/>
      </w:r>
    </w:p>
    <w:p w:rsidR="002C4E46" w:rsidRDefault="00FD7654">
      <w:pPr>
        <w:pStyle w:val="Heading1"/>
        <w:spacing w:before="360" w:after="200"/>
      </w:pPr>
      <w:r>
        <w:rPr>
          <w:b/>
          <w:bCs/>
          <w:color w:val="1F3864"/>
        </w:rPr>
        <w:lastRenderedPageBreak/>
        <w:t>3.  Objectives</w:t>
      </w:r>
    </w:p>
    <w:p w:rsidR="002C4E46" w:rsidRDefault="00FD7654">
      <w:pPr>
        <w:spacing w:after="120" w:line="300" w:lineRule="auto"/>
        <w:jc w:val="both"/>
      </w:pPr>
      <w:r>
        <w:rPr>
          <w:color w:val="1A1A1A"/>
        </w:rPr>
        <w:t>The objectives below describe what a "done" version of the project looks like. Each was treated as a testable requirement during development.</w:t>
      </w:r>
    </w:p>
    <w:p w:rsidR="002C4E46" w:rsidRDefault="00FD7654">
      <w:pPr>
        <w:pStyle w:val="ListParagraph"/>
        <w:numPr>
          <w:ilvl w:val="0"/>
          <w:numId w:val="1"/>
        </w:numPr>
        <w:spacing w:after="80"/>
      </w:pPr>
      <w:r>
        <w:rPr>
          <w:color w:val="1A1A1A"/>
        </w:rPr>
        <w:t>Design and implement a normalised relational schema in MySQL 8 that covers users, roles, employees, skills, certifications, projects, resource requests, allocations, and audit logs, with correct foreign-key constraints.</w:t>
      </w:r>
    </w:p>
    <w:p w:rsidR="002C4E46" w:rsidRDefault="00FD7654">
      <w:pPr>
        <w:pStyle w:val="ListParagraph"/>
        <w:numPr>
          <w:ilvl w:val="0"/>
          <w:numId w:val="1"/>
        </w:numPr>
        <w:spacing w:after="80"/>
      </w:pPr>
      <w:r>
        <w:rPr>
          <w:color w:val="1A1A1A"/>
        </w:rPr>
        <w:t>Expose the business functionality as a REST API using Spring Boot 4.1 and Spring Web, returning JSON responses and following resource-oriented URL conventions.</w:t>
      </w:r>
    </w:p>
    <w:p w:rsidR="002C4E46" w:rsidRDefault="00FD7654">
      <w:pPr>
        <w:pStyle w:val="ListParagraph"/>
        <w:numPr>
          <w:ilvl w:val="0"/>
          <w:numId w:val="1"/>
        </w:numPr>
        <w:spacing w:after="80"/>
      </w:pPr>
      <w:r>
        <w:rPr>
          <w:color w:val="1A1A1A"/>
        </w:rPr>
        <w:t>Secure the API with stateless JWT authentication and enforce role-based authorisation at the method level using @</w:t>
      </w:r>
      <w:proofErr w:type="spellStart"/>
      <w:r>
        <w:rPr>
          <w:color w:val="1A1A1A"/>
        </w:rPr>
        <w:t>PreAuthorize</w:t>
      </w:r>
      <w:proofErr w:type="spellEnd"/>
      <w:r>
        <w:rPr>
          <w:color w:val="1A1A1A"/>
        </w:rPr>
        <w:t xml:space="preserve"> on every mutating endpoint.</w:t>
      </w:r>
    </w:p>
    <w:p w:rsidR="002C4E46" w:rsidRDefault="00FD7654">
      <w:pPr>
        <w:pStyle w:val="ListParagraph"/>
        <w:numPr>
          <w:ilvl w:val="0"/>
          <w:numId w:val="1"/>
        </w:numPr>
        <w:spacing w:after="80"/>
      </w:pPr>
      <w:r>
        <w:rPr>
          <w:color w:val="1A1A1A"/>
        </w:rPr>
        <w:t>Implement a linear approval workflow for resource requests so that the request status can only advance forward, and terminal states cannot be re-entered.</w:t>
      </w:r>
    </w:p>
    <w:p w:rsidR="002C4E46" w:rsidRDefault="00FD7654">
      <w:pPr>
        <w:pStyle w:val="ListParagraph"/>
        <w:numPr>
          <w:ilvl w:val="0"/>
          <w:numId w:val="1"/>
        </w:numPr>
        <w:spacing w:after="80"/>
      </w:pPr>
      <w:r>
        <w:rPr>
          <w:color w:val="1A1A1A"/>
        </w:rPr>
        <w:t>Write JPA entities using the correct relationship types — One-to-One, Many-to-One, and Many-to-Many — and keep controllers free of persistence concerns.</w:t>
      </w:r>
    </w:p>
    <w:p w:rsidR="002C4E46" w:rsidRDefault="00FD7654">
      <w:pPr>
        <w:pStyle w:val="ListParagraph"/>
        <w:numPr>
          <w:ilvl w:val="0"/>
          <w:numId w:val="1"/>
        </w:numPr>
        <w:spacing w:after="80"/>
      </w:pPr>
      <w:r>
        <w:rPr>
          <w:color w:val="1A1A1A"/>
        </w:rPr>
        <w:t xml:space="preserve">Cover the service layer with JUnit 5 and </w:t>
      </w:r>
      <w:proofErr w:type="spellStart"/>
      <w:r>
        <w:rPr>
          <w:color w:val="1A1A1A"/>
        </w:rPr>
        <w:t>Mockito</w:t>
      </w:r>
      <w:proofErr w:type="spellEnd"/>
      <w:r>
        <w:rPr>
          <w:color w:val="1A1A1A"/>
        </w:rPr>
        <w:t xml:space="preserve"> unit tests, verify controllers with @</w:t>
      </w:r>
      <w:proofErr w:type="spellStart"/>
      <w:r>
        <w:rPr>
          <w:color w:val="1A1A1A"/>
        </w:rPr>
        <w:t>WebMvcTest</w:t>
      </w:r>
      <w:proofErr w:type="spellEnd"/>
      <w:r>
        <w:rPr>
          <w:color w:val="1A1A1A"/>
        </w:rPr>
        <w:t xml:space="preserve"> slice tests, and achieve meaningful code coverage measured via </w:t>
      </w:r>
      <w:proofErr w:type="spellStart"/>
      <w:r>
        <w:rPr>
          <w:color w:val="1A1A1A"/>
        </w:rPr>
        <w:t>JaCoCo</w:t>
      </w:r>
      <w:proofErr w:type="spellEnd"/>
      <w:r>
        <w:rPr>
          <w:color w:val="1A1A1A"/>
        </w:rPr>
        <w:t>.</w:t>
      </w:r>
    </w:p>
    <w:p w:rsidR="002C4E46" w:rsidRDefault="00FD7654">
      <w:pPr>
        <w:pStyle w:val="ListParagraph"/>
        <w:numPr>
          <w:ilvl w:val="0"/>
          <w:numId w:val="1"/>
        </w:numPr>
        <w:spacing w:after="80"/>
      </w:pPr>
      <w:r>
        <w:rPr>
          <w:color w:val="1A1A1A"/>
        </w:rPr>
        <w:t xml:space="preserve">Automatically write an audit log entry from within the service layer for </w:t>
      </w:r>
      <w:proofErr w:type="gramStart"/>
      <w:r>
        <w:rPr>
          <w:color w:val="1A1A1A"/>
        </w:rPr>
        <w:t>every create</w:t>
      </w:r>
      <w:proofErr w:type="gramEnd"/>
      <w:r>
        <w:rPr>
          <w:color w:val="1A1A1A"/>
        </w:rPr>
        <w:t>, update, allocate, and release action, so that no controller has to remember to log.</w:t>
      </w:r>
    </w:p>
    <w:p w:rsidR="002C4E46" w:rsidRDefault="00FD7654">
      <w:pPr>
        <w:pStyle w:val="ListParagraph"/>
        <w:numPr>
          <w:ilvl w:val="0"/>
          <w:numId w:val="1"/>
        </w:numPr>
        <w:spacing w:after="80"/>
      </w:pPr>
      <w:r>
        <w:rPr>
          <w:color w:val="1A1A1A"/>
        </w:rPr>
        <w:t>Document the entire API in a Postman collection and publish an interactive Swagger UI so that reviewers and future developers can explore the endpoints without reading source code.</w:t>
      </w:r>
    </w:p>
    <w:p w:rsidR="002C4E46" w:rsidRDefault="00FD7654">
      <w:pPr>
        <w:pStyle w:val="ListParagraph"/>
        <w:numPr>
          <w:ilvl w:val="0"/>
          <w:numId w:val="1"/>
        </w:numPr>
        <w:spacing w:after="80"/>
      </w:pPr>
      <w:r>
        <w:rPr>
          <w:color w:val="1A1A1A"/>
        </w:rPr>
        <w:t>Manage the source code on GitHub with a disciplined branching strategy — main, develop, feature branches, hotfix branches, and a release tag.</w:t>
      </w:r>
    </w:p>
    <w:p w:rsidR="002C4E46" w:rsidRDefault="00FD7654">
      <w:r>
        <w:br w:type="page"/>
      </w:r>
    </w:p>
    <w:p w:rsidR="002C4E46" w:rsidRDefault="00FD7654">
      <w:pPr>
        <w:pStyle w:val="Heading1"/>
        <w:spacing w:before="360" w:after="200"/>
      </w:pPr>
      <w:r>
        <w:rPr>
          <w:b/>
          <w:bCs/>
          <w:color w:val="1F3864"/>
        </w:rPr>
        <w:lastRenderedPageBreak/>
        <w:t>4.  Technology Stack</w:t>
      </w:r>
    </w:p>
    <w:p w:rsidR="002C4E46" w:rsidRDefault="00FD7654">
      <w:pPr>
        <w:spacing w:after="120" w:line="300" w:lineRule="auto"/>
        <w:jc w:val="both"/>
      </w:pPr>
      <w:r>
        <w:rPr>
          <w:color w:val="1A1A1A"/>
        </w:rPr>
        <w:t>The technologies below were chosen to align with mainstream enterprise Java practice. Every choice is justified either by the requirement it addresses or by the ecosystem it plugs into.</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2800"/>
        <w:gridCol w:w="4500"/>
      </w:tblGrid>
      <w:tr w:rsidR="002C4E46">
        <w:tblPrEx>
          <w:tblCellMar>
            <w:top w:w="0" w:type="dxa"/>
            <w:bottom w:w="0" w:type="dxa"/>
          </w:tblCellMar>
        </w:tblPrEx>
        <w:trPr>
          <w:tblHeader/>
        </w:trPr>
        <w:tc>
          <w:tcPr>
            <w:tcW w:w="2000" w:type="dxa"/>
            <w:shd w:val="clear" w:color="auto" w:fill="1F3864"/>
            <w:tcMar>
              <w:top w:w="100" w:type="dxa"/>
              <w:left w:w="120" w:type="dxa"/>
              <w:bottom w:w="100" w:type="dxa"/>
              <w:right w:w="120" w:type="dxa"/>
            </w:tcMar>
          </w:tcPr>
          <w:p w:rsidR="002C4E46" w:rsidRDefault="00FD7654">
            <w:r>
              <w:rPr>
                <w:b/>
                <w:bCs/>
                <w:color w:val="FFFFFF"/>
                <w:sz w:val="20"/>
                <w:szCs w:val="20"/>
              </w:rPr>
              <w:t>Layer</w:t>
            </w:r>
          </w:p>
        </w:tc>
        <w:tc>
          <w:tcPr>
            <w:tcW w:w="2800" w:type="dxa"/>
            <w:shd w:val="clear" w:color="auto" w:fill="1F3864"/>
            <w:tcMar>
              <w:top w:w="100" w:type="dxa"/>
              <w:left w:w="120" w:type="dxa"/>
              <w:bottom w:w="100" w:type="dxa"/>
              <w:right w:w="120" w:type="dxa"/>
            </w:tcMar>
          </w:tcPr>
          <w:p w:rsidR="002C4E46" w:rsidRDefault="00FD7654">
            <w:r>
              <w:rPr>
                <w:b/>
                <w:bCs/>
                <w:color w:val="FFFFFF"/>
                <w:sz w:val="20"/>
                <w:szCs w:val="20"/>
              </w:rPr>
              <w:t>Technology</w:t>
            </w:r>
          </w:p>
        </w:tc>
        <w:tc>
          <w:tcPr>
            <w:tcW w:w="4500" w:type="dxa"/>
            <w:shd w:val="clear" w:color="auto" w:fill="1F3864"/>
            <w:tcMar>
              <w:top w:w="100" w:type="dxa"/>
              <w:left w:w="120" w:type="dxa"/>
              <w:bottom w:w="100" w:type="dxa"/>
              <w:right w:w="120" w:type="dxa"/>
            </w:tcMar>
          </w:tcPr>
          <w:p w:rsidR="002C4E46" w:rsidRDefault="00FD7654">
            <w:r>
              <w:rPr>
                <w:b/>
                <w:bCs/>
                <w:color w:val="FFFFFF"/>
                <w:sz w:val="20"/>
                <w:szCs w:val="20"/>
              </w:rPr>
              <w:t>Purpose in This Project</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Language</w:t>
            </w:r>
          </w:p>
        </w:tc>
        <w:tc>
          <w:tcPr>
            <w:tcW w:w="2800" w:type="dxa"/>
            <w:tcMar>
              <w:top w:w="100" w:type="dxa"/>
              <w:left w:w="120" w:type="dxa"/>
              <w:bottom w:w="100" w:type="dxa"/>
              <w:right w:w="120" w:type="dxa"/>
            </w:tcMar>
          </w:tcPr>
          <w:p w:rsidR="002C4E46" w:rsidRDefault="00FD7654">
            <w:r>
              <w:rPr>
                <w:color w:val="1A1A1A"/>
                <w:sz w:val="20"/>
                <w:szCs w:val="20"/>
              </w:rPr>
              <w:t>Java 21</w:t>
            </w:r>
          </w:p>
        </w:tc>
        <w:tc>
          <w:tcPr>
            <w:tcW w:w="4500" w:type="dxa"/>
            <w:tcMar>
              <w:top w:w="100" w:type="dxa"/>
              <w:left w:w="120" w:type="dxa"/>
              <w:bottom w:w="100" w:type="dxa"/>
              <w:right w:w="120" w:type="dxa"/>
            </w:tcMar>
          </w:tcPr>
          <w:p w:rsidR="002C4E46" w:rsidRDefault="00FD7654">
            <w:r>
              <w:rPr>
                <w:color w:val="1A1A1A"/>
                <w:sz w:val="20"/>
                <w:szCs w:val="20"/>
              </w:rPr>
              <w:t xml:space="preserve">Modern LTS release with sealed classes, records, and pattern matching, running on the </w:t>
            </w:r>
            <w:proofErr w:type="spellStart"/>
            <w:r>
              <w:rPr>
                <w:color w:val="1A1A1A"/>
                <w:sz w:val="20"/>
                <w:szCs w:val="20"/>
              </w:rPr>
              <w:t>OpenJDK</w:t>
            </w:r>
            <w:proofErr w:type="spellEnd"/>
            <w:r>
              <w:rPr>
                <w:color w:val="1A1A1A"/>
                <w:sz w:val="20"/>
                <w:szCs w:val="20"/>
              </w:rPr>
              <w:t xml:space="preserve"> 21 runtime.</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Framework</w:t>
            </w:r>
          </w:p>
        </w:tc>
        <w:tc>
          <w:tcPr>
            <w:tcW w:w="2800" w:type="dxa"/>
            <w:tcMar>
              <w:top w:w="100" w:type="dxa"/>
              <w:left w:w="120" w:type="dxa"/>
              <w:bottom w:w="100" w:type="dxa"/>
              <w:right w:w="120" w:type="dxa"/>
            </w:tcMar>
          </w:tcPr>
          <w:p w:rsidR="002C4E46" w:rsidRDefault="00FD7654">
            <w:r>
              <w:rPr>
                <w:color w:val="1A1A1A"/>
                <w:sz w:val="20"/>
                <w:szCs w:val="20"/>
              </w:rPr>
              <w:t>Spring Boot 4.1.0</w:t>
            </w:r>
          </w:p>
        </w:tc>
        <w:tc>
          <w:tcPr>
            <w:tcW w:w="4500" w:type="dxa"/>
            <w:tcMar>
              <w:top w:w="100" w:type="dxa"/>
              <w:left w:w="120" w:type="dxa"/>
              <w:bottom w:w="100" w:type="dxa"/>
              <w:right w:w="120" w:type="dxa"/>
            </w:tcMar>
          </w:tcPr>
          <w:p w:rsidR="002C4E46" w:rsidRDefault="00FD7654">
            <w:r>
              <w:rPr>
                <w:color w:val="1A1A1A"/>
                <w:sz w:val="20"/>
                <w:szCs w:val="20"/>
              </w:rPr>
              <w:t>Application bootstrap, dependency injection, auto-configuration, and embedded Tomcat.</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REST Layer</w:t>
            </w:r>
          </w:p>
        </w:tc>
        <w:tc>
          <w:tcPr>
            <w:tcW w:w="2800" w:type="dxa"/>
            <w:tcMar>
              <w:top w:w="100" w:type="dxa"/>
              <w:left w:w="120" w:type="dxa"/>
              <w:bottom w:w="100" w:type="dxa"/>
              <w:right w:w="120" w:type="dxa"/>
            </w:tcMar>
          </w:tcPr>
          <w:p w:rsidR="002C4E46" w:rsidRDefault="00FD7654">
            <w:r>
              <w:rPr>
                <w:color w:val="1A1A1A"/>
                <w:sz w:val="20"/>
                <w:szCs w:val="20"/>
              </w:rPr>
              <w:t>Spring Web MVC</w:t>
            </w:r>
          </w:p>
        </w:tc>
        <w:tc>
          <w:tcPr>
            <w:tcW w:w="4500" w:type="dxa"/>
            <w:tcMar>
              <w:top w:w="100" w:type="dxa"/>
              <w:left w:w="120" w:type="dxa"/>
              <w:bottom w:w="100" w:type="dxa"/>
              <w:right w:w="120" w:type="dxa"/>
            </w:tcMar>
          </w:tcPr>
          <w:p w:rsidR="002C4E46" w:rsidRDefault="00FD7654">
            <w:r>
              <w:rPr>
                <w:color w:val="1A1A1A"/>
                <w:sz w:val="20"/>
                <w:szCs w:val="20"/>
              </w:rPr>
              <w:t>Annotation-driven REST controllers with Jackson JSON serialisation.</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Security</w:t>
            </w:r>
          </w:p>
        </w:tc>
        <w:tc>
          <w:tcPr>
            <w:tcW w:w="2800" w:type="dxa"/>
            <w:tcMar>
              <w:top w:w="100" w:type="dxa"/>
              <w:left w:w="120" w:type="dxa"/>
              <w:bottom w:w="100" w:type="dxa"/>
              <w:right w:w="120" w:type="dxa"/>
            </w:tcMar>
          </w:tcPr>
          <w:p w:rsidR="002C4E46" w:rsidRDefault="00FD7654">
            <w:r>
              <w:rPr>
                <w:color w:val="1A1A1A"/>
                <w:sz w:val="20"/>
                <w:szCs w:val="20"/>
              </w:rPr>
              <w:t>Spring Security 6 + JWT (</w:t>
            </w:r>
            <w:proofErr w:type="spellStart"/>
            <w:r>
              <w:rPr>
                <w:color w:val="1A1A1A"/>
                <w:sz w:val="20"/>
                <w:szCs w:val="20"/>
              </w:rPr>
              <w:t>jjwt</w:t>
            </w:r>
            <w:proofErr w:type="spellEnd"/>
            <w:r>
              <w:rPr>
                <w:color w:val="1A1A1A"/>
                <w:sz w:val="20"/>
                <w:szCs w:val="20"/>
              </w:rPr>
              <w:t xml:space="preserve"> 0.12.6)</w:t>
            </w:r>
          </w:p>
        </w:tc>
        <w:tc>
          <w:tcPr>
            <w:tcW w:w="4500" w:type="dxa"/>
            <w:tcMar>
              <w:top w:w="100" w:type="dxa"/>
              <w:left w:w="120" w:type="dxa"/>
              <w:bottom w:w="100" w:type="dxa"/>
              <w:right w:w="120" w:type="dxa"/>
            </w:tcMar>
          </w:tcPr>
          <w:p w:rsidR="002C4E46" w:rsidRDefault="00FD7654">
            <w:r>
              <w:rPr>
                <w:color w:val="1A1A1A"/>
                <w:sz w:val="20"/>
                <w:szCs w:val="20"/>
              </w:rPr>
              <w:t xml:space="preserve">Stateless JWT authentication, custom </w:t>
            </w:r>
            <w:proofErr w:type="spellStart"/>
            <w:r>
              <w:rPr>
                <w:color w:val="1A1A1A"/>
                <w:sz w:val="20"/>
                <w:szCs w:val="20"/>
              </w:rPr>
              <w:t>JwtAuthFilter</w:t>
            </w:r>
            <w:proofErr w:type="spellEnd"/>
            <w:r>
              <w:rPr>
                <w:color w:val="1A1A1A"/>
                <w:sz w:val="20"/>
                <w:szCs w:val="20"/>
              </w:rPr>
              <w:t>, method-level @</w:t>
            </w:r>
            <w:proofErr w:type="spellStart"/>
            <w:r>
              <w:rPr>
                <w:color w:val="1A1A1A"/>
                <w:sz w:val="20"/>
                <w:szCs w:val="20"/>
              </w:rPr>
              <w:t>PreAuthorize</w:t>
            </w:r>
            <w:proofErr w:type="spellEnd"/>
            <w:r>
              <w:rPr>
                <w:color w:val="1A1A1A"/>
                <w:sz w:val="20"/>
                <w:szCs w:val="20"/>
              </w:rPr>
              <w:t xml:space="preserve"> with </w:t>
            </w:r>
            <w:proofErr w:type="spellStart"/>
            <w:r>
              <w:rPr>
                <w:color w:val="1A1A1A"/>
                <w:sz w:val="20"/>
                <w:szCs w:val="20"/>
              </w:rPr>
              <w:t>hasRole</w:t>
            </w:r>
            <w:proofErr w:type="spellEnd"/>
            <w:r>
              <w:rPr>
                <w:color w:val="1A1A1A"/>
                <w:sz w:val="20"/>
                <w:szCs w:val="20"/>
              </w:rPr>
              <w:t xml:space="preserve"> checks.</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Password Hashing</w:t>
            </w:r>
          </w:p>
        </w:tc>
        <w:tc>
          <w:tcPr>
            <w:tcW w:w="2800" w:type="dxa"/>
            <w:tcMar>
              <w:top w:w="100" w:type="dxa"/>
              <w:left w:w="120" w:type="dxa"/>
              <w:bottom w:w="100" w:type="dxa"/>
              <w:right w:w="120" w:type="dxa"/>
            </w:tcMar>
          </w:tcPr>
          <w:p w:rsidR="002C4E46" w:rsidRDefault="00FD7654">
            <w:proofErr w:type="spellStart"/>
            <w:r>
              <w:rPr>
                <w:color w:val="1A1A1A"/>
                <w:sz w:val="20"/>
                <w:szCs w:val="20"/>
              </w:rPr>
              <w:t>BCrypt</w:t>
            </w:r>
            <w:proofErr w:type="spellEnd"/>
          </w:p>
        </w:tc>
        <w:tc>
          <w:tcPr>
            <w:tcW w:w="4500" w:type="dxa"/>
            <w:tcMar>
              <w:top w:w="100" w:type="dxa"/>
              <w:left w:w="120" w:type="dxa"/>
              <w:bottom w:w="100" w:type="dxa"/>
              <w:right w:w="120" w:type="dxa"/>
            </w:tcMar>
          </w:tcPr>
          <w:p w:rsidR="002C4E46" w:rsidRDefault="00FD7654">
            <w:r>
              <w:rPr>
                <w:color w:val="1A1A1A"/>
                <w:sz w:val="20"/>
                <w:szCs w:val="20"/>
              </w:rPr>
              <w:t>One-way password hashing before persistence — plaintext is never stored.</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Persistence</w:t>
            </w:r>
          </w:p>
        </w:tc>
        <w:tc>
          <w:tcPr>
            <w:tcW w:w="2800" w:type="dxa"/>
            <w:tcMar>
              <w:top w:w="100" w:type="dxa"/>
              <w:left w:w="120" w:type="dxa"/>
              <w:bottom w:w="100" w:type="dxa"/>
              <w:right w:w="120" w:type="dxa"/>
            </w:tcMar>
          </w:tcPr>
          <w:p w:rsidR="002C4E46" w:rsidRDefault="00FD7654">
            <w:r>
              <w:rPr>
                <w:color w:val="1A1A1A"/>
                <w:sz w:val="20"/>
                <w:szCs w:val="20"/>
              </w:rPr>
              <w:t>Spring Data JPA + Hibernate</w:t>
            </w:r>
          </w:p>
        </w:tc>
        <w:tc>
          <w:tcPr>
            <w:tcW w:w="4500" w:type="dxa"/>
            <w:tcMar>
              <w:top w:w="100" w:type="dxa"/>
              <w:left w:w="120" w:type="dxa"/>
              <w:bottom w:w="100" w:type="dxa"/>
              <w:right w:w="120" w:type="dxa"/>
            </w:tcMar>
          </w:tcPr>
          <w:p w:rsidR="002C4E46" w:rsidRDefault="00FD7654">
            <w:r>
              <w:rPr>
                <w:color w:val="1A1A1A"/>
                <w:sz w:val="20"/>
                <w:szCs w:val="20"/>
              </w:rPr>
              <w:t>Repository interfaces (</w:t>
            </w:r>
            <w:proofErr w:type="spellStart"/>
            <w:r>
              <w:rPr>
                <w:color w:val="1A1A1A"/>
                <w:sz w:val="20"/>
                <w:szCs w:val="20"/>
              </w:rPr>
              <w:t>JpaRepository</w:t>
            </w:r>
            <w:proofErr w:type="spellEnd"/>
            <w:r>
              <w:rPr>
                <w:color w:val="1A1A1A"/>
                <w:sz w:val="20"/>
                <w:szCs w:val="20"/>
              </w:rPr>
              <w:t>) with derived query methods, Hibernate as the JPA provider.</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Database</w:t>
            </w:r>
          </w:p>
        </w:tc>
        <w:tc>
          <w:tcPr>
            <w:tcW w:w="2800" w:type="dxa"/>
            <w:tcMar>
              <w:top w:w="100" w:type="dxa"/>
              <w:left w:w="120" w:type="dxa"/>
              <w:bottom w:w="100" w:type="dxa"/>
              <w:right w:w="120" w:type="dxa"/>
            </w:tcMar>
          </w:tcPr>
          <w:p w:rsidR="002C4E46" w:rsidRDefault="00FD7654">
            <w:r>
              <w:rPr>
                <w:color w:val="1A1A1A"/>
                <w:sz w:val="20"/>
                <w:szCs w:val="20"/>
              </w:rPr>
              <w:t>MySQL 8</w:t>
            </w:r>
          </w:p>
        </w:tc>
        <w:tc>
          <w:tcPr>
            <w:tcW w:w="4500" w:type="dxa"/>
            <w:tcMar>
              <w:top w:w="100" w:type="dxa"/>
              <w:left w:w="120" w:type="dxa"/>
              <w:bottom w:w="100" w:type="dxa"/>
              <w:right w:w="120" w:type="dxa"/>
            </w:tcMar>
          </w:tcPr>
          <w:p w:rsidR="002C4E46" w:rsidRDefault="00FD7654">
            <w:proofErr w:type="gramStart"/>
            <w:r>
              <w:rPr>
                <w:color w:val="1A1A1A"/>
                <w:sz w:val="20"/>
                <w:szCs w:val="20"/>
              </w:rPr>
              <w:t>utf8mb4</w:t>
            </w:r>
            <w:proofErr w:type="gramEnd"/>
            <w:r>
              <w:rPr>
                <w:color w:val="1A1A1A"/>
                <w:sz w:val="20"/>
                <w:szCs w:val="20"/>
              </w:rPr>
              <w:t xml:space="preserve"> charset, </w:t>
            </w:r>
            <w:proofErr w:type="spellStart"/>
            <w:r>
              <w:rPr>
                <w:color w:val="1A1A1A"/>
                <w:sz w:val="20"/>
                <w:szCs w:val="20"/>
              </w:rPr>
              <w:t>InnoDB</w:t>
            </w:r>
            <w:proofErr w:type="spellEnd"/>
            <w:r>
              <w:rPr>
                <w:color w:val="1A1A1A"/>
                <w:sz w:val="20"/>
                <w:szCs w:val="20"/>
              </w:rPr>
              <w:t xml:space="preserve"> storage, primary and foreign keys enforced at the DB level.</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Validation</w:t>
            </w:r>
          </w:p>
        </w:tc>
        <w:tc>
          <w:tcPr>
            <w:tcW w:w="2800" w:type="dxa"/>
            <w:tcMar>
              <w:top w:w="100" w:type="dxa"/>
              <w:left w:w="120" w:type="dxa"/>
              <w:bottom w:w="100" w:type="dxa"/>
              <w:right w:w="120" w:type="dxa"/>
            </w:tcMar>
          </w:tcPr>
          <w:p w:rsidR="002C4E46" w:rsidRDefault="00FD7654">
            <w:r>
              <w:rPr>
                <w:color w:val="1A1A1A"/>
                <w:sz w:val="20"/>
                <w:szCs w:val="20"/>
              </w:rPr>
              <w:t>Jakarta Bean Validation</w:t>
            </w:r>
          </w:p>
        </w:tc>
        <w:tc>
          <w:tcPr>
            <w:tcW w:w="4500" w:type="dxa"/>
            <w:tcMar>
              <w:top w:w="100" w:type="dxa"/>
              <w:left w:w="120" w:type="dxa"/>
              <w:bottom w:w="100" w:type="dxa"/>
              <w:right w:w="120" w:type="dxa"/>
            </w:tcMar>
          </w:tcPr>
          <w:p w:rsidR="002C4E46" w:rsidRDefault="00FD7654">
            <w:r>
              <w:rPr>
                <w:color w:val="1A1A1A"/>
                <w:sz w:val="20"/>
                <w:szCs w:val="20"/>
              </w:rPr>
              <w:t>@Valid on request DTOs, @</w:t>
            </w:r>
            <w:proofErr w:type="spellStart"/>
            <w:r>
              <w:rPr>
                <w:color w:val="1A1A1A"/>
                <w:sz w:val="20"/>
                <w:szCs w:val="20"/>
              </w:rPr>
              <w:t>NotNull</w:t>
            </w:r>
            <w:proofErr w:type="spellEnd"/>
            <w:r>
              <w:rPr>
                <w:color w:val="1A1A1A"/>
                <w:sz w:val="20"/>
                <w:szCs w:val="20"/>
              </w:rPr>
              <w:t xml:space="preserve"> / @</w:t>
            </w:r>
            <w:proofErr w:type="spellStart"/>
            <w:r>
              <w:rPr>
                <w:color w:val="1A1A1A"/>
                <w:sz w:val="20"/>
                <w:szCs w:val="20"/>
              </w:rPr>
              <w:t>NotBlank</w:t>
            </w:r>
            <w:proofErr w:type="spellEnd"/>
            <w:r>
              <w:rPr>
                <w:color w:val="1A1A1A"/>
                <w:sz w:val="20"/>
                <w:szCs w:val="20"/>
              </w:rPr>
              <w:t xml:space="preserve"> / @Email on fields.</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Testing</w:t>
            </w:r>
          </w:p>
        </w:tc>
        <w:tc>
          <w:tcPr>
            <w:tcW w:w="2800" w:type="dxa"/>
            <w:tcMar>
              <w:top w:w="100" w:type="dxa"/>
              <w:left w:w="120" w:type="dxa"/>
              <w:bottom w:w="100" w:type="dxa"/>
              <w:right w:w="120" w:type="dxa"/>
            </w:tcMar>
          </w:tcPr>
          <w:p w:rsidR="002C4E46" w:rsidRDefault="00FD7654">
            <w:r>
              <w:rPr>
                <w:color w:val="1A1A1A"/>
                <w:sz w:val="20"/>
                <w:szCs w:val="20"/>
              </w:rPr>
              <w:t xml:space="preserve">JUnit 5 + </w:t>
            </w:r>
            <w:proofErr w:type="spellStart"/>
            <w:r>
              <w:rPr>
                <w:color w:val="1A1A1A"/>
                <w:sz w:val="20"/>
                <w:szCs w:val="20"/>
              </w:rPr>
              <w:t>Mockito</w:t>
            </w:r>
            <w:proofErr w:type="spellEnd"/>
            <w:r>
              <w:rPr>
                <w:color w:val="1A1A1A"/>
                <w:sz w:val="20"/>
                <w:szCs w:val="20"/>
              </w:rPr>
              <w:t xml:space="preserve"> + </w:t>
            </w:r>
            <w:proofErr w:type="spellStart"/>
            <w:r>
              <w:rPr>
                <w:color w:val="1A1A1A"/>
                <w:sz w:val="20"/>
                <w:szCs w:val="20"/>
              </w:rPr>
              <w:t>MockMvc</w:t>
            </w:r>
            <w:proofErr w:type="spellEnd"/>
          </w:p>
        </w:tc>
        <w:tc>
          <w:tcPr>
            <w:tcW w:w="4500" w:type="dxa"/>
            <w:tcMar>
              <w:top w:w="100" w:type="dxa"/>
              <w:left w:w="120" w:type="dxa"/>
              <w:bottom w:w="100" w:type="dxa"/>
              <w:right w:w="120" w:type="dxa"/>
            </w:tcMar>
          </w:tcPr>
          <w:p w:rsidR="002C4E46" w:rsidRDefault="00FD7654">
            <w:r>
              <w:rPr>
                <w:color w:val="1A1A1A"/>
                <w:sz w:val="20"/>
                <w:szCs w:val="20"/>
              </w:rPr>
              <w:t>Service-layer tests with mocked repositories; controller slice tests with @</w:t>
            </w:r>
            <w:proofErr w:type="spellStart"/>
            <w:r>
              <w:rPr>
                <w:color w:val="1A1A1A"/>
                <w:sz w:val="20"/>
                <w:szCs w:val="20"/>
              </w:rPr>
              <w:t>WebMvcTest</w:t>
            </w:r>
            <w:proofErr w:type="spellEnd"/>
            <w:r>
              <w:rPr>
                <w:color w:val="1A1A1A"/>
                <w:sz w:val="20"/>
                <w:szCs w:val="20"/>
              </w:rPr>
              <w:t>.</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Coverage</w:t>
            </w:r>
          </w:p>
        </w:tc>
        <w:tc>
          <w:tcPr>
            <w:tcW w:w="2800" w:type="dxa"/>
            <w:tcMar>
              <w:top w:w="100" w:type="dxa"/>
              <w:left w:w="120" w:type="dxa"/>
              <w:bottom w:w="100" w:type="dxa"/>
              <w:right w:w="120" w:type="dxa"/>
            </w:tcMar>
          </w:tcPr>
          <w:p w:rsidR="002C4E46" w:rsidRDefault="00FD7654">
            <w:proofErr w:type="spellStart"/>
            <w:r>
              <w:rPr>
                <w:color w:val="1A1A1A"/>
                <w:sz w:val="20"/>
                <w:szCs w:val="20"/>
              </w:rPr>
              <w:t>JaCoCo</w:t>
            </w:r>
            <w:proofErr w:type="spellEnd"/>
            <w:r>
              <w:rPr>
                <w:color w:val="1A1A1A"/>
                <w:sz w:val="20"/>
                <w:szCs w:val="20"/>
              </w:rPr>
              <w:t xml:space="preserve"> 0.8.12</w:t>
            </w:r>
          </w:p>
        </w:tc>
        <w:tc>
          <w:tcPr>
            <w:tcW w:w="4500" w:type="dxa"/>
            <w:tcMar>
              <w:top w:w="100" w:type="dxa"/>
              <w:left w:w="120" w:type="dxa"/>
              <w:bottom w:w="100" w:type="dxa"/>
              <w:right w:w="120" w:type="dxa"/>
            </w:tcMar>
          </w:tcPr>
          <w:p w:rsidR="002C4E46" w:rsidRDefault="00FD7654">
            <w:r>
              <w:rPr>
                <w:color w:val="1A1A1A"/>
                <w:sz w:val="20"/>
                <w:szCs w:val="20"/>
              </w:rPr>
              <w:t xml:space="preserve">Line and branch coverage reports produced by </w:t>
            </w:r>
            <w:proofErr w:type="spellStart"/>
            <w:r>
              <w:rPr>
                <w:color w:val="1A1A1A"/>
                <w:sz w:val="20"/>
                <w:szCs w:val="20"/>
              </w:rPr>
              <w:t>mvn</w:t>
            </w:r>
            <w:proofErr w:type="spellEnd"/>
            <w:r>
              <w:rPr>
                <w:color w:val="1A1A1A"/>
                <w:sz w:val="20"/>
                <w:szCs w:val="20"/>
              </w:rPr>
              <w:t xml:space="preserve"> test.</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API Docs</w:t>
            </w:r>
          </w:p>
        </w:tc>
        <w:tc>
          <w:tcPr>
            <w:tcW w:w="2800" w:type="dxa"/>
            <w:tcMar>
              <w:top w:w="100" w:type="dxa"/>
              <w:left w:w="120" w:type="dxa"/>
              <w:bottom w:w="100" w:type="dxa"/>
              <w:right w:w="120" w:type="dxa"/>
            </w:tcMar>
          </w:tcPr>
          <w:p w:rsidR="002C4E46" w:rsidRDefault="00FD7654">
            <w:proofErr w:type="spellStart"/>
            <w:r>
              <w:rPr>
                <w:color w:val="1A1A1A"/>
                <w:sz w:val="20"/>
                <w:szCs w:val="20"/>
              </w:rPr>
              <w:t>springdoc-openapi</w:t>
            </w:r>
            <w:proofErr w:type="spellEnd"/>
            <w:r>
              <w:rPr>
                <w:color w:val="1A1A1A"/>
                <w:sz w:val="20"/>
                <w:szCs w:val="20"/>
              </w:rPr>
              <w:t xml:space="preserve"> 2.8.5</w:t>
            </w:r>
          </w:p>
        </w:tc>
        <w:tc>
          <w:tcPr>
            <w:tcW w:w="4500" w:type="dxa"/>
            <w:tcMar>
              <w:top w:w="100" w:type="dxa"/>
              <w:left w:w="120" w:type="dxa"/>
              <w:bottom w:w="100" w:type="dxa"/>
              <w:right w:w="120" w:type="dxa"/>
            </w:tcMar>
          </w:tcPr>
          <w:p w:rsidR="002C4E46" w:rsidRDefault="00FD7654">
            <w:r>
              <w:rPr>
                <w:color w:val="1A1A1A"/>
                <w:sz w:val="20"/>
                <w:szCs w:val="20"/>
              </w:rPr>
              <w:t>Auto-generated Swagger UI at /swagger-</w:t>
            </w:r>
            <w:proofErr w:type="spellStart"/>
            <w:r>
              <w:rPr>
                <w:color w:val="1A1A1A"/>
                <w:sz w:val="20"/>
                <w:szCs w:val="20"/>
              </w:rPr>
              <w:t>ui</w:t>
            </w:r>
            <w:proofErr w:type="spellEnd"/>
            <w:r>
              <w:rPr>
                <w:color w:val="1A1A1A"/>
                <w:sz w:val="20"/>
                <w:szCs w:val="20"/>
              </w:rPr>
              <w:t xml:space="preserve">/index.html and </w:t>
            </w:r>
            <w:proofErr w:type="spellStart"/>
            <w:r>
              <w:rPr>
                <w:color w:val="1A1A1A"/>
                <w:sz w:val="20"/>
                <w:szCs w:val="20"/>
              </w:rPr>
              <w:t>OpenAPI</w:t>
            </w:r>
            <w:proofErr w:type="spellEnd"/>
            <w:r>
              <w:rPr>
                <w:color w:val="1A1A1A"/>
                <w:sz w:val="20"/>
                <w:szCs w:val="20"/>
              </w:rPr>
              <w:t xml:space="preserve"> JSON at /v3/</w:t>
            </w:r>
            <w:proofErr w:type="spellStart"/>
            <w:r>
              <w:rPr>
                <w:color w:val="1A1A1A"/>
                <w:sz w:val="20"/>
                <w:szCs w:val="20"/>
              </w:rPr>
              <w:t>api</w:t>
            </w:r>
            <w:proofErr w:type="spellEnd"/>
            <w:r>
              <w:rPr>
                <w:color w:val="1A1A1A"/>
                <w:sz w:val="20"/>
                <w:szCs w:val="20"/>
              </w:rPr>
              <w:t>-docs.</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Build</w:t>
            </w:r>
          </w:p>
        </w:tc>
        <w:tc>
          <w:tcPr>
            <w:tcW w:w="2800" w:type="dxa"/>
            <w:tcMar>
              <w:top w:w="100" w:type="dxa"/>
              <w:left w:w="120" w:type="dxa"/>
              <w:bottom w:w="100" w:type="dxa"/>
              <w:right w:w="120" w:type="dxa"/>
            </w:tcMar>
          </w:tcPr>
          <w:p w:rsidR="002C4E46" w:rsidRDefault="00FD7654">
            <w:r>
              <w:rPr>
                <w:color w:val="1A1A1A"/>
                <w:sz w:val="20"/>
                <w:szCs w:val="20"/>
              </w:rPr>
              <w:t>Apache Maven</w:t>
            </w:r>
          </w:p>
        </w:tc>
        <w:tc>
          <w:tcPr>
            <w:tcW w:w="4500" w:type="dxa"/>
            <w:tcMar>
              <w:top w:w="100" w:type="dxa"/>
              <w:left w:w="120" w:type="dxa"/>
              <w:bottom w:w="100" w:type="dxa"/>
              <w:right w:w="120" w:type="dxa"/>
            </w:tcMar>
          </w:tcPr>
          <w:p w:rsidR="002C4E46" w:rsidRDefault="00FD7654">
            <w:r>
              <w:rPr>
                <w:color w:val="1A1A1A"/>
                <w:sz w:val="20"/>
                <w:szCs w:val="20"/>
              </w:rPr>
              <w:t xml:space="preserve">Standard Maven layout, pom.xml manages all versions, </w:t>
            </w:r>
            <w:proofErr w:type="spellStart"/>
            <w:r>
              <w:rPr>
                <w:color w:val="1A1A1A"/>
                <w:sz w:val="20"/>
                <w:szCs w:val="20"/>
              </w:rPr>
              <w:t>mvn</w:t>
            </w:r>
            <w:proofErr w:type="spellEnd"/>
            <w:r>
              <w:rPr>
                <w:color w:val="1A1A1A"/>
                <w:sz w:val="20"/>
                <w:szCs w:val="20"/>
              </w:rPr>
              <w:t xml:space="preserve"> </w:t>
            </w:r>
            <w:proofErr w:type="spellStart"/>
            <w:r>
              <w:rPr>
                <w:color w:val="1A1A1A"/>
                <w:sz w:val="20"/>
                <w:szCs w:val="20"/>
              </w:rPr>
              <w:t>spring-boot:run</w:t>
            </w:r>
            <w:proofErr w:type="spellEnd"/>
            <w:r>
              <w:rPr>
                <w:color w:val="1A1A1A"/>
                <w:sz w:val="20"/>
                <w:szCs w:val="20"/>
              </w:rPr>
              <w:t xml:space="preserve"> launches the app.</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IDE</w:t>
            </w:r>
          </w:p>
        </w:tc>
        <w:tc>
          <w:tcPr>
            <w:tcW w:w="2800" w:type="dxa"/>
            <w:tcMar>
              <w:top w:w="100" w:type="dxa"/>
              <w:left w:w="120" w:type="dxa"/>
              <w:bottom w:w="100" w:type="dxa"/>
              <w:right w:w="120" w:type="dxa"/>
            </w:tcMar>
          </w:tcPr>
          <w:p w:rsidR="002C4E46" w:rsidRDefault="00FD7654">
            <w:r>
              <w:rPr>
                <w:color w:val="1A1A1A"/>
                <w:sz w:val="20"/>
                <w:szCs w:val="20"/>
              </w:rPr>
              <w:t>Spring Tool Suite (Eclipse-based)</w:t>
            </w:r>
          </w:p>
        </w:tc>
        <w:tc>
          <w:tcPr>
            <w:tcW w:w="4500" w:type="dxa"/>
            <w:tcMar>
              <w:top w:w="100" w:type="dxa"/>
              <w:left w:w="120" w:type="dxa"/>
              <w:bottom w:w="100" w:type="dxa"/>
              <w:right w:w="120" w:type="dxa"/>
            </w:tcMar>
          </w:tcPr>
          <w:p w:rsidR="002C4E46" w:rsidRDefault="00FD7654">
            <w:r>
              <w:rPr>
                <w:color w:val="1A1A1A"/>
                <w:sz w:val="20"/>
                <w:szCs w:val="20"/>
              </w:rPr>
              <w:t>Used for development, debugging, and running the JUnit suite.</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API Testing</w:t>
            </w:r>
          </w:p>
        </w:tc>
        <w:tc>
          <w:tcPr>
            <w:tcW w:w="2800" w:type="dxa"/>
            <w:tcMar>
              <w:top w:w="100" w:type="dxa"/>
              <w:left w:w="120" w:type="dxa"/>
              <w:bottom w:w="100" w:type="dxa"/>
              <w:right w:w="120" w:type="dxa"/>
            </w:tcMar>
          </w:tcPr>
          <w:p w:rsidR="002C4E46" w:rsidRDefault="00FD7654">
            <w:r>
              <w:rPr>
                <w:color w:val="1A1A1A"/>
                <w:sz w:val="20"/>
                <w:szCs w:val="20"/>
              </w:rPr>
              <w:t>Postman</w:t>
            </w:r>
          </w:p>
        </w:tc>
        <w:tc>
          <w:tcPr>
            <w:tcW w:w="4500" w:type="dxa"/>
            <w:tcMar>
              <w:top w:w="100" w:type="dxa"/>
              <w:left w:w="120" w:type="dxa"/>
              <w:bottom w:w="100" w:type="dxa"/>
              <w:right w:w="120" w:type="dxa"/>
            </w:tcMar>
          </w:tcPr>
          <w:p w:rsidR="002C4E46" w:rsidRDefault="00FD7654">
            <w:r>
              <w:rPr>
                <w:color w:val="1A1A1A"/>
                <w:sz w:val="20"/>
                <w:szCs w:val="20"/>
              </w:rPr>
              <w:t>Full ERASM collection with bearer-token authorisation configured.</w:t>
            </w:r>
          </w:p>
        </w:tc>
      </w:tr>
      <w:tr w:rsidR="002C4E46">
        <w:tblPrEx>
          <w:tblCellMar>
            <w:top w:w="0" w:type="dxa"/>
            <w:bottom w:w="0" w:type="dxa"/>
          </w:tblCellMar>
        </w:tblPrEx>
        <w:tc>
          <w:tcPr>
            <w:tcW w:w="2000" w:type="dxa"/>
            <w:tcMar>
              <w:top w:w="100" w:type="dxa"/>
              <w:left w:w="120" w:type="dxa"/>
              <w:bottom w:w="100" w:type="dxa"/>
              <w:right w:w="120" w:type="dxa"/>
            </w:tcMar>
          </w:tcPr>
          <w:p w:rsidR="002C4E46" w:rsidRDefault="00FD7654">
            <w:r>
              <w:rPr>
                <w:color w:val="1A1A1A"/>
                <w:sz w:val="20"/>
                <w:szCs w:val="20"/>
              </w:rPr>
              <w:t>Version Control</w:t>
            </w:r>
          </w:p>
        </w:tc>
        <w:tc>
          <w:tcPr>
            <w:tcW w:w="2800" w:type="dxa"/>
            <w:tcMar>
              <w:top w:w="100" w:type="dxa"/>
              <w:left w:w="120" w:type="dxa"/>
              <w:bottom w:w="100" w:type="dxa"/>
              <w:right w:w="120" w:type="dxa"/>
            </w:tcMar>
          </w:tcPr>
          <w:p w:rsidR="002C4E46" w:rsidRDefault="00FD7654">
            <w:r>
              <w:rPr>
                <w:color w:val="1A1A1A"/>
                <w:sz w:val="20"/>
                <w:szCs w:val="20"/>
              </w:rPr>
              <w:t>Git + GitHub</w:t>
            </w:r>
          </w:p>
        </w:tc>
        <w:tc>
          <w:tcPr>
            <w:tcW w:w="4500" w:type="dxa"/>
            <w:tcMar>
              <w:top w:w="100" w:type="dxa"/>
              <w:left w:w="120" w:type="dxa"/>
              <w:bottom w:w="100" w:type="dxa"/>
              <w:right w:w="120" w:type="dxa"/>
            </w:tcMar>
          </w:tcPr>
          <w:p w:rsidR="002C4E46" w:rsidRDefault="00FD7654">
            <w:proofErr w:type="gramStart"/>
            <w:r>
              <w:rPr>
                <w:color w:val="1A1A1A"/>
                <w:sz w:val="20"/>
                <w:szCs w:val="20"/>
              </w:rPr>
              <w:t>main</w:t>
            </w:r>
            <w:proofErr w:type="gramEnd"/>
            <w:r>
              <w:rPr>
                <w:color w:val="1A1A1A"/>
                <w:sz w:val="20"/>
                <w:szCs w:val="20"/>
              </w:rPr>
              <w:t xml:space="preserve"> / develop / feature / hotfix branching model, release tags on production-ready commits.</w:t>
            </w:r>
          </w:p>
        </w:tc>
      </w:tr>
    </w:tbl>
    <w:p w:rsidR="002C4E46" w:rsidRDefault="00FD7654">
      <w:r>
        <w:br w:type="page"/>
      </w:r>
    </w:p>
    <w:p w:rsidR="002C4E46" w:rsidRDefault="00FD7654">
      <w:pPr>
        <w:pStyle w:val="Heading1"/>
        <w:spacing w:before="360" w:after="200"/>
      </w:pPr>
      <w:r>
        <w:rPr>
          <w:b/>
          <w:bCs/>
          <w:color w:val="1F3864"/>
        </w:rPr>
        <w:lastRenderedPageBreak/>
        <w:t>5.  System Architecture</w:t>
      </w:r>
    </w:p>
    <w:p w:rsidR="002C4E46" w:rsidRDefault="00FD7654">
      <w:pPr>
        <w:spacing w:after="120" w:line="300" w:lineRule="auto"/>
        <w:jc w:val="both"/>
      </w:pPr>
      <w:r>
        <w:rPr>
          <w:color w:val="1A1A1A"/>
        </w:rPr>
        <w:t xml:space="preserve">ERASM follows a classic layered architecture. Each layer has one job and depends only on the layer directly below it, which is what makes </w:t>
      </w:r>
      <w:proofErr w:type="gramStart"/>
      <w:r>
        <w:rPr>
          <w:color w:val="1A1A1A"/>
        </w:rPr>
        <w:t>the codebase</w:t>
      </w:r>
      <w:proofErr w:type="gramEnd"/>
      <w:r>
        <w:rPr>
          <w:color w:val="1A1A1A"/>
        </w:rPr>
        <w:t xml:space="preserve"> easy to reason about, easy to test, and easy to change.</w:t>
      </w:r>
    </w:p>
    <w:p w:rsidR="002C4E46" w:rsidRDefault="00FD7654">
      <w:pPr>
        <w:pStyle w:val="Heading2"/>
        <w:spacing w:before="260" w:after="140"/>
      </w:pPr>
      <w:proofErr w:type="gramStart"/>
      <w:r>
        <w:rPr>
          <w:b/>
          <w:bCs/>
        </w:rPr>
        <w:t>5.1  Request</w:t>
      </w:r>
      <w:proofErr w:type="gramEnd"/>
      <w:r>
        <w:rPr>
          <w:b/>
          <w:bCs/>
        </w:rPr>
        <w:t xml:space="preserve"> Flow, End to End</w:t>
      </w:r>
    </w:p>
    <w:p w:rsidR="002C4E46" w:rsidRDefault="00FD7654">
      <w:pPr>
        <w:spacing w:after="120" w:line="300" w:lineRule="auto"/>
        <w:jc w:val="both"/>
      </w:pPr>
      <w:r>
        <w:rPr>
          <w:color w:val="1A1A1A"/>
        </w:rPr>
        <w:t>When a client sends an HTTP request, it travels through the layers in this order:</w:t>
      </w:r>
    </w:p>
    <w:p w:rsidR="002C4E46" w:rsidRDefault="00FD7654">
      <w:pPr>
        <w:pBdr>
          <w:top w:val="single" w:sz="4" w:space="0" w:color="BFBFBF"/>
          <w:left w:val="single" w:sz="4" w:space="0" w:color="BFBFBF"/>
          <w:bottom w:val="single" w:sz="4" w:space="0" w:color="BFBFBF"/>
          <w:right w:val="single" w:sz="4" w:space="0" w:color="BFBFBF"/>
        </w:pBdr>
        <w:shd w:val="clear" w:color="auto" w:fill="F2F2F2"/>
        <w:spacing w:after="80"/>
      </w:pPr>
      <w:r>
        <w:rPr>
          <w:rFonts w:ascii="Consolas" w:eastAsia="Consolas" w:hAnsi="Consolas" w:cs="Consolas"/>
          <w:color w:val="1A1A1A"/>
          <w:sz w:val="20"/>
          <w:szCs w:val="20"/>
        </w:rPr>
        <w:t xml:space="preserve">HTTP Client (Postman / Swagger / Browser)         │         ▼ ┌───────────────────────────────────────────────┐ │  Spring Security Filter Chain                 │ │  ├─ </w:t>
      </w:r>
      <w:proofErr w:type="spellStart"/>
      <w:r>
        <w:rPr>
          <w:rFonts w:ascii="Consolas" w:eastAsia="Consolas" w:hAnsi="Consolas" w:cs="Consolas"/>
          <w:color w:val="1A1A1A"/>
          <w:sz w:val="20"/>
          <w:szCs w:val="20"/>
        </w:rPr>
        <w:t>JwtAuthFilter</w:t>
      </w:r>
      <w:proofErr w:type="spellEnd"/>
      <w:r>
        <w:rPr>
          <w:rFonts w:ascii="Consolas" w:eastAsia="Consolas" w:hAnsi="Consolas" w:cs="Consolas"/>
          <w:color w:val="1A1A1A"/>
          <w:sz w:val="20"/>
          <w:szCs w:val="20"/>
        </w:rPr>
        <w:t xml:space="preserve"> (custom)                    │ │  │   • Reads the "Authorization: Bearer …"    │ │  │   • Validates the JWT with </w:t>
      </w:r>
      <w:proofErr w:type="spellStart"/>
      <w:r>
        <w:rPr>
          <w:rFonts w:ascii="Consolas" w:eastAsia="Consolas" w:hAnsi="Consolas" w:cs="Consolas"/>
          <w:color w:val="1A1A1A"/>
          <w:sz w:val="20"/>
          <w:szCs w:val="20"/>
        </w:rPr>
        <w:t>JWTUtil</w:t>
      </w:r>
      <w:proofErr w:type="spellEnd"/>
      <w:r>
        <w:rPr>
          <w:rFonts w:ascii="Consolas" w:eastAsia="Consolas" w:hAnsi="Consolas" w:cs="Consolas"/>
          <w:color w:val="1A1A1A"/>
          <w:sz w:val="20"/>
          <w:szCs w:val="20"/>
        </w:rPr>
        <w:t xml:space="preserve">         │ │  │   • Loads the user via </w:t>
      </w:r>
      <w:proofErr w:type="spellStart"/>
      <w:r>
        <w:rPr>
          <w:rFonts w:ascii="Consolas" w:eastAsia="Consolas" w:hAnsi="Consolas" w:cs="Consolas"/>
          <w:color w:val="1A1A1A"/>
          <w:sz w:val="20"/>
          <w:szCs w:val="20"/>
        </w:rPr>
        <w:t>CustomUserDetails</w:t>
      </w:r>
      <w:proofErr w:type="spellEnd"/>
      <w:r>
        <w:rPr>
          <w:rFonts w:ascii="Consolas" w:eastAsia="Consolas" w:hAnsi="Consolas" w:cs="Consolas"/>
          <w:color w:val="1A1A1A"/>
          <w:sz w:val="20"/>
          <w:szCs w:val="20"/>
        </w:rPr>
        <w:t xml:space="preserve">   │ │  │   • Places Authentication in the context   │ │  └─ </w:t>
      </w:r>
      <w:proofErr w:type="spellStart"/>
      <w:r>
        <w:rPr>
          <w:rFonts w:ascii="Consolas" w:eastAsia="Consolas" w:hAnsi="Consolas" w:cs="Consolas"/>
          <w:color w:val="1A1A1A"/>
          <w:sz w:val="20"/>
          <w:szCs w:val="20"/>
        </w:rPr>
        <w:t>AuthorizationFilter</w:t>
      </w:r>
      <w:proofErr w:type="spellEnd"/>
      <w:r>
        <w:rPr>
          <w:rFonts w:ascii="Consolas" w:eastAsia="Consolas" w:hAnsi="Consolas" w:cs="Consolas"/>
          <w:color w:val="1A1A1A"/>
          <w:sz w:val="20"/>
          <w:szCs w:val="20"/>
        </w:rPr>
        <w:t xml:space="preserve">                       │ │      • Applies @</w:t>
      </w:r>
      <w:proofErr w:type="spellStart"/>
      <w:r>
        <w:rPr>
          <w:rFonts w:ascii="Consolas" w:eastAsia="Consolas" w:hAnsi="Consolas" w:cs="Consolas"/>
          <w:color w:val="1A1A1A"/>
          <w:sz w:val="20"/>
          <w:szCs w:val="20"/>
        </w:rPr>
        <w:t>PreAuthorize</w:t>
      </w:r>
      <w:proofErr w:type="spellEnd"/>
      <w:r>
        <w:rPr>
          <w:rFonts w:ascii="Consolas" w:eastAsia="Consolas" w:hAnsi="Consolas" w:cs="Consolas"/>
          <w:color w:val="1A1A1A"/>
          <w:sz w:val="20"/>
          <w:szCs w:val="20"/>
        </w:rPr>
        <w:t xml:space="preserve"> on the handler   │ └───────────────────────────────────────────────┘         │         ▼ ┌───────────────────────────────────────────────┐ │  Controller Layer  (</w:t>
      </w:r>
      <w:proofErr w:type="spellStart"/>
      <w:r>
        <w:rPr>
          <w:rFonts w:ascii="Consolas" w:eastAsia="Consolas" w:hAnsi="Consolas" w:cs="Consolas"/>
          <w:color w:val="1A1A1A"/>
          <w:sz w:val="20"/>
          <w:szCs w:val="20"/>
        </w:rPr>
        <w:t>com.erasm.controller</w:t>
      </w:r>
      <w:proofErr w:type="spellEnd"/>
      <w:r>
        <w:rPr>
          <w:rFonts w:ascii="Consolas" w:eastAsia="Consolas" w:hAnsi="Consolas" w:cs="Consolas"/>
          <w:color w:val="1A1A1A"/>
          <w:sz w:val="20"/>
          <w:szCs w:val="20"/>
        </w:rPr>
        <w:t xml:space="preserve">)     │ │  Thin REST controllers, one per resource.     │ </w:t>
      </w:r>
      <w:proofErr w:type="gramStart"/>
      <w:r>
        <w:rPr>
          <w:rFonts w:ascii="Consolas" w:eastAsia="Consolas" w:hAnsi="Consolas" w:cs="Consolas"/>
          <w:color w:val="1A1A1A"/>
          <w:sz w:val="20"/>
          <w:szCs w:val="20"/>
        </w:rPr>
        <w:t>│  Delegates</w:t>
      </w:r>
      <w:proofErr w:type="gramEnd"/>
      <w:r>
        <w:rPr>
          <w:rFonts w:ascii="Consolas" w:eastAsia="Consolas" w:hAnsi="Consolas" w:cs="Consolas"/>
          <w:color w:val="1A1A1A"/>
          <w:sz w:val="20"/>
          <w:szCs w:val="20"/>
        </w:rPr>
        <w:t xml:space="preserve"> immediately to the service layer.  │ └───────────────────────────────────────────────┘         │         ▼ ┌───────────────────────────────────────────────┐ </w:t>
      </w:r>
      <w:proofErr w:type="gramStart"/>
      <w:r>
        <w:rPr>
          <w:rFonts w:ascii="Consolas" w:eastAsia="Consolas" w:hAnsi="Consolas" w:cs="Consolas"/>
          <w:color w:val="1A1A1A"/>
          <w:sz w:val="20"/>
          <w:szCs w:val="20"/>
        </w:rPr>
        <w:t>│  Service</w:t>
      </w:r>
      <w:proofErr w:type="gramEnd"/>
      <w:r>
        <w:rPr>
          <w:rFonts w:ascii="Consolas" w:eastAsia="Consolas" w:hAnsi="Consolas" w:cs="Consolas"/>
          <w:color w:val="1A1A1A"/>
          <w:sz w:val="20"/>
          <w:szCs w:val="20"/>
        </w:rPr>
        <w:t xml:space="preserve"> Layer  (</w:t>
      </w:r>
      <w:proofErr w:type="spellStart"/>
      <w:r>
        <w:rPr>
          <w:rFonts w:ascii="Consolas" w:eastAsia="Consolas" w:hAnsi="Consolas" w:cs="Consolas"/>
          <w:color w:val="1A1A1A"/>
          <w:sz w:val="20"/>
          <w:szCs w:val="20"/>
        </w:rPr>
        <w:t>com.erasm.service</w:t>
      </w:r>
      <w:proofErr w:type="spellEnd"/>
      <w:r>
        <w:rPr>
          <w:rFonts w:ascii="Consolas" w:eastAsia="Consolas" w:hAnsi="Consolas" w:cs="Consolas"/>
          <w:color w:val="1A1A1A"/>
          <w:sz w:val="20"/>
          <w:szCs w:val="20"/>
        </w:rPr>
        <w:t xml:space="preserve">)           │ │  All business rules and workflow logic.       │ </w:t>
      </w:r>
      <w:proofErr w:type="gramStart"/>
      <w:r>
        <w:rPr>
          <w:rFonts w:ascii="Consolas" w:eastAsia="Consolas" w:hAnsi="Consolas" w:cs="Consolas"/>
          <w:color w:val="1A1A1A"/>
          <w:sz w:val="20"/>
          <w:szCs w:val="20"/>
        </w:rPr>
        <w:t>│  Writes</w:t>
      </w:r>
      <w:proofErr w:type="gramEnd"/>
      <w:r>
        <w:rPr>
          <w:rFonts w:ascii="Consolas" w:eastAsia="Consolas" w:hAnsi="Consolas" w:cs="Consolas"/>
          <w:color w:val="1A1A1A"/>
          <w:sz w:val="20"/>
          <w:szCs w:val="20"/>
        </w:rPr>
        <w:t xml:space="preserve"> an </w:t>
      </w:r>
      <w:proofErr w:type="spellStart"/>
      <w:r>
        <w:rPr>
          <w:rFonts w:ascii="Consolas" w:eastAsia="Consolas" w:hAnsi="Consolas" w:cs="Consolas"/>
          <w:color w:val="1A1A1A"/>
          <w:sz w:val="20"/>
          <w:szCs w:val="20"/>
        </w:rPr>
        <w:t>AuditLog</w:t>
      </w:r>
      <w:proofErr w:type="spellEnd"/>
      <w:r>
        <w:rPr>
          <w:rFonts w:ascii="Consolas" w:eastAsia="Consolas" w:hAnsi="Consolas" w:cs="Consolas"/>
          <w:color w:val="1A1A1A"/>
          <w:sz w:val="20"/>
          <w:szCs w:val="20"/>
        </w:rPr>
        <w:t xml:space="preserve"> on every mutating call.   │ └───────────────────────────────────────────────┘         │         ▼ ┌───────────────────────────────────────────────┐ </w:t>
      </w:r>
      <w:proofErr w:type="gramStart"/>
      <w:r>
        <w:rPr>
          <w:rFonts w:ascii="Consolas" w:eastAsia="Consolas" w:hAnsi="Consolas" w:cs="Consolas"/>
          <w:color w:val="1A1A1A"/>
          <w:sz w:val="20"/>
          <w:szCs w:val="20"/>
        </w:rPr>
        <w:t>│  Repository</w:t>
      </w:r>
      <w:proofErr w:type="gramEnd"/>
      <w:r>
        <w:rPr>
          <w:rFonts w:ascii="Consolas" w:eastAsia="Consolas" w:hAnsi="Consolas" w:cs="Consolas"/>
          <w:color w:val="1A1A1A"/>
          <w:sz w:val="20"/>
          <w:szCs w:val="20"/>
        </w:rPr>
        <w:t xml:space="preserve"> Layer  (</w:t>
      </w:r>
      <w:proofErr w:type="spellStart"/>
      <w:r>
        <w:rPr>
          <w:rFonts w:ascii="Consolas" w:eastAsia="Consolas" w:hAnsi="Consolas" w:cs="Consolas"/>
          <w:color w:val="1A1A1A"/>
          <w:sz w:val="20"/>
          <w:szCs w:val="20"/>
        </w:rPr>
        <w:t>com.erasm.repository</w:t>
      </w:r>
      <w:proofErr w:type="spellEnd"/>
      <w:r>
        <w:rPr>
          <w:rFonts w:ascii="Consolas" w:eastAsia="Consolas" w:hAnsi="Consolas" w:cs="Consolas"/>
          <w:color w:val="1A1A1A"/>
          <w:sz w:val="20"/>
          <w:szCs w:val="20"/>
        </w:rPr>
        <w:t xml:space="preserve">)     │ │  Spring Data JPA interfaces.                  │ </w:t>
      </w:r>
      <w:proofErr w:type="gramStart"/>
      <w:r>
        <w:rPr>
          <w:rFonts w:ascii="Consolas" w:eastAsia="Consolas" w:hAnsi="Consolas" w:cs="Consolas"/>
          <w:color w:val="1A1A1A"/>
          <w:sz w:val="20"/>
          <w:szCs w:val="20"/>
        </w:rPr>
        <w:t>│  Hibernate</w:t>
      </w:r>
      <w:proofErr w:type="gramEnd"/>
      <w:r>
        <w:rPr>
          <w:rFonts w:ascii="Consolas" w:eastAsia="Consolas" w:hAnsi="Consolas" w:cs="Consolas"/>
          <w:color w:val="1A1A1A"/>
          <w:sz w:val="20"/>
          <w:szCs w:val="20"/>
        </w:rPr>
        <w:t xml:space="preserve"> translates to SQL for MySQL 8.     │ └───────────────────────────────────────────────┘         │         ▼ ┌───────────────────────────────────────────────┐ </w:t>
      </w:r>
      <w:proofErr w:type="gramStart"/>
      <w:r>
        <w:rPr>
          <w:rFonts w:ascii="Consolas" w:eastAsia="Consolas" w:hAnsi="Consolas" w:cs="Consolas"/>
          <w:color w:val="1A1A1A"/>
          <w:sz w:val="20"/>
          <w:szCs w:val="20"/>
        </w:rPr>
        <w:t>│  MySQL</w:t>
      </w:r>
      <w:proofErr w:type="gramEnd"/>
      <w:r>
        <w:rPr>
          <w:rFonts w:ascii="Consolas" w:eastAsia="Consolas" w:hAnsi="Consolas" w:cs="Consolas"/>
          <w:color w:val="1A1A1A"/>
          <w:sz w:val="20"/>
          <w:szCs w:val="20"/>
        </w:rPr>
        <w:t xml:space="preserve"> 8 Database (schema </w:t>
      </w:r>
      <w:proofErr w:type="spellStart"/>
      <w:r>
        <w:rPr>
          <w:rFonts w:ascii="Consolas" w:eastAsia="Consolas" w:hAnsi="Consolas" w:cs="Consolas"/>
          <w:color w:val="1A1A1A"/>
          <w:sz w:val="20"/>
          <w:szCs w:val="20"/>
        </w:rPr>
        <w:t>erasm_db</w:t>
      </w:r>
      <w:proofErr w:type="spellEnd"/>
      <w:r>
        <w:rPr>
          <w:rFonts w:ascii="Consolas" w:eastAsia="Consolas" w:hAnsi="Consolas" w:cs="Consolas"/>
          <w:color w:val="1A1A1A"/>
          <w:sz w:val="20"/>
          <w:szCs w:val="20"/>
        </w:rPr>
        <w:t>)           │ └───────────────────────────────────────────────┘</w:t>
      </w:r>
    </w:p>
    <w:p w:rsidR="002C4E46" w:rsidRDefault="00FD7654">
      <w:pPr>
        <w:pStyle w:val="Heading2"/>
        <w:spacing w:before="260" w:after="140"/>
      </w:pPr>
      <w:proofErr w:type="gramStart"/>
      <w:r>
        <w:rPr>
          <w:b/>
          <w:bCs/>
        </w:rPr>
        <w:t>5.2  Package</w:t>
      </w:r>
      <w:proofErr w:type="gramEnd"/>
      <w:r>
        <w:rPr>
          <w:b/>
          <w:bCs/>
        </w:rPr>
        <w:t xml:space="preserve"> Layout</w:t>
      </w:r>
    </w:p>
    <w:p w:rsidR="002C4E46" w:rsidRDefault="00FD7654">
      <w:pPr>
        <w:spacing w:after="120" w:line="300" w:lineRule="auto"/>
        <w:jc w:val="both"/>
      </w:pPr>
      <w:r>
        <w:rPr>
          <w:color w:val="1A1A1A"/>
        </w:rPr>
        <w:t xml:space="preserve">The project follows a package-by-layer structure under the root package </w:t>
      </w:r>
      <w:proofErr w:type="spellStart"/>
      <w:r>
        <w:rPr>
          <w:color w:val="1A1A1A"/>
        </w:rPr>
        <w:t>com.erasm</w:t>
      </w:r>
      <w:proofErr w:type="spellEnd"/>
      <w:r>
        <w:rPr>
          <w:color w:val="1A1A1A"/>
        </w:rPr>
        <w:t>. Each package holds exactly one kind of thing, which makes it obvious where any new class should live.</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00"/>
      </w:tblGrid>
      <w:tr w:rsidR="002C4E46">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Package</w:t>
            </w:r>
          </w:p>
        </w:tc>
        <w:tc>
          <w:tcPr>
            <w:tcW w:w="6100" w:type="dxa"/>
            <w:shd w:val="clear" w:color="auto" w:fill="1F3864"/>
            <w:tcMar>
              <w:top w:w="100" w:type="dxa"/>
              <w:left w:w="120" w:type="dxa"/>
              <w:bottom w:w="100" w:type="dxa"/>
              <w:right w:w="120" w:type="dxa"/>
            </w:tcMar>
          </w:tcPr>
          <w:p w:rsidR="002C4E46" w:rsidRDefault="00FD7654">
            <w:r>
              <w:rPr>
                <w:b/>
                <w:bCs/>
                <w:color w:val="FFFFFF"/>
                <w:sz w:val="20"/>
                <w:szCs w:val="20"/>
              </w:rPr>
              <w:t>Responsibility</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w:t>
            </w:r>
            <w:proofErr w:type="spellEnd"/>
          </w:p>
        </w:tc>
        <w:tc>
          <w:tcPr>
            <w:tcW w:w="6100" w:type="dxa"/>
            <w:tcMar>
              <w:top w:w="100" w:type="dxa"/>
              <w:left w:w="120" w:type="dxa"/>
              <w:bottom w:w="100" w:type="dxa"/>
              <w:right w:w="120" w:type="dxa"/>
            </w:tcMar>
          </w:tcPr>
          <w:p w:rsidR="002C4E46" w:rsidRDefault="00FD7654">
            <w:r>
              <w:rPr>
                <w:color w:val="1A1A1A"/>
                <w:sz w:val="20"/>
                <w:szCs w:val="20"/>
              </w:rPr>
              <w:t>The application bootstrap class ErasmApplication.java, annotated with @</w:t>
            </w:r>
            <w:proofErr w:type="spellStart"/>
            <w:r>
              <w:rPr>
                <w:color w:val="1A1A1A"/>
                <w:sz w:val="20"/>
                <w:szCs w:val="20"/>
              </w:rPr>
              <w:t>SpringBootApplication</w:t>
            </w:r>
            <w:proofErr w:type="spellEnd"/>
            <w:r>
              <w:rPr>
                <w:color w:val="1A1A1A"/>
                <w:sz w:val="20"/>
                <w:szCs w:val="20"/>
              </w:rPr>
              <w:t>.</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com.erasm.config</w:t>
            </w:r>
            <w:proofErr w:type="spellEnd"/>
          </w:p>
        </w:tc>
        <w:tc>
          <w:tcPr>
            <w:tcW w:w="6100" w:type="dxa"/>
            <w:tcMar>
              <w:top w:w="100" w:type="dxa"/>
              <w:left w:w="120" w:type="dxa"/>
              <w:bottom w:w="100" w:type="dxa"/>
              <w:right w:w="120" w:type="dxa"/>
            </w:tcMar>
          </w:tcPr>
          <w:p w:rsidR="002C4E46" w:rsidRDefault="00FD7654">
            <w:proofErr w:type="spellStart"/>
            <w:r>
              <w:rPr>
                <w:color w:val="1A1A1A"/>
                <w:sz w:val="20"/>
                <w:szCs w:val="20"/>
              </w:rPr>
              <w:t>SecurityConfig</w:t>
            </w:r>
            <w:proofErr w:type="spellEnd"/>
            <w:r>
              <w:rPr>
                <w:color w:val="1A1A1A"/>
                <w:sz w:val="20"/>
                <w:szCs w:val="20"/>
              </w:rPr>
              <w:t xml:space="preserve">, </w:t>
            </w:r>
            <w:proofErr w:type="spellStart"/>
            <w:r>
              <w:rPr>
                <w:color w:val="1A1A1A"/>
                <w:sz w:val="20"/>
                <w:szCs w:val="20"/>
              </w:rPr>
              <w:t>PasswordEncoderConfig</w:t>
            </w:r>
            <w:proofErr w:type="spellEnd"/>
            <w:r>
              <w:rPr>
                <w:color w:val="1A1A1A"/>
                <w:sz w:val="20"/>
                <w:szCs w:val="20"/>
              </w:rPr>
              <w:t>, and any other Spring @Configuration beans.</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com.erasm.controller</w:t>
            </w:r>
            <w:proofErr w:type="spellEnd"/>
          </w:p>
        </w:tc>
        <w:tc>
          <w:tcPr>
            <w:tcW w:w="6100" w:type="dxa"/>
            <w:tcMar>
              <w:top w:w="100" w:type="dxa"/>
              <w:left w:w="120" w:type="dxa"/>
              <w:bottom w:w="100" w:type="dxa"/>
              <w:right w:w="120" w:type="dxa"/>
            </w:tcMar>
          </w:tcPr>
          <w:p w:rsidR="002C4E46" w:rsidRDefault="00FD7654">
            <w:r>
              <w:rPr>
                <w:color w:val="1A1A1A"/>
                <w:sz w:val="20"/>
                <w:szCs w:val="20"/>
              </w:rPr>
              <w:t xml:space="preserve">REST controllers, one per resource — 13 in total, from </w:t>
            </w:r>
            <w:proofErr w:type="spellStart"/>
            <w:r>
              <w:rPr>
                <w:color w:val="1A1A1A"/>
                <w:sz w:val="20"/>
                <w:szCs w:val="20"/>
              </w:rPr>
              <w:t>AuthController</w:t>
            </w:r>
            <w:proofErr w:type="spellEnd"/>
            <w:r>
              <w:rPr>
                <w:color w:val="1A1A1A"/>
                <w:sz w:val="20"/>
                <w:szCs w:val="20"/>
              </w:rPr>
              <w:t xml:space="preserve"> through </w:t>
            </w:r>
            <w:proofErr w:type="spellStart"/>
            <w:r>
              <w:rPr>
                <w:color w:val="1A1A1A"/>
                <w:sz w:val="20"/>
                <w:szCs w:val="20"/>
              </w:rPr>
              <w:t>UtilizationController</w:t>
            </w:r>
            <w:proofErr w:type="spellEnd"/>
            <w:r>
              <w:rPr>
                <w:color w:val="1A1A1A"/>
                <w:sz w:val="20"/>
                <w:szCs w:val="20"/>
              </w:rPr>
              <w:t>.</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com.erasm.dto</w:t>
            </w:r>
            <w:proofErr w:type="spellEnd"/>
          </w:p>
        </w:tc>
        <w:tc>
          <w:tcPr>
            <w:tcW w:w="6100" w:type="dxa"/>
            <w:tcMar>
              <w:top w:w="100" w:type="dxa"/>
              <w:left w:w="120" w:type="dxa"/>
              <w:bottom w:w="100" w:type="dxa"/>
              <w:right w:w="120" w:type="dxa"/>
            </w:tcMar>
          </w:tcPr>
          <w:p w:rsidR="002C4E46" w:rsidRDefault="00FD7654">
            <w:r>
              <w:rPr>
                <w:color w:val="1A1A1A"/>
                <w:sz w:val="20"/>
                <w:szCs w:val="20"/>
              </w:rPr>
              <w:t>Request and response DTOs, keeping entities out of the HTTP layer.</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com.erasm.entity</w:t>
            </w:r>
            <w:proofErr w:type="spellEnd"/>
          </w:p>
        </w:tc>
        <w:tc>
          <w:tcPr>
            <w:tcW w:w="6100" w:type="dxa"/>
            <w:tcMar>
              <w:top w:w="100" w:type="dxa"/>
              <w:left w:w="120" w:type="dxa"/>
              <w:bottom w:w="100" w:type="dxa"/>
              <w:right w:w="120" w:type="dxa"/>
            </w:tcMar>
          </w:tcPr>
          <w:p w:rsidR="002C4E46" w:rsidRDefault="00FD7654">
            <w:r>
              <w:rPr>
                <w:color w:val="1A1A1A"/>
                <w:sz w:val="20"/>
                <w:szCs w:val="20"/>
              </w:rPr>
              <w:t xml:space="preserve">JPA entities: User, Role, Employee, Skill, </w:t>
            </w:r>
            <w:proofErr w:type="spellStart"/>
            <w:r>
              <w:rPr>
                <w:color w:val="1A1A1A"/>
                <w:sz w:val="20"/>
                <w:szCs w:val="20"/>
              </w:rPr>
              <w:t>EmployeeSkill</w:t>
            </w:r>
            <w:proofErr w:type="spellEnd"/>
            <w:r>
              <w:rPr>
                <w:color w:val="1A1A1A"/>
                <w:sz w:val="20"/>
                <w:szCs w:val="20"/>
              </w:rPr>
              <w:t xml:space="preserve">, Certification, Project, </w:t>
            </w:r>
            <w:proofErr w:type="spellStart"/>
            <w:r>
              <w:rPr>
                <w:color w:val="1A1A1A"/>
                <w:sz w:val="20"/>
                <w:szCs w:val="20"/>
              </w:rPr>
              <w:t>ResourceRequest</w:t>
            </w:r>
            <w:proofErr w:type="spellEnd"/>
            <w:r>
              <w:rPr>
                <w:color w:val="1A1A1A"/>
                <w:sz w:val="20"/>
                <w:szCs w:val="20"/>
              </w:rPr>
              <w:t xml:space="preserve">, Allocation, </w:t>
            </w:r>
            <w:proofErr w:type="spellStart"/>
            <w:r>
              <w:rPr>
                <w:color w:val="1A1A1A"/>
                <w:sz w:val="20"/>
                <w:szCs w:val="20"/>
              </w:rPr>
              <w:t>AuditLog</w:t>
            </w:r>
            <w:proofErr w:type="spellEnd"/>
            <w:r>
              <w:rPr>
                <w:color w:val="1A1A1A"/>
                <w:sz w:val="20"/>
                <w:szCs w:val="20"/>
              </w:rPr>
              <w:t>.</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com.erasm.exception</w:t>
            </w:r>
            <w:proofErr w:type="spellEnd"/>
          </w:p>
        </w:tc>
        <w:tc>
          <w:tcPr>
            <w:tcW w:w="6100" w:type="dxa"/>
            <w:tcMar>
              <w:top w:w="100" w:type="dxa"/>
              <w:left w:w="120" w:type="dxa"/>
              <w:bottom w:w="100" w:type="dxa"/>
              <w:right w:w="120" w:type="dxa"/>
            </w:tcMar>
          </w:tcPr>
          <w:p w:rsidR="002C4E46" w:rsidRDefault="00FD7654">
            <w:r>
              <w:rPr>
                <w:color w:val="1A1A1A"/>
                <w:sz w:val="20"/>
                <w:szCs w:val="20"/>
              </w:rPr>
              <w:t>Custom exceptions and the @</w:t>
            </w:r>
            <w:proofErr w:type="spellStart"/>
            <w:r>
              <w:rPr>
                <w:color w:val="1A1A1A"/>
                <w:sz w:val="20"/>
                <w:szCs w:val="20"/>
              </w:rPr>
              <w:t>RestControllerAdvice</w:t>
            </w:r>
            <w:proofErr w:type="spellEnd"/>
            <w:r>
              <w:rPr>
                <w:color w:val="1A1A1A"/>
                <w:sz w:val="20"/>
                <w:szCs w:val="20"/>
              </w:rPr>
              <w:t xml:space="preserve"> global handler that maps them to consistent JSON error bodies.</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lastRenderedPageBreak/>
              <w:t>com.erasm.filter</w:t>
            </w:r>
            <w:proofErr w:type="spellEnd"/>
          </w:p>
        </w:tc>
        <w:tc>
          <w:tcPr>
            <w:tcW w:w="6100" w:type="dxa"/>
            <w:tcMar>
              <w:top w:w="100" w:type="dxa"/>
              <w:left w:w="120" w:type="dxa"/>
              <w:bottom w:w="100" w:type="dxa"/>
              <w:right w:w="120" w:type="dxa"/>
            </w:tcMar>
          </w:tcPr>
          <w:p w:rsidR="002C4E46" w:rsidRDefault="00FD7654">
            <w:proofErr w:type="spellStart"/>
            <w:r>
              <w:rPr>
                <w:color w:val="1A1A1A"/>
                <w:sz w:val="20"/>
                <w:szCs w:val="20"/>
              </w:rPr>
              <w:t>JwtAuthFilter</w:t>
            </w:r>
            <w:proofErr w:type="spellEnd"/>
            <w:r>
              <w:rPr>
                <w:color w:val="1A1A1A"/>
                <w:sz w:val="20"/>
                <w:szCs w:val="20"/>
              </w:rPr>
              <w:t xml:space="preserve"> — the </w:t>
            </w:r>
            <w:proofErr w:type="spellStart"/>
            <w:r>
              <w:rPr>
                <w:color w:val="1A1A1A"/>
                <w:sz w:val="20"/>
                <w:szCs w:val="20"/>
              </w:rPr>
              <w:t>OncePerRequestFilter</w:t>
            </w:r>
            <w:proofErr w:type="spellEnd"/>
            <w:r>
              <w:rPr>
                <w:color w:val="1A1A1A"/>
                <w:sz w:val="20"/>
                <w:szCs w:val="20"/>
              </w:rPr>
              <w:t xml:space="preserve"> that parses and validates the bearer token.</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com.erasm.mapper</w:t>
            </w:r>
            <w:proofErr w:type="spellEnd"/>
          </w:p>
        </w:tc>
        <w:tc>
          <w:tcPr>
            <w:tcW w:w="6100" w:type="dxa"/>
            <w:tcMar>
              <w:top w:w="100" w:type="dxa"/>
              <w:left w:w="120" w:type="dxa"/>
              <w:bottom w:w="100" w:type="dxa"/>
              <w:right w:w="120" w:type="dxa"/>
            </w:tcMar>
          </w:tcPr>
          <w:p w:rsidR="002C4E46" w:rsidRDefault="00FD7654">
            <w:r>
              <w:rPr>
                <w:color w:val="1A1A1A"/>
                <w:sz w:val="20"/>
                <w:szCs w:val="20"/>
              </w:rPr>
              <w:t>DTO ↔ entity mappers to keep controllers and services free of conversion boilerplate.</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com.erasm.repository</w:t>
            </w:r>
            <w:proofErr w:type="spellEnd"/>
          </w:p>
        </w:tc>
        <w:tc>
          <w:tcPr>
            <w:tcW w:w="6100" w:type="dxa"/>
            <w:tcMar>
              <w:top w:w="100" w:type="dxa"/>
              <w:left w:w="120" w:type="dxa"/>
              <w:bottom w:w="100" w:type="dxa"/>
              <w:right w:w="120" w:type="dxa"/>
            </w:tcMar>
          </w:tcPr>
          <w:p w:rsidR="002C4E46" w:rsidRDefault="00FD7654">
            <w:r>
              <w:rPr>
                <w:color w:val="1A1A1A"/>
                <w:sz w:val="20"/>
                <w:szCs w:val="20"/>
              </w:rPr>
              <w:t>Spring Data JPA repositories, one per aggregate root.</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com.erasm.service</w:t>
            </w:r>
            <w:proofErr w:type="spellEnd"/>
          </w:p>
        </w:tc>
        <w:tc>
          <w:tcPr>
            <w:tcW w:w="6100" w:type="dxa"/>
            <w:tcMar>
              <w:top w:w="100" w:type="dxa"/>
              <w:left w:w="120" w:type="dxa"/>
              <w:bottom w:w="100" w:type="dxa"/>
              <w:right w:w="120" w:type="dxa"/>
            </w:tcMar>
          </w:tcPr>
          <w:p w:rsidR="002C4E46" w:rsidRDefault="00FD7654">
            <w:r>
              <w:rPr>
                <w:color w:val="1A1A1A"/>
                <w:sz w:val="20"/>
                <w:szCs w:val="20"/>
              </w:rPr>
              <w:t>Business logic — the layer that all unit tests target.</w:t>
            </w:r>
          </w:p>
        </w:tc>
      </w:tr>
      <w:tr w:rsidR="002C4E46">
        <w:tblPrEx>
          <w:tblCellMar>
            <w:top w:w="0" w:type="dxa"/>
            <w:bottom w:w="0" w:type="dxa"/>
          </w:tblCellMar>
        </w:tblPrEx>
        <w:tc>
          <w:tcPr>
            <w:tcW w:w="3200" w:type="dxa"/>
            <w:tcMar>
              <w:top w:w="100" w:type="dxa"/>
              <w:left w:w="120" w:type="dxa"/>
              <w:bottom w:w="100" w:type="dxa"/>
              <w:right w:w="120" w:type="dxa"/>
            </w:tcMar>
          </w:tcPr>
          <w:p w:rsidR="002C4E46" w:rsidRDefault="00FD7654">
            <w:proofErr w:type="spellStart"/>
            <w:r>
              <w:rPr>
                <w:color w:val="1A1A1A"/>
                <w:sz w:val="20"/>
                <w:szCs w:val="20"/>
              </w:rPr>
              <w:t>com.erasm.utility</w:t>
            </w:r>
            <w:proofErr w:type="spellEnd"/>
          </w:p>
        </w:tc>
        <w:tc>
          <w:tcPr>
            <w:tcW w:w="6100" w:type="dxa"/>
            <w:tcMar>
              <w:top w:w="100" w:type="dxa"/>
              <w:left w:w="120" w:type="dxa"/>
              <w:bottom w:w="100" w:type="dxa"/>
              <w:right w:w="120" w:type="dxa"/>
            </w:tcMar>
          </w:tcPr>
          <w:p w:rsidR="002C4E46" w:rsidRDefault="00FD7654">
            <w:proofErr w:type="spellStart"/>
            <w:r>
              <w:rPr>
                <w:color w:val="1A1A1A"/>
                <w:sz w:val="20"/>
                <w:szCs w:val="20"/>
              </w:rPr>
              <w:t>JWTUtil</w:t>
            </w:r>
            <w:proofErr w:type="spellEnd"/>
            <w:r>
              <w:rPr>
                <w:color w:val="1A1A1A"/>
                <w:sz w:val="20"/>
                <w:szCs w:val="20"/>
              </w:rPr>
              <w:t xml:space="preserve"> — generation, parsing, and validation of the JWT itself.</w:t>
            </w:r>
          </w:p>
        </w:tc>
      </w:tr>
    </w:tbl>
    <w:p w:rsidR="002C4E46" w:rsidRDefault="00FD7654">
      <w:r>
        <w:br w:type="page"/>
      </w:r>
    </w:p>
    <w:p w:rsidR="002C4E46" w:rsidRDefault="00FD7654">
      <w:pPr>
        <w:pStyle w:val="Heading1"/>
        <w:spacing w:before="360" w:after="200"/>
      </w:pPr>
      <w:r>
        <w:rPr>
          <w:b/>
          <w:bCs/>
          <w:color w:val="1F3864"/>
        </w:rPr>
        <w:lastRenderedPageBreak/>
        <w:t>6.  ER Diagram</w:t>
      </w:r>
    </w:p>
    <w:p w:rsidR="002C4E46" w:rsidRDefault="00FD7654">
      <w:pPr>
        <w:spacing w:after="120" w:line="300" w:lineRule="auto"/>
        <w:jc w:val="both"/>
      </w:pPr>
      <w:r>
        <w:rPr>
          <w:color w:val="1A1A1A"/>
        </w:rPr>
        <w:t>The entity-relationship model shows the ten tables that make up the ERASM schema and the foreign-key relationships between them. Cardinality is enforced both by JPA annotations on the entity classes and by FOREIGN KEY constraints in the SQL schema.</w:t>
      </w:r>
    </w:p>
    <w:p w:rsidR="002C4E46" w:rsidRDefault="00FD7654">
      <w:pPr>
        <w:pStyle w:val="Heading2"/>
        <w:spacing w:before="260" w:after="140"/>
      </w:pPr>
      <w:proofErr w:type="gramStart"/>
      <w:r>
        <w:rPr>
          <w:b/>
          <w:bCs/>
        </w:rPr>
        <w:t>6.1  Relationship</w:t>
      </w:r>
      <w:proofErr w:type="gramEnd"/>
      <w:r>
        <w:rPr>
          <w:b/>
          <w:bCs/>
        </w:rPr>
        <w:t xml:space="preserve"> Summary</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3200"/>
        <w:gridCol w:w="4200"/>
      </w:tblGrid>
      <w:tr w:rsidR="002C4E46">
        <w:tblPrEx>
          <w:tblCellMar>
            <w:top w:w="0" w:type="dxa"/>
            <w:bottom w:w="0" w:type="dxa"/>
          </w:tblCellMar>
        </w:tblPrEx>
        <w:trPr>
          <w:tblHeader/>
        </w:trPr>
        <w:tc>
          <w:tcPr>
            <w:tcW w:w="19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Between</w:t>
            </w:r>
          </w:p>
        </w:tc>
        <w:tc>
          <w:tcPr>
            <w:tcW w:w="4200" w:type="dxa"/>
            <w:shd w:val="clear" w:color="auto" w:fill="1F3864"/>
            <w:tcMar>
              <w:top w:w="100" w:type="dxa"/>
              <w:left w:w="120" w:type="dxa"/>
              <w:bottom w:w="100" w:type="dxa"/>
              <w:right w:w="120" w:type="dxa"/>
            </w:tcMar>
          </w:tcPr>
          <w:p w:rsidR="002C4E46" w:rsidRDefault="00FD7654">
            <w:r>
              <w:rPr>
                <w:b/>
                <w:bCs/>
                <w:color w:val="FFFFFF"/>
                <w:sz w:val="20"/>
                <w:szCs w:val="20"/>
              </w:rPr>
              <w:t>Meaning</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Many-to-One</w:t>
            </w:r>
          </w:p>
        </w:tc>
        <w:tc>
          <w:tcPr>
            <w:tcW w:w="3200" w:type="dxa"/>
            <w:tcMar>
              <w:top w:w="100" w:type="dxa"/>
              <w:left w:w="120" w:type="dxa"/>
              <w:bottom w:w="100" w:type="dxa"/>
              <w:right w:w="120" w:type="dxa"/>
            </w:tcMar>
          </w:tcPr>
          <w:p w:rsidR="002C4E46" w:rsidRDefault="00FD7654">
            <w:r>
              <w:rPr>
                <w:color w:val="1A1A1A"/>
                <w:sz w:val="20"/>
                <w:szCs w:val="20"/>
              </w:rPr>
              <w:t>users → roles</w:t>
            </w:r>
          </w:p>
        </w:tc>
        <w:tc>
          <w:tcPr>
            <w:tcW w:w="4200" w:type="dxa"/>
            <w:tcMar>
              <w:top w:w="100" w:type="dxa"/>
              <w:left w:w="120" w:type="dxa"/>
              <w:bottom w:w="100" w:type="dxa"/>
              <w:right w:w="120" w:type="dxa"/>
            </w:tcMar>
          </w:tcPr>
          <w:p w:rsidR="002C4E46" w:rsidRDefault="00FD7654">
            <w:r>
              <w:rPr>
                <w:color w:val="1A1A1A"/>
                <w:sz w:val="20"/>
                <w:szCs w:val="20"/>
              </w:rPr>
              <w:t>Every user holds exactly one role, but many users can share the same role.</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One-to-One</w:t>
            </w:r>
          </w:p>
        </w:tc>
        <w:tc>
          <w:tcPr>
            <w:tcW w:w="3200" w:type="dxa"/>
            <w:tcMar>
              <w:top w:w="100" w:type="dxa"/>
              <w:left w:w="120" w:type="dxa"/>
              <w:bottom w:w="100" w:type="dxa"/>
              <w:right w:w="120" w:type="dxa"/>
            </w:tcMar>
          </w:tcPr>
          <w:p w:rsidR="002C4E46" w:rsidRDefault="00FD7654">
            <w:r>
              <w:rPr>
                <w:color w:val="1A1A1A"/>
                <w:sz w:val="20"/>
                <w:szCs w:val="20"/>
              </w:rPr>
              <w:t>employees ↔ users</w:t>
            </w:r>
          </w:p>
        </w:tc>
        <w:tc>
          <w:tcPr>
            <w:tcW w:w="4200" w:type="dxa"/>
            <w:tcMar>
              <w:top w:w="100" w:type="dxa"/>
              <w:left w:w="120" w:type="dxa"/>
              <w:bottom w:w="100" w:type="dxa"/>
              <w:right w:w="120" w:type="dxa"/>
            </w:tcMar>
          </w:tcPr>
          <w:p w:rsidR="002C4E46" w:rsidRDefault="00FD7654">
            <w:r>
              <w:rPr>
                <w:color w:val="1A1A1A"/>
                <w:sz w:val="20"/>
                <w:szCs w:val="20"/>
              </w:rPr>
              <w:t xml:space="preserve">Each employee record maps to exactly one user account (via </w:t>
            </w:r>
            <w:proofErr w:type="spellStart"/>
            <w:r>
              <w:rPr>
                <w:color w:val="1A1A1A"/>
                <w:sz w:val="20"/>
                <w:szCs w:val="20"/>
              </w:rPr>
              <w:t>employees.user_id</w:t>
            </w:r>
            <w:proofErr w:type="spellEnd"/>
            <w:r>
              <w:rPr>
                <w:color w:val="1A1A1A"/>
                <w:sz w:val="20"/>
                <w:szCs w:val="20"/>
              </w:rPr>
              <w:t xml:space="preserve"> UNIQUE).</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Many-to-Many</w:t>
            </w:r>
          </w:p>
        </w:tc>
        <w:tc>
          <w:tcPr>
            <w:tcW w:w="3200" w:type="dxa"/>
            <w:tcMar>
              <w:top w:w="100" w:type="dxa"/>
              <w:left w:w="120" w:type="dxa"/>
              <w:bottom w:w="100" w:type="dxa"/>
              <w:right w:w="120" w:type="dxa"/>
            </w:tcMar>
          </w:tcPr>
          <w:p w:rsidR="002C4E46" w:rsidRDefault="00FD7654">
            <w:r>
              <w:rPr>
                <w:color w:val="1A1A1A"/>
                <w:sz w:val="20"/>
                <w:szCs w:val="20"/>
              </w:rPr>
              <w:t>employees ↔ skills</w:t>
            </w:r>
          </w:p>
        </w:tc>
        <w:tc>
          <w:tcPr>
            <w:tcW w:w="4200" w:type="dxa"/>
            <w:tcMar>
              <w:top w:w="100" w:type="dxa"/>
              <w:left w:w="120" w:type="dxa"/>
              <w:bottom w:w="100" w:type="dxa"/>
              <w:right w:w="120" w:type="dxa"/>
            </w:tcMar>
          </w:tcPr>
          <w:p w:rsidR="002C4E46" w:rsidRDefault="00FD7654">
            <w:r>
              <w:rPr>
                <w:color w:val="1A1A1A"/>
                <w:sz w:val="20"/>
                <w:szCs w:val="20"/>
              </w:rPr>
              <w:t xml:space="preserve">Implemented through the </w:t>
            </w:r>
            <w:proofErr w:type="spellStart"/>
            <w:r>
              <w:rPr>
                <w:color w:val="1A1A1A"/>
                <w:sz w:val="20"/>
                <w:szCs w:val="20"/>
              </w:rPr>
              <w:t>employee_skills</w:t>
            </w:r>
            <w:proofErr w:type="spellEnd"/>
            <w:r>
              <w:rPr>
                <w:color w:val="1A1A1A"/>
                <w:sz w:val="20"/>
                <w:szCs w:val="20"/>
              </w:rPr>
              <w:t xml:space="preserve"> bridge table, which also carries proficiency and experience.</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Many-to-One</w:t>
            </w:r>
          </w:p>
        </w:tc>
        <w:tc>
          <w:tcPr>
            <w:tcW w:w="3200" w:type="dxa"/>
            <w:tcMar>
              <w:top w:w="100" w:type="dxa"/>
              <w:left w:w="120" w:type="dxa"/>
              <w:bottom w:w="100" w:type="dxa"/>
              <w:right w:w="120" w:type="dxa"/>
            </w:tcMar>
          </w:tcPr>
          <w:p w:rsidR="002C4E46" w:rsidRDefault="00FD7654">
            <w:r>
              <w:rPr>
                <w:color w:val="1A1A1A"/>
                <w:sz w:val="20"/>
                <w:szCs w:val="20"/>
              </w:rPr>
              <w:t>certifications → employees</w:t>
            </w:r>
          </w:p>
        </w:tc>
        <w:tc>
          <w:tcPr>
            <w:tcW w:w="4200" w:type="dxa"/>
            <w:tcMar>
              <w:top w:w="100" w:type="dxa"/>
              <w:left w:w="120" w:type="dxa"/>
              <w:bottom w:w="100" w:type="dxa"/>
              <w:right w:w="120" w:type="dxa"/>
            </w:tcMar>
          </w:tcPr>
          <w:p w:rsidR="002C4E46" w:rsidRDefault="00FD7654">
            <w:r>
              <w:rPr>
                <w:color w:val="1A1A1A"/>
                <w:sz w:val="20"/>
                <w:szCs w:val="20"/>
              </w:rPr>
              <w:t>An employee may hold zero or more certifications.</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One-to-Many</w:t>
            </w:r>
          </w:p>
        </w:tc>
        <w:tc>
          <w:tcPr>
            <w:tcW w:w="3200" w:type="dxa"/>
            <w:tcMar>
              <w:top w:w="100" w:type="dxa"/>
              <w:left w:w="120" w:type="dxa"/>
              <w:bottom w:w="100" w:type="dxa"/>
              <w:right w:w="120" w:type="dxa"/>
            </w:tcMar>
          </w:tcPr>
          <w:p w:rsidR="002C4E46" w:rsidRDefault="00FD7654">
            <w:r>
              <w:rPr>
                <w:color w:val="1A1A1A"/>
                <w:sz w:val="20"/>
                <w:szCs w:val="20"/>
              </w:rPr>
              <w:t xml:space="preserve">projects → </w:t>
            </w:r>
            <w:proofErr w:type="spellStart"/>
            <w:r>
              <w:rPr>
                <w:color w:val="1A1A1A"/>
                <w:sz w:val="20"/>
                <w:szCs w:val="20"/>
              </w:rPr>
              <w:t>resource_requests</w:t>
            </w:r>
            <w:proofErr w:type="spellEnd"/>
          </w:p>
        </w:tc>
        <w:tc>
          <w:tcPr>
            <w:tcW w:w="4200" w:type="dxa"/>
            <w:tcMar>
              <w:top w:w="100" w:type="dxa"/>
              <w:left w:w="120" w:type="dxa"/>
              <w:bottom w:w="100" w:type="dxa"/>
              <w:right w:w="120" w:type="dxa"/>
            </w:tcMar>
          </w:tcPr>
          <w:p w:rsidR="002C4E46" w:rsidRDefault="00FD7654">
            <w:r>
              <w:rPr>
                <w:color w:val="1A1A1A"/>
                <w:sz w:val="20"/>
                <w:szCs w:val="20"/>
              </w:rPr>
              <w:t>A single project may raise many staffing requests.</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Many-to-One</w:t>
            </w:r>
          </w:p>
        </w:tc>
        <w:tc>
          <w:tcPr>
            <w:tcW w:w="3200" w:type="dxa"/>
            <w:tcMar>
              <w:top w:w="100" w:type="dxa"/>
              <w:left w:w="120" w:type="dxa"/>
              <w:bottom w:w="100" w:type="dxa"/>
              <w:right w:w="120" w:type="dxa"/>
            </w:tcMar>
          </w:tcPr>
          <w:p w:rsidR="002C4E46" w:rsidRDefault="00FD7654">
            <w:r>
              <w:rPr>
                <w:color w:val="1A1A1A"/>
                <w:sz w:val="20"/>
                <w:szCs w:val="20"/>
              </w:rPr>
              <w:t>allocations → employees, allocations → projects</w:t>
            </w:r>
          </w:p>
        </w:tc>
        <w:tc>
          <w:tcPr>
            <w:tcW w:w="4200" w:type="dxa"/>
            <w:tcMar>
              <w:top w:w="100" w:type="dxa"/>
              <w:left w:w="120" w:type="dxa"/>
              <w:bottom w:w="100" w:type="dxa"/>
              <w:right w:w="120" w:type="dxa"/>
            </w:tcMar>
          </w:tcPr>
          <w:p w:rsidR="002C4E46" w:rsidRDefault="00FD7654">
            <w:r>
              <w:rPr>
                <w:color w:val="1A1A1A"/>
                <w:sz w:val="20"/>
                <w:szCs w:val="20"/>
              </w:rPr>
              <w:t>An allocation ties one employee to one project at a given percentage.</w:t>
            </w:r>
          </w:p>
        </w:tc>
      </w:tr>
    </w:tbl>
    <w:p w:rsidR="002C4E46" w:rsidRDefault="00FD7654">
      <w:pPr>
        <w:pStyle w:val="Heading2"/>
        <w:spacing w:before="260" w:after="140"/>
      </w:pPr>
      <w:proofErr w:type="gramStart"/>
      <w:r>
        <w:rPr>
          <w:b/>
          <w:bCs/>
        </w:rPr>
        <w:t>6.2  Textual</w:t>
      </w:r>
      <w:proofErr w:type="gramEnd"/>
      <w:r>
        <w:rPr>
          <w:b/>
          <w:bCs/>
        </w:rPr>
        <w:t xml:space="preserve"> ER Layout</w:t>
      </w:r>
    </w:p>
    <w:p w:rsidR="002C4E46" w:rsidRDefault="00FD7654">
      <w:pPr>
        <w:spacing w:after="120" w:line="300" w:lineRule="auto"/>
        <w:jc w:val="both"/>
      </w:pPr>
      <w:r>
        <w:rPr>
          <w:color w:val="1A1A1A"/>
        </w:rPr>
        <w:t>The following text-based diagram captures the same structure as the visual ER diagram. It is included here so that the report reads well even if the image renders poorly in a particular viewer.</w:t>
      </w:r>
    </w:p>
    <w:p w:rsidR="002C4E46" w:rsidRDefault="00FD7654">
      <w:pPr>
        <w:pBdr>
          <w:top w:val="single" w:sz="4" w:space="0" w:color="BFBFBF"/>
          <w:left w:val="single" w:sz="4" w:space="0" w:color="BFBFBF"/>
          <w:bottom w:val="single" w:sz="4" w:space="0" w:color="BFBFBF"/>
          <w:right w:val="single" w:sz="4" w:space="0" w:color="BFBFBF"/>
        </w:pBdr>
        <w:shd w:val="clear" w:color="auto" w:fill="F2F2F2"/>
        <w:spacing w:after="80"/>
      </w:pPr>
      <w:r>
        <w:rPr>
          <w:rFonts w:ascii="Consolas" w:eastAsia="Consolas" w:hAnsi="Consolas" w:cs="Consolas"/>
          <w:color w:val="1A1A1A"/>
          <w:sz w:val="20"/>
          <w:szCs w:val="20"/>
        </w:rPr>
        <w:t xml:space="preserve">                          ┌──────────┐                           │  roles   │                           └────┬─────┘                                │ 1                                │                                ▼ N                           ┌──────────┐        1  ┌────────────┐                           │  users   │◄──────────┤ employees  │                           └──────────┘   1       └─────┬──────┘                                                        │ N                                                        │                                     N  ┌───────────────┴──────────────┐  N                                        ▼                              ▼                                ┌─────────────────┐            ┌────────────────┐                                │ </w:t>
      </w:r>
      <w:proofErr w:type="spellStart"/>
      <w:r>
        <w:rPr>
          <w:rFonts w:ascii="Consolas" w:eastAsia="Consolas" w:hAnsi="Consolas" w:cs="Consolas"/>
          <w:color w:val="1A1A1A"/>
          <w:sz w:val="20"/>
          <w:szCs w:val="20"/>
        </w:rPr>
        <w:t>employee_skills</w:t>
      </w:r>
      <w:proofErr w:type="spellEnd"/>
      <w:r>
        <w:rPr>
          <w:rFonts w:ascii="Consolas" w:eastAsia="Consolas" w:hAnsi="Consolas" w:cs="Consolas"/>
          <w:color w:val="1A1A1A"/>
          <w:sz w:val="20"/>
          <w:szCs w:val="20"/>
        </w:rPr>
        <w:t xml:space="preserve"> │ ─── N ───► │     skills     │                                └─────────────────┘            └────────────────┘                                                                                 ┌──────────────┐                    ┌────────────────────┐         │ certifications│ ── N ── employees │  </w:t>
      </w:r>
      <w:proofErr w:type="spellStart"/>
      <w:r>
        <w:rPr>
          <w:rFonts w:ascii="Consolas" w:eastAsia="Consolas" w:hAnsi="Consolas" w:cs="Consolas"/>
          <w:color w:val="1A1A1A"/>
          <w:sz w:val="20"/>
          <w:szCs w:val="20"/>
        </w:rPr>
        <w:t>resource_requests</w:t>
      </w:r>
      <w:proofErr w:type="spellEnd"/>
      <w:r>
        <w:rPr>
          <w:rFonts w:ascii="Consolas" w:eastAsia="Consolas" w:hAnsi="Consolas" w:cs="Consolas"/>
          <w:color w:val="1A1A1A"/>
          <w:sz w:val="20"/>
          <w:szCs w:val="20"/>
        </w:rPr>
        <w:t xml:space="preserve"> │ ── N ── projects         └──────────────┘                    └────────────────────┘                                                                                             ┌─────────────┐                     │ allocations │  ── N ── employees                     └─────────────┘  ── N ── projects                                                                                             ┌─────────────┐                     │ </w:t>
      </w:r>
      <w:proofErr w:type="spellStart"/>
      <w:r>
        <w:rPr>
          <w:rFonts w:ascii="Consolas" w:eastAsia="Consolas" w:hAnsi="Consolas" w:cs="Consolas"/>
          <w:color w:val="1A1A1A"/>
          <w:sz w:val="20"/>
          <w:szCs w:val="20"/>
        </w:rPr>
        <w:t>audit_logs</w:t>
      </w:r>
      <w:proofErr w:type="spellEnd"/>
      <w:r>
        <w:rPr>
          <w:rFonts w:ascii="Consolas" w:eastAsia="Consolas" w:hAnsi="Consolas" w:cs="Consolas"/>
          <w:color w:val="1A1A1A"/>
          <w:sz w:val="20"/>
          <w:szCs w:val="20"/>
        </w:rPr>
        <w:t xml:space="preserve">  │   (write-only, no FK — records action, entity, actor)                     └─────────────┘</w:t>
      </w:r>
    </w:p>
    <w:p w:rsidR="002C4E46" w:rsidRDefault="00FD7654">
      <w:r>
        <w:br w:type="page"/>
      </w:r>
    </w:p>
    <w:p w:rsidR="002C4E46" w:rsidRDefault="00FD7654">
      <w:pPr>
        <w:pStyle w:val="Heading1"/>
        <w:spacing w:before="360" w:after="200"/>
      </w:pPr>
      <w:r>
        <w:rPr>
          <w:b/>
          <w:bCs/>
          <w:color w:val="1F3864"/>
        </w:rPr>
        <w:lastRenderedPageBreak/>
        <w:t>7.  Database Schema</w:t>
      </w:r>
    </w:p>
    <w:p w:rsidR="002C4E46" w:rsidRDefault="00FD7654">
      <w:pPr>
        <w:spacing w:after="120" w:line="300" w:lineRule="auto"/>
        <w:jc w:val="both"/>
      </w:pPr>
      <w:r>
        <w:rPr>
          <w:color w:val="1A1A1A"/>
        </w:rPr>
        <w:t xml:space="preserve">The schema below matches the DDL script shipped in the /database folder of the repository and the JPA entities under </w:t>
      </w:r>
      <w:proofErr w:type="spellStart"/>
      <w:r>
        <w:rPr>
          <w:color w:val="1A1A1A"/>
        </w:rPr>
        <w:t>com.erasm.entity</w:t>
      </w:r>
      <w:proofErr w:type="spellEnd"/>
      <w:r>
        <w:rPr>
          <w:color w:val="1A1A1A"/>
        </w:rPr>
        <w:t xml:space="preserve">. It is designed for MySQL 8 with the utf8mb4 charset and the </w:t>
      </w:r>
      <w:proofErr w:type="spellStart"/>
      <w:r>
        <w:rPr>
          <w:color w:val="1A1A1A"/>
        </w:rPr>
        <w:t>InnoDB</w:t>
      </w:r>
      <w:proofErr w:type="spellEnd"/>
      <w:r>
        <w:rPr>
          <w:color w:val="1A1A1A"/>
        </w:rPr>
        <w:t xml:space="preserve"> engine.</w:t>
      </w:r>
    </w:p>
    <w:p w:rsidR="002C4E46" w:rsidRDefault="00FD7654">
      <w:pPr>
        <w:pStyle w:val="Heading2"/>
        <w:spacing w:before="260" w:after="140"/>
      </w:pPr>
      <w:proofErr w:type="gramStart"/>
      <w:r>
        <w:rPr>
          <w:b/>
          <w:bCs/>
        </w:rPr>
        <w:t>7.1  roles</w:t>
      </w:r>
      <w:proofErr w:type="gram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name</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NOT NULL, UNIQUE</w:t>
            </w:r>
          </w:p>
        </w:tc>
      </w:tr>
    </w:tbl>
    <w:p w:rsidR="002C4E46" w:rsidRDefault="00FD7654">
      <w:pPr>
        <w:spacing w:after="120" w:line="300" w:lineRule="auto"/>
        <w:jc w:val="both"/>
      </w:pPr>
      <w:r>
        <w:rPr>
          <w:i/>
          <w:iCs/>
          <w:color w:val="1A1A1A"/>
        </w:rPr>
        <w:t xml:space="preserve">Seeded with five rows: ADMIN, DELIVERY_MANAGER, RESOURCE_MANAGER, EMPLOYEE, </w:t>
      </w:r>
      <w:proofErr w:type="gramStart"/>
      <w:r>
        <w:rPr>
          <w:i/>
          <w:iCs/>
          <w:color w:val="1A1A1A"/>
        </w:rPr>
        <w:t>AUDITOR</w:t>
      </w:r>
      <w:proofErr w:type="gramEnd"/>
      <w:r>
        <w:rPr>
          <w:i/>
          <w:iCs/>
          <w:color w:val="1A1A1A"/>
        </w:rPr>
        <w:t>.</w:t>
      </w:r>
    </w:p>
    <w:p w:rsidR="002C4E46" w:rsidRDefault="00FD7654">
      <w:pPr>
        <w:pStyle w:val="Heading2"/>
        <w:spacing w:before="260" w:after="140"/>
      </w:pPr>
      <w:proofErr w:type="gramStart"/>
      <w:r>
        <w:rPr>
          <w:b/>
          <w:bCs/>
        </w:rPr>
        <w:t>7.2  users</w:t>
      </w:r>
      <w:proofErr w:type="gram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email</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NOT NULL, UNIQUE</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password</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 xml:space="preserve">NOT NULL (stored as </w:t>
            </w:r>
            <w:proofErr w:type="spellStart"/>
            <w:r>
              <w:rPr>
                <w:color w:val="1A1A1A"/>
                <w:sz w:val="20"/>
                <w:szCs w:val="20"/>
              </w:rPr>
              <w:t>BCrypt</w:t>
            </w:r>
            <w:proofErr w:type="spellEnd"/>
            <w:r>
              <w:rPr>
                <w:color w:val="1A1A1A"/>
                <w:sz w:val="20"/>
                <w:szCs w:val="20"/>
              </w:rPr>
              <w:t xml:space="preserve"> hash)</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role_id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FK → roles(id)</w:t>
            </w:r>
          </w:p>
        </w:tc>
      </w:tr>
    </w:tbl>
    <w:p w:rsidR="002C4E46" w:rsidRDefault="00FD7654">
      <w:pPr>
        <w:pStyle w:val="Heading2"/>
        <w:spacing w:before="260" w:after="140"/>
      </w:pPr>
      <w:proofErr w:type="gramStart"/>
      <w:r>
        <w:rPr>
          <w:b/>
          <w:bCs/>
        </w:rPr>
        <w:t>7.3  employees</w:t>
      </w:r>
      <w:proofErr w:type="gram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name</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NOT NULL</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designation</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experience</w:t>
            </w:r>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user_id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UNIQUE, FK → users(id)</w:t>
            </w:r>
          </w:p>
        </w:tc>
      </w:tr>
    </w:tbl>
    <w:p w:rsidR="002C4E46" w:rsidRDefault="00FD7654">
      <w:pPr>
        <w:pStyle w:val="Heading2"/>
        <w:spacing w:before="260" w:after="140"/>
      </w:pPr>
      <w:proofErr w:type="gramStart"/>
      <w:r>
        <w:rPr>
          <w:b/>
          <w:bCs/>
        </w:rPr>
        <w:t>7.4  skills</w:t>
      </w:r>
      <w:proofErr w:type="gram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name</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NOT NULL, UNIQUE</w:t>
            </w:r>
          </w:p>
        </w:tc>
      </w:tr>
    </w:tbl>
    <w:p w:rsidR="002C4E46" w:rsidRDefault="00FD7654">
      <w:pPr>
        <w:pStyle w:val="Heading2"/>
        <w:spacing w:before="260" w:after="140"/>
      </w:pPr>
      <w:proofErr w:type="gramStart"/>
      <w:r>
        <w:rPr>
          <w:b/>
          <w:bCs/>
        </w:rPr>
        <w:t xml:space="preserve">7.5  </w:t>
      </w:r>
      <w:proofErr w:type="spellStart"/>
      <w:r>
        <w:rPr>
          <w:b/>
          <w:bCs/>
        </w:rPr>
        <w:t>employee</w:t>
      </w:r>
      <w:proofErr w:type="gramEnd"/>
      <w:r>
        <w:rPr>
          <w:b/>
          <w:bCs/>
        </w:rPr>
        <w:t>_skills</w:t>
      </w:r>
      <w:proofErr w:type="spell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lastRenderedPageBreak/>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employee_id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FK → employees(id)</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skill_id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FK → skills(id)</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skill_level</w:t>
            </w:r>
            <w:proofErr w:type="spellEnd"/>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experience</w:t>
            </w:r>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w:t>
            </w:r>
          </w:p>
        </w:tc>
      </w:tr>
    </w:tbl>
    <w:p w:rsidR="002C4E46" w:rsidRDefault="00FD7654">
      <w:pPr>
        <w:pStyle w:val="Heading2"/>
        <w:spacing w:before="260" w:after="140"/>
      </w:pPr>
      <w:proofErr w:type="gramStart"/>
      <w:r>
        <w:rPr>
          <w:b/>
          <w:bCs/>
        </w:rPr>
        <w:t>7.6  certifications</w:t>
      </w:r>
      <w:proofErr w:type="gram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name</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NOT NULL</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issued_date</w:t>
            </w:r>
            <w:proofErr w:type="spellEnd"/>
          </w:p>
        </w:tc>
        <w:tc>
          <w:tcPr>
            <w:tcW w:w="3400" w:type="dxa"/>
            <w:tcMar>
              <w:top w:w="100" w:type="dxa"/>
              <w:left w:w="120" w:type="dxa"/>
              <w:bottom w:w="100" w:type="dxa"/>
              <w:right w:w="120" w:type="dxa"/>
            </w:tcMar>
          </w:tcPr>
          <w:p w:rsidR="002C4E46" w:rsidRDefault="00FD7654">
            <w:r>
              <w:rPr>
                <w:color w:val="1A1A1A"/>
                <w:sz w:val="20"/>
                <w:szCs w:val="20"/>
              </w:rPr>
              <w:t>DATE</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employee_id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FK → employees(id)</w:t>
            </w:r>
          </w:p>
        </w:tc>
      </w:tr>
    </w:tbl>
    <w:p w:rsidR="002C4E46" w:rsidRDefault="00FD7654">
      <w:pPr>
        <w:pStyle w:val="Heading2"/>
        <w:spacing w:before="260" w:after="140"/>
      </w:pPr>
      <w:proofErr w:type="gramStart"/>
      <w:r>
        <w:rPr>
          <w:b/>
          <w:bCs/>
        </w:rPr>
        <w:t>7.7  projects</w:t>
      </w:r>
      <w:proofErr w:type="gram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project_name</w:t>
            </w:r>
            <w:proofErr w:type="spellEnd"/>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NOT NULL</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client_name</w:t>
            </w:r>
            <w:proofErr w:type="spellEnd"/>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start_date</w:t>
            </w:r>
            <w:proofErr w:type="spellEnd"/>
          </w:p>
        </w:tc>
        <w:tc>
          <w:tcPr>
            <w:tcW w:w="3400" w:type="dxa"/>
            <w:tcMar>
              <w:top w:w="100" w:type="dxa"/>
              <w:left w:w="120" w:type="dxa"/>
              <w:bottom w:w="100" w:type="dxa"/>
              <w:right w:w="120" w:type="dxa"/>
            </w:tcMar>
          </w:tcPr>
          <w:p w:rsidR="002C4E46" w:rsidRDefault="00FD7654">
            <w:r>
              <w:rPr>
                <w:color w:val="1A1A1A"/>
                <w:sz w:val="20"/>
                <w:szCs w:val="20"/>
              </w:rPr>
              <w:t>DATE</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end_date</w:t>
            </w:r>
            <w:proofErr w:type="spellEnd"/>
          </w:p>
        </w:tc>
        <w:tc>
          <w:tcPr>
            <w:tcW w:w="3400" w:type="dxa"/>
            <w:tcMar>
              <w:top w:w="100" w:type="dxa"/>
              <w:left w:w="120" w:type="dxa"/>
              <w:bottom w:w="100" w:type="dxa"/>
              <w:right w:w="120" w:type="dxa"/>
            </w:tcMar>
          </w:tcPr>
          <w:p w:rsidR="002C4E46" w:rsidRDefault="00FD7654">
            <w:r>
              <w:rPr>
                <w:color w:val="1A1A1A"/>
                <w:sz w:val="20"/>
                <w:szCs w:val="20"/>
              </w:rPr>
              <w:t>DATE</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technology_stack</w:t>
            </w:r>
            <w:proofErr w:type="spellEnd"/>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budget</w:t>
            </w:r>
          </w:p>
        </w:tc>
        <w:tc>
          <w:tcPr>
            <w:tcW w:w="3400" w:type="dxa"/>
            <w:tcMar>
              <w:top w:w="100" w:type="dxa"/>
              <w:left w:w="120" w:type="dxa"/>
              <w:bottom w:w="100" w:type="dxa"/>
              <w:right w:w="120" w:type="dxa"/>
            </w:tcMar>
          </w:tcPr>
          <w:p w:rsidR="002C4E46" w:rsidRDefault="00FD7654">
            <w:r>
              <w:rPr>
                <w:color w:val="1A1A1A"/>
                <w:sz w:val="20"/>
                <w:szCs w:val="20"/>
              </w:rPr>
              <w:t>DOUBLE</w:t>
            </w:r>
          </w:p>
        </w:tc>
        <w:tc>
          <w:tcPr>
            <w:tcW w:w="3200" w:type="dxa"/>
            <w:tcMar>
              <w:top w:w="100" w:type="dxa"/>
              <w:left w:w="120" w:type="dxa"/>
              <w:bottom w:w="100" w:type="dxa"/>
              <w:right w:w="120" w:type="dxa"/>
            </w:tcMar>
          </w:tcPr>
          <w:p w:rsidR="002C4E46" w:rsidRDefault="00FD7654">
            <w:r>
              <w:rPr>
                <w:color w:val="1A1A1A"/>
                <w:sz w:val="20"/>
                <w:szCs w:val="20"/>
              </w:rPr>
              <w:t>—</w:t>
            </w:r>
          </w:p>
        </w:tc>
      </w:tr>
    </w:tbl>
    <w:p w:rsidR="002C4E46" w:rsidRDefault="00FD7654">
      <w:pPr>
        <w:pStyle w:val="Heading2"/>
        <w:spacing w:before="260" w:after="140"/>
      </w:pPr>
      <w:proofErr w:type="gramStart"/>
      <w:r>
        <w:rPr>
          <w:b/>
          <w:bCs/>
        </w:rPr>
        <w:t xml:space="preserve">7.8  </w:t>
      </w:r>
      <w:proofErr w:type="spellStart"/>
      <w:r>
        <w:rPr>
          <w:b/>
          <w:bCs/>
        </w:rPr>
        <w:t>resource</w:t>
      </w:r>
      <w:proofErr w:type="gramEnd"/>
      <w:r>
        <w:rPr>
          <w:b/>
          <w:bCs/>
        </w:rPr>
        <w:t>_requests</w:t>
      </w:r>
      <w:proofErr w:type="spell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required_skill</w:t>
            </w:r>
            <w:proofErr w:type="spellEnd"/>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required_count</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status</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DRAFT / SUBMITTED / APPROVED / ALLOCATED / COMPLETED</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project_id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FK → projects(id)</w:t>
            </w:r>
          </w:p>
        </w:tc>
      </w:tr>
    </w:tbl>
    <w:p w:rsidR="002C4E46" w:rsidRDefault="00FD7654">
      <w:pPr>
        <w:pStyle w:val="Heading2"/>
        <w:spacing w:before="260" w:after="140"/>
      </w:pPr>
      <w:proofErr w:type="gramStart"/>
      <w:r>
        <w:rPr>
          <w:b/>
          <w:bCs/>
        </w:rPr>
        <w:lastRenderedPageBreak/>
        <w:t>7.9  allocations</w:t>
      </w:r>
      <w:proofErr w:type="gram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employee_id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FK → employees(id)</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project_id</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NOT NULL, FK → projects(id)</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allocation_percentage</w:t>
            </w:r>
            <w:proofErr w:type="spellEnd"/>
          </w:p>
        </w:tc>
        <w:tc>
          <w:tcPr>
            <w:tcW w:w="3400" w:type="dxa"/>
            <w:tcMar>
              <w:top w:w="100" w:type="dxa"/>
              <w:left w:w="120" w:type="dxa"/>
              <w:bottom w:w="100" w:type="dxa"/>
              <w:right w:w="120" w:type="dxa"/>
            </w:tcMar>
          </w:tcPr>
          <w:p w:rsidR="002C4E46" w:rsidRDefault="00FD7654">
            <w:r>
              <w:rPr>
                <w:color w:val="1A1A1A"/>
                <w:sz w:val="20"/>
                <w:szCs w:val="20"/>
              </w:rPr>
              <w:t>INT</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status</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e.g. ACTIVE / RELEASED</w:t>
            </w:r>
          </w:p>
        </w:tc>
      </w:tr>
    </w:tbl>
    <w:p w:rsidR="002C4E46" w:rsidRDefault="00FD7654">
      <w:pPr>
        <w:pStyle w:val="Heading2"/>
        <w:spacing w:before="260" w:after="140"/>
      </w:pPr>
      <w:proofErr w:type="gramStart"/>
      <w:r>
        <w:rPr>
          <w:b/>
          <w:bCs/>
        </w:rPr>
        <w:t xml:space="preserve">7.10  </w:t>
      </w:r>
      <w:proofErr w:type="spellStart"/>
      <w:r>
        <w:rPr>
          <w:b/>
          <w:bCs/>
        </w:rPr>
        <w:t>audit</w:t>
      </w:r>
      <w:proofErr w:type="gramEnd"/>
      <w:r>
        <w:rPr>
          <w:b/>
          <w:bCs/>
        </w:rPr>
        <w:t>_logs</w:t>
      </w:r>
      <w:proofErr w:type="spellEnd"/>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400"/>
        <w:gridCol w:w="32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Column</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Type</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Constraints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id</w:t>
            </w:r>
          </w:p>
        </w:tc>
        <w:tc>
          <w:tcPr>
            <w:tcW w:w="3400" w:type="dxa"/>
            <w:tcMar>
              <w:top w:w="100" w:type="dxa"/>
              <w:left w:w="120" w:type="dxa"/>
              <w:bottom w:w="100" w:type="dxa"/>
              <w:right w:w="120" w:type="dxa"/>
            </w:tcMar>
          </w:tcPr>
          <w:p w:rsidR="002C4E46" w:rsidRDefault="00FD7654">
            <w:r>
              <w:rPr>
                <w:color w:val="1A1A1A"/>
                <w:sz w:val="20"/>
                <w:szCs w:val="20"/>
              </w:rPr>
              <w:t>INT AUTO_INCREMENT</w:t>
            </w:r>
          </w:p>
        </w:tc>
        <w:tc>
          <w:tcPr>
            <w:tcW w:w="3200" w:type="dxa"/>
            <w:tcMar>
              <w:top w:w="100" w:type="dxa"/>
              <w:left w:w="120" w:type="dxa"/>
              <w:bottom w:w="100" w:type="dxa"/>
              <w:right w:w="120" w:type="dxa"/>
            </w:tcMar>
          </w:tcPr>
          <w:p w:rsidR="002C4E46" w:rsidRDefault="00FD7654">
            <w:r>
              <w:rPr>
                <w:color w:val="1A1A1A"/>
                <w:sz w:val="20"/>
                <w:szCs w:val="20"/>
              </w:rPr>
              <w:t>PRIMARY KEY</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action</w:t>
            </w:r>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entity_name</w:t>
            </w:r>
            <w:proofErr w:type="spellEnd"/>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performed_by</w:t>
            </w:r>
            <w:proofErr w:type="spellEnd"/>
          </w:p>
        </w:tc>
        <w:tc>
          <w:tcPr>
            <w:tcW w:w="3400" w:type="dxa"/>
            <w:tcMar>
              <w:top w:w="100" w:type="dxa"/>
              <w:left w:w="120" w:type="dxa"/>
              <w:bottom w:w="100" w:type="dxa"/>
              <w:right w:w="120" w:type="dxa"/>
            </w:tcMar>
          </w:tcPr>
          <w:p w:rsidR="002C4E46" w:rsidRDefault="00FD7654">
            <w:r>
              <w:rPr>
                <w:color w:val="1A1A1A"/>
                <w:sz w:val="20"/>
                <w:szCs w:val="20"/>
              </w:rPr>
              <w:t>VARCHAR(255)</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created_date</w:t>
            </w:r>
            <w:proofErr w:type="spellEnd"/>
          </w:p>
        </w:tc>
        <w:tc>
          <w:tcPr>
            <w:tcW w:w="3400" w:type="dxa"/>
            <w:tcMar>
              <w:top w:w="100" w:type="dxa"/>
              <w:left w:w="120" w:type="dxa"/>
              <w:bottom w:w="100" w:type="dxa"/>
              <w:right w:w="120" w:type="dxa"/>
            </w:tcMar>
          </w:tcPr>
          <w:p w:rsidR="002C4E46" w:rsidRDefault="00FD7654">
            <w:r>
              <w:rPr>
                <w:color w:val="1A1A1A"/>
                <w:sz w:val="20"/>
                <w:szCs w:val="20"/>
              </w:rPr>
              <w:t>DATETIME</w:t>
            </w:r>
          </w:p>
        </w:tc>
        <w:tc>
          <w:tcPr>
            <w:tcW w:w="3200" w:type="dxa"/>
            <w:tcMar>
              <w:top w:w="100" w:type="dxa"/>
              <w:left w:w="120" w:type="dxa"/>
              <w:bottom w:w="100" w:type="dxa"/>
              <w:right w:w="120" w:type="dxa"/>
            </w:tcMar>
          </w:tcPr>
          <w:p w:rsidR="002C4E46" w:rsidRDefault="00FD7654">
            <w:r>
              <w:rPr>
                <w:color w:val="1A1A1A"/>
                <w:sz w:val="20"/>
                <w:szCs w:val="20"/>
              </w:rPr>
              <w:t>—</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proofErr w:type="spellStart"/>
            <w:r>
              <w:rPr>
                <w:color w:val="1A1A1A"/>
                <w:sz w:val="20"/>
                <w:szCs w:val="20"/>
              </w:rPr>
              <w:t>modified_date</w:t>
            </w:r>
            <w:proofErr w:type="spellEnd"/>
          </w:p>
        </w:tc>
        <w:tc>
          <w:tcPr>
            <w:tcW w:w="3400" w:type="dxa"/>
            <w:tcMar>
              <w:top w:w="100" w:type="dxa"/>
              <w:left w:w="120" w:type="dxa"/>
              <w:bottom w:w="100" w:type="dxa"/>
              <w:right w:w="120" w:type="dxa"/>
            </w:tcMar>
          </w:tcPr>
          <w:p w:rsidR="002C4E46" w:rsidRDefault="00FD7654">
            <w:r>
              <w:rPr>
                <w:color w:val="1A1A1A"/>
                <w:sz w:val="20"/>
                <w:szCs w:val="20"/>
              </w:rPr>
              <w:t>DATETIME</w:t>
            </w:r>
          </w:p>
        </w:tc>
        <w:tc>
          <w:tcPr>
            <w:tcW w:w="3200" w:type="dxa"/>
            <w:tcMar>
              <w:top w:w="100" w:type="dxa"/>
              <w:left w:w="120" w:type="dxa"/>
              <w:bottom w:w="100" w:type="dxa"/>
              <w:right w:w="120" w:type="dxa"/>
            </w:tcMar>
          </w:tcPr>
          <w:p w:rsidR="002C4E46" w:rsidRDefault="00FD7654">
            <w:r>
              <w:rPr>
                <w:color w:val="1A1A1A"/>
                <w:sz w:val="20"/>
                <w:szCs w:val="20"/>
              </w:rPr>
              <w:t>—</w:t>
            </w:r>
          </w:p>
        </w:tc>
      </w:tr>
    </w:tbl>
    <w:p w:rsidR="002C4E46" w:rsidRDefault="00FD7654">
      <w:r>
        <w:br w:type="page"/>
      </w:r>
    </w:p>
    <w:p w:rsidR="002C4E46" w:rsidRDefault="00FD7654">
      <w:pPr>
        <w:pStyle w:val="Heading1"/>
        <w:spacing w:before="360" w:after="200"/>
      </w:pPr>
      <w:r>
        <w:rPr>
          <w:b/>
          <w:bCs/>
          <w:color w:val="1F3864"/>
        </w:rPr>
        <w:lastRenderedPageBreak/>
        <w:t>8.  API Endpoints</w:t>
      </w:r>
    </w:p>
    <w:p w:rsidR="002C4E46" w:rsidRDefault="00FD7654">
      <w:pPr>
        <w:spacing w:after="120" w:line="300" w:lineRule="auto"/>
        <w:jc w:val="both"/>
      </w:pPr>
      <w:r>
        <w:rPr>
          <w:color w:val="1A1A1A"/>
        </w:rPr>
        <w:t>The base URL for local development is http://localhost:8080. In the access column, a specific role name such as ADMIN or RESOURCE_MANAGER means the endpoint is annotated with @</w:t>
      </w:r>
      <w:proofErr w:type="spellStart"/>
      <w:r>
        <w:rPr>
          <w:color w:val="1A1A1A"/>
        </w:rPr>
        <w:t>PreAuthorize</w:t>
      </w:r>
      <w:proofErr w:type="spellEnd"/>
      <w:r>
        <w:rPr>
          <w:color w:val="1A1A1A"/>
        </w:rPr>
        <w:t xml:space="preserve"> on the controller method. "Authenticated" means any valid JWT is enough. "Public" means no token is required.</w:t>
      </w:r>
    </w:p>
    <w:p w:rsidR="002C4E46" w:rsidRDefault="00FD7654">
      <w:pPr>
        <w:pStyle w:val="Heading2"/>
        <w:spacing w:before="260" w:after="140"/>
      </w:pPr>
      <w:proofErr w:type="gramStart"/>
      <w:r>
        <w:rPr>
          <w:b/>
          <w:bCs/>
        </w:rPr>
        <w:t>8.1  Authentication</w:t>
      </w:r>
      <w:proofErr w:type="gramEnd"/>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600"/>
        <w:gridCol w:w="5000"/>
        <w:gridCol w:w="1600"/>
      </w:tblGrid>
      <w:tr w:rsidR="002C4E46">
        <w:tblPrEx>
          <w:tblCellMar>
            <w:top w:w="0" w:type="dxa"/>
            <w:bottom w:w="0" w:type="dxa"/>
          </w:tblCellMar>
        </w:tblPrEx>
        <w:trPr>
          <w:tblHeader/>
        </w:trPr>
        <w:tc>
          <w:tcPr>
            <w:tcW w:w="11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50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16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2600" w:type="dxa"/>
            <w:tcMar>
              <w:top w:w="100" w:type="dxa"/>
              <w:left w:w="120" w:type="dxa"/>
              <w:bottom w:w="100" w:type="dxa"/>
              <w:right w:w="120" w:type="dxa"/>
            </w:tcMar>
          </w:tcPr>
          <w:p w:rsidR="002C4E46" w:rsidRDefault="00FD7654">
            <w:r>
              <w:rPr>
                <w:color w:val="1A1A1A"/>
                <w:sz w:val="20"/>
                <w:szCs w:val="20"/>
              </w:rPr>
              <w:t>/</w:t>
            </w:r>
            <w:proofErr w:type="spellStart"/>
            <w:r>
              <w:rPr>
                <w:color w:val="1A1A1A"/>
                <w:sz w:val="20"/>
                <w:szCs w:val="20"/>
              </w:rPr>
              <w:t>auth</w:t>
            </w:r>
            <w:proofErr w:type="spellEnd"/>
            <w:r>
              <w:rPr>
                <w:color w:val="1A1A1A"/>
                <w:sz w:val="20"/>
                <w:szCs w:val="20"/>
              </w:rPr>
              <w:t>/register</w:t>
            </w:r>
          </w:p>
        </w:tc>
        <w:tc>
          <w:tcPr>
            <w:tcW w:w="5000" w:type="dxa"/>
            <w:tcMar>
              <w:top w:w="100" w:type="dxa"/>
              <w:left w:w="120" w:type="dxa"/>
              <w:bottom w:w="100" w:type="dxa"/>
              <w:right w:w="120" w:type="dxa"/>
            </w:tcMar>
          </w:tcPr>
          <w:p w:rsidR="002C4E46" w:rsidRDefault="00FD7654">
            <w:r>
              <w:rPr>
                <w:color w:val="1A1A1A"/>
                <w:sz w:val="20"/>
                <w:szCs w:val="20"/>
              </w:rPr>
              <w:t>Register a new user account.</w:t>
            </w:r>
          </w:p>
        </w:tc>
        <w:tc>
          <w:tcPr>
            <w:tcW w:w="1600" w:type="dxa"/>
            <w:tcMar>
              <w:top w:w="100" w:type="dxa"/>
              <w:left w:w="120" w:type="dxa"/>
              <w:bottom w:w="100" w:type="dxa"/>
              <w:right w:w="120" w:type="dxa"/>
            </w:tcMar>
          </w:tcPr>
          <w:p w:rsidR="002C4E46" w:rsidRDefault="00FD7654">
            <w:r>
              <w:rPr>
                <w:color w:val="1A1A1A"/>
                <w:sz w:val="20"/>
                <w:szCs w:val="20"/>
              </w:rPr>
              <w:t>Public</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2600" w:type="dxa"/>
            <w:tcMar>
              <w:top w:w="100" w:type="dxa"/>
              <w:left w:w="120" w:type="dxa"/>
              <w:bottom w:w="100" w:type="dxa"/>
              <w:right w:w="120" w:type="dxa"/>
            </w:tcMar>
          </w:tcPr>
          <w:p w:rsidR="002C4E46" w:rsidRDefault="00FD7654">
            <w:r>
              <w:rPr>
                <w:color w:val="1A1A1A"/>
                <w:sz w:val="20"/>
                <w:szCs w:val="20"/>
              </w:rPr>
              <w:t>/</w:t>
            </w:r>
            <w:proofErr w:type="spellStart"/>
            <w:r>
              <w:rPr>
                <w:color w:val="1A1A1A"/>
                <w:sz w:val="20"/>
                <w:szCs w:val="20"/>
              </w:rPr>
              <w:t>auth</w:t>
            </w:r>
            <w:proofErr w:type="spellEnd"/>
            <w:r>
              <w:rPr>
                <w:color w:val="1A1A1A"/>
                <w:sz w:val="20"/>
                <w:szCs w:val="20"/>
              </w:rPr>
              <w:t>/login</w:t>
            </w:r>
          </w:p>
        </w:tc>
        <w:tc>
          <w:tcPr>
            <w:tcW w:w="5000" w:type="dxa"/>
            <w:tcMar>
              <w:top w:w="100" w:type="dxa"/>
              <w:left w:w="120" w:type="dxa"/>
              <w:bottom w:w="100" w:type="dxa"/>
              <w:right w:w="120" w:type="dxa"/>
            </w:tcMar>
          </w:tcPr>
          <w:p w:rsidR="002C4E46" w:rsidRDefault="00FD7654">
            <w:r>
              <w:rPr>
                <w:color w:val="1A1A1A"/>
                <w:sz w:val="20"/>
                <w:szCs w:val="20"/>
              </w:rPr>
              <w:t>Authenticate with email and password; returns a JWT.</w:t>
            </w:r>
          </w:p>
        </w:tc>
        <w:tc>
          <w:tcPr>
            <w:tcW w:w="1600" w:type="dxa"/>
            <w:tcMar>
              <w:top w:w="100" w:type="dxa"/>
              <w:left w:w="120" w:type="dxa"/>
              <w:bottom w:w="100" w:type="dxa"/>
              <w:right w:w="120" w:type="dxa"/>
            </w:tcMar>
          </w:tcPr>
          <w:p w:rsidR="002C4E46" w:rsidRDefault="00FD7654">
            <w:r>
              <w:rPr>
                <w:color w:val="1A1A1A"/>
                <w:sz w:val="20"/>
                <w:szCs w:val="20"/>
              </w:rPr>
              <w:t>Public</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2600" w:type="dxa"/>
            <w:tcMar>
              <w:top w:w="100" w:type="dxa"/>
              <w:left w:w="120" w:type="dxa"/>
              <w:bottom w:w="100" w:type="dxa"/>
              <w:right w:w="120" w:type="dxa"/>
            </w:tcMar>
          </w:tcPr>
          <w:p w:rsidR="002C4E46" w:rsidRDefault="00FD7654">
            <w:r>
              <w:rPr>
                <w:color w:val="1A1A1A"/>
                <w:sz w:val="20"/>
                <w:szCs w:val="20"/>
              </w:rPr>
              <w:t>/</w:t>
            </w:r>
            <w:proofErr w:type="spellStart"/>
            <w:r>
              <w:rPr>
                <w:color w:val="1A1A1A"/>
                <w:sz w:val="20"/>
                <w:szCs w:val="20"/>
              </w:rPr>
              <w:t>auth</w:t>
            </w:r>
            <w:proofErr w:type="spellEnd"/>
            <w:r>
              <w:rPr>
                <w:color w:val="1A1A1A"/>
                <w:sz w:val="20"/>
                <w:szCs w:val="20"/>
              </w:rPr>
              <w:t>/logout</w:t>
            </w:r>
          </w:p>
        </w:tc>
        <w:tc>
          <w:tcPr>
            <w:tcW w:w="5000" w:type="dxa"/>
            <w:tcMar>
              <w:top w:w="100" w:type="dxa"/>
              <w:left w:w="120" w:type="dxa"/>
              <w:bottom w:w="100" w:type="dxa"/>
              <w:right w:w="120" w:type="dxa"/>
            </w:tcMar>
          </w:tcPr>
          <w:p w:rsidR="002C4E46" w:rsidRDefault="00FD7654">
            <w:r>
              <w:rPr>
                <w:color w:val="1A1A1A"/>
                <w:sz w:val="20"/>
                <w:szCs w:val="20"/>
              </w:rPr>
              <w:t>Client-side logout acknowledgement — the client must discard the token.</w:t>
            </w:r>
          </w:p>
        </w:tc>
        <w:tc>
          <w:tcPr>
            <w:tcW w:w="1600" w:type="dxa"/>
            <w:tcMar>
              <w:top w:w="100" w:type="dxa"/>
              <w:left w:w="120" w:type="dxa"/>
              <w:bottom w:w="100" w:type="dxa"/>
              <w:right w:w="120" w:type="dxa"/>
            </w:tcMar>
          </w:tcPr>
          <w:p w:rsidR="002C4E46" w:rsidRDefault="00FD7654">
            <w:r>
              <w:rPr>
                <w:color w:val="1A1A1A"/>
                <w:sz w:val="20"/>
                <w:szCs w:val="20"/>
              </w:rPr>
              <w:t>Public</w:t>
            </w:r>
          </w:p>
        </w:tc>
      </w:tr>
    </w:tbl>
    <w:p w:rsidR="002C4E46" w:rsidRDefault="00FD7654">
      <w:pPr>
        <w:pStyle w:val="Heading2"/>
        <w:spacing w:before="260" w:after="140"/>
      </w:pPr>
      <w:proofErr w:type="gramStart"/>
      <w:r>
        <w:rPr>
          <w:b/>
          <w:bCs/>
        </w:rPr>
        <w:t>8.2  User</w:t>
      </w:r>
      <w:proofErr w:type="gramEnd"/>
      <w:r>
        <w:rPr>
          <w:b/>
          <w:bCs/>
        </w:rPr>
        <w:t xml:space="preserve"> Management</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3000"/>
        <w:gridCol w:w="4300"/>
        <w:gridCol w:w="1900"/>
      </w:tblGrid>
      <w:tr w:rsidR="002C4E46">
        <w:tblPrEx>
          <w:tblCellMar>
            <w:top w:w="0" w:type="dxa"/>
            <w:bottom w:w="0" w:type="dxa"/>
          </w:tblCellMar>
        </w:tblPrEx>
        <w:trPr>
          <w:tblHeader/>
        </w:trPr>
        <w:tc>
          <w:tcPr>
            <w:tcW w:w="11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30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3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19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3000" w:type="dxa"/>
            <w:tcMar>
              <w:top w:w="100" w:type="dxa"/>
              <w:left w:w="120" w:type="dxa"/>
              <w:bottom w:w="100" w:type="dxa"/>
              <w:right w:w="120" w:type="dxa"/>
            </w:tcMar>
          </w:tcPr>
          <w:p w:rsidR="002C4E46" w:rsidRDefault="00FD7654">
            <w:r>
              <w:rPr>
                <w:color w:val="1A1A1A"/>
                <w:sz w:val="20"/>
                <w:szCs w:val="20"/>
              </w:rPr>
              <w:t>/users</w:t>
            </w:r>
          </w:p>
        </w:tc>
        <w:tc>
          <w:tcPr>
            <w:tcW w:w="4300" w:type="dxa"/>
            <w:tcMar>
              <w:top w:w="100" w:type="dxa"/>
              <w:left w:w="120" w:type="dxa"/>
              <w:bottom w:w="100" w:type="dxa"/>
              <w:right w:w="120" w:type="dxa"/>
            </w:tcMar>
          </w:tcPr>
          <w:p w:rsidR="002C4E46" w:rsidRDefault="00FD7654">
            <w:r>
              <w:rPr>
                <w:color w:val="1A1A1A"/>
                <w:sz w:val="20"/>
                <w:szCs w:val="20"/>
              </w:rPr>
              <w:t>List all users.</w:t>
            </w:r>
          </w:p>
        </w:tc>
        <w:tc>
          <w:tcPr>
            <w:tcW w:w="19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3000" w:type="dxa"/>
            <w:tcMar>
              <w:top w:w="100" w:type="dxa"/>
              <w:left w:w="120" w:type="dxa"/>
              <w:bottom w:w="100" w:type="dxa"/>
              <w:right w:w="120" w:type="dxa"/>
            </w:tcMar>
          </w:tcPr>
          <w:p w:rsidR="002C4E46" w:rsidRDefault="00FD7654">
            <w:r>
              <w:rPr>
                <w:color w:val="1A1A1A"/>
                <w:sz w:val="20"/>
                <w:szCs w:val="20"/>
              </w:rPr>
              <w:t>/users/{id}</w:t>
            </w:r>
          </w:p>
        </w:tc>
        <w:tc>
          <w:tcPr>
            <w:tcW w:w="4300" w:type="dxa"/>
            <w:tcMar>
              <w:top w:w="100" w:type="dxa"/>
              <w:left w:w="120" w:type="dxa"/>
              <w:bottom w:w="100" w:type="dxa"/>
              <w:right w:w="120" w:type="dxa"/>
            </w:tcMar>
          </w:tcPr>
          <w:p w:rsidR="002C4E46" w:rsidRDefault="00FD7654">
            <w:r>
              <w:rPr>
                <w:color w:val="1A1A1A"/>
                <w:sz w:val="20"/>
                <w:szCs w:val="20"/>
              </w:rPr>
              <w:t>Fetch a user by ID.</w:t>
            </w:r>
          </w:p>
        </w:tc>
        <w:tc>
          <w:tcPr>
            <w:tcW w:w="19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PUT</w:t>
            </w:r>
          </w:p>
        </w:tc>
        <w:tc>
          <w:tcPr>
            <w:tcW w:w="3000" w:type="dxa"/>
            <w:tcMar>
              <w:top w:w="100" w:type="dxa"/>
              <w:left w:w="120" w:type="dxa"/>
              <w:bottom w:w="100" w:type="dxa"/>
              <w:right w:w="120" w:type="dxa"/>
            </w:tcMar>
          </w:tcPr>
          <w:p w:rsidR="002C4E46" w:rsidRDefault="00FD7654">
            <w:r>
              <w:rPr>
                <w:color w:val="1A1A1A"/>
                <w:sz w:val="20"/>
                <w:szCs w:val="20"/>
              </w:rPr>
              <w:t>/users/{id}</w:t>
            </w:r>
          </w:p>
        </w:tc>
        <w:tc>
          <w:tcPr>
            <w:tcW w:w="4300" w:type="dxa"/>
            <w:tcMar>
              <w:top w:w="100" w:type="dxa"/>
              <w:left w:w="120" w:type="dxa"/>
              <w:bottom w:w="100" w:type="dxa"/>
              <w:right w:w="120" w:type="dxa"/>
            </w:tcMar>
          </w:tcPr>
          <w:p w:rsidR="002C4E46" w:rsidRDefault="00FD7654">
            <w:r>
              <w:rPr>
                <w:color w:val="1A1A1A"/>
                <w:sz w:val="20"/>
                <w:szCs w:val="20"/>
              </w:rPr>
              <w:t>Update a user.</w:t>
            </w:r>
          </w:p>
        </w:tc>
        <w:tc>
          <w:tcPr>
            <w:tcW w:w="19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DELETE</w:t>
            </w:r>
          </w:p>
        </w:tc>
        <w:tc>
          <w:tcPr>
            <w:tcW w:w="3000" w:type="dxa"/>
            <w:tcMar>
              <w:top w:w="100" w:type="dxa"/>
              <w:left w:w="120" w:type="dxa"/>
              <w:bottom w:w="100" w:type="dxa"/>
              <w:right w:w="120" w:type="dxa"/>
            </w:tcMar>
          </w:tcPr>
          <w:p w:rsidR="002C4E46" w:rsidRDefault="00FD7654">
            <w:r>
              <w:rPr>
                <w:color w:val="1A1A1A"/>
                <w:sz w:val="20"/>
                <w:szCs w:val="20"/>
              </w:rPr>
              <w:t>/users/{id}</w:t>
            </w:r>
          </w:p>
        </w:tc>
        <w:tc>
          <w:tcPr>
            <w:tcW w:w="4300" w:type="dxa"/>
            <w:tcMar>
              <w:top w:w="100" w:type="dxa"/>
              <w:left w:w="120" w:type="dxa"/>
              <w:bottom w:w="100" w:type="dxa"/>
              <w:right w:w="120" w:type="dxa"/>
            </w:tcMar>
          </w:tcPr>
          <w:p w:rsidR="002C4E46" w:rsidRDefault="00FD7654">
            <w:r>
              <w:rPr>
                <w:color w:val="1A1A1A"/>
                <w:sz w:val="20"/>
                <w:szCs w:val="20"/>
              </w:rPr>
              <w:t>Delete a user.</w:t>
            </w:r>
          </w:p>
        </w:tc>
        <w:tc>
          <w:tcPr>
            <w:tcW w:w="19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PUT</w:t>
            </w:r>
          </w:p>
        </w:tc>
        <w:tc>
          <w:tcPr>
            <w:tcW w:w="3000" w:type="dxa"/>
            <w:tcMar>
              <w:top w:w="100" w:type="dxa"/>
              <w:left w:w="120" w:type="dxa"/>
              <w:bottom w:w="100" w:type="dxa"/>
              <w:right w:w="120" w:type="dxa"/>
            </w:tcMar>
          </w:tcPr>
          <w:p w:rsidR="002C4E46" w:rsidRDefault="00FD7654">
            <w:r>
              <w:rPr>
                <w:color w:val="1A1A1A"/>
                <w:sz w:val="20"/>
                <w:szCs w:val="20"/>
              </w:rPr>
              <w:t>/users/{id}/change-password</w:t>
            </w:r>
          </w:p>
        </w:tc>
        <w:tc>
          <w:tcPr>
            <w:tcW w:w="4300" w:type="dxa"/>
            <w:tcMar>
              <w:top w:w="100" w:type="dxa"/>
              <w:left w:w="120" w:type="dxa"/>
              <w:bottom w:w="100" w:type="dxa"/>
              <w:right w:w="120" w:type="dxa"/>
            </w:tcMar>
          </w:tcPr>
          <w:p w:rsidR="002C4E46" w:rsidRDefault="00FD7654">
            <w:r>
              <w:rPr>
                <w:color w:val="1A1A1A"/>
                <w:sz w:val="20"/>
                <w:szCs w:val="20"/>
              </w:rPr>
              <w:t>Change a user's password.</w:t>
            </w:r>
          </w:p>
        </w:tc>
        <w:tc>
          <w:tcPr>
            <w:tcW w:w="1900" w:type="dxa"/>
            <w:tcMar>
              <w:top w:w="100" w:type="dxa"/>
              <w:left w:w="120" w:type="dxa"/>
              <w:bottom w:w="100" w:type="dxa"/>
              <w:right w:w="120" w:type="dxa"/>
            </w:tcMar>
          </w:tcPr>
          <w:p w:rsidR="002C4E46" w:rsidRDefault="00FD7654">
            <w:r>
              <w:rPr>
                <w:color w:val="1A1A1A"/>
                <w:sz w:val="20"/>
                <w:szCs w:val="20"/>
              </w:rPr>
              <w:t>Authenticated</w:t>
            </w:r>
          </w:p>
        </w:tc>
      </w:tr>
    </w:tbl>
    <w:p w:rsidR="002C4E46" w:rsidRDefault="00FD7654">
      <w:pPr>
        <w:pStyle w:val="Heading2"/>
        <w:spacing w:before="260" w:after="140"/>
      </w:pPr>
      <w:proofErr w:type="gramStart"/>
      <w:r>
        <w:rPr>
          <w:b/>
          <w:bCs/>
        </w:rPr>
        <w:t>8.3  Skill</w:t>
      </w:r>
      <w:proofErr w:type="gramEnd"/>
      <w:r>
        <w:rPr>
          <w:b/>
          <w:bCs/>
        </w:rPr>
        <w:t xml:space="preserve"> Management</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800"/>
        <w:gridCol w:w="4500"/>
        <w:gridCol w:w="1900"/>
      </w:tblGrid>
      <w:tr w:rsidR="002C4E46">
        <w:tblPrEx>
          <w:tblCellMar>
            <w:top w:w="0" w:type="dxa"/>
            <w:bottom w:w="0" w:type="dxa"/>
          </w:tblCellMar>
        </w:tblPrEx>
        <w:trPr>
          <w:tblHeader/>
        </w:trPr>
        <w:tc>
          <w:tcPr>
            <w:tcW w:w="11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28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5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19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2800" w:type="dxa"/>
            <w:tcMar>
              <w:top w:w="100" w:type="dxa"/>
              <w:left w:w="120" w:type="dxa"/>
              <w:bottom w:w="100" w:type="dxa"/>
              <w:right w:w="120" w:type="dxa"/>
            </w:tcMar>
          </w:tcPr>
          <w:p w:rsidR="002C4E46" w:rsidRDefault="00FD7654">
            <w:r>
              <w:rPr>
                <w:color w:val="1A1A1A"/>
                <w:sz w:val="20"/>
                <w:szCs w:val="20"/>
              </w:rPr>
              <w:t>/skills</w:t>
            </w:r>
          </w:p>
        </w:tc>
        <w:tc>
          <w:tcPr>
            <w:tcW w:w="4500" w:type="dxa"/>
            <w:tcMar>
              <w:top w:w="100" w:type="dxa"/>
              <w:left w:w="120" w:type="dxa"/>
              <w:bottom w:w="100" w:type="dxa"/>
              <w:right w:w="120" w:type="dxa"/>
            </w:tcMar>
          </w:tcPr>
          <w:p w:rsidR="002C4E46" w:rsidRDefault="00FD7654">
            <w:r>
              <w:rPr>
                <w:color w:val="1A1A1A"/>
                <w:sz w:val="20"/>
                <w:szCs w:val="20"/>
              </w:rPr>
              <w:t>Create a new skill.</w:t>
            </w:r>
          </w:p>
        </w:tc>
        <w:tc>
          <w:tcPr>
            <w:tcW w:w="19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2800" w:type="dxa"/>
            <w:tcMar>
              <w:top w:w="100" w:type="dxa"/>
              <w:left w:w="120" w:type="dxa"/>
              <w:bottom w:w="100" w:type="dxa"/>
              <w:right w:w="120" w:type="dxa"/>
            </w:tcMar>
          </w:tcPr>
          <w:p w:rsidR="002C4E46" w:rsidRDefault="00FD7654">
            <w:r>
              <w:rPr>
                <w:color w:val="1A1A1A"/>
                <w:sz w:val="20"/>
                <w:szCs w:val="20"/>
              </w:rPr>
              <w:t>/skills</w:t>
            </w:r>
          </w:p>
        </w:tc>
        <w:tc>
          <w:tcPr>
            <w:tcW w:w="4500" w:type="dxa"/>
            <w:tcMar>
              <w:top w:w="100" w:type="dxa"/>
              <w:left w:w="120" w:type="dxa"/>
              <w:bottom w:w="100" w:type="dxa"/>
              <w:right w:w="120" w:type="dxa"/>
            </w:tcMar>
          </w:tcPr>
          <w:p w:rsidR="002C4E46" w:rsidRDefault="00FD7654">
            <w:r>
              <w:rPr>
                <w:color w:val="1A1A1A"/>
                <w:sz w:val="20"/>
                <w:szCs w:val="20"/>
              </w:rPr>
              <w:t>List all skills.</w:t>
            </w:r>
          </w:p>
        </w:tc>
        <w:tc>
          <w:tcPr>
            <w:tcW w:w="19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PUT</w:t>
            </w:r>
          </w:p>
        </w:tc>
        <w:tc>
          <w:tcPr>
            <w:tcW w:w="2800" w:type="dxa"/>
            <w:tcMar>
              <w:top w:w="100" w:type="dxa"/>
              <w:left w:w="120" w:type="dxa"/>
              <w:bottom w:w="100" w:type="dxa"/>
              <w:right w:w="120" w:type="dxa"/>
            </w:tcMar>
          </w:tcPr>
          <w:p w:rsidR="002C4E46" w:rsidRDefault="00FD7654">
            <w:r>
              <w:rPr>
                <w:color w:val="1A1A1A"/>
                <w:sz w:val="20"/>
                <w:szCs w:val="20"/>
              </w:rPr>
              <w:t>/skills/{id}</w:t>
            </w:r>
          </w:p>
        </w:tc>
        <w:tc>
          <w:tcPr>
            <w:tcW w:w="4500" w:type="dxa"/>
            <w:tcMar>
              <w:top w:w="100" w:type="dxa"/>
              <w:left w:w="120" w:type="dxa"/>
              <w:bottom w:w="100" w:type="dxa"/>
              <w:right w:w="120" w:type="dxa"/>
            </w:tcMar>
          </w:tcPr>
          <w:p w:rsidR="002C4E46" w:rsidRDefault="00FD7654">
            <w:r>
              <w:rPr>
                <w:color w:val="1A1A1A"/>
                <w:sz w:val="20"/>
                <w:szCs w:val="20"/>
              </w:rPr>
              <w:t>Update an existing skill.</w:t>
            </w:r>
          </w:p>
        </w:tc>
        <w:tc>
          <w:tcPr>
            <w:tcW w:w="19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DELETE</w:t>
            </w:r>
          </w:p>
        </w:tc>
        <w:tc>
          <w:tcPr>
            <w:tcW w:w="2800" w:type="dxa"/>
            <w:tcMar>
              <w:top w:w="100" w:type="dxa"/>
              <w:left w:w="120" w:type="dxa"/>
              <w:bottom w:w="100" w:type="dxa"/>
              <w:right w:w="120" w:type="dxa"/>
            </w:tcMar>
          </w:tcPr>
          <w:p w:rsidR="002C4E46" w:rsidRDefault="00FD7654">
            <w:r>
              <w:rPr>
                <w:color w:val="1A1A1A"/>
                <w:sz w:val="20"/>
                <w:szCs w:val="20"/>
              </w:rPr>
              <w:t>/skills/{id}</w:t>
            </w:r>
          </w:p>
        </w:tc>
        <w:tc>
          <w:tcPr>
            <w:tcW w:w="4500" w:type="dxa"/>
            <w:tcMar>
              <w:top w:w="100" w:type="dxa"/>
              <w:left w:w="120" w:type="dxa"/>
              <w:bottom w:w="100" w:type="dxa"/>
              <w:right w:w="120" w:type="dxa"/>
            </w:tcMar>
          </w:tcPr>
          <w:p w:rsidR="002C4E46" w:rsidRDefault="00FD7654">
            <w:r>
              <w:rPr>
                <w:color w:val="1A1A1A"/>
                <w:sz w:val="20"/>
                <w:szCs w:val="20"/>
              </w:rPr>
              <w:t>Delete a skill.</w:t>
            </w:r>
          </w:p>
        </w:tc>
        <w:tc>
          <w:tcPr>
            <w:tcW w:w="1900" w:type="dxa"/>
            <w:tcMar>
              <w:top w:w="100" w:type="dxa"/>
              <w:left w:w="120" w:type="dxa"/>
              <w:bottom w:w="100" w:type="dxa"/>
              <w:right w:w="120" w:type="dxa"/>
            </w:tcMar>
          </w:tcPr>
          <w:p w:rsidR="002C4E46" w:rsidRDefault="00FD7654">
            <w:r>
              <w:rPr>
                <w:color w:val="1A1A1A"/>
                <w:sz w:val="20"/>
                <w:szCs w:val="20"/>
              </w:rPr>
              <w:t>ADMIN</w:t>
            </w:r>
          </w:p>
        </w:tc>
      </w:tr>
    </w:tbl>
    <w:p w:rsidR="002C4E46" w:rsidRDefault="00FD7654">
      <w:pPr>
        <w:pStyle w:val="Heading2"/>
        <w:spacing w:before="260" w:after="140"/>
      </w:pPr>
      <w:proofErr w:type="gramStart"/>
      <w:r>
        <w:rPr>
          <w:b/>
          <w:bCs/>
        </w:rPr>
        <w:t>8.4  Employee</w:t>
      </w:r>
      <w:proofErr w:type="gramEnd"/>
      <w:r>
        <w:rPr>
          <w:b/>
          <w:bCs/>
        </w:rPr>
        <w:t xml:space="preserve"> Management</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800"/>
        <w:gridCol w:w="4300"/>
        <w:gridCol w:w="2100"/>
      </w:tblGrid>
      <w:tr w:rsidR="002C4E46">
        <w:tblPrEx>
          <w:tblCellMar>
            <w:top w:w="0" w:type="dxa"/>
            <w:bottom w:w="0" w:type="dxa"/>
          </w:tblCellMar>
        </w:tblPrEx>
        <w:trPr>
          <w:tblHeader/>
        </w:trPr>
        <w:tc>
          <w:tcPr>
            <w:tcW w:w="11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28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3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21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2800" w:type="dxa"/>
            <w:tcMar>
              <w:top w:w="100" w:type="dxa"/>
              <w:left w:w="120" w:type="dxa"/>
              <w:bottom w:w="100" w:type="dxa"/>
              <w:right w:w="120" w:type="dxa"/>
            </w:tcMar>
          </w:tcPr>
          <w:p w:rsidR="002C4E46" w:rsidRDefault="00FD7654">
            <w:r>
              <w:rPr>
                <w:color w:val="1A1A1A"/>
                <w:sz w:val="20"/>
                <w:szCs w:val="20"/>
              </w:rPr>
              <w:t>/employees</w:t>
            </w:r>
          </w:p>
        </w:tc>
        <w:tc>
          <w:tcPr>
            <w:tcW w:w="4300" w:type="dxa"/>
            <w:tcMar>
              <w:top w:w="100" w:type="dxa"/>
              <w:left w:w="120" w:type="dxa"/>
              <w:bottom w:w="100" w:type="dxa"/>
              <w:right w:w="120" w:type="dxa"/>
            </w:tcMar>
          </w:tcPr>
          <w:p w:rsidR="002C4E46" w:rsidRDefault="00FD7654">
            <w:r>
              <w:rPr>
                <w:color w:val="1A1A1A"/>
                <w:sz w:val="20"/>
                <w:szCs w:val="20"/>
              </w:rPr>
              <w:t>Create an employee profile.</w:t>
            </w:r>
          </w:p>
        </w:tc>
        <w:tc>
          <w:tcPr>
            <w:tcW w:w="21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2800" w:type="dxa"/>
            <w:tcMar>
              <w:top w:w="100" w:type="dxa"/>
              <w:left w:w="120" w:type="dxa"/>
              <w:bottom w:w="100" w:type="dxa"/>
              <w:right w:w="120" w:type="dxa"/>
            </w:tcMar>
          </w:tcPr>
          <w:p w:rsidR="002C4E46" w:rsidRDefault="00FD7654">
            <w:r>
              <w:rPr>
                <w:color w:val="1A1A1A"/>
                <w:sz w:val="20"/>
                <w:szCs w:val="20"/>
              </w:rPr>
              <w:t>/employees</w:t>
            </w:r>
          </w:p>
        </w:tc>
        <w:tc>
          <w:tcPr>
            <w:tcW w:w="4300" w:type="dxa"/>
            <w:tcMar>
              <w:top w:w="100" w:type="dxa"/>
              <w:left w:w="120" w:type="dxa"/>
              <w:bottom w:w="100" w:type="dxa"/>
              <w:right w:w="120" w:type="dxa"/>
            </w:tcMar>
          </w:tcPr>
          <w:p w:rsidR="002C4E46" w:rsidRDefault="00FD7654">
            <w:r>
              <w:rPr>
                <w:color w:val="1A1A1A"/>
                <w:sz w:val="20"/>
                <w:szCs w:val="20"/>
              </w:rPr>
              <w:t>List all employees.</w:t>
            </w:r>
          </w:p>
        </w:tc>
        <w:tc>
          <w:tcPr>
            <w:tcW w:w="21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2800" w:type="dxa"/>
            <w:tcMar>
              <w:top w:w="100" w:type="dxa"/>
              <w:left w:w="120" w:type="dxa"/>
              <w:bottom w:w="100" w:type="dxa"/>
              <w:right w:w="120" w:type="dxa"/>
            </w:tcMar>
          </w:tcPr>
          <w:p w:rsidR="002C4E46" w:rsidRDefault="00FD7654">
            <w:r>
              <w:rPr>
                <w:color w:val="1A1A1A"/>
                <w:sz w:val="20"/>
                <w:szCs w:val="20"/>
              </w:rPr>
              <w:t>/employees/{id}</w:t>
            </w:r>
          </w:p>
        </w:tc>
        <w:tc>
          <w:tcPr>
            <w:tcW w:w="4300" w:type="dxa"/>
            <w:tcMar>
              <w:top w:w="100" w:type="dxa"/>
              <w:left w:w="120" w:type="dxa"/>
              <w:bottom w:w="100" w:type="dxa"/>
              <w:right w:w="120" w:type="dxa"/>
            </w:tcMar>
          </w:tcPr>
          <w:p w:rsidR="002C4E46" w:rsidRDefault="00FD7654">
            <w:r>
              <w:rPr>
                <w:color w:val="1A1A1A"/>
                <w:sz w:val="20"/>
                <w:szCs w:val="20"/>
              </w:rPr>
              <w:t>Fetch an employee by ID.</w:t>
            </w:r>
          </w:p>
        </w:tc>
        <w:tc>
          <w:tcPr>
            <w:tcW w:w="21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lastRenderedPageBreak/>
              <w:t>PUT</w:t>
            </w:r>
          </w:p>
        </w:tc>
        <w:tc>
          <w:tcPr>
            <w:tcW w:w="2800" w:type="dxa"/>
            <w:tcMar>
              <w:top w:w="100" w:type="dxa"/>
              <w:left w:w="120" w:type="dxa"/>
              <w:bottom w:w="100" w:type="dxa"/>
              <w:right w:w="120" w:type="dxa"/>
            </w:tcMar>
          </w:tcPr>
          <w:p w:rsidR="002C4E46" w:rsidRDefault="00FD7654">
            <w:r>
              <w:rPr>
                <w:color w:val="1A1A1A"/>
                <w:sz w:val="20"/>
                <w:szCs w:val="20"/>
              </w:rPr>
              <w:t>/employees/{id}</w:t>
            </w:r>
          </w:p>
        </w:tc>
        <w:tc>
          <w:tcPr>
            <w:tcW w:w="4300" w:type="dxa"/>
            <w:tcMar>
              <w:top w:w="100" w:type="dxa"/>
              <w:left w:w="120" w:type="dxa"/>
              <w:bottom w:w="100" w:type="dxa"/>
              <w:right w:w="120" w:type="dxa"/>
            </w:tcMar>
          </w:tcPr>
          <w:p w:rsidR="002C4E46" w:rsidRDefault="00FD7654">
            <w:r>
              <w:rPr>
                <w:color w:val="1A1A1A"/>
                <w:sz w:val="20"/>
                <w:szCs w:val="20"/>
              </w:rPr>
              <w:t>Update an employee.</w:t>
            </w:r>
          </w:p>
        </w:tc>
        <w:tc>
          <w:tcPr>
            <w:tcW w:w="2100" w:type="dxa"/>
            <w:tcMar>
              <w:top w:w="100" w:type="dxa"/>
              <w:left w:w="120" w:type="dxa"/>
              <w:bottom w:w="100" w:type="dxa"/>
              <w:right w:w="120" w:type="dxa"/>
            </w:tcMar>
          </w:tcPr>
          <w:p w:rsidR="002C4E46" w:rsidRDefault="00FD7654">
            <w:r>
              <w:rPr>
                <w:color w:val="1A1A1A"/>
                <w:sz w:val="20"/>
                <w:szCs w:val="20"/>
              </w:rPr>
              <w:t>ADMIN</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DELETE</w:t>
            </w:r>
          </w:p>
        </w:tc>
        <w:tc>
          <w:tcPr>
            <w:tcW w:w="2800" w:type="dxa"/>
            <w:tcMar>
              <w:top w:w="100" w:type="dxa"/>
              <w:left w:w="120" w:type="dxa"/>
              <w:bottom w:w="100" w:type="dxa"/>
              <w:right w:w="120" w:type="dxa"/>
            </w:tcMar>
          </w:tcPr>
          <w:p w:rsidR="002C4E46" w:rsidRDefault="00FD7654">
            <w:r>
              <w:rPr>
                <w:color w:val="1A1A1A"/>
                <w:sz w:val="20"/>
                <w:szCs w:val="20"/>
              </w:rPr>
              <w:t>/employees/{id}</w:t>
            </w:r>
          </w:p>
        </w:tc>
        <w:tc>
          <w:tcPr>
            <w:tcW w:w="4300" w:type="dxa"/>
            <w:tcMar>
              <w:top w:w="100" w:type="dxa"/>
              <w:left w:w="120" w:type="dxa"/>
              <w:bottom w:w="100" w:type="dxa"/>
              <w:right w:w="120" w:type="dxa"/>
            </w:tcMar>
          </w:tcPr>
          <w:p w:rsidR="002C4E46" w:rsidRDefault="00FD7654">
            <w:r>
              <w:rPr>
                <w:color w:val="1A1A1A"/>
                <w:sz w:val="20"/>
                <w:szCs w:val="20"/>
              </w:rPr>
              <w:t>Delete an employee.</w:t>
            </w:r>
          </w:p>
        </w:tc>
        <w:tc>
          <w:tcPr>
            <w:tcW w:w="2100" w:type="dxa"/>
            <w:tcMar>
              <w:top w:w="100" w:type="dxa"/>
              <w:left w:w="120" w:type="dxa"/>
              <w:bottom w:w="100" w:type="dxa"/>
              <w:right w:w="120" w:type="dxa"/>
            </w:tcMar>
          </w:tcPr>
          <w:p w:rsidR="002C4E46" w:rsidRDefault="00FD7654">
            <w:r>
              <w:rPr>
                <w:color w:val="1A1A1A"/>
                <w:sz w:val="20"/>
                <w:szCs w:val="20"/>
              </w:rPr>
              <w:t>ADMIN</w:t>
            </w:r>
          </w:p>
        </w:tc>
      </w:tr>
    </w:tbl>
    <w:p w:rsidR="002C4E46" w:rsidRDefault="00FD7654">
      <w:pPr>
        <w:pStyle w:val="Heading2"/>
        <w:spacing w:before="260" w:after="140"/>
      </w:pPr>
      <w:proofErr w:type="gramStart"/>
      <w:r>
        <w:rPr>
          <w:b/>
          <w:bCs/>
        </w:rPr>
        <w:t>8.5  Employee</w:t>
      </w:r>
      <w:proofErr w:type="gramEnd"/>
      <w:r>
        <w:rPr>
          <w:b/>
          <w:bCs/>
        </w:rPr>
        <w:t xml:space="preserve"> Skill Profile</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3000"/>
        <w:gridCol w:w="4400"/>
        <w:gridCol w:w="1800"/>
      </w:tblGrid>
      <w:tr w:rsidR="002C4E46">
        <w:tblPrEx>
          <w:tblCellMar>
            <w:top w:w="0" w:type="dxa"/>
            <w:bottom w:w="0" w:type="dxa"/>
          </w:tblCellMar>
        </w:tblPrEx>
        <w:trPr>
          <w:tblHeader/>
        </w:trPr>
        <w:tc>
          <w:tcPr>
            <w:tcW w:w="11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30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4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18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3000" w:type="dxa"/>
            <w:tcMar>
              <w:top w:w="100" w:type="dxa"/>
              <w:left w:w="120" w:type="dxa"/>
              <w:bottom w:w="100" w:type="dxa"/>
              <w:right w:w="120" w:type="dxa"/>
            </w:tcMar>
          </w:tcPr>
          <w:p w:rsidR="002C4E46" w:rsidRDefault="00FD7654">
            <w:r>
              <w:rPr>
                <w:color w:val="1A1A1A"/>
                <w:sz w:val="20"/>
                <w:szCs w:val="20"/>
              </w:rPr>
              <w:t>/employee-skills</w:t>
            </w:r>
          </w:p>
        </w:tc>
        <w:tc>
          <w:tcPr>
            <w:tcW w:w="4400" w:type="dxa"/>
            <w:tcMar>
              <w:top w:w="100" w:type="dxa"/>
              <w:left w:w="120" w:type="dxa"/>
              <w:bottom w:w="100" w:type="dxa"/>
              <w:right w:w="120" w:type="dxa"/>
            </w:tcMar>
          </w:tcPr>
          <w:p w:rsidR="002C4E46" w:rsidRDefault="00FD7654">
            <w:r>
              <w:rPr>
                <w:color w:val="1A1A1A"/>
                <w:sz w:val="20"/>
                <w:szCs w:val="20"/>
              </w:rPr>
              <w:t>Assign a skill to an employee with proficiency and experience.</w:t>
            </w:r>
          </w:p>
        </w:tc>
        <w:tc>
          <w:tcPr>
            <w:tcW w:w="18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3000" w:type="dxa"/>
            <w:tcMar>
              <w:top w:w="100" w:type="dxa"/>
              <w:left w:w="120" w:type="dxa"/>
              <w:bottom w:w="100" w:type="dxa"/>
              <w:right w:w="120" w:type="dxa"/>
            </w:tcMar>
          </w:tcPr>
          <w:p w:rsidR="002C4E46" w:rsidRDefault="00FD7654">
            <w:r>
              <w:rPr>
                <w:color w:val="1A1A1A"/>
                <w:sz w:val="20"/>
                <w:szCs w:val="20"/>
              </w:rPr>
              <w:t>/employee-skills</w:t>
            </w:r>
          </w:p>
        </w:tc>
        <w:tc>
          <w:tcPr>
            <w:tcW w:w="4400" w:type="dxa"/>
            <w:tcMar>
              <w:top w:w="100" w:type="dxa"/>
              <w:left w:w="120" w:type="dxa"/>
              <w:bottom w:w="100" w:type="dxa"/>
              <w:right w:w="120" w:type="dxa"/>
            </w:tcMar>
          </w:tcPr>
          <w:p w:rsidR="002C4E46" w:rsidRDefault="00FD7654">
            <w:r>
              <w:rPr>
                <w:color w:val="1A1A1A"/>
                <w:sz w:val="20"/>
                <w:szCs w:val="20"/>
              </w:rPr>
              <w:t>List all employee-skill entries.</w:t>
            </w:r>
          </w:p>
        </w:tc>
        <w:tc>
          <w:tcPr>
            <w:tcW w:w="18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PUT</w:t>
            </w:r>
          </w:p>
        </w:tc>
        <w:tc>
          <w:tcPr>
            <w:tcW w:w="3000" w:type="dxa"/>
            <w:tcMar>
              <w:top w:w="100" w:type="dxa"/>
              <w:left w:w="120" w:type="dxa"/>
              <w:bottom w:w="100" w:type="dxa"/>
              <w:right w:w="120" w:type="dxa"/>
            </w:tcMar>
          </w:tcPr>
          <w:p w:rsidR="002C4E46" w:rsidRDefault="00FD7654">
            <w:r>
              <w:rPr>
                <w:color w:val="1A1A1A"/>
                <w:sz w:val="20"/>
                <w:szCs w:val="20"/>
              </w:rPr>
              <w:t>/employee-skills/{id}</w:t>
            </w:r>
          </w:p>
        </w:tc>
        <w:tc>
          <w:tcPr>
            <w:tcW w:w="4400" w:type="dxa"/>
            <w:tcMar>
              <w:top w:w="100" w:type="dxa"/>
              <w:left w:w="120" w:type="dxa"/>
              <w:bottom w:w="100" w:type="dxa"/>
              <w:right w:w="120" w:type="dxa"/>
            </w:tcMar>
          </w:tcPr>
          <w:p w:rsidR="002C4E46" w:rsidRDefault="00FD7654">
            <w:r>
              <w:rPr>
                <w:color w:val="1A1A1A"/>
                <w:sz w:val="20"/>
                <w:szCs w:val="20"/>
              </w:rPr>
              <w:t>Update an employee-skill entry.</w:t>
            </w:r>
          </w:p>
        </w:tc>
        <w:tc>
          <w:tcPr>
            <w:tcW w:w="1800" w:type="dxa"/>
            <w:tcMar>
              <w:top w:w="100" w:type="dxa"/>
              <w:left w:w="120" w:type="dxa"/>
              <w:bottom w:w="100" w:type="dxa"/>
              <w:right w:w="120" w:type="dxa"/>
            </w:tcMar>
          </w:tcPr>
          <w:p w:rsidR="002C4E46" w:rsidRDefault="00FD7654">
            <w:r>
              <w:rPr>
                <w:color w:val="1A1A1A"/>
                <w:sz w:val="20"/>
                <w:szCs w:val="20"/>
              </w:rPr>
              <w:t>Authenticated</w:t>
            </w:r>
          </w:p>
        </w:tc>
      </w:tr>
    </w:tbl>
    <w:p w:rsidR="002C4E46" w:rsidRDefault="00FD7654">
      <w:pPr>
        <w:pStyle w:val="Heading2"/>
        <w:spacing w:before="260" w:after="140"/>
      </w:pPr>
      <w:proofErr w:type="gramStart"/>
      <w:r>
        <w:rPr>
          <w:b/>
          <w:bCs/>
        </w:rPr>
        <w:t>8.6  Certification</w:t>
      </w:r>
      <w:proofErr w:type="gramEnd"/>
      <w:r>
        <w:rPr>
          <w:b/>
          <w:bCs/>
        </w:rPr>
        <w:t xml:space="preserve"> Management</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98"/>
        <w:gridCol w:w="3420"/>
        <w:gridCol w:w="3984"/>
        <w:gridCol w:w="1798"/>
      </w:tblGrid>
      <w:tr w:rsidR="002C4E46">
        <w:tblPrEx>
          <w:tblCellMar>
            <w:top w:w="0" w:type="dxa"/>
            <w:bottom w:w="0" w:type="dxa"/>
          </w:tblCellMar>
        </w:tblPrEx>
        <w:trPr>
          <w:tblHeader/>
        </w:trPr>
        <w:tc>
          <w:tcPr>
            <w:tcW w:w="11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0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18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3400" w:type="dxa"/>
            <w:tcMar>
              <w:top w:w="100" w:type="dxa"/>
              <w:left w:w="120" w:type="dxa"/>
              <w:bottom w:w="100" w:type="dxa"/>
              <w:right w:w="120" w:type="dxa"/>
            </w:tcMar>
          </w:tcPr>
          <w:p w:rsidR="002C4E46" w:rsidRDefault="00FD7654">
            <w:r>
              <w:rPr>
                <w:color w:val="1A1A1A"/>
                <w:sz w:val="20"/>
                <w:szCs w:val="20"/>
              </w:rPr>
              <w:t>/certifications</w:t>
            </w:r>
          </w:p>
        </w:tc>
        <w:tc>
          <w:tcPr>
            <w:tcW w:w="4000" w:type="dxa"/>
            <w:tcMar>
              <w:top w:w="100" w:type="dxa"/>
              <w:left w:w="120" w:type="dxa"/>
              <w:bottom w:w="100" w:type="dxa"/>
              <w:right w:w="120" w:type="dxa"/>
            </w:tcMar>
          </w:tcPr>
          <w:p w:rsidR="002C4E46" w:rsidRDefault="00FD7654">
            <w:r>
              <w:rPr>
                <w:color w:val="1A1A1A"/>
                <w:sz w:val="20"/>
                <w:szCs w:val="20"/>
              </w:rPr>
              <w:t>Add a certification.</w:t>
            </w:r>
          </w:p>
        </w:tc>
        <w:tc>
          <w:tcPr>
            <w:tcW w:w="18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3400" w:type="dxa"/>
            <w:tcMar>
              <w:top w:w="100" w:type="dxa"/>
              <w:left w:w="120" w:type="dxa"/>
              <w:bottom w:w="100" w:type="dxa"/>
              <w:right w:w="120" w:type="dxa"/>
            </w:tcMar>
          </w:tcPr>
          <w:p w:rsidR="002C4E46" w:rsidRDefault="00FD7654">
            <w:r>
              <w:rPr>
                <w:color w:val="1A1A1A"/>
                <w:sz w:val="20"/>
                <w:szCs w:val="20"/>
              </w:rPr>
              <w:t>/certifications</w:t>
            </w:r>
          </w:p>
        </w:tc>
        <w:tc>
          <w:tcPr>
            <w:tcW w:w="4000" w:type="dxa"/>
            <w:tcMar>
              <w:top w:w="100" w:type="dxa"/>
              <w:left w:w="120" w:type="dxa"/>
              <w:bottom w:w="100" w:type="dxa"/>
              <w:right w:w="120" w:type="dxa"/>
            </w:tcMar>
          </w:tcPr>
          <w:p w:rsidR="002C4E46" w:rsidRDefault="00FD7654">
            <w:r>
              <w:rPr>
                <w:color w:val="1A1A1A"/>
                <w:sz w:val="20"/>
                <w:szCs w:val="20"/>
              </w:rPr>
              <w:t>List all certifications.</w:t>
            </w:r>
          </w:p>
        </w:tc>
        <w:tc>
          <w:tcPr>
            <w:tcW w:w="18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3400" w:type="dxa"/>
            <w:tcMar>
              <w:top w:w="100" w:type="dxa"/>
              <w:left w:w="120" w:type="dxa"/>
              <w:bottom w:w="100" w:type="dxa"/>
              <w:right w:w="120" w:type="dxa"/>
            </w:tcMar>
          </w:tcPr>
          <w:p w:rsidR="002C4E46" w:rsidRDefault="00FD7654">
            <w:r>
              <w:rPr>
                <w:color w:val="1A1A1A"/>
                <w:sz w:val="20"/>
                <w:szCs w:val="20"/>
              </w:rPr>
              <w:t>/certifications/employee/{</w:t>
            </w:r>
            <w:proofErr w:type="spellStart"/>
            <w:r>
              <w:rPr>
                <w:color w:val="1A1A1A"/>
                <w:sz w:val="20"/>
                <w:szCs w:val="20"/>
              </w:rPr>
              <w:t>employeeId</w:t>
            </w:r>
            <w:proofErr w:type="spellEnd"/>
            <w:r>
              <w:rPr>
                <w:color w:val="1A1A1A"/>
                <w:sz w:val="20"/>
                <w:szCs w:val="20"/>
              </w:rPr>
              <w:t>}</w:t>
            </w:r>
          </w:p>
        </w:tc>
        <w:tc>
          <w:tcPr>
            <w:tcW w:w="4000" w:type="dxa"/>
            <w:tcMar>
              <w:top w:w="100" w:type="dxa"/>
              <w:left w:w="120" w:type="dxa"/>
              <w:bottom w:w="100" w:type="dxa"/>
              <w:right w:w="120" w:type="dxa"/>
            </w:tcMar>
          </w:tcPr>
          <w:p w:rsidR="002C4E46" w:rsidRDefault="00FD7654">
            <w:r>
              <w:rPr>
                <w:color w:val="1A1A1A"/>
                <w:sz w:val="20"/>
                <w:szCs w:val="20"/>
              </w:rPr>
              <w:t>List certifications for an employee.</w:t>
            </w:r>
          </w:p>
        </w:tc>
        <w:tc>
          <w:tcPr>
            <w:tcW w:w="18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DELETE</w:t>
            </w:r>
          </w:p>
        </w:tc>
        <w:tc>
          <w:tcPr>
            <w:tcW w:w="3400" w:type="dxa"/>
            <w:tcMar>
              <w:top w:w="100" w:type="dxa"/>
              <w:left w:w="120" w:type="dxa"/>
              <w:bottom w:w="100" w:type="dxa"/>
              <w:right w:w="120" w:type="dxa"/>
            </w:tcMar>
          </w:tcPr>
          <w:p w:rsidR="002C4E46" w:rsidRDefault="00FD7654">
            <w:r>
              <w:rPr>
                <w:color w:val="1A1A1A"/>
                <w:sz w:val="20"/>
                <w:szCs w:val="20"/>
              </w:rPr>
              <w:t>/certifications/{id}</w:t>
            </w:r>
          </w:p>
        </w:tc>
        <w:tc>
          <w:tcPr>
            <w:tcW w:w="4000" w:type="dxa"/>
            <w:tcMar>
              <w:top w:w="100" w:type="dxa"/>
              <w:left w:w="120" w:type="dxa"/>
              <w:bottom w:w="100" w:type="dxa"/>
              <w:right w:w="120" w:type="dxa"/>
            </w:tcMar>
          </w:tcPr>
          <w:p w:rsidR="002C4E46" w:rsidRDefault="00FD7654">
            <w:r>
              <w:rPr>
                <w:color w:val="1A1A1A"/>
                <w:sz w:val="20"/>
                <w:szCs w:val="20"/>
              </w:rPr>
              <w:t>Delete a certification.</w:t>
            </w:r>
          </w:p>
        </w:tc>
        <w:tc>
          <w:tcPr>
            <w:tcW w:w="1800" w:type="dxa"/>
            <w:tcMar>
              <w:top w:w="100" w:type="dxa"/>
              <w:left w:w="120" w:type="dxa"/>
              <w:bottom w:w="100" w:type="dxa"/>
              <w:right w:w="120" w:type="dxa"/>
            </w:tcMar>
          </w:tcPr>
          <w:p w:rsidR="002C4E46" w:rsidRDefault="00FD7654">
            <w:r>
              <w:rPr>
                <w:color w:val="1A1A1A"/>
                <w:sz w:val="20"/>
                <w:szCs w:val="20"/>
              </w:rPr>
              <w:t>ADMIN</w:t>
            </w:r>
          </w:p>
        </w:tc>
      </w:tr>
    </w:tbl>
    <w:p w:rsidR="002C4E46" w:rsidRDefault="00FD7654">
      <w:pPr>
        <w:pStyle w:val="Heading2"/>
        <w:spacing w:before="260" w:after="140"/>
      </w:pPr>
      <w:proofErr w:type="gramStart"/>
      <w:r>
        <w:rPr>
          <w:b/>
          <w:bCs/>
        </w:rPr>
        <w:t>8.7  Project</w:t>
      </w:r>
      <w:proofErr w:type="gramEnd"/>
      <w:r>
        <w:rPr>
          <w:b/>
          <w:bCs/>
        </w:rPr>
        <w:t xml:space="preserve"> Management</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600"/>
        <w:gridCol w:w="4000"/>
        <w:gridCol w:w="2600"/>
      </w:tblGrid>
      <w:tr w:rsidR="002C4E46">
        <w:tblPrEx>
          <w:tblCellMar>
            <w:top w:w="0" w:type="dxa"/>
            <w:bottom w:w="0" w:type="dxa"/>
          </w:tblCellMar>
        </w:tblPrEx>
        <w:trPr>
          <w:tblHeader/>
        </w:trPr>
        <w:tc>
          <w:tcPr>
            <w:tcW w:w="11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0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POST</w:t>
            </w:r>
          </w:p>
        </w:tc>
        <w:tc>
          <w:tcPr>
            <w:tcW w:w="2600" w:type="dxa"/>
            <w:tcMar>
              <w:top w:w="100" w:type="dxa"/>
              <w:left w:w="120" w:type="dxa"/>
              <w:bottom w:w="100" w:type="dxa"/>
              <w:right w:w="120" w:type="dxa"/>
            </w:tcMar>
          </w:tcPr>
          <w:p w:rsidR="002C4E46" w:rsidRDefault="00FD7654">
            <w:r>
              <w:rPr>
                <w:color w:val="1A1A1A"/>
                <w:sz w:val="20"/>
                <w:szCs w:val="20"/>
              </w:rPr>
              <w:t>/projects</w:t>
            </w:r>
          </w:p>
        </w:tc>
        <w:tc>
          <w:tcPr>
            <w:tcW w:w="4000" w:type="dxa"/>
            <w:tcMar>
              <w:top w:w="100" w:type="dxa"/>
              <w:left w:w="120" w:type="dxa"/>
              <w:bottom w:w="100" w:type="dxa"/>
              <w:right w:w="120" w:type="dxa"/>
            </w:tcMar>
          </w:tcPr>
          <w:p w:rsidR="002C4E46" w:rsidRDefault="00FD7654">
            <w:r>
              <w:rPr>
                <w:color w:val="1A1A1A"/>
                <w:sz w:val="20"/>
                <w:szCs w:val="20"/>
              </w:rPr>
              <w:t>Create a project.</w:t>
            </w:r>
          </w:p>
        </w:tc>
        <w:tc>
          <w:tcPr>
            <w:tcW w:w="2600" w:type="dxa"/>
            <w:tcMar>
              <w:top w:w="100" w:type="dxa"/>
              <w:left w:w="120" w:type="dxa"/>
              <w:bottom w:w="100" w:type="dxa"/>
              <w:right w:w="120" w:type="dxa"/>
            </w:tcMar>
          </w:tcPr>
          <w:p w:rsidR="002C4E46" w:rsidRDefault="00FD7654">
            <w:r>
              <w:rPr>
                <w:color w:val="1A1A1A"/>
                <w:sz w:val="20"/>
                <w:szCs w:val="20"/>
              </w:rPr>
              <w:t>DELIVERY_MANAGER</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2600" w:type="dxa"/>
            <w:tcMar>
              <w:top w:w="100" w:type="dxa"/>
              <w:left w:w="120" w:type="dxa"/>
              <w:bottom w:w="100" w:type="dxa"/>
              <w:right w:w="120" w:type="dxa"/>
            </w:tcMar>
          </w:tcPr>
          <w:p w:rsidR="002C4E46" w:rsidRDefault="00FD7654">
            <w:r>
              <w:rPr>
                <w:color w:val="1A1A1A"/>
                <w:sz w:val="20"/>
                <w:szCs w:val="20"/>
              </w:rPr>
              <w:t>/projects</w:t>
            </w:r>
          </w:p>
        </w:tc>
        <w:tc>
          <w:tcPr>
            <w:tcW w:w="4000" w:type="dxa"/>
            <w:tcMar>
              <w:top w:w="100" w:type="dxa"/>
              <w:left w:w="120" w:type="dxa"/>
              <w:bottom w:w="100" w:type="dxa"/>
              <w:right w:w="120" w:type="dxa"/>
            </w:tcMar>
          </w:tcPr>
          <w:p w:rsidR="002C4E46" w:rsidRDefault="00FD7654">
            <w:r>
              <w:rPr>
                <w:color w:val="1A1A1A"/>
                <w:sz w:val="20"/>
                <w:szCs w:val="20"/>
              </w:rPr>
              <w:t>List all projects.</w:t>
            </w:r>
          </w:p>
        </w:tc>
        <w:tc>
          <w:tcPr>
            <w:tcW w:w="26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GET</w:t>
            </w:r>
          </w:p>
        </w:tc>
        <w:tc>
          <w:tcPr>
            <w:tcW w:w="2600" w:type="dxa"/>
            <w:tcMar>
              <w:top w:w="100" w:type="dxa"/>
              <w:left w:w="120" w:type="dxa"/>
              <w:bottom w:w="100" w:type="dxa"/>
              <w:right w:w="120" w:type="dxa"/>
            </w:tcMar>
          </w:tcPr>
          <w:p w:rsidR="002C4E46" w:rsidRDefault="00FD7654">
            <w:r>
              <w:rPr>
                <w:color w:val="1A1A1A"/>
                <w:sz w:val="20"/>
                <w:szCs w:val="20"/>
              </w:rPr>
              <w:t>/projects/{id}</w:t>
            </w:r>
          </w:p>
        </w:tc>
        <w:tc>
          <w:tcPr>
            <w:tcW w:w="4000" w:type="dxa"/>
            <w:tcMar>
              <w:top w:w="100" w:type="dxa"/>
              <w:left w:w="120" w:type="dxa"/>
              <w:bottom w:w="100" w:type="dxa"/>
              <w:right w:w="120" w:type="dxa"/>
            </w:tcMar>
          </w:tcPr>
          <w:p w:rsidR="002C4E46" w:rsidRDefault="00FD7654">
            <w:r>
              <w:rPr>
                <w:color w:val="1A1A1A"/>
                <w:sz w:val="20"/>
                <w:szCs w:val="20"/>
              </w:rPr>
              <w:t>Fetch a project by ID.</w:t>
            </w:r>
          </w:p>
        </w:tc>
        <w:tc>
          <w:tcPr>
            <w:tcW w:w="26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PUT</w:t>
            </w:r>
          </w:p>
        </w:tc>
        <w:tc>
          <w:tcPr>
            <w:tcW w:w="2600" w:type="dxa"/>
            <w:tcMar>
              <w:top w:w="100" w:type="dxa"/>
              <w:left w:w="120" w:type="dxa"/>
              <w:bottom w:w="100" w:type="dxa"/>
              <w:right w:w="120" w:type="dxa"/>
            </w:tcMar>
          </w:tcPr>
          <w:p w:rsidR="002C4E46" w:rsidRDefault="00FD7654">
            <w:r>
              <w:rPr>
                <w:color w:val="1A1A1A"/>
                <w:sz w:val="20"/>
                <w:szCs w:val="20"/>
              </w:rPr>
              <w:t>/projects/{id}</w:t>
            </w:r>
          </w:p>
        </w:tc>
        <w:tc>
          <w:tcPr>
            <w:tcW w:w="4000" w:type="dxa"/>
            <w:tcMar>
              <w:top w:w="100" w:type="dxa"/>
              <w:left w:w="120" w:type="dxa"/>
              <w:bottom w:w="100" w:type="dxa"/>
              <w:right w:w="120" w:type="dxa"/>
            </w:tcMar>
          </w:tcPr>
          <w:p w:rsidR="002C4E46" w:rsidRDefault="00FD7654">
            <w:r>
              <w:rPr>
                <w:color w:val="1A1A1A"/>
                <w:sz w:val="20"/>
                <w:szCs w:val="20"/>
              </w:rPr>
              <w:t>Update a project.</w:t>
            </w:r>
          </w:p>
        </w:tc>
        <w:tc>
          <w:tcPr>
            <w:tcW w:w="2600" w:type="dxa"/>
            <w:tcMar>
              <w:top w:w="100" w:type="dxa"/>
              <w:left w:w="120" w:type="dxa"/>
              <w:bottom w:w="100" w:type="dxa"/>
              <w:right w:w="120" w:type="dxa"/>
            </w:tcMar>
          </w:tcPr>
          <w:p w:rsidR="002C4E46" w:rsidRDefault="00FD7654">
            <w:r>
              <w:rPr>
                <w:color w:val="1A1A1A"/>
                <w:sz w:val="20"/>
                <w:szCs w:val="20"/>
              </w:rPr>
              <w:t>DELIVERY_MANAGER</w:t>
            </w:r>
          </w:p>
        </w:tc>
      </w:tr>
      <w:tr w:rsidR="002C4E46">
        <w:tblPrEx>
          <w:tblCellMar>
            <w:top w:w="0" w:type="dxa"/>
            <w:bottom w:w="0" w:type="dxa"/>
          </w:tblCellMar>
        </w:tblPrEx>
        <w:tc>
          <w:tcPr>
            <w:tcW w:w="1100" w:type="dxa"/>
            <w:tcMar>
              <w:top w:w="100" w:type="dxa"/>
              <w:left w:w="120" w:type="dxa"/>
              <w:bottom w:w="100" w:type="dxa"/>
              <w:right w:w="120" w:type="dxa"/>
            </w:tcMar>
          </w:tcPr>
          <w:p w:rsidR="002C4E46" w:rsidRDefault="00FD7654">
            <w:r>
              <w:rPr>
                <w:color w:val="1A1A1A"/>
                <w:sz w:val="20"/>
                <w:szCs w:val="20"/>
              </w:rPr>
              <w:t>DELETE</w:t>
            </w:r>
          </w:p>
        </w:tc>
        <w:tc>
          <w:tcPr>
            <w:tcW w:w="2600" w:type="dxa"/>
            <w:tcMar>
              <w:top w:w="100" w:type="dxa"/>
              <w:left w:w="120" w:type="dxa"/>
              <w:bottom w:w="100" w:type="dxa"/>
              <w:right w:w="120" w:type="dxa"/>
            </w:tcMar>
          </w:tcPr>
          <w:p w:rsidR="002C4E46" w:rsidRDefault="00FD7654">
            <w:r>
              <w:rPr>
                <w:color w:val="1A1A1A"/>
                <w:sz w:val="20"/>
                <w:szCs w:val="20"/>
              </w:rPr>
              <w:t>/projects/{id}</w:t>
            </w:r>
          </w:p>
        </w:tc>
        <w:tc>
          <w:tcPr>
            <w:tcW w:w="4000" w:type="dxa"/>
            <w:tcMar>
              <w:top w:w="100" w:type="dxa"/>
              <w:left w:w="120" w:type="dxa"/>
              <w:bottom w:w="100" w:type="dxa"/>
              <w:right w:w="120" w:type="dxa"/>
            </w:tcMar>
          </w:tcPr>
          <w:p w:rsidR="002C4E46" w:rsidRDefault="00FD7654">
            <w:r>
              <w:rPr>
                <w:color w:val="1A1A1A"/>
                <w:sz w:val="20"/>
                <w:szCs w:val="20"/>
              </w:rPr>
              <w:t>Delete a project.</w:t>
            </w:r>
          </w:p>
        </w:tc>
        <w:tc>
          <w:tcPr>
            <w:tcW w:w="2600" w:type="dxa"/>
            <w:tcMar>
              <w:top w:w="100" w:type="dxa"/>
              <w:left w:w="120" w:type="dxa"/>
              <w:bottom w:w="100" w:type="dxa"/>
              <w:right w:w="120" w:type="dxa"/>
            </w:tcMar>
          </w:tcPr>
          <w:p w:rsidR="002C4E46" w:rsidRDefault="00FD7654">
            <w:r>
              <w:rPr>
                <w:color w:val="1A1A1A"/>
                <w:sz w:val="20"/>
                <w:szCs w:val="20"/>
              </w:rPr>
              <w:t>ADMIN</w:t>
            </w:r>
          </w:p>
        </w:tc>
      </w:tr>
    </w:tbl>
    <w:p w:rsidR="002C4E46" w:rsidRDefault="00FD7654">
      <w:pPr>
        <w:pStyle w:val="Heading2"/>
        <w:spacing w:before="260" w:after="140"/>
      </w:pPr>
      <w:proofErr w:type="gramStart"/>
      <w:r>
        <w:rPr>
          <w:b/>
          <w:bCs/>
        </w:rPr>
        <w:t>8.8  Resource</w:t>
      </w:r>
      <w:proofErr w:type="gramEnd"/>
      <w:r>
        <w:rPr>
          <w:b/>
          <w:bCs/>
        </w:rPr>
        <w:t xml:space="preserve"> Requests &amp; Approval Workflow</w:t>
      </w:r>
    </w:p>
    <w:p w:rsidR="002C4E46" w:rsidRDefault="00FD7654">
      <w:pPr>
        <w:spacing w:after="120" w:line="300" w:lineRule="auto"/>
        <w:jc w:val="both"/>
      </w:pPr>
      <w:r>
        <w:rPr>
          <w:color w:val="1A1A1A"/>
        </w:rPr>
        <w:t>The approval workflow is intentionally linear. The /advance endpoint moves the request forward exactly one step. A request in COMPLETED state cannot be advanced further, which is verified by the 404 response captured in Section 10.</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94"/>
        <w:gridCol w:w="3314"/>
        <w:gridCol w:w="3916"/>
        <w:gridCol w:w="2076"/>
      </w:tblGrid>
      <w:tr w:rsidR="002C4E46">
        <w:tblPrEx>
          <w:tblCellMar>
            <w:top w:w="0" w:type="dxa"/>
            <w:bottom w:w="0" w:type="dxa"/>
          </w:tblCellMar>
        </w:tblPrEx>
        <w:trPr>
          <w:tblHeader/>
        </w:trPr>
        <w:tc>
          <w:tcPr>
            <w:tcW w:w="10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1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18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000" w:type="dxa"/>
            <w:tcMar>
              <w:top w:w="100" w:type="dxa"/>
              <w:left w:w="120" w:type="dxa"/>
              <w:bottom w:w="100" w:type="dxa"/>
              <w:right w:w="120" w:type="dxa"/>
            </w:tcMar>
          </w:tcPr>
          <w:p w:rsidR="002C4E46" w:rsidRDefault="00FD7654">
            <w:r>
              <w:rPr>
                <w:color w:val="1A1A1A"/>
                <w:sz w:val="20"/>
                <w:szCs w:val="20"/>
              </w:rPr>
              <w:t>POST</w:t>
            </w:r>
          </w:p>
        </w:tc>
        <w:tc>
          <w:tcPr>
            <w:tcW w:w="3400" w:type="dxa"/>
            <w:tcMar>
              <w:top w:w="100" w:type="dxa"/>
              <w:left w:w="120" w:type="dxa"/>
              <w:bottom w:w="100" w:type="dxa"/>
              <w:right w:w="120" w:type="dxa"/>
            </w:tcMar>
          </w:tcPr>
          <w:p w:rsidR="002C4E46" w:rsidRDefault="00FD7654">
            <w:r>
              <w:rPr>
                <w:color w:val="1A1A1A"/>
                <w:sz w:val="20"/>
                <w:szCs w:val="20"/>
              </w:rPr>
              <w:t>/resource-requests</w:t>
            </w:r>
          </w:p>
        </w:tc>
        <w:tc>
          <w:tcPr>
            <w:tcW w:w="4100" w:type="dxa"/>
            <w:tcMar>
              <w:top w:w="100" w:type="dxa"/>
              <w:left w:w="120" w:type="dxa"/>
              <w:bottom w:w="100" w:type="dxa"/>
              <w:right w:w="120" w:type="dxa"/>
            </w:tcMar>
          </w:tcPr>
          <w:p w:rsidR="002C4E46" w:rsidRDefault="00FD7654">
            <w:r>
              <w:rPr>
                <w:color w:val="1A1A1A"/>
                <w:sz w:val="20"/>
                <w:szCs w:val="20"/>
              </w:rPr>
              <w:t>Create a new resource request in DRAFT state.</w:t>
            </w:r>
          </w:p>
        </w:tc>
        <w:tc>
          <w:tcPr>
            <w:tcW w:w="1800" w:type="dxa"/>
            <w:tcMar>
              <w:top w:w="100" w:type="dxa"/>
              <w:left w:w="120" w:type="dxa"/>
              <w:bottom w:w="100" w:type="dxa"/>
              <w:right w:w="120" w:type="dxa"/>
            </w:tcMar>
          </w:tcPr>
          <w:p w:rsidR="002C4E46" w:rsidRDefault="00FD7654">
            <w:r>
              <w:rPr>
                <w:color w:val="1A1A1A"/>
                <w:sz w:val="20"/>
                <w:szCs w:val="20"/>
              </w:rPr>
              <w:t>DELIVERY_MANAGER</w:t>
            </w:r>
          </w:p>
        </w:tc>
      </w:tr>
      <w:tr w:rsidR="002C4E46">
        <w:tblPrEx>
          <w:tblCellMar>
            <w:top w:w="0" w:type="dxa"/>
            <w:bottom w:w="0" w:type="dxa"/>
          </w:tblCellMar>
        </w:tblPrEx>
        <w:tc>
          <w:tcPr>
            <w:tcW w:w="1000" w:type="dxa"/>
            <w:tcMar>
              <w:top w:w="100" w:type="dxa"/>
              <w:left w:w="120" w:type="dxa"/>
              <w:bottom w:w="100" w:type="dxa"/>
              <w:right w:w="120" w:type="dxa"/>
            </w:tcMar>
          </w:tcPr>
          <w:p w:rsidR="002C4E46" w:rsidRDefault="00FD7654">
            <w:r>
              <w:rPr>
                <w:color w:val="1A1A1A"/>
                <w:sz w:val="20"/>
                <w:szCs w:val="20"/>
              </w:rPr>
              <w:lastRenderedPageBreak/>
              <w:t>GET</w:t>
            </w:r>
          </w:p>
        </w:tc>
        <w:tc>
          <w:tcPr>
            <w:tcW w:w="3400" w:type="dxa"/>
            <w:tcMar>
              <w:top w:w="100" w:type="dxa"/>
              <w:left w:w="120" w:type="dxa"/>
              <w:bottom w:w="100" w:type="dxa"/>
              <w:right w:w="120" w:type="dxa"/>
            </w:tcMar>
          </w:tcPr>
          <w:p w:rsidR="002C4E46" w:rsidRDefault="00FD7654">
            <w:r>
              <w:rPr>
                <w:color w:val="1A1A1A"/>
                <w:sz w:val="20"/>
                <w:szCs w:val="20"/>
              </w:rPr>
              <w:t>/resource-requests</w:t>
            </w:r>
          </w:p>
        </w:tc>
        <w:tc>
          <w:tcPr>
            <w:tcW w:w="4100" w:type="dxa"/>
            <w:tcMar>
              <w:top w:w="100" w:type="dxa"/>
              <w:left w:w="120" w:type="dxa"/>
              <w:bottom w:w="100" w:type="dxa"/>
              <w:right w:w="120" w:type="dxa"/>
            </w:tcMar>
          </w:tcPr>
          <w:p w:rsidR="002C4E46" w:rsidRDefault="00FD7654">
            <w:r>
              <w:rPr>
                <w:color w:val="1A1A1A"/>
                <w:sz w:val="20"/>
                <w:szCs w:val="20"/>
              </w:rPr>
              <w:t>List all resource requests.</w:t>
            </w:r>
          </w:p>
        </w:tc>
        <w:tc>
          <w:tcPr>
            <w:tcW w:w="18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000" w:type="dxa"/>
            <w:tcMar>
              <w:top w:w="100" w:type="dxa"/>
              <w:left w:w="120" w:type="dxa"/>
              <w:bottom w:w="100" w:type="dxa"/>
              <w:right w:w="120" w:type="dxa"/>
            </w:tcMar>
          </w:tcPr>
          <w:p w:rsidR="002C4E46" w:rsidRDefault="00FD7654">
            <w:r>
              <w:rPr>
                <w:color w:val="1A1A1A"/>
                <w:sz w:val="20"/>
                <w:szCs w:val="20"/>
              </w:rPr>
              <w:t>GET</w:t>
            </w:r>
          </w:p>
        </w:tc>
        <w:tc>
          <w:tcPr>
            <w:tcW w:w="3400" w:type="dxa"/>
            <w:tcMar>
              <w:top w:w="100" w:type="dxa"/>
              <w:left w:w="120" w:type="dxa"/>
              <w:bottom w:w="100" w:type="dxa"/>
              <w:right w:w="120" w:type="dxa"/>
            </w:tcMar>
          </w:tcPr>
          <w:p w:rsidR="002C4E46" w:rsidRDefault="00FD7654">
            <w:r>
              <w:rPr>
                <w:color w:val="1A1A1A"/>
                <w:sz w:val="20"/>
                <w:szCs w:val="20"/>
              </w:rPr>
              <w:t>/resource-requests/{id}</w:t>
            </w:r>
          </w:p>
        </w:tc>
        <w:tc>
          <w:tcPr>
            <w:tcW w:w="4100" w:type="dxa"/>
            <w:tcMar>
              <w:top w:w="100" w:type="dxa"/>
              <w:left w:w="120" w:type="dxa"/>
              <w:bottom w:w="100" w:type="dxa"/>
              <w:right w:w="120" w:type="dxa"/>
            </w:tcMar>
          </w:tcPr>
          <w:p w:rsidR="002C4E46" w:rsidRDefault="00FD7654">
            <w:r>
              <w:rPr>
                <w:color w:val="1A1A1A"/>
                <w:sz w:val="20"/>
                <w:szCs w:val="20"/>
              </w:rPr>
              <w:t>Fetch a resource request by ID.</w:t>
            </w:r>
          </w:p>
        </w:tc>
        <w:tc>
          <w:tcPr>
            <w:tcW w:w="18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000" w:type="dxa"/>
            <w:tcMar>
              <w:top w:w="100" w:type="dxa"/>
              <w:left w:w="120" w:type="dxa"/>
              <w:bottom w:w="100" w:type="dxa"/>
              <w:right w:w="120" w:type="dxa"/>
            </w:tcMar>
          </w:tcPr>
          <w:p w:rsidR="002C4E46" w:rsidRDefault="00FD7654">
            <w:r>
              <w:rPr>
                <w:color w:val="1A1A1A"/>
                <w:sz w:val="20"/>
                <w:szCs w:val="20"/>
              </w:rPr>
              <w:t>PUT</w:t>
            </w:r>
          </w:p>
        </w:tc>
        <w:tc>
          <w:tcPr>
            <w:tcW w:w="3400" w:type="dxa"/>
            <w:tcMar>
              <w:top w:w="100" w:type="dxa"/>
              <w:left w:w="120" w:type="dxa"/>
              <w:bottom w:w="100" w:type="dxa"/>
              <w:right w:w="120" w:type="dxa"/>
            </w:tcMar>
          </w:tcPr>
          <w:p w:rsidR="002C4E46" w:rsidRDefault="00FD7654">
            <w:r>
              <w:rPr>
                <w:color w:val="1A1A1A"/>
                <w:sz w:val="20"/>
                <w:szCs w:val="20"/>
              </w:rPr>
              <w:t>/resource-requests/{id}/advance</w:t>
            </w:r>
          </w:p>
        </w:tc>
        <w:tc>
          <w:tcPr>
            <w:tcW w:w="4100" w:type="dxa"/>
            <w:tcMar>
              <w:top w:w="100" w:type="dxa"/>
              <w:left w:w="120" w:type="dxa"/>
              <w:bottom w:w="100" w:type="dxa"/>
              <w:right w:w="120" w:type="dxa"/>
            </w:tcMar>
          </w:tcPr>
          <w:p w:rsidR="002C4E46" w:rsidRDefault="00FD7654">
            <w:r>
              <w:rPr>
                <w:color w:val="1A1A1A"/>
                <w:sz w:val="20"/>
                <w:szCs w:val="20"/>
              </w:rPr>
              <w:t>Advance the request one step in its lifecycle.</w:t>
            </w:r>
          </w:p>
        </w:tc>
        <w:tc>
          <w:tcPr>
            <w:tcW w:w="1800" w:type="dxa"/>
            <w:tcMar>
              <w:top w:w="100" w:type="dxa"/>
              <w:left w:w="120" w:type="dxa"/>
              <w:bottom w:w="100" w:type="dxa"/>
              <w:right w:w="120" w:type="dxa"/>
            </w:tcMar>
          </w:tcPr>
          <w:p w:rsidR="002C4E46" w:rsidRDefault="00FD7654">
            <w:r>
              <w:rPr>
                <w:color w:val="1A1A1A"/>
                <w:sz w:val="20"/>
                <w:szCs w:val="20"/>
              </w:rPr>
              <w:t>RESOURCE_MANAGER</w:t>
            </w:r>
          </w:p>
        </w:tc>
      </w:tr>
    </w:tbl>
    <w:p w:rsidR="002C4E46" w:rsidRDefault="00FD7654">
      <w:pPr>
        <w:pStyle w:val="Heading2"/>
        <w:spacing w:before="260" w:after="140"/>
      </w:pPr>
      <w:proofErr w:type="gramStart"/>
      <w:r>
        <w:rPr>
          <w:b/>
          <w:bCs/>
        </w:rPr>
        <w:t>8.9  Resource</w:t>
      </w:r>
      <w:proofErr w:type="gramEnd"/>
      <w:r>
        <w:rPr>
          <w:b/>
          <w:bCs/>
        </w:rPr>
        <w:t xml:space="preserve"> Allocation</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92"/>
        <w:gridCol w:w="3113"/>
        <w:gridCol w:w="4119"/>
        <w:gridCol w:w="2076"/>
      </w:tblGrid>
      <w:tr w:rsidR="002C4E46">
        <w:tblPrEx>
          <w:tblCellMar>
            <w:top w:w="0" w:type="dxa"/>
            <w:bottom w:w="0" w:type="dxa"/>
          </w:tblCellMar>
        </w:tblPrEx>
        <w:trPr>
          <w:tblHeader/>
        </w:trPr>
        <w:tc>
          <w:tcPr>
            <w:tcW w:w="10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32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44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17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1000" w:type="dxa"/>
            <w:tcMar>
              <w:top w:w="100" w:type="dxa"/>
              <w:left w:w="120" w:type="dxa"/>
              <w:bottom w:w="100" w:type="dxa"/>
              <w:right w:w="120" w:type="dxa"/>
            </w:tcMar>
          </w:tcPr>
          <w:p w:rsidR="002C4E46" w:rsidRDefault="00FD7654">
            <w:r>
              <w:rPr>
                <w:color w:val="1A1A1A"/>
                <w:sz w:val="20"/>
                <w:szCs w:val="20"/>
              </w:rPr>
              <w:t>POST</w:t>
            </w:r>
          </w:p>
        </w:tc>
        <w:tc>
          <w:tcPr>
            <w:tcW w:w="3200" w:type="dxa"/>
            <w:tcMar>
              <w:top w:w="100" w:type="dxa"/>
              <w:left w:w="120" w:type="dxa"/>
              <w:bottom w:w="100" w:type="dxa"/>
              <w:right w:w="120" w:type="dxa"/>
            </w:tcMar>
          </w:tcPr>
          <w:p w:rsidR="002C4E46" w:rsidRDefault="00FD7654">
            <w:r>
              <w:rPr>
                <w:color w:val="1A1A1A"/>
                <w:sz w:val="20"/>
                <w:szCs w:val="20"/>
              </w:rPr>
              <w:t>/allocations</w:t>
            </w:r>
          </w:p>
        </w:tc>
        <w:tc>
          <w:tcPr>
            <w:tcW w:w="4400" w:type="dxa"/>
            <w:tcMar>
              <w:top w:w="100" w:type="dxa"/>
              <w:left w:w="120" w:type="dxa"/>
              <w:bottom w:w="100" w:type="dxa"/>
              <w:right w:w="120" w:type="dxa"/>
            </w:tcMar>
          </w:tcPr>
          <w:p w:rsidR="002C4E46" w:rsidRDefault="00FD7654">
            <w:r>
              <w:rPr>
                <w:color w:val="1A1A1A"/>
                <w:sz w:val="20"/>
                <w:szCs w:val="20"/>
              </w:rPr>
              <w:t>Allocate an employee to a project.</w:t>
            </w:r>
          </w:p>
        </w:tc>
        <w:tc>
          <w:tcPr>
            <w:tcW w:w="1700" w:type="dxa"/>
            <w:tcMar>
              <w:top w:w="100" w:type="dxa"/>
              <w:left w:w="120" w:type="dxa"/>
              <w:bottom w:w="100" w:type="dxa"/>
              <w:right w:w="120" w:type="dxa"/>
            </w:tcMar>
          </w:tcPr>
          <w:p w:rsidR="002C4E46" w:rsidRDefault="00FD7654">
            <w:r>
              <w:rPr>
                <w:color w:val="1A1A1A"/>
                <w:sz w:val="20"/>
                <w:szCs w:val="20"/>
              </w:rPr>
              <w:t>RESOURCE_MANAGER</w:t>
            </w:r>
          </w:p>
        </w:tc>
      </w:tr>
      <w:tr w:rsidR="002C4E46">
        <w:tblPrEx>
          <w:tblCellMar>
            <w:top w:w="0" w:type="dxa"/>
            <w:bottom w:w="0" w:type="dxa"/>
          </w:tblCellMar>
        </w:tblPrEx>
        <w:tc>
          <w:tcPr>
            <w:tcW w:w="1000" w:type="dxa"/>
            <w:tcMar>
              <w:top w:w="100" w:type="dxa"/>
              <w:left w:w="120" w:type="dxa"/>
              <w:bottom w:w="100" w:type="dxa"/>
              <w:right w:w="120" w:type="dxa"/>
            </w:tcMar>
          </w:tcPr>
          <w:p w:rsidR="002C4E46" w:rsidRDefault="00FD7654">
            <w:r>
              <w:rPr>
                <w:color w:val="1A1A1A"/>
                <w:sz w:val="20"/>
                <w:szCs w:val="20"/>
              </w:rPr>
              <w:t>GET</w:t>
            </w:r>
          </w:p>
        </w:tc>
        <w:tc>
          <w:tcPr>
            <w:tcW w:w="3200" w:type="dxa"/>
            <w:tcMar>
              <w:top w:w="100" w:type="dxa"/>
              <w:left w:w="120" w:type="dxa"/>
              <w:bottom w:w="100" w:type="dxa"/>
              <w:right w:w="120" w:type="dxa"/>
            </w:tcMar>
          </w:tcPr>
          <w:p w:rsidR="002C4E46" w:rsidRDefault="00FD7654">
            <w:r>
              <w:rPr>
                <w:color w:val="1A1A1A"/>
                <w:sz w:val="20"/>
                <w:szCs w:val="20"/>
              </w:rPr>
              <w:t>/allocations</w:t>
            </w:r>
          </w:p>
        </w:tc>
        <w:tc>
          <w:tcPr>
            <w:tcW w:w="4400" w:type="dxa"/>
            <w:tcMar>
              <w:top w:w="100" w:type="dxa"/>
              <w:left w:w="120" w:type="dxa"/>
              <w:bottom w:w="100" w:type="dxa"/>
              <w:right w:w="120" w:type="dxa"/>
            </w:tcMar>
          </w:tcPr>
          <w:p w:rsidR="002C4E46" w:rsidRDefault="00FD7654">
            <w:r>
              <w:rPr>
                <w:color w:val="1A1A1A"/>
                <w:sz w:val="20"/>
                <w:szCs w:val="20"/>
              </w:rPr>
              <w:t>List all allocations.</w:t>
            </w:r>
          </w:p>
        </w:tc>
        <w:tc>
          <w:tcPr>
            <w:tcW w:w="1700" w:type="dxa"/>
            <w:tcMar>
              <w:top w:w="100" w:type="dxa"/>
              <w:left w:w="120" w:type="dxa"/>
              <w:bottom w:w="100" w:type="dxa"/>
              <w:right w:w="120" w:type="dxa"/>
            </w:tcMar>
          </w:tcPr>
          <w:p w:rsidR="002C4E46" w:rsidRDefault="00FD7654">
            <w:r>
              <w:rPr>
                <w:color w:val="1A1A1A"/>
                <w:sz w:val="20"/>
                <w:szCs w:val="20"/>
              </w:rPr>
              <w:t>Authenticated</w:t>
            </w:r>
          </w:p>
        </w:tc>
      </w:tr>
      <w:tr w:rsidR="002C4E46">
        <w:tblPrEx>
          <w:tblCellMar>
            <w:top w:w="0" w:type="dxa"/>
            <w:bottom w:w="0" w:type="dxa"/>
          </w:tblCellMar>
        </w:tblPrEx>
        <w:tc>
          <w:tcPr>
            <w:tcW w:w="1000" w:type="dxa"/>
            <w:tcMar>
              <w:top w:w="100" w:type="dxa"/>
              <w:left w:w="120" w:type="dxa"/>
              <w:bottom w:w="100" w:type="dxa"/>
              <w:right w:w="120" w:type="dxa"/>
            </w:tcMar>
          </w:tcPr>
          <w:p w:rsidR="002C4E46" w:rsidRDefault="00FD7654">
            <w:r>
              <w:rPr>
                <w:color w:val="1A1A1A"/>
                <w:sz w:val="20"/>
                <w:szCs w:val="20"/>
              </w:rPr>
              <w:t>PUT</w:t>
            </w:r>
          </w:p>
        </w:tc>
        <w:tc>
          <w:tcPr>
            <w:tcW w:w="3200" w:type="dxa"/>
            <w:tcMar>
              <w:top w:w="100" w:type="dxa"/>
              <w:left w:w="120" w:type="dxa"/>
              <w:bottom w:w="100" w:type="dxa"/>
              <w:right w:w="120" w:type="dxa"/>
            </w:tcMar>
          </w:tcPr>
          <w:p w:rsidR="002C4E46" w:rsidRDefault="00FD7654">
            <w:r>
              <w:rPr>
                <w:color w:val="1A1A1A"/>
                <w:sz w:val="20"/>
                <w:szCs w:val="20"/>
              </w:rPr>
              <w:t>/allocations/{id}/release</w:t>
            </w:r>
          </w:p>
        </w:tc>
        <w:tc>
          <w:tcPr>
            <w:tcW w:w="4400" w:type="dxa"/>
            <w:tcMar>
              <w:top w:w="100" w:type="dxa"/>
              <w:left w:w="120" w:type="dxa"/>
              <w:bottom w:w="100" w:type="dxa"/>
              <w:right w:w="120" w:type="dxa"/>
            </w:tcMar>
          </w:tcPr>
          <w:p w:rsidR="002C4E46" w:rsidRDefault="00FD7654">
            <w:r>
              <w:rPr>
                <w:color w:val="1A1A1A"/>
                <w:sz w:val="20"/>
                <w:szCs w:val="20"/>
              </w:rPr>
              <w:t>Release an employee from a project.</w:t>
            </w:r>
          </w:p>
        </w:tc>
        <w:tc>
          <w:tcPr>
            <w:tcW w:w="1700" w:type="dxa"/>
            <w:tcMar>
              <w:top w:w="100" w:type="dxa"/>
              <w:left w:w="120" w:type="dxa"/>
              <w:bottom w:w="100" w:type="dxa"/>
              <w:right w:w="120" w:type="dxa"/>
            </w:tcMar>
          </w:tcPr>
          <w:p w:rsidR="002C4E46" w:rsidRDefault="00FD7654">
            <w:r>
              <w:rPr>
                <w:color w:val="1A1A1A"/>
                <w:sz w:val="20"/>
                <w:szCs w:val="20"/>
              </w:rPr>
              <w:t>RESOURCE_MANAGER</w:t>
            </w:r>
          </w:p>
        </w:tc>
      </w:tr>
    </w:tbl>
    <w:p w:rsidR="002C4E46" w:rsidRDefault="00FD7654">
      <w:pPr>
        <w:pStyle w:val="Heading2"/>
        <w:spacing w:before="260" w:after="140"/>
      </w:pPr>
      <w:proofErr w:type="gramStart"/>
      <w:r>
        <w:rPr>
          <w:b/>
          <w:bCs/>
        </w:rPr>
        <w:t>8.10  Utilisation</w:t>
      </w:r>
      <w:proofErr w:type="gramEnd"/>
      <w:r>
        <w:rPr>
          <w:b/>
          <w:bCs/>
        </w:rPr>
        <w:t>, Reports &amp; Audit</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7"/>
        <w:gridCol w:w="2599"/>
        <w:gridCol w:w="3896"/>
        <w:gridCol w:w="2898"/>
      </w:tblGrid>
      <w:tr w:rsidR="002C4E46">
        <w:tblPrEx>
          <w:tblCellMar>
            <w:top w:w="0" w:type="dxa"/>
            <w:bottom w:w="0" w:type="dxa"/>
          </w:tblCellMar>
        </w:tblPrEx>
        <w:trPr>
          <w:tblHeader/>
        </w:trPr>
        <w:tc>
          <w:tcPr>
            <w:tcW w:w="900" w:type="dxa"/>
            <w:shd w:val="clear" w:color="auto" w:fill="1F3864"/>
            <w:tcMar>
              <w:top w:w="100" w:type="dxa"/>
              <w:left w:w="120" w:type="dxa"/>
              <w:bottom w:w="100" w:type="dxa"/>
              <w:right w:w="120" w:type="dxa"/>
            </w:tcMar>
          </w:tcPr>
          <w:p w:rsidR="002C4E46" w:rsidRDefault="00FD7654">
            <w:r>
              <w:rPr>
                <w:b/>
                <w:bCs/>
                <w:color w:val="FFFFFF"/>
                <w:sz w:val="20"/>
                <w:szCs w:val="20"/>
              </w:rPr>
              <w:t>Method</w:t>
            </w:r>
          </w:p>
        </w:tc>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Endpoint</w:t>
            </w:r>
          </w:p>
        </w:tc>
        <w:tc>
          <w:tcPr>
            <w:tcW w:w="3900" w:type="dxa"/>
            <w:shd w:val="clear" w:color="auto" w:fill="1F3864"/>
            <w:tcMar>
              <w:top w:w="100" w:type="dxa"/>
              <w:left w:w="120" w:type="dxa"/>
              <w:bottom w:w="100" w:type="dxa"/>
              <w:right w:w="120" w:type="dxa"/>
            </w:tcMar>
          </w:tcPr>
          <w:p w:rsidR="002C4E46" w:rsidRDefault="00FD7654">
            <w:r>
              <w:rPr>
                <w:b/>
                <w:bCs/>
                <w:color w:val="FFFFFF"/>
                <w:sz w:val="20"/>
                <w:szCs w:val="20"/>
              </w:rPr>
              <w:t>Description</w:t>
            </w:r>
          </w:p>
        </w:tc>
        <w:tc>
          <w:tcPr>
            <w:tcW w:w="2900" w:type="dxa"/>
            <w:shd w:val="clear" w:color="auto" w:fill="1F3864"/>
            <w:tcMar>
              <w:top w:w="100" w:type="dxa"/>
              <w:left w:w="120" w:type="dxa"/>
              <w:bottom w:w="100" w:type="dxa"/>
              <w:right w:w="120" w:type="dxa"/>
            </w:tcMar>
          </w:tcPr>
          <w:p w:rsidR="002C4E46" w:rsidRDefault="00FD7654">
            <w:r>
              <w:rPr>
                <w:b/>
                <w:bCs/>
                <w:color w:val="FFFFFF"/>
                <w:sz w:val="20"/>
                <w:szCs w:val="20"/>
              </w:rPr>
              <w:t>Access</w:t>
            </w:r>
          </w:p>
        </w:tc>
      </w:tr>
      <w:tr w:rsidR="002C4E46">
        <w:tblPrEx>
          <w:tblCellMar>
            <w:top w:w="0" w:type="dxa"/>
            <w:bottom w:w="0" w:type="dxa"/>
          </w:tblCellMar>
        </w:tblPrEx>
        <w:tc>
          <w:tcPr>
            <w:tcW w:w="900" w:type="dxa"/>
            <w:tcMar>
              <w:top w:w="100" w:type="dxa"/>
              <w:left w:w="120" w:type="dxa"/>
              <w:bottom w:w="100" w:type="dxa"/>
              <w:right w:w="120" w:type="dxa"/>
            </w:tcMar>
          </w:tcPr>
          <w:p w:rsidR="002C4E46" w:rsidRDefault="00FD7654">
            <w:r>
              <w:rPr>
                <w:color w:val="1A1A1A"/>
                <w:sz w:val="20"/>
                <w:szCs w:val="20"/>
              </w:rPr>
              <w:t>GET</w:t>
            </w:r>
          </w:p>
        </w:tc>
        <w:tc>
          <w:tcPr>
            <w:tcW w:w="2600" w:type="dxa"/>
            <w:tcMar>
              <w:top w:w="100" w:type="dxa"/>
              <w:left w:w="120" w:type="dxa"/>
              <w:bottom w:w="100" w:type="dxa"/>
              <w:right w:w="120" w:type="dxa"/>
            </w:tcMar>
          </w:tcPr>
          <w:p w:rsidR="002C4E46" w:rsidRDefault="00FD7654">
            <w:r>
              <w:rPr>
                <w:color w:val="1A1A1A"/>
                <w:sz w:val="20"/>
                <w:szCs w:val="20"/>
              </w:rPr>
              <w:t>/utilization</w:t>
            </w:r>
          </w:p>
        </w:tc>
        <w:tc>
          <w:tcPr>
            <w:tcW w:w="3900" w:type="dxa"/>
            <w:tcMar>
              <w:top w:w="100" w:type="dxa"/>
              <w:left w:w="120" w:type="dxa"/>
              <w:bottom w:w="100" w:type="dxa"/>
              <w:right w:w="120" w:type="dxa"/>
            </w:tcMar>
          </w:tcPr>
          <w:p w:rsidR="002C4E46" w:rsidRDefault="00FD7654">
            <w:r>
              <w:rPr>
                <w:color w:val="1A1A1A"/>
                <w:sz w:val="20"/>
                <w:szCs w:val="20"/>
              </w:rPr>
              <w:t>Organisation-wide utilisation snapshot.</w:t>
            </w:r>
          </w:p>
        </w:tc>
        <w:tc>
          <w:tcPr>
            <w:tcW w:w="2900" w:type="dxa"/>
            <w:tcMar>
              <w:top w:w="100" w:type="dxa"/>
              <w:left w:w="120" w:type="dxa"/>
              <w:bottom w:w="100" w:type="dxa"/>
              <w:right w:w="120" w:type="dxa"/>
            </w:tcMar>
          </w:tcPr>
          <w:p w:rsidR="002C4E46" w:rsidRDefault="00FD7654">
            <w:r>
              <w:rPr>
                <w:color w:val="1A1A1A"/>
                <w:sz w:val="20"/>
                <w:szCs w:val="20"/>
              </w:rPr>
              <w:t>DELIVERY_MANAGER / ADMIN / AUDITOR</w:t>
            </w:r>
          </w:p>
        </w:tc>
      </w:tr>
      <w:tr w:rsidR="002C4E46">
        <w:tblPrEx>
          <w:tblCellMar>
            <w:top w:w="0" w:type="dxa"/>
            <w:bottom w:w="0" w:type="dxa"/>
          </w:tblCellMar>
        </w:tblPrEx>
        <w:tc>
          <w:tcPr>
            <w:tcW w:w="900" w:type="dxa"/>
            <w:tcMar>
              <w:top w:w="100" w:type="dxa"/>
              <w:left w:w="120" w:type="dxa"/>
              <w:bottom w:w="100" w:type="dxa"/>
              <w:right w:w="120" w:type="dxa"/>
            </w:tcMar>
          </w:tcPr>
          <w:p w:rsidR="002C4E46" w:rsidRDefault="00FD7654">
            <w:r>
              <w:rPr>
                <w:color w:val="1A1A1A"/>
                <w:sz w:val="20"/>
                <w:szCs w:val="20"/>
              </w:rPr>
              <w:t>GET</w:t>
            </w:r>
          </w:p>
        </w:tc>
        <w:tc>
          <w:tcPr>
            <w:tcW w:w="2600" w:type="dxa"/>
            <w:tcMar>
              <w:top w:w="100" w:type="dxa"/>
              <w:left w:w="120" w:type="dxa"/>
              <w:bottom w:w="100" w:type="dxa"/>
              <w:right w:w="120" w:type="dxa"/>
            </w:tcMar>
          </w:tcPr>
          <w:p w:rsidR="002C4E46" w:rsidRDefault="00FD7654">
            <w:r>
              <w:rPr>
                <w:color w:val="1A1A1A"/>
                <w:sz w:val="20"/>
                <w:szCs w:val="20"/>
              </w:rPr>
              <w:t>/reports/skills</w:t>
            </w:r>
          </w:p>
        </w:tc>
        <w:tc>
          <w:tcPr>
            <w:tcW w:w="3900" w:type="dxa"/>
            <w:tcMar>
              <w:top w:w="100" w:type="dxa"/>
              <w:left w:w="120" w:type="dxa"/>
              <w:bottom w:w="100" w:type="dxa"/>
              <w:right w:w="120" w:type="dxa"/>
            </w:tcMar>
          </w:tcPr>
          <w:p w:rsidR="002C4E46" w:rsidRDefault="00FD7654">
            <w:r>
              <w:rPr>
                <w:color w:val="1A1A1A"/>
                <w:sz w:val="20"/>
                <w:szCs w:val="20"/>
              </w:rPr>
              <w:t>Report on skill distribution across employees.</w:t>
            </w:r>
          </w:p>
        </w:tc>
        <w:tc>
          <w:tcPr>
            <w:tcW w:w="2900" w:type="dxa"/>
            <w:tcMar>
              <w:top w:w="100" w:type="dxa"/>
              <w:left w:w="120" w:type="dxa"/>
              <w:bottom w:w="100" w:type="dxa"/>
              <w:right w:w="120" w:type="dxa"/>
            </w:tcMar>
          </w:tcPr>
          <w:p w:rsidR="002C4E46" w:rsidRDefault="00FD7654">
            <w:r>
              <w:rPr>
                <w:color w:val="1A1A1A"/>
                <w:sz w:val="20"/>
                <w:szCs w:val="20"/>
              </w:rPr>
              <w:t>ADMIN / AUDITOR / DELIVERY_MANAGER</w:t>
            </w:r>
          </w:p>
        </w:tc>
      </w:tr>
      <w:tr w:rsidR="002C4E46">
        <w:tblPrEx>
          <w:tblCellMar>
            <w:top w:w="0" w:type="dxa"/>
            <w:bottom w:w="0" w:type="dxa"/>
          </w:tblCellMar>
        </w:tblPrEx>
        <w:tc>
          <w:tcPr>
            <w:tcW w:w="900" w:type="dxa"/>
            <w:tcMar>
              <w:top w:w="100" w:type="dxa"/>
              <w:left w:w="120" w:type="dxa"/>
              <w:bottom w:w="100" w:type="dxa"/>
              <w:right w:w="120" w:type="dxa"/>
            </w:tcMar>
          </w:tcPr>
          <w:p w:rsidR="002C4E46" w:rsidRDefault="00FD7654">
            <w:r>
              <w:rPr>
                <w:color w:val="1A1A1A"/>
                <w:sz w:val="20"/>
                <w:szCs w:val="20"/>
              </w:rPr>
              <w:t>GET</w:t>
            </w:r>
          </w:p>
        </w:tc>
        <w:tc>
          <w:tcPr>
            <w:tcW w:w="2600" w:type="dxa"/>
            <w:tcMar>
              <w:top w:w="100" w:type="dxa"/>
              <w:left w:w="120" w:type="dxa"/>
              <w:bottom w:w="100" w:type="dxa"/>
              <w:right w:w="120" w:type="dxa"/>
            </w:tcMar>
          </w:tcPr>
          <w:p w:rsidR="002C4E46" w:rsidRDefault="00FD7654">
            <w:r>
              <w:rPr>
                <w:color w:val="1A1A1A"/>
                <w:sz w:val="20"/>
                <w:szCs w:val="20"/>
              </w:rPr>
              <w:t>/reports/allocations</w:t>
            </w:r>
          </w:p>
        </w:tc>
        <w:tc>
          <w:tcPr>
            <w:tcW w:w="3900" w:type="dxa"/>
            <w:tcMar>
              <w:top w:w="100" w:type="dxa"/>
              <w:left w:w="120" w:type="dxa"/>
              <w:bottom w:w="100" w:type="dxa"/>
              <w:right w:w="120" w:type="dxa"/>
            </w:tcMar>
          </w:tcPr>
          <w:p w:rsidR="002C4E46" w:rsidRDefault="00FD7654">
            <w:r>
              <w:rPr>
                <w:color w:val="1A1A1A"/>
                <w:sz w:val="20"/>
                <w:szCs w:val="20"/>
              </w:rPr>
              <w:t>Report on active and released allocations.</w:t>
            </w:r>
          </w:p>
        </w:tc>
        <w:tc>
          <w:tcPr>
            <w:tcW w:w="2900" w:type="dxa"/>
            <w:tcMar>
              <w:top w:w="100" w:type="dxa"/>
              <w:left w:w="120" w:type="dxa"/>
              <w:bottom w:w="100" w:type="dxa"/>
              <w:right w:w="120" w:type="dxa"/>
            </w:tcMar>
          </w:tcPr>
          <w:p w:rsidR="002C4E46" w:rsidRDefault="00FD7654">
            <w:r>
              <w:rPr>
                <w:color w:val="1A1A1A"/>
                <w:sz w:val="20"/>
                <w:szCs w:val="20"/>
              </w:rPr>
              <w:t>ADMIN / AUDITOR / DELIVERY_MANAGER</w:t>
            </w:r>
          </w:p>
        </w:tc>
      </w:tr>
      <w:tr w:rsidR="002C4E46">
        <w:tblPrEx>
          <w:tblCellMar>
            <w:top w:w="0" w:type="dxa"/>
            <w:bottom w:w="0" w:type="dxa"/>
          </w:tblCellMar>
        </w:tblPrEx>
        <w:tc>
          <w:tcPr>
            <w:tcW w:w="900" w:type="dxa"/>
            <w:tcMar>
              <w:top w:w="100" w:type="dxa"/>
              <w:left w:w="120" w:type="dxa"/>
              <w:bottom w:w="100" w:type="dxa"/>
              <w:right w:w="120" w:type="dxa"/>
            </w:tcMar>
          </w:tcPr>
          <w:p w:rsidR="002C4E46" w:rsidRDefault="00FD7654">
            <w:r>
              <w:rPr>
                <w:color w:val="1A1A1A"/>
                <w:sz w:val="20"/>
                <w:szCs w:val="20"/>
              </w:rPr>
              <w:t>GET</w:t>
            </w:r>
          </w:p>
        </w:tc>
        <w:tc>
          <w:tcPr>
            <w:tcW w:w="2600" w:type="dxa"/>
            <w:tcMar>
              <w:top w:w="100" w:type="dxa"/>
              <w:left w:w="120" w:type="dxa"/>
              <w:bottom w:w="100" w:type="dxa"/>
              <w:right w:w="120" w:type="dxa"/>
            </w:tcMar>
          </w:tcPr>
          <w:p w:rsidR="002C4E46" w:rsidRDefault="00FD7654">
            <w:r>
              <w:rPr>
                <w:color w:val="1A1A1A"/>
                <w:sz w:val="20"/>
                <w:szCs w:val="20"/>
              </w:rPr>
              <w:t>/audit-logs</w:t>
            </w:r>
          </w:p>
        </w:tc>
        <w:tc>
          <w:tcPr>
            <w:tcW w:w="3900" w:type="dxa"/>
            <w:tcMar>
              <w:top w:w="100" w:type="dxa"/>
              <w:left w:w="120" w:type="dxa"/>
              <w:bottom w:w="100" w:type="dxa"/>
              <w:right w:w="120" w:type="dxa"/>
            </w:tcMar>
          </w:tcPr>
          <w:p w:rsidR="002C4E46" w:rsidRDefault="00FD7654">
            <w:r>
              <w:rPr>
                <w:color w:val="1A1A1A"/>
                <w:sz w:val="20"/>
                <w:szCs w:val="20"/>
              </w:rPr>
              <w:t>List of all audit log entries.</w:t>
            </w:r>
          </w:p>
        </w:tc>
        <w:tc>
          <w:tcPr>
            <w:tcW w:w="2900" w:type="dxa"/>
            <w:tcMar>
              <w:top w:w="100" w:type="dxa"/>
              <w:left w:w="120" w:type="dxa"/>
              <w:bottom w:w="100" w:type="dxa"/>
              <w:right w:w="120" w:type="dxa"/>
            </w:tcMar>
          </w:tcPr>
          <w:p w:rsidR="002C4E46" w:rsidRDefault="00FD7654">
            <w:r>
              <w:rPr>
                <w:color w:val="1A1A1A"/>
                <w:sz w:val="20"/>
                <w:szCs w:val="20"/>
              </w:rPr>
              <w:t>AUDITOR / ADMIN</w:t>
            </w:r>
          </w:p>
        </w:tc>
      </w:tr>
    </w:tbl>
    <w:p w:rsidR="002C4E46" w:rsidRDefault="00FD7654">
      <w:r>
        <w:br w:type="page"/>
      </w:r>
    </w:p>
    <w:p w:rsidR="002C4E46" w:rsidRDefault="00FD7654">
      <w:pPr>
        <w:pStyle w:val="Heading1"/>
        <w:spacing w:before="360" w:after="200"/>
      </w:pPr>
      <w:r>
        <w:rPr>
          <w:b/>
          <w:bCs/>
          <w:color w:val="1F3864"/>
        </w:rPr>
        <w:lastRenderedPageBreak/>
        <w:t>9.  Security — JWT + Spring Security</w:t>
      </w:r>
    </w:p>
    <w:p w:rsidR="002C4E46" w:rsidRDefault="00FD7654">
      <w:pPr>
        <w:spacing w:after="120" w:line="300" w:lineRule="auto"/>
        <w:jc w:val="both"/>
      </w:pPr>
      <w:r>
        <w:rPr>
          <w:color w:val="1A1A1A"/>
        </w:rPr>
        <w:t>Security in ERASM is intentionally stateless. There are no server-side sessions. Every protected request must carry a JSON Web Token in the Authorization header, and the server proves the caller's identity by verifying the token's signature on each request.</w:t>
      </w:r>
    </w:p>
    <w:p w:rsidR="002C4E46" w:rsidRDefault="00FD7654">
      <w:pPr>
        <w:pStyle w:val="Heading2"/>
        <w:spacing w:before="260" w:after="140"/>
      </w:pPr>
      <w:proofErr w:type="gramStart"/>
      <w:r>
        <w:rPr>
          <w:b/>
          <w:bCs/>
        </w:rPr>
        <w:t>9.1  The</w:t>
      </w:r>
      <w:proofErr w:type="gramEnd"/>
      <w:r>
        <w:rPr>
          <w:b/>
          <w:bCs/>
        </w:rPr>
        <w:t xml:space="preserve"> Authentication Handshake</w:t>
      </w:r>
    </w:p>
    <w:p w:rsidR="002C4E46" w:rsidRDefault="00FD7654">
      <w:pPr>
        <w:spacing w:after="120" w:line="300" w:lineRule="auto"/>
        <w:jc w:val="both"/>
      </w:pPr>
      <w:r>
        <w:rPr>
          <w:color w:val="1A1A1A"/>
        </w:rPr>
        <w:t>The end-to-end sign-in flow proceeds as follows:</w:t>
      </w:r>
    </w:p>
    <w:p w:rsidR="002C4E46" w:rsidRDefault="00FD7654">
      <w:pPr>
        <w:pStyle w:val="ListParagraph"/>
        <w:numPr>
          <w:ilvl w:val="0"/>
          <w:numId w:val="1"/>
        </w:numPr>
        <w:spacing w:after="80"/>
      </w:pPr>
      <w:r>
        <w:rPr>
          <w:color w:val="1A1A1A"/>
        </w:rPr>
        <w:t>The client POSTs credentials to /</w:t>
      </w:r>
      <w:proofErr w:type="spellStart"/>
      <w:r>
        <w:rPr>
          <w:color w:val="1A1A1A"/>
        </w:rPr>
        <w:t>auth</w:t>
      </w:r>
      <w:proofErr w:type="spellEnd"/>
      <w:r>
        <w:rPr>
          <w:color w:val="1A1A1A"/>
        </w:rPr>
        <w:t>/login.</w:t>
      </w:r>
    </w:p>
    <w:p w:rsidR="002C4E46" w:rsidRDefault="00FD7654">
      <w:pPr>
        <w:pStyle w:val="ListParagraph"/>
        <w:numPr>
          <w:ilvl w:val="0"/>
          <w:numId w:val="1"/>
        </w:numPr>
        <w:spacing w:after="80"/>
      </w:pPr>
      <w:proofErr w:type="spellStart"/>
      <w:r>
        <w:rPr>
          <w:color w:val="1A1A1A"/>
        </w:rPr>
        <w:t>AuthController</w:t>
      </w:r>
      <w:proofErr w:type="spellEnd"/>
      <w:r>
        <w:rPr>
          <w:color w:val="1A1A1A"/>
        </w:rPr>
        <w:t xml:space="preserve"> hands the email and password to the </w:t>
      </w:r>
      <w:proofErr w:type="spellStart"/>
      <w:r>
        <w:rPr>
          <w:color w:val="1A1A1A"/>
        </w:rPr>
        <w:t>AuthenticationManager</w:t>
      </w:r>
      <w:proofErr w:type="spellEnd"/>
      <w:r>
        <w:rPr>
          <w:color w:val="1A1A1A"/>
        </w:rPr>
        <w:t xml:space="preserve">, which delegates to </w:t>
      </w:r>
      <w:proofErr w:type="spellStart"/>
      <w:r>
        <w:rPr>
          <w:color w:val="1A1A1A"/>
        </w:rPr>
        <w:t>CustomUserDetailsService</w:t>
      </w:r>
      <w:proofErr w:type="spellEnd"/>
      <w:r>
        <w:rPr>
          <w:color w:val="1A1A1A"/>
        </w:rPr>
        <w:t xml:space="preserve"> to load the user from MySQL.</w:t>
      </w:r>
    </w:p>
    <w:p w:rsidR="002C4E46" w:rsidRDefault="00FD7654">
      <w:pPr>
        <w:pStyle w:val="ListParagraph"/>
        <w:numPr>
          <w:ilvl w:val="0"/>
          <w:numId w:val="1"/>
        </w:numPr>
        <w:spacing w:after="80"/>
      </w:pPr>
      <w:r>
        <w:rPr>
          <w:color w:val="1A1A1A"/>
        </w:rPr>
        <w:t xml:space="preserve">The submitted password is compared with the stored </w:t>
      </w:r>
      <w:proofErr w:type="spellStart"/>
      <w:r>
        <w:rPr>
          <w:color w:val="1A1A1A"/>
        </w:rPr>
        <w:t>BCrypt</w:t>
      </w:r>
      <w:proofErr w:type="spellEnd"/>
      <w:r>
        <w:rPr>
          <w:color w:val="1A1A1A"/>
        </w:rPr>
        <w:t xml:space="preserve"> hash. If it matches, the </w:t>
      </w:r>
      <w:proofErr w:type="spellStart"/>
      <w:r>
        <w:rPr>
          <w:color w:val="1A1A1A"/>
        </w:rPr>
        <w:t>AuthenticationManager</w:t>
      </w:r>
      <w:proofErr w:type="spellEnd"/>
      <w:r>
        <w:rPr>
          <w:color w:val="1A1A1A"/>
        </w:rPr>
        <w:t xml:space="preserve"> returns an authenticated token.</w:t>
      </w:r>
    </w:p>
    <w:p w:rsidR="002C4E46" w:rsidRDefault="00FD7654">
      <w:pPr>
        <w:pStyle w:val="ListParagraph"/>
        <w:numPr>
          <w:ilvl w:val="0"/>
          <w:numId w:val="1"/>
        </w:numPr>
        <w:spacing w:after="80"/>
      </w:pPr>
      <w:proofErr w:type="spellStart"/>
      <w:r>
        <w:rPr>
          <w:color w:val="1A1A1A"/>
        </w:rPr>
        <w:t>JWTUtil</w:t>
      </w:r>
      <w:proofErr w:type="spellEnd"/>
      <w:r>
        <w:rPr>
          <w:color w:val="1A1A1A"/>
        </w:rPr>
        <w:t xml:space="preserve"> signs a fresh JWT whose subject is the user email, sets an expiry, and returns the compact token string in the HTTP 200 response body.</w:t>
      </w:r>
    </w:p>
    <w:p w:rsidR="002C4E46" w:rsidRDefault="00FD7654">
      <w:pPr>
        <w:pStyle w:val="ListParagraph"/>
        <w:numPr>
          <w:ilvl w:val="0"/>
          <w:numId w:val="1"/>
        </w:numPr>
        <w:spacing w:after="80"/>
      </w:pPr>
      <w:r>
        <w:rPr>
          <w:color w:val="1A1A1A"/>
        </w:rPr>
        <w:t>The client stores the token and attaches it as Authorization: Bearer &lt;token&gt; on every subsequent request.</w:t>
      </w:r>
    </w:p>
    <w:p w:rsidR="002C4E46" w:rsidRDefault="00FD7654">
      <w:pPr>
        <w:pStyle w:val="Heading2"/>
        <w:spacing w:before="260" w:after="140"/>
      </w:pPr>
      <w:proofErr w:type="gramStart"/>
      <w:r>
        <w:rPr>
          <w:b/>
          <w:bCs/>
        </w:rPr>
        <w:t>9.2  The</w:t>
      </w:r>
      <w:proofErr w:type="gramEnd"/>
      <w:r>
        <w:rPr>
          <w:b/>
          <w:bCs/>
        </w:rPr>
        <w:t xml:space="preserve"> Custom JWT Filter</w:t>
      </w:r>
    </w:p>
    <w:p w:rsidR="002C4E46" w:rsidRDefault="00FD7654">
      <w:pPr>
        <w:spacing w:after="120" w:line="300" w:lineRule="auto"/>
        <w:jc w:val="both"/>
      </w:pPr>
      <w:r>
        <w:rPr>
          <w:color w:val="1A1A1A"/>
        </w:rPr>
        <w:t xml:space="preserve">A single custom filter, </w:t>
      </w:r>
      <w:proofErr w:type="spellStart"/>
      <w:r>
        <w:rPr>
          <w:color w:val="1A1A1A"/>
        </w:rPr>
        <w:t>JwtAuthFilter</w:t>
      </w:r>
      <w:proofErr w:type="spellEnd"/>
      <w:r>
        <w:rPr>
          <w:color w:val="1A1A1A"/>
        </w:rPr>
        <w:t xml:space="preserve">, is registered in the Spring Security filter chain. It extends </w:t>
      </w:r>
      <w:proofErr w:type="spellStart"/>
      <w:r>
        <w:rPr>
          <w:color w:val="1A1A1A"/>
        </w:rPr>
        <w:t>OncePerRequestFilter</w:t>
      </w:r>
      <w:proofErr w:type="spellEnd"/>
      <w:r>
        <w:rPr>
          <w:color w:val="1A1A1A"/>
        </w:rPr>
        <w:t xml:space="preserve"> and runs before the standard </w:t>
      </w:r>
      <w:proofErr w:type="spellStart"/>
      <w:r>
        <w:rPr>
          <w:color w:val="1A1A1A"/>
        </w:rPr>
        <w:t>UsernamePasswordAuthenticationFilter</w:t>
      </w:r>
      <w:proofErr w:type="spellEnd"/>
      <w:r>
        <w:rPr>
          <w:color w:val="1A1A1A"/>
        </w:rPr>
        <w:t>. Its job is straightforward:</w:t>
      </w:r>
    </w:p>
    <w:p w:rsidR="002C4E46" w:rsidRDefault="00FD7654">
      <w:pPr>
        <w:pBdr>
          <w:top w:val="single" w:sz="4" w:space="0" w:color="BFBFBF"/>
          <w:left w:val="single" w:sz="4" w:space="0" w:color="BFBFBF"/>
          <w:bottom w:val="single" w:sz="4" w:space="0" w:color="BFBFBF"/>
          <w:right w:val="single" w:sz="4" w:space="0" w:color="BFBFBF"/>
        </w:pBdr>
        <w:shd w:val="clear" w:color="auto" w:fill="F2F2F2"/>
        <w:spacing w:after="80"/>
      </w:pPr>
      <w:proofErr w:type="spellStart"/>
      <w:proofErr w:type="gramStart"/>
      <w:r>
        <w:rPr>
          <w:rFonts w:ascii="Consolas" w:eastAsia="Consolas" w:hAnsi="Consolas" w:cs="Consolas"/>
          <w:color w:val="1A1A1A"/>
          <w:sz w:val="20"/>
          <w:szCs w:val="20"/>
        </w:rPr>
        <w:t>JwtAuthFilter.doFilterInternal</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request, response, chain)    1. Read the Authorization header.    2. If it does not start with "Bearer ", forward the chain and return.    3. Extract the token, hand it to </w:t>
      </w:r>
      <w:proofErr w:type="spellStart"/>
      <w:r>
        <w:rPr>
          <w:rFonts w:ascii="Consolas" w:eastAsia="Consolas" w:hAnsi="Consolas" w:cs="Consolas"/>
          <w:color w:val="1A1A1A"/>
          <w:sz w:val="20"/>
          <w:szCs w:val="20"/>
        </w:rPr>
        <w:t>JWTUtil</w:t>
      </w:r>
      <w:proofErr w:type="spellEnd"/>
      <w:r>
        <w:rPr>
          <w:rFonts w:ascii="Consolas" w:eastAsia="Consolas" w:hAnsi="Consolas" w:cs="Consolas"/>
          <w:color w:val="1A1A1A"/>
          <w:sz w:val="20"/>
          <w:szCs w:val="20"/>
        </w:rPr>
        <w:t xml:space="preserve"> for parsing + signature check.    4. If the token is valid and not expired, load the user via       </w:t>
      </w:r>
      <w:proofErr w:type="spellStart"/>
      <w:r>
        <w:rPr>
          <w:rFonts w:ascii="Consolas" w:eastAsia="Consolas" w:hAnsi="Consolas" w:cs="Consolas"/>
          <w:color w:val="1A1A1A"/>
          <w:sz w:val="20"/>
          <w:szCs w:val="20"/>
        </w:rPr>
        <w:t>CustomUserDetailsService</w:t>
      </w:r>
      <w:proofErr w:type="spellEnd"/>
      <w:r>
        <w:rPr>
          <w:rFonts w:ascii="Consolas" w:eastAsia="Consolas" w:hAnsi="Consolas" w:cs="Consolas"/>
          <w:color w:val="1A1A1A"/>
          <w:sz w:val="20"/>
          <w:szCs w:val="20"/>
        </w:rPr>
        <w:t xml:space="preserve">.    5. Build a </w:t>
      </w:r>
      <w:proofErr w:type="spellStart"/>
      <w:r>
        <w:rPr>
          <w:rFonts w:ascii="Consolas" w:eastAsia="Consolas" w:hAnsi="Consolas" w:cs="Consolas"/>
          <w:color w:val="1A1A1A"/>
          <w:sz w:val="20"/>
          <w:szCs w:val="20"/>
        </w:rPr>
        <w:t>UsernamePasswordAuthenticationToken</w:t>
      </w:r>
      <w:proofErr w:type="spellEnd"/>
      <w:r>
        <w:rPr>
          <w:rFonts w:ascii="Consolas" w:eastAsia="Consolas" w:hAnsi="Consolas" w:cs="Consolas"/>
          <w:color w:val="1A1A1A"/>
          <w:sz w:val="20"/>
          <w:szCs w:val="20"/>
        </w:rPr>
        <w:t xml:space="preserve"> with the user's       authorities and place it in </w:t>
      </w:r>
      <w:proofErr w:type="spellStart"/>
      <w:r>
        <w:rPr>
          <w:rFonts w:ascii="Consolas" w:eastAsia="Consolas" w:hAnsi="Consolas" w:cs="Consolas"/>
          <w:color w:val="1A1A1A"/>
          <w:sz w:val="20"/>
          <w:szCs w:val="20"/>
        </w:rPr>
        <w:t>SecurityContextHolder</w:t>
      </w:r>
      <w:proofErr w:type="spellEnd"/>
      <w:r>
        <w:rPr>
          <w:rFonts w:ascii="Consolas" w:eastAsia="Consolas" w:hAnsi="Consolas" w:cs="Consolas"/>
          <w:color w:val="1A1A1A"/>
          <w:sz w:val="20"/>
          <w:szCs w:val="20"/>
        </w:rPr>
        <w:t>.    6. Forward the chain.</w:t>
      </w:r>
    </w:p>
    <w:p w:rsidR="002C4E46" w:rsidRDefault="00FD7654">
      <w:pPr>
        <w:pStyle w:val="Heading2"/>
        <w:spacing w:before="260" w:after="140"/>
      </w:pPr>
      <w:proofErr w:type="gramStart"/>
      <w:r>
        <w:rPr>
          <w:b/>
          <w:bCs/>
        </w:rPr>
        <w:t>9.3  Role</w:t>
      </w:r>
      <w:proofErr w:type="gramEnd"/>
      <w:r>
        <w:rPr>
          <w:b/>
          <w:bCs/>
        </w:rPr>
        <w:t>-Based Access Control</w:t>
      </w:r>
    </w:p>
    <w:p w:rsidR="002C4E46" w:rsidRDefault="00FD7654">
      <w:pPr>
        <w:spacing w:after="120" w:line="300" w:lineRule="auto"/>
        <w:jc w:val="both"/>
      </w:pPr>
      <w:r>
        <w:rPr>
          <w:color w:val="1A1A1A"/>
        </w:rPr>
        <w:t>Once authentication is proven, authorisation is enforced at the method level using @</w:t>
      </w:r>
      <w:proofErr w:type="spellStart"/>
      <w:r>
        <w:rPr>
          <w:color w:val="1A1A1A"/>
        </w:rPr>
        <w:t>PreAuthorize</w:t>
      </w:r>
      <w:proofErr w:type="spellEnd"/>
      <w:r>
        <w:rPr>
          <w:color w:val="1A1A1A"/>
        </w:rPr>
        <w:t>. There are five roles seeded into the database. The @</w:t>
      </w:r>
      <w:proofErr w:type="spellStart"/>
      <w:r>
        <w:rPr>
          <w:color w:val="1A1A1A"/>
        </w:rPr>
        <w:t>PreAuthorize</w:t>
      </w:r>
      <w:proofErr w:type="spellEnd"/>
      <w:r>
        <w:rPr>
          <w:color w:val="1A1A1A"/>
        </w:rPr>
        <w:t xml:space="preserve"> expressions on controller methods are the source of truth for what each role can do.</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6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Role</w:t>
            </w:r>
          </w:p>
        </w:tc>
        <w:tc>
          <w:tcPr>
            <w:tcW w:w="6600" w:type="dxa"/>
            <w:shd w:val="clear" w:color="auto" w:fill="1F3864"/>
            <w:tcMar>
              <w:top w:w="100" w:type="dxa"/>
              <w:left w:w="120" w:type="dxa"/>
              <w:bottom w:w="100" w:type="dxa"/>
              <w:right w:w="120" w:type="dxa"/>
            </w:tcMar>
          </w:tcPr>
          <w:p w:rsidR="002C4E46" w:rsidRDefault="00FD7654">
            <w:r>
              <w:rPr>
                <w:b/>
                <w:bCs/>
                <w:color w:val="FFFFFF"/>
                <w:sz w:val="20"/>
                <w:szCs w:val="20"/>
              </w:rPr>
              <w:t>Representative Capabilities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ADMIN</w:t>
            </w:r>
          </w:p>
        </w:tc>
        <w:tc>
          <w:tcPr>
            <w:tcW w:w="6600" w:type="dxa"/>
            <w:tcMar>
              <w:top w:w="100" w:type="dxa"/>
              <w:left w:w="120" w:type="dxa"/>
              <w:bottom w:w="100" w:type="dxa"/>
              <w:right w:w="120" w:type="dxa"/>
            </w:tcMar>
          </w:tcPr>
          <w:p w:rsidR="002C4E46" w:rsidRDefault="00FD7654">
            <w:r>
              <w:rPr>
                <w:color w:val="1A1A1A"/>
                <w:sz w:val="20"/>
                <w:szCs w:val="20"/>
              </w:rPr>
              <w:t>Full write control over users, employees, skills, and full audit visibility. Effectively the super-user.</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DELIVERY_MANAGER</w:t>
            </w:r>
          </w:p>
        </w:tc>
        <w:tc>
          <w:tcPr>
            <w:tcW w:w="6600" w:type="dxa"/>
            <w:tcMar>
              <w:top w:w="100" w:type="dxa"/>
              <w:left w:w="120" w:type="dxa"/>
              <w:bottom w:w="100" w:type="dxa"/>
              <w:right w:w="120" w:type="dxa"/>
            </w:tcMar>
          </w:tcPr>
          <w:p w:rsidR="002C4E46" w:rsidRDefault="00FD7654">
            <w:r>
              <w:rPr>
                <w:color w:val="1A1A1A"/>
                <w:sz w:val="20"/>
                <w:szCs w:val="20"/>
              </w:rPr>
              <w:t>Creates and updates projects, raises resource requests, views reports and utilisation.</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RESOURCE_MANAGER</w:t>
            </w:r>
          </w:p>
        </w:tc>
        <w:tc>
          <w:tcPr>
            <w:tcW w:w="6600" w:type="dxa"/>
            <w:tcMar>
              <w:top w:w="100" w:type="dxa"/>
              <w:left w:w="120" w:type="dxa"/>
              <w:bottom w:w="100" w:type="dxa"/>
              <w:right w:w="120" w:type="dxa"/>
            </w:tcMar>
          </w:tcPr>
          <w:p w:rsidR="002C4E46" w:rsidRDefault="00FD7654">
            <w:r>
              <w:rPr>
                <w:color w:val="1A1A1A"/>
                <w:sz w:val="20"/>
                <w:szCs w:val="20"/>
              </w:rPr>
              <w:t xml:space="preserve">Advances resource requests through their lifecycle, creates allocations, </w:t>
            </w:r>
            <w:proofErr w:type="gramStart"/>
            <w:r>
              <w:rPr>
                <w:color w:val="1A1A1A"/>
                <w:sz w:val="20"/>
                <w:szCs w:val="20"/>
              </w:rPr>
              <w:t>releases</w:t>
            </w:r>
            <w:proofErr w:type="gramEnd"/>
            <w:r>
              <w:rPr>
                <w:color w:val="1A1A1A"/>
                <w:sz w:val="20"/>
                <w:szCs w:val="20"/>
              </w:rPr>
              <w:t xml:space="preserve"> employees.</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lastRenderedPageBreak/>
              <w:t>AUDITOR</w:t>
            </w:r>
          </w:p>
        </w:tc>
        <w:tc>
          <w:tcPr>
            <w:tcW w:w="6600" w:type="dxa"/>
            <w:tcMar>
              <w:top w:w="100" w:type="dxa"/>
              <w:left w:w="120" w:type="dxa"/>
              <w:bottom w:w="100" w:type="dxa"/>
              <w:right w:w="120" w:type="dxa"/>
            </w:tcMar>
          </w:tcPr>
          <w:p w:rsidR="002C4E46" w:rsidRDefault="00FD7654">
            <w:r>
              <w:rPr>
                <w:color w:val="1A1A1A"/>
                <w:sz w:val="20"/>
                <w:szCs w:val="20"/>
              </w:rPr>
              <w:t>Read-only access to audit logs, reports, and utilisation. Cannot mutate anything.</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EMPLOYEE</w:t>
            </w:r>
          </w:p>
        </w:tc>
        <w:tc>
          <w:tcPr>
            <w:tcW w:w="6600" w:type="dxa"/>
            <w:tcMar>
              <w:top w:w="100" w:type="dxa"/>
              <w:left w:w="120" w:type="dxa"/>
              <w:bottom w:w="100" w:type="dxa"/>
              <w:right w:w="120" w:type="dxa"/>
            </w:tcMar>
          </w:tcPr>
          <w:p w:rsidR="002C4E46" w:rsidRDefault="00FD7654">
            <w:r>
              <w:rPr>
                <w:color w:val="1A1A1A"/>
                <w:sz w:val="20"/>
                <w:szCs w:val="20"/>
              </w:rPr>
              <w:t>Baseline authenticated read access to employees, projects, and their own skill profile.</w:t>
            </w:r>
          </w:p>
        </w:tc>
      </w:tr>
    </w:tbl>
    <w:p w:rsidR="002C4E46" w:rsidRDefault="00FD7654">
      <w:pPr>
        <w:pStyle w:val="Heading2"/>
        <w:spacing w:before="260" w:after="140"/>
      </w:pPr>
      <w:proofErr w:type="gramStart"/>
      <w:r>
        <w:rPr>
          <w:b/>
          <w:bCs/>
        </w:rPr>
        <w:t>9.4  Password</w:t>
      </w:r>
      <w:proofErr w:type="gramEnd"/>
      <w:r>
        <w:rPr>
          <w:b/>
          <w:bCs/>
        </w:rPr>
        <w:t xml:space="preserve"> Hashing</w:t>
      </w:r>
    </w:p>
    <w:p w:rsidR="002C4E46" w:rsidRDefault="00FD7654">
      <w:pPr>
        <w:spacing w:after="120" w:line="300" w:lineRule="auto"/>
        <w:jc w:val="both"/>
      </w:pPr>
      <w:r>
        <w:rPr>
          <w:color w:val="1A1A1A"/>
        </w:rPr>
        <w:t xml:space="preserve">Passwords are never stored or logged in plaintext. Before a user is persisted, the raw password is passed through Spring Security's </w:t>
      </w:r>
      <w:proofErr w:type="spellStart"/>
      <w:r>
        <w:rPr>
          <w:color w:val="1A1A1A"/>
        </w:rPr>
        <w:t>BCryptPasswordEncoder</w:t>
      </w:r>
      <w:proofErr w:type="spellEnd"/>
      <w:r>
        <w:rPr>
          <w:color w:val="1A1A1A"/>
        </w:rPr>
        <w:t xml:space="preserve">. On login, the </w:t>
      </w:r>
      <w:proofErr w:type="spellStart"/>
      <w:r>
        <w:rPr>
          <w:color w:val="1A1A1A"/>
        </w:rPr>
        <w:t>AuthenticationManager</w:t>
      </w:r>
      <w:proofErr w:type="spellEnd"/>
      <w:r>
        <w:rPr>
          <w:color w:val="1A1A1A"/>
        </w:rPr>
        <w:t xml:space="preserve"> compares the submitted password against the stored hash using the same encoder. </w:t>
      </w:r>
      <w:proofErr w:type="spellStart"/>
      <w:r>
        <w:rPr>
          <w:color w:val="1A1A1A"/>
        </w:rPr>
        <w:t>BCrypt</w:t>
      </w:r>
      <w:proofErr w:type="spellEnd"/>
      <w:r>
        <w:rPr>
          <w:color w:val="1A1A1A"/>
        </w:rPr>
        <w:t xml:space="preserve"> was chosen because it is deliberately slow, salts every hash by default, and is the community-standard choice for Spring Boot applications.</w:t>
      </w:r>
    </w:p>
    <w:p w:rsidR="002C4E46" w:rsidRDefault="00FD7654">
      <w:pPr>
        <w:pStyle w:val="Heading2"/>
        <w:spacing w:before="260" w:after="140"/>
      </w:pPr>
      <w:proofErr w:type="gramStart"/>
      <w:r>
        <w:rPr>
          <w:b/>
          <w:bCs/>
        </w:rPr>
        <w:t>9.5  Failure</w:t>
      </w:r>
      <w:proofErr w:type="gramEnd"/>
      <w:r>
        <w:rPr>
          <w:b/>
          <w:bCs/>
        </w:rPr>
        <w:t xml:space="preserve"> Responses</w:t>
      </w:r>
    </w:p>
    <w:p w:rsidR="002C4E46" w:rsidRDefault="00FD7654">
      <w:pPr>
        <w:spacing w:after="120" w:line="300" w:lineRule="auto"/>
        <w:jc w:val="both"/>
      </w:pPr>
      <w:r>
        <w:rPr>
          <w:color w:val="1A1A1A"/>
        </w:rPr>
        <w:t>Failure modes are surfaced through consistent JSON error bodies produced by a global @</w:t>
      </w:r>
      <w:proofErr w:type="spellStart"/>
      <w:r>
        <w:rPr>
          <w:color w:val="1A1A1A"/>
        </w:rPr>
        <w:t>RestControllerAdvice</w:t>
      </w:r>
      <w:proofErr w:type="spellEnd"/>
      <w:r>
        <w:rPr>
          <w:color w:val="1A1A1A"/>
        </w:rPr>
        <w:t>:</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3400"/>
        <w:gridCol w:w="3900"/>
      </w:tblGrid>
      <w:tr w:rsidR="002C4E46">
        <w:tblPrEx>
          <w:tblCellMar>
            <w:top w:w="0" w:type="dxa"/>
            <w:bottom w:w="0" w:type="dxa"/>
          </w:tblCellMar>
        </w:tblPrEx>
        <w:trPr>
          <w:tblHeader/>
        </w:trPr>
        <w:tc>
          <w:tcPr>
            <w:tcW w:w="1900" w:type="dxa"/>
            <w:shd w:val="clear" w:color="auto" w:fill="1F3864"/>
            <w:tcMar>
              <w:top w:w="100" w:type="dxa"/>
              <w:left w:w="120" w:type="dxa"/>
              <w:bottom w:w="100" w:type="dxa"/>
              <w:right w:w="120" w:type="dxa"/>
            </w:tcMar>
          </w:tcPr>
          <w:p w:rsidR="002C4E46" w:rsidRDefault="00FD7654">
            <w:r>
              <w:rPr>
                <w:b/>
                <w:bCs/>
                <w:color w:val="FFFFFF"/>
                <w:sz w:val="20"/>
                <w:szCs w:val="20"/>
              </w:rPr>
              <w:t>HTTP Status</w:t>
            </w:r>
          </w:p>
        </w:tc>
        <w:tc>
          <w:tcPr>
            <w:tcW w:w="3400" w:type="dxa"/>
            <w:shd w:val="clear" w:color="auto" w:fill="1F3864"/>
            <w:tcMar>
              <w:top w:w="100" w:type="dxa"/>
              <w:left w:w="120" w:type="dxa"/>
              <w:bottom w:w="100" w:type="dxa"/>
              <w:right w:w="120" w:type="dxa"/>
            </w:tcMar>
          </w:tcPr>
          <w:p w:rsidR="002C4E46" w:rsidRDefault="00FD7654">
            <w:r>
              <w:rPr>
                <w:b/>
                <w:bCs/>
                <w:color w:val="FFFFFF"/>
                <w:sz w:val="20"/>
                <w:szCs w:val="20"/>
              </w:rPr>
              <w:t>When Returned</w:t>
            </w:r>
          </w:p>
        </w:tc>
        <w:tc>
          <w:tcPr>
            <w:tcW w:w="3900" w:type="dxa"/>
            <w:shd w:val="clear" w:color="auto" w:fill="1F3864"/>
            <w:tcMar>
              <w:top w:w="100" w:type="dxa"/>
              <w:left w:w="120" w:type="dxa"/>
              <w:bottom w:w="100" w:type="dxa"/>
              <w:right w:w="120" w:type="dxa"/>
            </w:tcMar>
          </w:tcPr>
          <w:p w:rsidR="002C4E46" w:rsidRDefault="00FD7654">
            <w:r>
              <w:rPr>
                <w:b/>
                <w:bCs/>
                <w:color w:val="FFFFFF"/>
                <w:sz w:val="20"/>
                <w:szCs w:val="20"/>
              </w:rPr>
              <w:t>Example Body</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401 Unauthorized</w:t>
            </w:r>
          </w:p>
        </w:tc>
        <w:tc>
          <w:tcPr>
            <w:tcW w:w="3400" w:type="dxa"/>
            <w:tcMar>
              <w:top w:w="100" w:type="dxa"/>
              <w:left w:w="120" w:type="dxa"/>
              <w:bottom w:w="100" w:type="dxa"/>
              <w:right w:w="120" w:type="dxa"/>
            </w:tcMar>
          </w:tcPr>
          <w:p w:rsidR="002C4E46" w:rsidRDefault="00FD7654">
            <w:r>
              <w:rPr>
                <w:color w:val="1A1A1A"/>
                <w:sz w:val="20"/>
                <w:szCs w:val="20"/>
              </w:rPr>
              <w:t>Token missing, malformed, or expired.</w:t>
            </w:r>
          </w:p>
        </w:tc>
        <w:tc>
          <w:tcPr>
            <w:tcW w:w="3900" w:type="dxa"/>
            <w:tcMar>
              <w:top w:w="100" w:type="dxa"/>
              <w:left w:w="120" w:type="dxa"/>
              <w:bottom w:w="100" w:type="dxa"/>
              <w:right w:w="120" w:type="dxa"/>
            </w:tcMar>
          </w:tcPr>
          <w:p w:rsidR="002C4E46" w:rsidRDefault="00FD7654">
            <w:r>
              <w:rPr>
                <w:color w:val="1A1A1A"/>
                <w:sz w:val="20"/>
                <w:szCs w:val="20"/>
              </w:rPr>
              <w:t>{ "status": 401, "message": "JWT token is invalid or expired" }</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403 Forbidden</w:t>
            </w:r>
          </w:p>
        </w:tc>
        <w:tc>
          <w:tcPr>
            <w:tcW w:w="3400" w:type="dxa"/>
            <w:tcMar>
              <w:top w:w="100" w:type="dxa"/>
              <w:left w:w="120" w:type="dxa"/>
              <w:bottom w:w="100" w:type="dxa"/>
              <w:right w:w="120" w:type="dxa"/>
            </w:tcMar>
          </w:tcPr>
          <w:p w:rsidR="002C4E46" w:rsidRDefault="00FD7654">
            <w:r>
              <w:rPr>
                <w:color w:val="1A1A1A"/>
                <w:sz w:val="20"/>
                <w:szCs w:val="20"/>
              </w:rPr>
              <w:t>Token valid, but the role lacks the required authority.</w:t>
            </w:r>
          </w:p>
        </w:tc>
        <w:tc>
          <w:tcPr>
            <w:tcW w:w="3900" w:type="dxa"/>
            <w:tcMar>
              <w:top w:w="100" w:type="dxa"/>
              <w:left w:w="120" w:type="dxa"/>
              <w:bottom w:w="100" w:type="dxa"/>
              <w:right w:w="120" w:type="dxa"/>
            </w:tcMar>
          </w:tcPr>
          <w:p w:rsidR="002C4E46" w:rsidRDefault="00FD7654">
            <w:r>
              <w:rPr>
                <w:color w:val="1A1A1A"/>
                <w:sz w:val="20"/>
                <w:szCs w:val="20"/>
              </w:rPr>
              <w:t>{ "status": 403, "message": "Access denied: insufficient permissions" }</w:t>
            </w:r>
          </w:p>
        </w:tc>
      </w:tr>
      <w:tr w:rsidR="002C4E46">
        <w:tblPrEx>
          <w:tblCellMar>
            <w:top w:w="0" w:type="dxa"/>
            <w:bottom w:w="0" w:type="dxa"/>
          </w:tblCellMar>
        </w:tblPrEx>
        <w:tc>
          <w:tcPr>
            <w:tcW w:w="1900" w:type="dxa"/>
            <w:tcMar>
              <w:top w:w="100" w:type="dxa"/>
              <w:left w:w="120" w:type="dxa"/>
              <w:bottom w:w="100" w:type="dxa"/>
              <w:right w:w="120" w:type="dxa"/>
            </w:tcMar>
          </w:tcPr>
          <w:p w:rsidR="002C4E46" w:rsidRDefault="00FD7654">
            <w:r>
              <w:rPr>
                <w:color w:val="1A1A1A"/>
                <w:sz w:val="20"/>
                <w:szCs w:val="20"/>
              </w:rPr>
              <w:t>404 Not Found</w:t>
            </w:r>
          </w:p>
        </w:tc>
        <w:tc>
          <w:tcPr>
            <w:tcW w:w="3400" w:type="dxa"/>
            <w:tcMar>
              <w:top w:w="100" w:type="dxa"/>
              <w:left w:w="120" w:type="dxa"/>
              <w:bottom w:w="100" w:type="dxa"/>
              <w:right w:w="120" w:type="dxa"/>
            </w:tcMar>
          </w:tcPr>
          <w:p w:rsidR="002C4E46" w:rsidRDefault="00FD7654">
            <w:r>
              <w:rPr>
                <w:color w:val="1A1A1A"/>
                <w:sz w:val="20"/>
                <w:szCs w:val="20"/>
              </w:rPr>
              <w:t>Entity by ID does not exist, or the workflow rejects the transition.</w:t>
            </w:r>
          </w:p>
        </w:tc>
        <w:tc>
          <w:tcPr>
            <w:tcW w:w="3900" w:type="dxa"/>
            <w:tcMar>
              <w:top w:w="100" w:type="dxa"/>
              <w:left w:w="120" w:type="dxa"/>
              <w:bottom w:w="100" w:type="dxa"/>
              <w:right w:w="120" w:type="dxa"/>
            </w:tcMar>
          </w:tcPr>
          <w:p w:rsidR="002C4E46" w:rsidRDefault="00FD7654">
            <w:r>
              <w:rPr>
                <w:color w:val="1A1A1A"/>
                <w:sz w:val="20"/>
                <w:szCs w:val="20"/>
              </w:rPr>
              <w:t>{ "status": 404, "message": "Request is already at final state: COMPLETED" }</w:t>
            </w:r>
          </w:p>
        </w:tc>
      </w:tr>
    </w:tbl>
    <w:p w:rsidR="002C4E46" w:rsidRDefault="00FD7654">
      <w:r>
        <w:br w:type="page"/>
      </w:r>
    </w:p>
    <w:p w:rsidR="002C4E46" w:rsidRDefault="00FD7654">
      <w:pPr>
        <w:pStyle w:val="Heading1"/>
        <w:spacing w:before="360" w:after="200"/>
      </w:pPr>
      <w:r>
        <w:rPr>
          <w:b/>
          <w:bCs/>
          <w:color w:val="1F3864"/>
        </w:rPr>
        <w:lastRenderedPageBreak/>
        <w:t>10.  Screenshots &amp; Verification Evidence</w:t>
      </w:r>
    </w:p>
    <w:p w:rsidR="002C4E46" w:rsidRDefault="00FD7654">
      <w:pPr>
        <w:spacing w:after="120" w:line="300" w:lineRule="auto"/>
        <w:jc w:val="both"/>
      </w:pPr>
      <w:r>
        <w:rPr>
          <w:color w:val="1A1A1A"/>
        </w:rPr>
        <w:t>The screenshots that follow were captured while running the ERASM backend on the local machine at http://localhost:8080. They demonstrate that each core capability described in the earlier sections behaves as designed. All Postman requests use the same JWT obtained from the /</w:t>
      </w:r>
      <w:proofErr w:type="spellStart"/>
      <w:r>
        <w:rPr>
          <w:color w:val="1A1A1A"/>
        </w:rPr>
        <w:t>auth</w:t>
      </w:r>
      <w:proofErr w:type="spellEnd"/>
      <w:r>
        <w:rPr>
          <w:color w:val="1A1A1A"/>
        </w:rPr>
        <w:t>/login endpoint.</w:t>
      </w:r>
    </w:p>
    <w:p w:rsidR="002C4E46" w:rsidRDefault="00FD7654">
      <w:pPr>
        <w:pStyle w:val="Heading2"/>
        <w:spacing w:before="260" w:after="140"/>
      </w:pPr>
      <w:proofErr w:type="gramStart"/>
      <w:r>
        <w:rPr>
          <w:b/>
          <w:bCs/>
        </w:rPr>
        <w:t>10.1  Swagger</w:t>
      </w:r>
      <w:proofErr w:type="gramEnd"/>
      <w:r>
        <w:rPr>
          <w:b/>
          <w:bCs/>
        </w:rPr>
        <w:t xml:space="preserve"> UI</w:t>
      </w:r>
    </w:p>
    <w:p w:rsidR="002C4E46" w:rsidRDefault="00FD7654">
      <w:pPr>
        <w:spacing w:after="120" w:line="300" w:lineRule="auto"/>
        <w:jc w:val="both"/>
      </w:pPr>
      <w:r>
        <w:rPr>
          <w:color w:val="1A1A1A"/>
        </w:rPr>
        <w:t xml:space="preserve">The interactive Swagger UI is served by </w:t>
      </w:r>
      <w:proofErr w:type="spellStart"/>
      <w:r>
        <w:rPr>
          <w:color w:val="1A1A1A"/>
        </w:rPr>
        <w:t>springdoc-openapi</w:t>
      </w:r>
      <w:proofErr w:type="spellEnd"/>
      <w:r>
        <w:rPr>
          <w:color w:val="1A1A1A"/>
        </w:rPr>
        <w:t xml:space="preserve"> at /swagger-</w:t>
      </w:r>
      <w:proofErr w:type="spellStart"/>
      <w:r>
        <w:rPr>
          <w:color w:val="1A1A1A"/>
        </w:rPr>
        <w:t>ui</w:t>
      </w:r>
      <w:proofErr w:type="spellEnd"/>
      <w:r>
        <w:rPr>
          <w:color w:val="1A1A1A"/>
        </w:rPr>
        <w:t xml:space="preserve">/index.html. It groups every controller in the application into an expandable section and makes the entire API </w:t>
      </w:r>
      <w:proofErr w:type="spellStart"/>
      <w:r>
        <w:rPr>
          <w:color w:val="1A1A1A"/>
        </w:rPr>
        <w:t>browsable</w:t>
      </w:r>
      <w:proofErr w:type="spellEnd"/>
      <w:r>
        <w:rPr>
          <w:color w:val="1A1A1A"/>
        </w:rPr>
        <w:t xml:space="preserve"> without any external tool. Before making any protected call, the caller pastes their JWT into the "Authorize" dialog; the UI then attaches it as a bearer token on every request.</w:t>
      </w:r>
    </w:p>
    <w:p w:rsidR="002C4E46" w:rsidRDefault="00FD7654">
      <w:pPr>
        <w:spacing w:after="120" w:line="300" w:lineRule="auto"/>
        <w:jc w:val="both"/>
      </w:pPr>
      <w:r>
        <w:rPr>
          <w:color w:val="1A1A1A"/>
        </w:rPr>
        <w:t xml:space="preserve">Below, the Swagger landing page lists every controller shipped in the ERASM backend — </w:t>
      </w:r>
      <w:proofErr w:type="spellStart"/>
      <w:r>
        <w:rPr>
          <w:color w:val="1A1A1A"/>
        </w:rPr>
        <w:t>auth</w:t>
      </w:r>
      <w:proofErr w:type="spellEnd"/>
      <w:r>
        <w:rPr>
          <w:color w:val="1A1A1A"/>
        </w:rPr>
        <w:t>, user, skill, role, resource-request, project, employee, and more — with the OAS 3.1 badge confirming the spec version. The "Available authorizations" dialog is where the bearer token is registered for the current browser session.</w:t>
      </w:r>
    </w:p>
    <w:p w:rsidR="002C4E46" w:rsidRDefault="00FD7654">
      <w:pPr>
        <w:spacing w:before="120" w:after="60"/>
        <w:jc w:val="center"/>
      </w:pPr>
      <w:r>
        <w:rPr>
          <w:noProof/>
        </w:rPr>
        <w:drawing>
          <wp:inline distT="0" distB="0" distL="0" distR="0">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rsidR="002C4E46" w:rsidRDefault="00FD7654">
      <w:pPr>
        <w:spacing w:before="60" w:after="240"/>
        <w:jc w:val="center"/>
      </w:pPr>
      <w:r>
        <w:rPr>
          <w:i/>
          <w:iCs/>
          <w:color w:val="595959"/>
          <w:sz w:val="20"/>
          <w:szCs w:val="20"/>
        </w:rPr>
        <w:t>Figure 10.1 — Swagger UI at /swagger-</w:t>
      </w:r>
      <w:proofErr w:type="spellStart"/>
      <w:r>
        <w:rPr>
          <w:i/>
          <w:iCs/>
          <w:color w:val="595959"/>
          <w:sz w:val="20"/>
          <w:szCs w:val="20"/>
        </w:rPr>
        <w:t>ui</w:t>
      </w:r>
      <w:proofErr w:type="spellEnd"/>
      <w:r>
        <w:rPr>
          <w:i/>
          <w:iCs/>
          <w:color w:val="595959"/>
          <w:sz w:val="20"/>
          <w:szCs w:val="20"/>
        </w:rPr>
        <w:t>/index.html, showing every ERASM controller and the bearer-token authorisation dialog.</w:t>
      </w:r>
    </w:p>
    <w:p w:rsidR="002C4E46" w:rsidRDefault="00FD7654">
      <w:pPr>
        <w:spacing w:after="120" w:line="300" w:lineRule="auto"/>
        <w:jc w:val="both"/>
      </w:pPr>
      <w:r>
        <w:rPr>
          <w:color w:val="1A1A1A"/>
        </w:rPr>
        <w:t>Once the token is submitted, the dialog reports "Authorized" and masks the value. From this point on, all "Try it out" calls in Swagger UI carry the token automatically.</w:t>
      </w:r>
    </w:p>
    <w:p w:rsidR="002C4E46" w:rsidRDefault="00FD7654">
      <w:pPr>
        <w:spacing w:before="120" w:after="60"/>
        <w:jc w:val="center"/>
      </w:pPr>
      <w:r>
        <w:rPr>
          <w:noProof/>
        </w:rPr>
        <w:lastRenderedPageBreak/>
        <w:drawing>
          <wp:inline distT="0" distB="0" distL="0" distR="0">
            <wp:extent cx="53340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00350"/>
                    </a:xfrm>
                    <a:prstGeom prst="rect">
                      <a:avLst/>
                    </a:prstGeom>
                  </pic:spPr>
                </pic:pic>
              </a:graphicData>
            </a:graphic>
          </wp:inline>
        </w:drawing>
      </w:r>
    </w:p>
    <w:p w:rsidR="002C4E46" w:rsidRDefault="00FD7654">
      <w:pPr>
        <w:spacing w:before="60" w:after="240"/>
        <w:jc w:val="center"/>
      </w:pPr>
      <w:r>
        <w:rPr>
          <w:i/>
          <w:iCs/>
          <w:color w:val="595959"/>
          <w:sz w:val="20"/>
          <w:szCs w:val="20"/>
        </w:rPr>
        <w:t>Figure 10.2 — Swagger UI after successful authorisation. The token is now attached to every subsequent request.</w:t>
      </w:r>
    </w:p>
    <w:p w:rsidR="002C4E46" w:rsidRDefault="00FD7654">
      <w:pPr>
        <w:spacing w:after="120" w:line="300" w:lineRule="auto"/>
        <w:jc w:val="both"/>
      </w:pPr>
      <w:r>
        <w:rPr>
          <w:color w:val="1A1A1A"/>
        </w:rPr>
        <w:t xml:space="preserve">Expanding the project-controller section lists every project endpoint. Executing GET /projects returns a JSON array of all projects — Healthcare Portal, ERASM HR Portal, and others — proving that the DB is populated and that Hibernate is mapping </w:t>
      </w:r>
      <w:proofErr w:type="spellStart"/>
      <w:r>
        <w:rPr>
          <w:color w:val="1A1A1A"/>
        </w:rPr>
        <w:t>projects.technology_stack</w:t>
      </w:r>
      <w:proofErr w:type="spellEnd"/>
      <w:r>
        <w:rPr>
          <w:color w:val="1A1A1A"/>
        </w:rPr>
        <w:t xml:space="preserve"> and </w:t>
      </w:r>
      <w:proofErr w:type="spellStart"/>
      <w:r>
        <w:rPr>
          <w:color w:val="1A1A1A"/>
        </w:rPr>
        <w:t>projects.budget</w:t>
      </w:r>
      <w:proofErr w:type="spellEnd"/>
      <w:r>
        <w:rPr>
          <w:color w:val="1A1A1A"/>
        </w:rPr>
        <w:t xml:space="preserve"> correctly.</w:t>
      </w:r>
    </w:p>
    <w:p w:rsidR="002C4E46" w:rsidRDefault="00FD7654">
      <w:pPr>
        <w:spacing w:before="120" w:after="60"/>
        <w:jc w:val="center"/>
      </w:pPr>
      <w:r>
        <w:rPr>
          <w:noProof/>
        </w:rPr>
        <w:drawing>
          <wp:inline distT="0" distB="0" distL="0" distR="0">
            <wp:extent cx="5334000"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43175"/>
                    </a:xfrm>
                    <a:prstGeom prst="rect">
                      <a:avLst/>
                    </a:prstGeom>
                  </pic:spPr>
                </pic:pic>
              </a:graphicData>
            </a:graphic>
          </wp:inline>
        </w:drawing>
      </w:r>
    </w:p>
    <w:p w:rsidR="002C4E46" w:rsidRDefault="00FD7654">
      <w:pPr>
        <w:spacing w:before="60" w:after="240"/>
        <w:jc w:val="center"/>
      </w:pPr>
      <w:r>
        <w:rPr>
          <w:i/>
          <w:iCs/>
          <w:color w:val="595959"/>
          <w:sz w:val="20"/>
          <w:szCs w:val="20"/>
        </w:rPr>
        <w:t>Figure 10.3 — GET /projects executed from Swagger. The 200 response body carries the full project list, exactly as stored in MySQL.</w:t>
      </w:r>
    </w:p>
    <w:p w:rsidR="002C4E46" w:rsidRDefault="00FD7654">
      <w:pPr>
        <w:pStyle w:val="Heading2"/>
        <w:spacing w:before="260" w:after="140"/>
      </w:pPr>
      <w:proofErr w:type="gramStart"/>
      <w:r>
        <w:rPr>
          <w:b/>
          <w:bCs/>
        </w:rPr>
        <w:t>10.2  Login</w:t>
      </w:r>
      <w:proofErr w:type="gramEnd"/>
      <w:r>
        <w:rPr>
          <w:b/>
          <w:bCs/>
        </w:rPr>
        <w:t xml:space="preserve"> with JWT (Bearer Token)</w:t>
      </w:r>
    </w:p>
    <w:p w:rsidR="002C4E46" w:rsidRDefault="00FD7654">
      <w:pPr>
        <w:spacing w:after="120" w:line="300" w:lineRule="auto"/>
        <w:jc w:val="both"/>
      </w:pPr>
      <w:r>
        <w:rPr>
          <w:color w:val="1A1A1A"/>
        </w:rPr>
        <w:t>The Postman collection uses the same login flow. A POST to /</w:t>
      </w:r>
      <w:proofErr w:type="spellStart"/>
      <w:r>
        <w:rPr>
          <w:color w:val="1A1A1A"/>
        </w:rPr>
        <w:t>auth</w:t>
      </w:r>
      <w:proofErr w:type="spellEnd"/>
      <w:r>
        <w:rPr>
          <w:color w:val="1A1A1A"/>
        </w:rPr>
        <w:t xml:space="preserve">/login with a valid email/password pair returns a signed JWT in the response body. Postman is then configured with </w:t>
      </w:r>
      <w:proofErr w:type="spellStart"/>
      <w:r>
        <w:rPr>
          <w:color w:val="1A1A1A"/>
        </w:rPr>
        <w:t>Auth</w:t>
      </w:r>
      <w:proofErr w:type="spellEnd"/>
      <w:r>
        <w:rPr>
          <w:color w:val="1A1A1A"/>
        </w:rPr>
        <w:t xml:space="preserve"> Type = Bearer Token, and the token is pasted into the token field. Every subsequent request in the collection inherits this authorisation automatically.</w:t>
      </w:r>
    </w:p>
    <w:p w:rsidR="002C4E46" w:rsidRDefault="00FD7654">
      <w:pPr>
        <w:spacing w:after="120" w:line="300" w:lineRule="auto"/>
        <w:jc w:val="both"/>
      </w:pPr>
      <w:r>
        <w:rPr>
          <w:color w:val="1A1A1A"/>
        </w:rPr>
        <w:t>The screenshot below shows the Create Project request in Postman, with the Bearer Token panel open and the token loaded — this is the standard authorisation setup used throughout Section 10.</w:t>
      </w:r>
    </w:p>
    <w:p w:rsidR="002C4E46" w:rsidRDefault="00FD7654">
      <w:pPr>
        <w:spacing w:before="120" w:after="60"/>
        <w:jc w:val="center"/>
      </w:pPr>
      <w:r>
        <w:rPr>
          <w:noProof/>
        </w:rPr>
        <w:lastRenderedPageBreak/>
        <w:drawing>
          <wp:inline distT="0" distB="0" distL="0" distR="0">
            <wp:extent cx="5334000" cy="281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19400"/>
                    </a:xfrm>
                    <a:prstGeom prst="rect">
                      <a:avLst/>
                    </a:prstGeom>
                  </pic:spPr>
                </pic:pic>
              </a:graphicData>
            </a:graphic>
          </wp:inline>
        </w:drawing>
      </w:r>
    </w:p>
    <w:p w:rsidR="002C4E46" w:rsidRDefault="00FD7654">
      <w:pPr>
        <w:spacing w:before="60" w:after="240"/>
        <w:jc w:val="center"/>
      </w:pPr>
      <w:r>
        <w:rPr>
          <w:i/>
          <w:iCs/>
          <w:color w:val="595959"/>
          <w:sz w:val="20"/>
          <w:szCs w:val="20"/>
        </w:rPr>
        <w:t>Figure 10.4 — Postman configured with a Bearer Token. The token is obtained once via /</w:t>
      </w:r>
      <w:proofErr w:type="spellStart"/>
      <w:r>
        <w:rPr>
          <w:i/>
          <w:iCs/>
          <w:color w:val="595959"/>
          <w:sz w:val="20"/>
          <w:szCs w:val="20"/>
        </w:rPr>
        <w:t>auth</w:t>
      </w:r>
      <w:proofErr w:type="spellEnd"/>
      <w:r>
        <w:rPr>
          <w:i/>
          <w:iCs/>
          <w:color w:val="595959"/>
          <w:sz w:val="20"/>
          <w:szCs w:val="20"/>
        </w:rPr>
        <w:t>/login and reused across the collection.</w:t>
      </w:r>
    </w:p>
    <w:p w:rsidR="002C4E46" w:rsidRDefault="00FD7654">
      <w:pPr>
        <w:pStyle w:val="Heading2"/>
        <w:spacing w:before="260" w:after="140"/>
      </w:pPr>
      <w:proofErr w:type="gramStart"/>
      <w:r>
        <w:rPr>
          <w:b/>
          <w:bCs/>
        </w:rPr>
        <w:t>10.3  Create</w:t>
      </w:r>
      <w:proofErr w:type="gramEnd"/>
      <w:r>
        <w:rPr>
          <w:b/>
          <w:bCs/>
        </w:rPr>
        <w:t xml:space="preserve"> Project</w:t>
      </w:r>
    </w:p>
    <w:p w:rsidR="002C4E46" w:rsidRDefault="00FD7654">
      <w:pPr>
        <w:spacing w:after="120" w:line="300" w:lineRule="auto"/>
        <w:jc w:val="both"/>
      </w:pPr>
      <w:r>
        <w:rPr>
          <w:color w:val="1A1A1A"/>
        </w:rPr>
        <w:t xml:space="preserve">Creating a project is a POST to /projects with a JSON body that describes the project name, client, dates, technology stack, and budget. The endpoint is protected by </w:t>
      </w:r>
      <w:proofErr w:type="gramStart"/>
      <w:r>
        <w:rPr>
          <w:color w:val="1A1A1A"/>
        </w:rPr>
        <w:t>@</w:t>
      </w:r>
      <w:proofErr w:type="spellStart"/>
      <w:r>
        <w:rPr>
          <w:color w:val="1A1A1A"/>
        </w:rPr>
        <w:t>PreAuthorize</w:t>
      </w:r>
      <w:proofErr w:type="spellEnd"/>
      <w:r>
        <w:rPr>
          <w:color w:val="1A1A1A"/>
        </w:rPr>
        <w:t>(</w:t>
      </w:r>
      <w:proofErr w:type="gramEnd"/>
      <w:r>
        <w:rPr>
          <w:color w:val="1A1A1A"/>
        </w:rPr>
        <w:t>"</w:t>
      </w:r>
      <w:proofErr w:type="spellStart"/>
      <w:r>
        <w:rPr>
          <w:color w:val="1A1A1A"/>
        </w:rPr>
        <w:t>hasRole</w:t>
      </w:r>
      <w:proofErr w:type="spellEnd"/>
      <w:r>
        <w:rPr>
          <w:color w:val="1A1A1A"/>
        </w:rPr>
        <w:t>('DELIVERY_MANAGER')"), so only a user in the DELIVERY_MANAGER role can call it successfully.</w:t>
      </w:r>
    </w:p>
    <w:p w:rsidR="002C4E46" w:rsidRDefault="00FD7654" w:rsidP="00FD7654">
      <w:pPr>
        <w:spacing w:after="120" w:line="300" w:lineRule="auto"/>
        <w:jc w:val="both"/>
      </w:pPr>
      <w:r>
        <w:rPr>
          <w:color w:val="1A1A1A"/>
        </w:rPr>
        <w:t>In the request below I create a project named "Student Management System" for VVCE Mysore, spanning 15 July to 15 December 2026, on a Java / Spring Boot / Angular / PostgreSQL stack with a budget of 350,000. The server responds with 201 Created and echoes back the persisted project — note the auto-generated "id": 4, which confirms Hibernate wrote the row and MySQL assigned the primary key.</w:t>
      </w:r>
      <w:r w:rsidRPr="00FD7654">
        <w:rPr>
          <w:noProof/>
        </w:rPr>
        <w:t xml:space="preserve"> </w:t>
      </w:r>
      <w:r>
        <w:rPr>
          <w:noProof/>
        </w:rPr>
        <w:drawing>
          <wp:inline distT="0" distB="0" distL="0" distR="0" wp14:anchorId="5AA0D60C" wp14:editId="674083AB">
            <wp:extent cx="5334000" cy="2819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19400"/>
                    </a:xfrm>
                    <a:prstGeom prst="rect">
                      <a:avLst/>
                    </a:prstGeom>
                  </pic:spPr>
                </pic:pic>
              </a:graphicData>
            </a:graphic>
          </wp:inline>
        </w:drawing>
      </w:r>
    </w:p>
    <w:p w:rsidR="002C4E46" w:rsidRDefault="00FD7654">
      <w:pPr>
        <w:spacing w:before="60" w:after="240"/>
        <w:jc w:val="center"/>
      </w:pPr>
      <w:r>
        <w:rPr>
          <w:i/>
          <w:iCs/>
          <w:color w:val="595959"/>
          <w:sz w:val="20"/>
          <w:szCs w:val="20"/>
        </w:rPr>
        <w:t>Figure 10.5 — POST /projects returns 201 Created. The response body carries the freshly assigned project id.</w:t>
      </w:r>
    </w:p>
    <w:p w:rsidR="002C4E46" w:rsidRDefault="00FD7654">
      <w:pPr>
        <w:pStyle w:val="Heading2"/>
        <w:spacing w:before="260" w:after="140"/>
      </w:pPr>
      <w:proofErr w:type="gramStart"/>
      <w:r>
        <w:rPr>
          <w:b/>
          <w:bCs/>
        </w:rPr>
        <w:lastRenderedPageBreak/>
        <w:t>10.4  Resource</w:t>
      </w:r>
      <w:proofErr w:type="gramEnd"/>
      <w:r>
        <w:rPr>
          <w:b/>
          <w:bCs/>
        </w:rPr>
        <w:t xml:space="preserve"> Allocation</w:t>
      </w:r>
    </w:p>
    <w:p w:rsidR="002C4E46" w:rsidRDefault="00FD7654">
      <w:pPr>
        <w:spacing w:after="120" w:line="300" w:lineRule="auto"/>
        <w:jc w:val="both"/>
      </w:pPr>
      <w:r>
        <w:rPr>
          <w:color w:val="1A1A1A"/>
        </w:rPr>
        <w:t xml:space="preserve">Allocating an employee to a project is a POST to /allocations. The request body specifies the </w:t>
      </w:r>
      <w:proofErr w:type="spellStart"/>
      <w:r>
        <w:rPr>
          <w:color w:val="1A1A1A"/>
        </w:rPr>
        <w:t>employeeId</w:t>
      </w:r>
      <w:proofErr w:type="spellEnd"/>
      <w:r>
        <w:rPr>
          <w:color w:val="1A1A1A"/>
        </w:rPr>
        <w:t xml:space="preserve">, the </w:t>
      </w:r>
      <w:proofErr w:type="spellStart"/>
      <w:r>
        <w:rPr>
          <w:color w:val="1A1A1A"/>
        </w:rPr>
        <w:t>projectId</w:t>
      </w:r>
      <w:proofErr w:type="spellEnd"/>
      <w:r>
        <w:rPr>
          <w:color w:val="1A1A1A"/>
        </w:rPr>
        <w:t xml:space="preserve">, and the </w:t>
      </w:r>
      <w:proofErr w:type="spellStart"/>
      <w:r>
        <w:rPr>
          <w:color w:val="1A1A1A"/>
        </w:rPr>
        <w:t>allocationPercentage</w:t>
      </w:r>
      <w:proofErr w:type="spellEnd"/>
      <w:r>
        <w:rPr>
          <w:color w:val="1A1A1A"/>
        </w:rPr>
        <w:t>. The endpoint is restricted to the RESOURCE_MANAGER role.</w:t>
      </w:r>
    </w:p>
    <w:p w:rsidR="002C4E46" w:rsidRDefault="00FD7654" w:rsidP="00FD7654">
      <w:pPr>
        <w:spacing w:after="120" w:line="300" w:lineRule="auto"/>
        <w:jc w:val="both"/>
      </w:pPr>
      <w:r>
        <w:rPr>
          <w:color w:val="1A1A1A"/>
        </w:rPr>
        <w:t xml:space="preserve">The response below shows a successful allocation. Note the fully populated employee object in the response — Hibernate has eagerly loaded the linked user record, including the </w:t>
      </w:r>
      <w:proofErr w:type="spellStart"/>
      <w:r>
        <w:rPr>
          <w:color w:val="1A1A1A"/>
        </w:rPr>
        <w:t>roleName</w:t>
      </w:r>
      <w:proofErr w:type="spellEnd"/>
      <w:r>
        <w:rPr>
          <w:color w:val="1A1A1A"/>
        </w:rPr>
        <w:t xml:space="preserve"> "RESOURCE_MANAGER". The </w:t>
      </w:r>
      <w:proofErr w:type="spellStart"/>
      <w:r>
        <w:rPr>
          <w:color w:val="1A1A1A"/>
        </w:rPr>
        <w:t>allocationPercentage</w:t>
      </w:r>
      <w:proofErr w:type="spellEnd"/>
      <w:r>
        <w:rPr>
          <w:color w:val="1A1A1A"/>
        </w:rPr>
        <w:t xml:space="preserve"> is 0 in this particular call because the request body sent 0 (a scaffolding call); a real allocation would carry a percentage such as 50 or 75.</w:t>
      </w:r>
      <w:r w:rsidRPr="00FD7654">
        <w:rPr>
          <w:noProof/>
        </w:rPr>
        <w:t xml:space="preserve"> </w:t>
      </w:r>
      <w:r>
        <w:rPr>
          <w:noProof/>
        </w:rPr>
        <w:drawing>
          <wp:inline distT="0" distB="0" distL="0" distR="0" wp14:anchorId="0BF39DC3" wp14:editId="1BF7F851">
            <wp:extent cx="5334000" cy="2838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38450"/>
                    </a:xfrm>
                    <a:prstGeom prst="rect">
                      <a:avLst/>
                    </a:prstGeom>
                  </pic:spPr>
                </pic:pic>
              </a:graphicData>
            </a:graphic>
          </wp:inline>
        </w:drawing>
      </w:r>
    </w:p>
    <w:p w:rsidR="002C4E46" w:rsidRDefault="00FD7654">
      <w:pPr>
        <w:spacing w:before="60" w:after="240"/>
        <w:jc w:val="center"/>
      </w:pPr>
      <w:r>
        <w:rPr>
          <w:i/>
          <w:iCs/>
          <w:color w:val="595959"/>
          <w:sz w:val="20"/>
          <w:szCs w:val="20"/>
        </w:rPr>
        <w:t>Figure 10.6 — POST /allocations returns 201 Created with the persisted allocation and the eagerly loaded employee/user details.</w:t>
      </w:r>
    </w:p>
    <w:p w:rsidR="002C4E46" w:rsidRDefault="00FD7654">
      <w:pPr>
        <w:spacing w:after="120" w:line="300" w:lineRule="auto"/>
        <w:jc w:val="both"/>
        <w:rPr>
          <w:color w:val="1A1A1A"/>
        </w:rPr>
      </w:pPr>
      <w:r>
        <w:rPr>
          <w:color w:val="1A1A1A"/>
        </w:rPr>
        <w:t>The screenshot below captures the earlier POST /resource-requests call — a delivery manager raising a staffing request for two Java resources on the Healthcare Portal project. The request lands in DRAFT status, which is the entry point of the approval workflow.</w:t>
      </w:r>
    </w:p>
    <w:p w:rsidR="002C4E46" w:rsidRDefault="001918AE" w:rsidP="001918AE">
      <w:pPr>
        <w:spacing w:after="120" w:line="300" w:lineRule="auto"/>
        <w:jc w:val="both"/>
      </w:pPr>
      <w:bookmarkStart w:id="0" w:name="_GoBack"/>
      <w:r>
        <w:rPr>
          <w:noProof/>
        </w:rPr>
        <w:drawing>
          <wp:inline distT="0" distB="0" distL="0" distR="0" wp14:anchorId="28B29223" wp14:editId="659D0481">
            <wp:extent cx="5334000" cy="2847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47975"/>
                    </a:xfrm>
                    <a:prstGeom prst="rect">
                      <a:avLst/>
                    </a:prstGeom>
                  </pic:spPr>
                </pic:pic>
              </a:graphicData>
            </a:graphic>
          </wp:inline>
        </w:drawing>
      </w:r>
      <w:bookmarkEnd w:id="0"/>
    </w:p>
    <w:p w:rsidR="002C4E46" w:rsidRDefault="00FD7654">
      <w:pPr>
        <w:spacing w:before="60" w:after="240"/>
        <w:jc w:val="center"/>
      </w:pPr>
      <w:r>
        <w:rPr>
          <w:i/>
          <w:iCs/>
          <w:color w:val="595959"/>
          <w:sz w:val="20"/>
          <w:szCs w:val="20"/>
        </w:rPr>
        <w:lastRenderedPageBreak/>
        <w:t>Figure 10.7 — POST /resource-requests creates a new resource request in DRAFT status.</w:t>
      </w:r>
    </w:p>
    <w:p w:rsidR="002C4E46" w:rsidRDefault="00FD7654">
      <w:pPr>
        <w:spacing w:after="120" w:line="300" w:lineRule="auto"/>
        <w:jc w:val="both"/>
      </w:pPr>
      <w:r>
        <w:rPr>
          <w:color w:val="1A1A1A"/>
        </w:rPr>
        <w:t>The subsequent series of PUT /resource-requests</w:t>
      </w:r>
      <w:proofErr w:type="gramStart"/>
      <w:r>
        <w:rPr>
          <w:color w:val="1A1A1A"/>
        </w:rPr>
        <w:t>/{</w:t>
      </w:r>
      <w:proofErr w:type="gramEnd"/>
      <w:r>
        <w:rPr>
          <w:color w:val="1A1A1A"/>
        </w:rPr>
        <w:t>id}/advance calls walks the request through its lifecycle. Each call advances the status by exactly one step:</w:t>
      </w:r>
    </w:p>
    <w:p w:rsidR="002C4E46" w:rsidRDefault="00FD7654">
      <w:pPr>
        <w:pStyle w:val="ListParagraph"/>
        <w:numPr>
          <w:ilvl w:val="0"/>
          <w:numId w:val="1"/>
        </w:numPr>
        <w:spacing w:after="80"/>
      </w:pPr>
      <w:r>
        <w:rPr>
          <w:color w:val="1A1A1A"/>
        </w:rPr>
        <w:t>DRAFT → SUBMITTED (see Figure 10.8).</w:t>
      </w:r>
    </w:p>
    <w:p w:rsidR="002C4E46" w:rsidRDefault="00FD7654">
      <w:pPr>
        <w:pStyle w:val="ListParagraph"/>
        <w:numPr>
          <w:ilvl w:val="0"/>
          <w:numId w:val="1"/>
        </w:numPr>
        <w:spacing w:after="80"/>
      </w:pPr>
      <w:r>
        <w:rPr>
          <w:color w:val="1A1A1A"/>
        </w:rPr>
        <w:t>SUBMITTED → APPROVED (see Figure 10.9).</w:t>
      </w:r>
    </w:p>
    <w:p w:rsidR="002C4E46" w:rsidRDefault="00FD7654">
      <w:pPr>
        <w:pStyle w:val="ListParagraph"/>
        <w:numPr>
          <w:ilvl w:val="0"/>
          <w:numId w:val="1"/>
        </w:numPr>
        <w:spacing w:after="80"/>
      </w:pPr>
      <w:r>
        <w:rPr>
          <w:color w:val="1A1A1A"/>
        </w:rPr>
        <w:t>APPROVED → ALLOCATED (see Figure 10.10).</w:t>
      </w:r>
    </w:p>
    <w:p w:rsidR="002C4E46" w:rsidRDefault="00FD7654">
      <w:pPr>
        <w:pStyle w:val="ListParagraph"/>
        <w:numPr>
          <w:ilvl w:val="0"/>
          <w:numId w:val="1"/>
        </w:numPr>
        <w:spacing w:after="80"/>
      </w:pPr>
      <w:r>
        <w:rPr>
          <w:color w:val="1A1A1A"/>
        </w:rPr>
        <w:t>ALLOCATED → COMPLETED (see Figure 10.11).</w:t>
      </w:r>
    </w:p>
    <w:p w:rsidR="002C4E46" w:rsidRDefault="00FD7654">
      <w:pPr>
        <w:spacing w:before="120" w:after="60"/>
        <w:jc w:val="center"/>
      </w:pPr>
      <w:r>
        <w:rPr>
          <w:noProof/>
        </w:rPr>
        <w:drawing>
          <wp:inline distT="0" distB="0" distL="0" distR="0">
            <wp:extent cx="5334000" cy="2847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47975"/>
                    </a:xfrm>
                    <a:prstGeom prst="rect">
                      <a:avLst/>
                    </a:prstGeom>
                  </pic:spPr>
                </pic:pic>
              </a:graphicData>
            </a:graphic>
          </wp:inline>
        </w:drawing>
      </w:r>
    </w:p>
    <w:p w:rsidR="002C4E46" w:rsidRDefault="00FD7654">
      <w:pPr>
        <w:spacing w:before="60" w:after="240"/>
        <w:jc w:val="center"/>
      </w:pPr>
      <w:r>
        <w:rPr>
          <w:i/>
          <w:iCs/>
          <w:color w:val="595959"/>
          <w:sz w:val="20"/>
          <w:szCs w:val="20"/>
        </w:rPr>
        <w:t>Figure 10.8 — /advance moves the request from DRAFT to SUBMITTED.</w:t>
      </w:r>
    </w:p>
    <w:p w:rsidR="002C4E46" w:rsidRDefault="00FD7654">
      <w:pPr>
        <w:spacing w:before="120" w:after="60"/>
        <w:jc w:val="center"/>
      </w:pPr>
      <w:r>
        <w:rPr>
          <w:noProof/>
        </w:rPr>
        <w:drawing>
          <wp:inline distT="0" distB="0" distL="0" distR="0">
            <wp:extent cx="5334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57500"/>
                    </a:xfrm>
                    <a:prstGeom prst="rect">
                      <a:avLst/>
                    </a:prstGeom>
                  </pic:spPr>
                </pic:pic>
              </a:graphicData>
            </a:graphic>
          </wp:inline>
        </w:drawing>
      </w:r>
    </w:p>
    <w:p w:rsidR="002C4E46" w:rsidRDefault="00FD7654">
      <w:pPr>
        <w:spacing w:before="60" w:after="240"/>
        <w:jc w:val="center"/>
      </w:pPr>
      <w:r>
        <w:rPr>
          <w:i/>
          <w:iCs/>
          <w:color w:val="595959"/>
          <w:sz w:val="20"/>
          <w:szCs w:val="20"/>
        </w:rPr>
        <w:t>Figure 10.9 — /advance moves the request from SUBMITTED to APPROVED.</w:t>
      </w:r>
    </w:p>
    <w:p w:rsidR="002C4E46" w:rsidRDefault="00FD7654">
      <w:pPr>
        <w:spacing w:before="120" w:after="60"/>
        <w:jc w:val="center"/>
      </w:pPr>
      <w:r>
        <w:rPr>
          <w:noProof/>
        </w:rPr>
        <w:lastRenderedPageBreak/>
        <w:drawing>
          <wp:inline distT="0" distB="0" distL="0" distR="0">
            <wp:extent cx="5334000"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38450"/>
                    </a:xfrm>
                    <a:prstGeom prst="rect">
                      <a:avLst/>
                    </a:prstGeom>
                  </pic:spPr>
                </pic:pic>
              </a:graphicData>
            </a:graphic>
          </wp:inline>
        </w:drawing>
      </w:r>
    </w:p>
    <w:p w:rsidR="002C4E46" w:rsidRDefault="00FD7654">
      <w:pPr>
        <w:spacing w:before="60" w:after="240"/>
        <w:jc w:val="center"/>
      </w:pPr>
      <w:r>
        <w:rPr>
          <w:i/>
          <w:iCs/>
          <w:color w:val="595959"/>
          <w:sz w:val="20"/>
          <w:szCs w:val="20"/>
        </w:rPr>
        <w:t>Figure 10.10 — /advance moves the request from APPROVED to ALLOCATED.</w:t>
      </w:r>
    </w:p>
    <w:p w:rsidR="002C4E46" w:rsidRDefault="00FD7654">
      <w:pPr>
        <w:spacing w:before="120" w:after="60"/>
        <w:jc w:val="center"/>
      </w:pPr>
      <w:r>
        <w:rPr>
          <w:noProof/>
        </w:rPr>
        <w:drawing>
          <wp:inline distT="0" distB="0" distL="0" distR="0">
            <wp:extent cx="5334000" cy="2828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28925"/>
                    </a:xfrm>
                    <a:prstGeom prst="rect">
                      <a:avLst/>
                    </a:prstGeom>
                  </pic:spPr>
                </pic:pic>
              </a:graphicData>
            </a:graphic>
          </wp:inline>
        </w:drawing>
      </w:r>
    </w:p>
    <w:p w:rsidR="002C4E46" w:rsidRDefault="00FD7654">
      <w:pPr>
        <w:spacing w:before="60" w:after="240"/>
        <w:jc w:val="center"/>
      </w:pPr>
      <w:r>
        <w:rPr>
          <w:i/>
          <w:iCs/>
          <w:color w:val="595959"/>
          <w:sz w:val="20"/>
          <w:szCs w:val="20"/>
        </w:rPr>
        <w:t>Figure 10.11 — /advance moves the request from ALLOCATED to COMPLETED — the terminal state.</w:t>
      </w:r>
    </w:p>
    <w:p w:rsidR="002C4E46" w:rsidRDefault="00FD7654">
      <w:pPr>
        <w:spacing w:after="120" w:line="300" w:lineRule="auto"/>
        <w:jc w:val="both"/>
      </w:pPr>
      <w:r>
        <w:rPr>
          <w:color w:val="1A1A1A"/>
        </w:rPr>
        <w:t xml:space="preserve">Once a request reaches COMPLETED, any further /advance call is rejected. The screenshot below shows the exact response: 404 </w:t>
      </w:r>
      <w:proofErr w:type="gramStart"/>
      <w:r>
        <w:rPr>
          <w:color w:val="1A1A1A"/>
        </w:rPr>
        <w:t>Not</w:t>
      </w:r>
      <w:proofErr w:type="gramEnd"/>
      <w:r>
        <w:rPr>
          <w:color w:val="1A1A1A"/>
        </w:rPr>
        <w:t xml:space="preserve"> Found with the message "Request is already at final state: COMPLETED". This confirms that the workflow guards against illegal transitions and that a completed request cannot be re-opened.</w:t>
      </w:r>
    </w:p>
    <w:p w:rsidR="002C4E46" w:rsidRDefault="00FD7654">
      <w:pPr>
        <w:spacing w:before="120" w:after="60"/>
        <w:jc w:val="center"/>
      </w:pPr>
      <w:r>
        <w:rPr>
          <w:noProof/>
        </w:rPr>
        <w:lastRenderedPageBreak/>
        <w:drawing>
          <wp:inline distT="0" distB="0" distL="0" distR="0">
            <wp:extent cx="5334000" cy="2838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38450"/>
                    </a:xfrm>
                    <a:prstGeom prst="rect">
                      <a:avLst/>
                    </a:prstGeom>
                  </pic:spPr>
                </pic:pic>
              </a:graphicData>
            </a:graphic>
          </wp:inline>
        </w:drawing>
      </w:r>
    </w:p>
    <w:p w:rsidR="002C4E46" w:rsidRDefault="00FD7654">
      <w:pPr>
        <w:spacing w:before="60" w:after="240"/>
        <w:jc w:val="center"/>
      </w:pPr>
      <w:r>
        <w:rPr>
          <w:i/>
          <w:iCs/>
          <w:color w:val="595959"/>
          <w:sz w:val="20"/>
          <w:szCs w:val="20"/>
        </w:rPr>
        <w:t xml:space="preserve">Figure 10.12 — </w:t>
      </w:r>
      <w:proofErr w:type="gramStart"/>
      <w:r>
        <w:rPr>
          <w:i/>
          <w:iCs/>
          <w:color w:val="595959"/>
          <w:sz w:val="20"/>
          <w:szCs w:val="20"/>
        </w:rPr>
        <w:t>Trying</w:t>
      </w:r>
      <w:proofErr w:type="gramEnd"/>
      <w:r>
        <w:rPr>
          <w:i/>
          <w:iCs/>
          <w:color w:val="595959"/>
          <w:sz w:val="20"/>
          <w:szCs w:val="20"/>
        </w:rPr>
        <w:t xml:space="preserve"> to advance a COMPLETED request fails with 404 and a clear error message.</w:t>
      </w:r>
    </w:p>
    <w:p w:rsidR="002C4E46" w:rsidRDefault="00FD7654">
      <w:pPr>
        <w:pStyle w:val="Heading2"/>
        <w:spacing w:before="260" w:after="140"/>
      </w:pPr>
      <w:proofErr w:type="gramStart"/>
      <w:r>
        <w:rPr>
          <w:b/>
          <w:bCs/>
        </w:rPr>
        <w:t>10.5  403</w:t>
      </w:r>
      <w:proofErr w:type="gramEnd"/>
      <w:r>
        <w:rPr>
          <w:b/>
          <w:bCs/>
        </w:rPr>
        <w:t xml:space="preserve"> Forbidden — RBAC in Action</w:t>
      </w:r>
    </w:p>
    <w:p w:rsidR="002C4E46" w:rsidRDefault="00FD7654">
      <w:pPr>
        <w:spacing w:after="120" w:line="300" w:lineRule="auto"/>
        <w:jc w:val="both"/>
      </w:pPr>
      <w:r>
        <w:rPr>
          <w:color w:val="1A1A1A"/>
        </w:rPr>
        <w:t>Role-based access control is easiest to demonstrate by trying to break it. In the screenshot below I attempt to POST /projects using a valid JWT that belongs to a user whose role does not include DELIVERY_MANAGER. The token itself is fine — the server knows exactly who I am — but the @</w:t>
      </w:r>
      <w:proofErr w:type="spellStart"/>
      <w:r>
        <w:rPr>
          <w:color w:val="1A1A1A"/>
        </w:rPr>
        <w:t>PreAuthorize</w:t>
      </w:r>
      <w:proofErr w:type="spellEnd"/>
      <w:r>
        <w:rPr>
          <w:color w:val="1A1A1A"/>
        </w:rPr>
        <w:t xml:space="preserve"> check on the handler denies the call.</w:t>
      </w:r>
    </w:p>
    <w:p w:rsidR="002C4E46" w:rsidRDefault="00FD7654">
      <w:pPr>
        <w:spacing w:after="120" w:line="300" w:lineRule="auto"/>
        <w:jc w:val="both"/>
      </w:pPr>
      <w:r>
        <w:rPr>
          <w:color w:val="1A1A1A"/>
        </w:rPr>
        <w:t xml:space="preserve">The response is a 403 Forbidden with the JSON body </w:t>
      </w:r>
      <w:proofErr w:type="gramStart"/>
      <w:r>
        <w:rPr>
          <w:color w:val="1A1A1A"/>
        </w:rPr>
        <w:t>{ "</w:t>
      </w:r>
      <w:proofErr w:type="gramEnd"/>
      <w:r>
        <w:rPr>
          <w:color w:val="1A1A1A"/>
        </w:rPr>
        <w:t>status": 403, "message": "Access denied: insufficient permissions" }. This confirms two things: (1) authentication and authorisation are separate concerns in ERASM, and (2) the @</w:t>
      </w:r>
      <w:proofErr w:type="spellStart"/>
      <w:r>
        <w:rPr>
          <w:color w:val="1A1A1A"/>
        </w:rPr>
        <w:t>PreAuthorize</w:t>
      </w:r>
      <w:proofErr w:type="spellEnd"/>
      <w:r>
        <w:rPr>
          <w:color w:val="1A1A1A"/>
        </w:rPr>
        <w:t xml:space="preserve"> annotations documented in Section 8 are actually enforced at runtime, not merely descriptive.</w:t>
      </w:r>
    </w:p>
    <w:p w:rsidR="002C4E46" w:rsidRDefault="00FD7654">
      <w:pPr>
        <w:spacing w:before="120" w:after="60"/>
        <w:jc w:val="center"/>
      </w:pPr>
      <w:r>
        <w:rPr>
          <w:noProof/>
        </w:rPr>
        <w:drawing>
          <wp:inline distT="0" distB="0" distL="0" distR="0">
            <wp:extent cx="5334000" cy="2800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800350"/>
                    </a:xfrm>
                    <a:prstGeom prst="rect">
                      <a:avLst/>
                    </a:prstGeom>
                  </pic:spPr>
                </pic:pic>
              </a:graphicData>
            </a:graphic>
          </wp:inline>
        </w:drawing>
      </w:r>
    </w:p>
    <w:p w:rsidR="002C4E46" w:rsidRDefault="00FD7654">
      <w:pPr>
        <w:spacing w:before="60" w:after="240"/>
        <w:jc w:val="center"/>
      </w:pPr>
      <w:r>
        <w:rPr>
          <w:i/>
          <w:iCs/>
          <w:color w:val="595959"/>
          <w:sz w:val="20"/>
          <w:szCs w:val="20"/>
        </w:rPr>
        <w:t>Figure 10.13 — 403 Forbidden. The token is valid, but the caller's role is not authorised to create a project.</w:t>
      </w:r>
    </w:p>
    <w:p w:rsidR="002C4E46" w:rsidRDefault="00FD7654">
      <w:pPr>
        <w:pStyle w:val="Heading2"/>
        <w:spacing w:before="260" w:after="140"/>
      </w:pPr>
      <w:proofErr w:type="gramStart"/>
      <w:r>
        <w:rPr>
          <w:b/>
          <w:bCs/>
        </w:rPr>
        <w:t>10.6  Audit</w:t>
      </w:r>
      <w:proofErr w:type="gramEnd"/>
      <w:r>
        <w:rPr>
          <w:b/>
          <w:bCs/>
        </w:rPr>
        <w:t xml:space="preserve"> Logs</w:t>
      </w:r>
    </w:p>
    <w:p w:rsidR="002C4E46" w:rsidRDefault="00FD7654">
      <w:pPr>
        <w:spacing w:after="120" w:line="300" w:lineRule="auto"/>
        <w:jc w:val="both"/>
      </w:pPr>
      <w:r>
        <w:rPr>
          <w:color w:val="1A1A1A"/>
        </w:rPr>
        <w:lastRenderedPageBreak/>
        <w:t xml:space="preserve">Every mutating action written by a service method also writes an audit log entry to the </w:t>
      </w:r>
      <w:proofErr w:type="spellStart"/>
      <w:r>
        <w:rPr>
          <w:color w:val="1A1A1A"/>
        </w:rPr>
        <w:t>audit_logs</w:t>
      </w:r>
      <w:proofErr w:type="spellEnd"/>
      <w:r>
        <w:rPr>
          <w:color w:val="1A1A1A"/>
        </w:rPr>
        <w:t xml:space="preserve"> table, in the same transaction. The GET /audit-logs endpoint returns the full chronological history — action, entity name, actor, and timestamp. In the response below, entries for project creation (CREATE / Project) and allocation creation (ALLOCATE / Allocation) can be seen, with the acting user recorded under </w:t>
      </w:r>
      <w:proofErr w:type="spellStart"/>
      <w:r>
        <w:rPr>
          <w:color w:val="1A1A1A"/>
        </w:rPr>
        <w:t>performedBy</w:t>
      </w:r>
      <w:proofErr w:type="spellEnd"/>
      <w:r>
        <w:rPr>
          <w:color w:val="1A1A1A"/>
        </w:rPr>
        <w:t>.</w:t>
      </w:r>
    </w:p>
    <w:p w:rsidR="002C4E46" w:rsidRDefault="00FD7654">
      <w:pPr>
        <w:spacing w:after="120" w:line="300" w:lineRule="auto"/>
        <w:jc w:val="both"/>
      </w:pPr>
      <w:r>
        <w:rPr>
          <w:color w:val="1A1A1A"/>
        </w:rPr>
        <w:t>This is the mechanism that answers the "who did what, and when" question raised in the problem statement. Because the audit write is co-located with the business write, it cannot be forgotten or bypassed by a controller.</w:t>
      </w:r>
    </w:p>
    <w:p w:rsidR="002C4E46" w:rsidRDefault="00FD7654">
      <w:pPr>
        <w:spacing w:before="120" w:after="60"/>
        <w:jc w:val="center"/>
      </w:pPr>
      <w:r>
        <w:rPr>
          <w:noProof/>
        </w:rPr>
        <w:drawing>
          <wp:inline distT="0" distB="0" distL="0" distR="0" wp14:anchorId="5C57B436" wp14:editId="2BA96EDC">
            <wp:extent cx="5334000" cy="2867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867025"/>
                    </a:xfrm>
                    <a:prstGeom prst="rect">
                      <a:avLst/>
                    </a:prstGeom>
                  </pic:spPr>
                </pic:pic>
              </a:graphicData>
            </a:graphic>
          </wp:inline>
        </w:drawing>
      </w:r>
    </w:p>
    <w:p w:rsidR="002C4E46" w:rsidRDefault="00FD7654">
      <w:pPr>
        <w:spacing w:before="60" w:after="240"/>
        <w:jc w:val="center"/>
      </w:pPr>
      <w:r>
        <w:rPr>
          <w:i/>
          <w:iCs/>
          <w:color w:val="595959"/>
          <w:sz w:val="20"/>
          <w:szCs w:val="20"/>
        </w:rPr>
        <w:t>Figure 10.14 — GET /audit-logs returns the full history of mutating actions, including the actor and timestamp of each event.</w:t>
      </w:r>
    </w:p>
    <w:p w:rsidR="002C4E46" w:rsidRDefault="00FD7654">
      <w:pPr>
        <w:pStyle w:val="Heading2"/>
        <w:spacing w:before="260" w:after="140"/>
      </w:pPr>
      <w:proofErr w:type="gramStart"/>
      <w:r>
        <w:rPr>
          <w:b/>
          <w:bCs/>
        </w:rPr>
        <w:t xml:space="preserve">10.7  </w:t>
      </w:r>
      <w:proofErr w:type="spellStart"/>
      <w:r>
        <w:rPr>
          <w:b/>
          <w:bCs/>
        </w:rPr>
        <w:t>JaCoCo</w:t>
      </w:r>
      <w:proofErr w:type="spellEnd"/>
      <w:proofErr w:type="gramEnd"/>
      <w:r>
        <w:rPr>
          <w:b/>
          <w:bCs/>
        </w:rPr>
        <w:t xml:space="preserve"> Coverage Report</w:t>
      </w:r>
    </w:p>
    <w:p w:rsidR="002C4E46" w:rsidRDefault="00FD7654">
      <w:pPr>
        <w:spacing w:after="120" w:line="300" w:lineRule="auto"/>
        <w:jc w:val="both"/>
      </w:pPr>
      <w:r>
        <w:rPr>
          <w:color w:val="1A1A1A"/>
        </w:rPr>
        <w:t xml:space="preserve">Running </w:t>
      </w:r>
      <w:proofErr w:type="spellStart"/>
      <w:r>
        <w:rPr>
          <w:color w:val="1A1A1A"/>
        </w:rPr>
        <w:t>mvn</w:t>
      </w:r>
      <w:proofErr w:type="spellEnd"/>
      <w:r>
        <w:rPr>
          <w:color w:val="1A1A1A"/>
        </w:rPr>
        <w:t xml:space="preserve"> test generates a </w:t>
      </w:r>
      <w:proofErr w:type="spellStart"/>
      <w:r>
        <w:rPr>
          <w:color w:val="1A1A1A"/>
        </w:rPr>
        <w:t>JaCoCo</w:t>
      </w:r>
      <w:proofErr w:type="spellEnd"/>
      <w:r>
        <w:rPr>
          <w:color w:val="1A1A1A"/>
        </w:rPr>
        <w:t xml:space="preserve"> report under target/site/</w:t>
      </w:r>
      <w:proofErr w:type="spellStart"/>
      <w:r>
        <w:rPr>
          <w:color w:val="1A1A1A"/>
        </w:rPr>
        <w:t>jacoco</w:t>
      </w:r>
      <w:proofErr w:type="spellEnd"/>
      <w:r>
        <w:rPr>
          <w:color w:val="1A1A1A"/>
        </w:rPr>
        <w:t xml:space="preserve">/index.html. The overall project coverage is 83 % of instructions and 70 % of branches, well above the rubric threshold. The service, controller, </w:t>
      </w:r>
      <w:proofErr w:type="spellStart"/>
      <w:r>
        <w:rPr>
          <w:color w:val="1A1A1A"/>
        </w:rPr>
        <w:t>config</w:t>
      </w:r>
      <w:proofErr w:type="spellEnd"/>
      <w:r>
        <w:rPr>
          <w:color w:val="1A1A1A"/>
        </w:rPr>
        <w:t xml:space="preserve">, utility, and mapper packages are all at or near 100 %, while the entity and </w:t>
      </w:r>
      <w:proofErr w:type="spellStart"/>
      <w:r>
        <w:rPr>
          <w:color w:val="1A1A1A"/>
        </w:rPr>
        <w:t>dto</w:t>
      </w:r>
      <w:proofErr w:type="spellEnd"/>
      <w:r>
        <w:rPr>
          <w:color w:val="1A1A1A"/>
        </w:rPr>
        <w:t xml:space="preserve"> packages sit lower because they consist mostly of generated getters and setters that unit tests are not expected to exercise.</w:t>
      </w:r>
    </w:p>
    <w:p w:rsidR="002C4E46" w:rsidRDefault="00FD7654">
      <w:pPr>
        <w:spacing w:before="120" w:after="60"/>
        <w:jc w:val="center"/>
      </w:pPr>
      <w:r>
        <w:rPr>
          <w:noProof/>
        </w:rPr>
        <w:lastRenderedPageBreak/>
        <w:drawing>
          <wp:inline distT="0" distB="0" distL="0" distR="0" wp14:anchorId="4DB5FAD0" wp14:editId="5963EE1B">
            <wp:extent cx="5334000" cy="3000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00375"/>
                    </a:xfrm>
                    <a:prstGeom prst="rect">
                      <a:avLst/>
                    </a:prstGeom>
                  </pic:spPr>
                </pic:pic>
              </a:graphicData>
            </a:graphic>
          </wp:inline>
        </w:drawing>
      </w:r>
    </w:p>
    <w:p w:rsidR="002C4E46" w:rsidRDefault="00FD7654">
      <w:pPr>
        <w:spacing w:before="60" w:after="240"/>
        <w:jc w:val="center"/>
        <w:rPr>
          <w:i/>
          <w:iCs/>
          <w:color w:val="595959"/>
          <w:sz w:val="20"/>
          <w:szCs w:val="20"/>
        </w:rPr>
      </w:pPr>
      <w:r>
        <w:rPr>
          <w:i/>
          <w:iCs/>
          <w:color w:val="595959"/>
          <w:sz w:val="20"/>
          <w:szCs w:val="20"/>
        </w:rPr>
        <w:t xml:space="preserve">Figure 10.15 — </w:t>
      </w:r>
      <w:proofErr w:type="spellStart"/>
      <w:r>
        <w:rPr>
          <w:i/>
          <w:iCs/>
          <w:color w:val="595959"/>
          <w:sz w:val="20"/>
          <w:szCs w:val="20"/>
        </w:rPr>
        <w:t>JaCoCo</w:t>
      </w:r>
      <w:proofErr w:type="spellEnd"/>
      <w:r>
        <w:rPr>
          <w:i/>
          <w:iCs/>
          <w:color w:val="595959"/>
          <w:sz w:val="20"/>
          <w:szCs w:val="20"/>
        </w:rPr>
        <w:t xml:space="preserve"> coverage report showing 83 % instruction coverage and 70 % branch coverage across the project.</w:t>
      </w:r>
    </w:p>
    <w:p w:rsidR="00FD7654" w:rsidRDefault="00FD7654">
      <w:pPr>
        <w:spacing w:before="60" w:after="240"/>
        <w:jc w:val="center"/>
      </w:pPr>
    </w:p>
    <w:p w:rsidR="002C4E46" w:rsidRDefault="00FD7654">
      <w:pPr>
        <w:pStyle w:val="Heading2"/>
        <w:spacing w:before="260" w:after="140"/>
      </w:pPr>
      <w:proofErr w:type="gramStart"/>
      <w:r>
        <w:rPr>
          <w:b/>
          <w:bCs/>
        </w:rPr>
        <w:t>10.8  JUnit</w:t>
      </w:r>
      <w:proofErr w:type="gramEnd"/>
      <w:r>
        <w:rPr>
          <w:b/>
          <w:bCs/>
        </w:rPr>
        <w:t xml:space="preserve"> Test Suite Passing</w:t>
      </w:r>
    </w:p>
    <w:p w:rsidR="002C4E46" w:rsidRDefault="00FD7654">
      <w:pPr>
        <w:spacing w:after="120" w:line="300" w:lineRule="auto"/>
        <w:jc w:val="both"/>
      </w:pPr>
      <w:r>
        <w:rPr>
          <w:color w:val="1A1A1A"/>
        </w:rPr>
        <w:t>The JUnit suite is run inside Spring Tool Suite. The Runs / Errors / Failures counters at the top of the JUnit view show 111 runs, 0 errors, 0 failures — every test in the suite passes. The suite covers the service layer with mocked repositories, the controller layer with @</w:t>
      </w:r>
      <w:proofErr w:type="spellStart"/>
      <w:r>
        <w:rPr>
          <w:color w:val="1A1A1A"/>
        </w:rPr>
        <w:t>WebMvcTest</w:t>
      </w:r>
      <w:proofErr w:type="spellEnd"/>
      <w:r>
        <w:rPr>
          <w:color w:val="1A1A1A"/>
        </w:rPr>
        <w:t xml:space="preserve"> slice tests, the JWT utility, and the user mapper.</w:t>
      </w:r>
    </w:p>
    <w:p w:rsidR="002C4E46" w:rsidRDefault="00FD7654">
      <w:pPr>
        <w:spacing w:before="120" w:after="60"/>
        <w:jc w:val="center"/>
      </w:pPr>
      <w:r>
        <w:rPr>
          <w:noProof/>
        </w:rPr>
        <w:drawing>
          <wp:inline distT="0" distB="0" distL="0" distR="0" wp14:anchorId="0D7547F0" wp14:editId="67558878">
            <wp:extent cx="5334000" cy="2828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828925"/>
                    </a:xfrm>
                    <a:prstGeom prst="rect">
                      <a:avLst/>
                    </a:prstGeom>
                  </pic:spPr>
                </pic:pic>
              </a:graphicData>
            </a:graphic>
          </wp:inline>
        </w:drawing>
      </w:r>
    </w:p>
    <w:p w:rsidR="002C4E46" w:rsidRDefault="00FD7654">
      <w:pPr>
        <w:spacing w:before="60" w:after="240"/>
        <w:jc w:val="center"/>
      </w:pPr>
      <w:r>
        <w:rPr>
          <w:i/>
          <w:iCs/>
          <w:color w:val="595959"/>
          <w:sz w:val="20"/>
          <w:szCs w:val="20"/>
        </w:rPr>
        <w:t>Figure 10.16 — JUnit view in Spring Tool Suite: 111 tests, 0 failures. Service-layer tests are highlighted.</w:t>
      </w:r>
    </w:p>
    <w:p w:rsidR="002C4E46" w:rsidRDefault="00FD7654">
      <w:pPr>
        <w:spacing w:after="120" w:line="300" w:lineRule="auto"/>
        <w:jc w:val="both"/>
      </w:pPr>
      <w:r>
        <w:rPr>
          <w:color w:val="1A1A1A"/>
        </w:rPr>
        <w:t xml:space="preserve">The second view expands the controller-layer and utility tests — </w:t>
      </w:r>
      <w:proofErr w:type="spellStart"/>
      <w:r>
        <w:rPr>
          <w:color w:val="1A1A1A"/>
        </w:rPr>
        <w:t>AuthControllerTest</w:t>
      </w:r>
      <w:proofErr w:type="spellEnd"/>
      <w:r>
        <w:rPr>
          <w:color w:val="1A1A1A"/>
        </w:rPr>
        <w:t xml:space="preserve">, </w:t>
      </w:r>
      <w:proofErr w:type="spellStart"/>
      <w:r>
        <w:rPr>
          <w:color w:val="1A1A1A"/>
        </w:rPr>
        <w:t>ProjectControllerTest</w:t>
      </w:r>
      <w:proofErr w:type="spellEnd"/>
      <w:r>
        <w:rPr>
          <w:color w:val="1A1A1A"/>
        </w:rPr>
        <w:t xml:space="preserve">, </w:t>
      </w:r>
      <w:proofErr w:type="spellStart"/>
      <w:r>
        <w:rPr>
          <w:color w:val="1A1A1A"/>
        </w:rPr>
        <w:t>ResourceRequestControllerTest</w:t>
      </w:r>
      <w:proofErr w:type="spellEnd"/>
      <w:r>
        <w:rPr>
          <w:color w:val="1A1A1A"/>
        </w:rPr>
        <w:t xml:space="preserve">, </w:t>
      </w:r>
      <w:proofErr w:type="spellStart"/>
      <w:r>
        <w:rPr>
          <w:color w:val="1A1A1A"/>
        </w:rPr>
        <w:t>UserMapperTest</w:t>
      </w:r>
      <w:proofErr w:type="spellEnd"/>
      <w:r>
        <w:rPr>
          <w:color w:val="1A1A1A"/>
        </w:rPr>
        <w:t xml:space="preserve">, </w:t>
      </w:r>
      <w:proofErr w:type="spellStart"/>
      <w:r>
        <w:rPr>
          <w:color w:val="1A1A1A"/>
        </w:rPr>
        <w:t>JWTUtilTest</w:t>
      </w:r>
      <w:proofErr w:type="spellEnd"/>
      <w:r>
        <w:rPr>
          <w:color w:val="1A1A1A"/>
        </w:rPr>
        <w:t>, and the rest all pass in the same run.</w:t>
      </w:r>
    </w:p>
    <w:p w:rsidR="002C4E46" w:rsidRDefault="002C4E46">
      <w:pPr>
        <w:spacing w:before="120" w:after="60"/>
        <w:jc w:val="center"/>
      </w:pPr>
    </w:p>
    <w:p w:rsidR="002C4E46" w:rsidRDefault="00FD7654">
      <w:pPr>
        <w:spacing w:before="60" w:after="240"/>
        <w:jc w:val="center"/>
      </w:pPr>
      <w:r>
        <w:rPr>
          <w:i/>
          <w:iCs/>
          <w:color w:val="595959"/>
          <w:sz w:val="20"/>
          <w:szCs w:val="20"/>
        </w:rPr>
        <w:t>Figure 10.17 — Full test-class list showing the controller and mapper suites passing alongside the service suite.</w:t>
      </w:r>
    </w:p>
    <w:p w:rsidR="002C4E46" w:rsidRDefault="00FD7654">
      <w:r>
        <w:br w:type="page"/>
      </w:r>
    </w:p>
    <w:p w:rsidR="002C4E46" w:rsidRDefault="00FD7654">
      <w:pPr>
        <w:pStyle w:val="Heading1"/>
        <w:spacing w:before="360" w:after="200"/>
      </w:pPr>
      <w:r>
        <w:rPr>
          <w:b/>
          <w:bCs/>
          <w:color w:val="1F3864"/>
        </w:rPr>
        <w:lastRenderedPageBreak/>
        <w:t>11.  GitHub Repository</w:t>
      </w:r>
    </w:p>
    <w:p w:rsidR="002C4E46" w:rsidRDefault="00FD7654">
      <w:pPr>
        <w:spacing w:after="120" w:line="300" w:lineRule="auto"/>
        <w:jc w:val="both"/>
      </w:pPr>
      <w:r>
        <w:rPr>
          <w:color w:val="1A1A1A"/>
        </w:rPr>
        <w:t xml:space="preserve">The complete source code for ERASM — Java sources, Maven configuration, SQL schema, Postman collection, </w:t>
      </w:r>
      <w:proofErr w:type="spellStart"/>
      <w:r>
        <w:rPr>
          <w:color w:val="1A1A1A"/>
        </w:rPr>
        <w:t>JaCoCo</w:t>
      </w:r>
      <w:proofErr w:type="spellEnd"/>
      <w:r>
        <w:rPr>
          <w:color w:val="1A1A1A"/>
        </w:rPr>
        <w:t xml:space="preserve"> report, and this document — is version-controlled and published on GitHub.</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600"/>
      </w:tblGrid>
      <w:tr w:rsidR="002C4E46">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2C4E46" w:rsidRDefault="00FD7654">
            <w:r>
              <w:rPr>
                <w:b/>
                <w:bCs/>
                <w:color w:val="FFFFFF"/>
                <w:sz w:val="20"/>
                <w:szCs w:val="20"/>
              </w:rPr>
              <w:t>Item</w:t>
            </w:r>
          </w:p>
        </w:tc>
        <w:tc>
          <w:tcPr>
            <w:tcW w:w="6600" w:type="dxa"/>
            <w:shd w:val="clear" w:color="auto" w:fill="1F3864"/>
            <w:tcMar>
              <w:top w:w="100" w:type="dxa"/>
              <w:left w:w="120" w:type="dxa"/>
              <w:bottom w:w="100" w:type="dxa"/>
              <w:right w:w="120" w:type="dxa"/>
            </w:tcMar>
          </w:tcPr>
          <w:p w:rsidR="002C4E46" w:rsidRDefault="00FD7654">
            <w:r>
              <w:rPr>
                <w:b/>
                <w:bCs/>
                <w:color w:val="FFFFFF"/>
                <w:sz w:val="20"/>
                <w:szCs w:val="20"/>
              </w:rPr>
              <w:t>Value</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Repository URL</w:t>
            </w:r>
          </w:p>
        </w:tc>
        <w:tc>
          <w:tcPr>
            <w:tcW w:w="6600" w:type="dxa"/>
            <w:tcMar>
              <w:top w:w="100" w:type="dxa"/>
              <w:left w:w="120" w:type="dxa"/>
              <w:bottom w:w="100" w:type="dxa"/>
              <w:right w:w="120" w:type="dxa"/>
            </w:tcMar>
          </w:tcPr>
          <w:p w:rsidR="002C4E46" w:rsidRDefault="00FD7654">
            <w:r>
              <w:rPr>
                <w:color w:val="1A1A1A"/>
                <w:sz w:val="20"/>
                <w:szCs w:val="20"/>
              </w:rPr>
              <w:t>https://github.com/sagargowda10/erasm_application</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Default branch</w:t>
            </w:r>
          </w:p>
        </w:tc>
        <w:tc>
          <w:tcPr>
            <w:tcW w:w="6600" w:type="dxa"/>
            <w:tcMar>
              <w:top w:w="100" w:type="dxa"/>
              <w:left w:w="120" w:type="dxa"/>
              <w:bottom w:w="100" w:type="dxa"/>
              <w:right w:w="120" w:type="dxa"/>
            </w:tcMar>
          </w:tcPr>
          <w:p w:rsidR="002C4E46" w:rsidRDefault="00FD7654">
            <w:r>
              <w:rPr>
                <w:color w:val="1A1A1A"/>
                <w:sz w:val="20"/>
                <w:szCs w:val="20"/>
              </w:rPr>
              <w:t>main</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Development branch</w:t>
            </w:r>
          </w:p>
        </w:tc>
        <w:tc>
          <w:tcPr>
            <w:tcW w:w="6600" w:type="dxa"/>
            <w:tcMar>
              <w:top w:w="100" w:type="dxa"/>
              <w:left w:w="120" w:type="dxa"/>
              <w:bottom w:w="100" w:type="dxa"/>
              <w:right w:w="120" w:type="dxa"/>
            </w:tcMar>
          </w:tcPr>
          <w:p w:rsidR="002C4E46" w:rsidRDefault="00FD7654">
            <w:r>
              <w:rPr>
                <w:color w:val="1A1A1A"/>
                <w:sz w:val="20"/>
                <w:szCs w:val="20"/>
              </w:rPr>
              <w:t>develop</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Feature branch</w:t>
            </w:r>
          </w:p>
        </w:tc>
        <w:tc>
          <w:tcPr>
            <w:tcW w:w="6600" w:type="dxa"/>
            <w:tcMar>
              <w:top w:w="100" w:type="dxa"/>
              <w:left w:w="120" w:type="dxa"/>
              <w:bottom w:w="100" w:type="dxa"/>
              <w:right w:w="120" w:type="dxa"/>
            </w:tcMar>
          </w:tcPr>
          <w:p w:rsidR="002C4E46" w:rsidRDefault="00FD7654">
            <w:r>
              <w:rPr>
                <w:color w:val="1A1A1A"/>
                <w:sz w:val="20"/>
                <w:szCs w:val="20"/>
              </w:rPr>
              <w:t>feature/allocation</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Hotfix branch</w:t>
            </w:r>
          </w:p>
        </w:tc>
        <w:tc>
          <w:tcPr>
            <w:tcW w:w="6600" w:type="dxa"/>
            <w:tcMar>
              <w:top w:w="100" w:type="dxa"/>
              <w:left w:w="120" w:type="dxa"/>
              <w:bottom w:w="100" w:type="dxa"/>
              <w:right w:w="120" w:type="dxa"/>
            </w:tcMar>
          </w:tcPr>
          <w:p w:rsidR="002C4E46" w:rsidRDefault="00FD7654">
            <w:r>
              <w:rPr>
                <w:color w:val="1A1A1A"/>
                <w:sz w:val="20"/>
                <w:szCs w:val="20"/>
              </w:rPr>
              <w:t>hotfix/login</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Release tag</w:t>
            </w:r>
          </w:p>
        </w:tc>
        <w:tc>
          <w:tcPr>
            <w:tcW w:w="6600" w:type="dxa"/>
            <w:tcMar>
              <w:top w:w="100" w:type="dxa"/>
              <w:left w:w="120" w:type="dxa"/>
              <w:bottom w:w="100" w:type="dxa"/>
              <w:right w:w="120" w:type="dxa"/>
            </w:tcMar>
          </w:tcPr>
          <w:p w:rsidR="002C4E46" w:rsidRDefault="00FD7654">
            <w:r>
              <w:rPr>
                <w:color w:val="1A1A1A"/>
                <w:sz w:val="20"/>
                <w:szCs w:val="20"/>
              </w:rPr>
              <w:t>release/v1.0</w:t>
            </w:r>
          </w:p>
        </w:tc>
      </w:tr>
      <w:tr w:rsidR="002C4E46">
        <w:tblPrEx>
          <w:tblCellMar>
            <w:top w:w="0" w:type="dxa"/>
            <w:bottom w:w="0" w:type="dxa"/>
          </w:tblCellMar>
        </w:tblPrEx>
        <w:tc>
          <w:tcPr>
            <w:tcW w:w="2600" w:type="dxa"/>
            <w:tcMar>
              <w:top w:w="100" w:type="dxa"/>
              <w:left w:w="120" w:type="dxa"/>
              <w:bottom w:w="100" w:type="dxa"/>
              <w:right w:w="120" w:type="dxa"/>
            </w:tcMar>
          </w:tcPr>
          <w:p w:rsidR="002C4E46" w:rsidRDefault="00FD7654">
            <w:r>
              <w:rPr>
                <w:color w:val="1A1A1A"/>
                <w:sz w:val="20"/>
                <w:szCs w:val="20"/>
              </w:rPr>
              <w:t>Owner</w:t>
            </w:r>
          </w:p>
        </w:tc>
        <w:tc>
          <w:tcPr>
            <w:tcW w:w="6600" w:type="dxa"/>
            <w:tcMar>
              <w:top w:w="100" w:type="dxa"/>
              <w:left w:w="120" w:type="dxa"/>
              <w:bottom w:w="100" w:type="dxa"/>
              <w:right w:w="120" w:type="dxa"/>
            </w:tcMar>
          </w:tcPr>
          <w:p w:rsidR="002C4E46" w:rsidRDefault="00FD7654">
            <w:r>
              <w:rPr>
                <w:color w:val="1A1A1A"/>
                <w:sz w:val="20"/>
                <w:szCs w:val="20"/>
              </w:rPr>
              <w:t>sagargowda10</w:t>
            </w:r>
          </w:p>
        </w:tc>
      </w:tr>
    </w:tbl>
    <w:p w:rsidR="002C4E46" w:rsidRDefault="00FD7654">
      <w:pPr>
        <w:pStyle w:val="Heading2"/>
        <w:spacing w:before="260" w:after="140"/>
      </w:pPr>
      <w:proofErr w:type="gramStart"/>
      <w:r>
        <w:rPr>
          <w:b/>
          <w:bCs/>
        </w:rPr>
        <w:t>11.1  Branching</w:t>
      </w:r>
      <w:proofErr w:type="gramEnd"/>
      <w:r>
        <w:rPr>
          <w:b/>
          <w:bCs/>
        </w:rPr>
        <w:t xml:space="preserve"> Strategy</w:t>
      </w:r>
    </w:p>
    <w:p w:rsidR="002C4E46" w:rsidRDefault="00FD7654">
      <w:pPr>
        <w:spacing w:after="120" w:line="300" w:lineRule="auto"/>
        <w:jc w:val="both"/>
      </w:pPr>
      <w:r>
        <w:rPr>
          <w:color w:val="1A1A1A"/>
        </w:rPr>
        <w:t xml:space="preserve">I follow a </w:t>
      </w:r>
      <w:proofErr w:type="spellStart"/>
      <w:r>
        <w:rPr>
          <w:color w:val="1A1A1A"/>
        </w:rPr>
        <w:t>GitFlow</w:t>
      </w:r>
      <w:proofErr w:type="spellEnd"/>
      <w:r>
        <w:rPr>
          <w:color w:val="1A1A1A"/>
        </w:rPr>
        <w:t>-inspired strategy so that the history stays clean and every change is traceable:</w:t>
      </w:r>
    </w:p>
    <w:p w:rsidR="002C4E46" w:rsidRDefault="00FD7654">
      <w:pPr>
        <w:pStyle w:val="ListParagraph"/>
        <w:numPr>
          <w:ilvl w:val="0"/>
          <w:numId w:val="1"/>
        </w:numPr>
        <w:spacing w:after="80"/>
      </w:pPr>
      <w:proofErr w:type="gramStart"/>
      <w:r>
        <w:rPr>
          <w:color w:val="1A1A1A"/>
        </w:rPr>
        <w:t>main</w:t>
      </w:r>
      <w:proofErr w:type="gramEnd"/>
      <w:r>
        <w:rPr>
          <w:color w:val="1A1A1A"/>
        </w:rPr>
        <w:t xml:space="preserve"> — always deployable. Only merged from release/* or hotfix/*.</w:t>
      </w:r>
    </w:p>
    <w:p w:rsidR="002C4E46" w:rsidRDefault="00FD7654">
      <w:pPr>
        <w:pStyle w:val="ListParagraph"/>
        <w:numPr>
          <w:ilvl w:val="0"/>
          <w:numId w:val="1"/>
        </w:numPr>
        <w:spacing w:after="80"/>
      </w:pPr>
      <w:proofErr w:type="gramStart"/>
      <w:r>
        <w:rPr>
          <w:color w:val="1A1A1A"/>
        </w:rPr>
        <w:t>develop</w:t>
      </w:r>
      <w:proofErr w:type="gramEnd"/>
      <w:r>
        <w:rPr>
          <w:color w:val="1A1A1A"/>
        </w:rPr>
        <w:t xml:space="preserve"> — integration branch. Feature branches are merged in here first.</w:t>
      </w:r>
    </w:p>
    <w:p w:rsidR="002C4E46" w:rsidRDefault="00FD7654">
      <w:pPr>
        <w:pStyle w:val="ListParagraph"/>
        <w:numPr>
          <w:ilvl w:val="0"/>
          <w:numId w:val="1"/>
        </w:numPr>
        <w:spacing w:after="80"/>
      </w:pPr>
      <w:proofErr w:type="gramStart"/>
      <w:r>
        <w:rPr>
          <w:color w:val="1A1A1A"/>
        </w:rPr>
        <w:t>feature</w:t>
      </w:r>
      <w:proofErr w:type="gramEnd"/>
      <w:r>
        <w:rPr>
          <w:color w:val="1A1A1A"/>
        </w:rPr>
        <w:t>/&lt;name&gt; — one branch per feature (for example, feature/allocation for the allocation module).</w:t>
      </w:r>
    </w:p>
    <w:p w:rsidR="002C4E46" w:rsidRDefault="00FD7654">
      <w:pPr>
        <w:pStyle w:val="ListParagraph"/>
        <w:numPr>
          <w:ilvl w:val="0"/>
          <w:numId w:val="1"/>
        </w:numPr>
        <w:spacing w:after="80"/>
      </w:pPr>
      <w:proofErr w:type="gramStart"/>
      <w:r>
        <w:rPr>
          <w:color w:val="1A1A1A"/>
        </w:rPr>
        <w:t>hotfix</w:t>
      </w:r>
      <w:proofErr w:type="gramEnd"/>
      <w:r>
        <w:rPr>
          <w:color w:val="1A1A1A"/>
        </w:rPr>
        <w:t>/&lt;name&gt; — targeted fix branched from main (for example, hotfix/login for a login-related fix).</w:t>
      </w:r>
    </w:p>
    <w:p w:rsidR="002C4E46" w:rsidRDefault="00FD7654">
      <w:pPr>
        <w:pStyle w:val="ListParagraph"/>
        <w:numPr>
          <w:ilvl w:val="0"/>
          <w:numId w:val="1"/>
        </w:numPr>
        <w:spacing w:after="80"/>
      </w:pPr>
      <w:proofErr w:type="gramStart"/>
      <w:r>
        <w:rPr>
          <w:color w:val="1A1A1A"/>
        </w:rPr>
        <w:t>release/</w:t>
      </w:r>
      <w:proofErr w:type="spellStart"/>
      <w:r>
        <w:rPr>
          <w:color w:val="1A1A1A"/>
        </w:rPr>
        <w:t>vX.Y</w:t>
      </w:r>
      <w:proofErr w:type="spellEnd"/>
      <w:proofErr w:type="gramEnd"/>
      <w:r>
        <w:rPr>
          <w:color w:val="1A1A1A"/>
        </w:rPr>
        <w:t xml:space="preserve"> — cut from develop when preparing a versioned release, then merged to main and tagged.</w:t>
      </w:r>
    </w:p>
    <w:p w:rsidR="002C4E46" w:rsidRDefault="00FD7654">
      <w:pPr>
        <w:pStyle w:val="Heading2"/>
        <w:spacing w:before="260" w:after="140"/>
      </w:pPr>
      <w:proofErr w:type="gramStart"/>
      <w:r>
        <w:rPr>
          <w:b/>
          <w:bCs/>
        </w:rPr>
        <w:t>11.2  Branch</w:t>
      </w:r>
      <w:proofErr w:type="gramEnd"/>
      <w:r>
        <w:rPr>
          <w:b/>
          <w:bCs/>
        </w:rPr>
        <w:t xml:space="preserve"> Snapshot</w:t>
      </w:r>
    </w:p>
    <w:p w:rsidR="002C4E46" w:rsidRDefault="00FD7654">
      <w:pPr>
        <w:spacing w:after="120" w:line="300" w:lineRule="auto"/>
        <w:jc w:val="both"/>
      </w:pPr>
      <w:r>
        <w:rPr>
          <w:color w:val="1A1A1A"/>
        </w:rPr>
        <w:t>The screenshot below captures git branch -a on the local clone. Both local and remote-tracking branches are shown, confirming the full workflow — develop, feature/allocation, hotfix/login, main, release/v1.0 — is pushed to origin.</w:t>
      </w:r>
    </w:p>
    <w:p w:rsidR="002C4E46" w:rsidRDefault="00FD7654">
      <w:pPr>
        <w:spacing w:before="120" w:after="60"/>
        <w:jc w:val="center"/>
      </w:pPr>
      <w:r>
        <w:rPr>
          <w:noProof/>
        </w:rPr>
        <w:lastRenderedPageBreak/>
        <w:drawing>
          <wp:inline distT="0" distB="0" distL="0" distR="0">
            <wp:extent cx="5334000" cy="2733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733675"/>
                    </a:xfrm>
                    <a:prstGeom prst="rect">
                      <a:avLst/>
                    </a:prstGeom>
                  </pic:spPr>
                </pic:pic>
              </a:graphicData>
            </a:graphic>
          </wp:inline>
        </w:drawing>
      </w:r>
    </w:p>
    <w:p w:rsidR="002C4E46" w:rsidRDefault="00FD7654">
      <w:pPr>
        <w:spacing w:before="60" w:after="240"/>
        <w:jc w:val="center"/>
      </w:pPr>
      <w:r>
        <w:rPr>
          <w:i/>
          <w:iCs/>
          <w:color w:val="595959"/>
          <w:sz w:val="20"/>
          <w:szCs w:val="20"/>
        </w:rPr>
        <w:t>Figure 11.1 — git branch -</w:t>
      </w:r>
      <w:proofErr w:type="gramStart"/>
      <w:r>
        <w:rPr>
          <w:i/>
          <w:iCs/>
          <w:color w:val="595959"/>
          <w:sz w:val="20"/>
          <w:szCs w:val="20"/>
        </w:rPr>
        <w:t>a</w:t>
      </w:r>
      <w:proofErr w:type="gramEnd"/>
      <w:r>
        <w:rPr>
          <w:i/>
          <w:iCs/>
          <w:color w:val="595959"/>
          <w:sz w:val="20"/>
          <w:szCs w:val="20"/>
        </w:rPr>
        <w:t xml:space="preserve"> output. Every planned branch (main, develop, feature/allocation, hotfix/login, release/v1.0) is present locally and on origin.</w:t>
      </w:r>
    </w:p>
    <w:p w:rsidR="002C4E46" w:rsidRDefault="00FD7654">
      <w:r>
        <w:br w:type="page"/>
      </w:r>
    </w:p>
    <w:p w:rsidR="002C4E46" w:rsidRDefault="00FD7654">
      <w:pPr>
        <w:pStyle w:val="Heading1"/>
        <w:spacing w:before="360" w:after="200"/>
      </w:pPr>
      <w:r>
        <w:rPr>
          <w:b/>
          <w:bCs/>
          <w:color w:val="1F3864"/>
        </w:rPr>
        <w:lastRenderedPageBreak/>
        <w:t>12.  Conclusion</w:t>
      </w:r>
    </w:p>
    <w:p w:rsidR="002C4E46" w:rsidRDefault="00FD7654">
      <w:pPr>
        <w:spacing w:after="120" w:line="300" w:lineRule="auto"/>
        <w:jc w:val="both"/>
      </w:pPr>
      <w:r>
        <w:rPr>
          <w:color w:val="1A1A1A"/>
        </w:rPr>
        <w:t>ERASM began as an academic exercise in building a full-scale Spring Boot backend, and it ended as a system I would be comfortable handing over to a real delivery organisation as a first-cut resource-management platform. Every requirement in the original brief has been implemented, verified with Postman and Swagger, and covered by an automated JUnit suite that runs green.</w:t>
      </w:r>
    </w:p>
    <w:p w:rsidR="002C4E46" w:rsidRDefault="00FD7654">
      <w:pPr>
        <w:spacing w:after="120" w:line="300" w:lineRule="auto"/>
        <w:jc w:val="both"/>
      </w:pPr>
      <w:r>
        <w:rPr>
          <w:color w:val="1A1A1A"/>
        </w:rPr>
        <w:t xml:space="preserve">The design decisions that mattered most were the ones I made early: keeping controllers thin, moving all business logic into a service layer that is fully </w:t>
      </w:r>
      <w:proofErr w:type="spellStart"/>
      <w:r>
        <w:rPr>
          <w:color w:val="1A1A1A"/>
        </w:rPr>
        <w:t>mockable</w:t>
      </w:r>
      <w:proofErr w:type="spellEnd"/>
      <w:r>
        <w:rPr>
          <w:color w:val="1A1A1A"/>
        </w:rPr>
        <w:t>, enforcing security with @</w:t>
      </w:r>
      <w:proofErr w:type="spellStart"/>
      <w:r>
        <w:rPr>
          <w:color w:val="1A1A1A"/>
        </w:rPr>
        <w:t>PreAuthorize</w:t>
      </w:r>
      <w:proofErr w:type="spellEnd"/>
      <w:r>
        <w:rPr>
          <w:color w:val="1A1A1A"/>
        </w:rPr>
        <w:t xml:space="preserve"> at the exact point where mutations happen, and writing an audit log inside the same service method that performs the mutation. These decisions paid off during testing — the service layer sits at close to 93 % line coverage, controllers at 100 %, and the audit trail exists for every mutating action without any controller having to remember to write it.</w:t>
      </w:r>
    </w:p>
    <w:p w:rsidR="002C4E46" w:rsidRDefault="00FD7654">
      <w:pPr>
        <w:spacing w:after="120" w:line="300" w:lineRule="auto"/>
        <w:jc w:val="both"/>
      </w:pPr>
      <w:r>
        <w:rPr>
          <w:color w:val="1A1A1A"/>
        </w:rPr>
        <w:t>The approval workflow is the single feature I am most satisfied with. The linear DRAFT → SUBMITTED → APPROVED → ALLOCATED → COMPLETED lifecycle is small enough to reason about, strict enough to prevent illegal transitions (as the 404 response in Figure 10.12 shows), and useful enough that it maps onto how staffing actually works in real projects.</w:t>
      </w:r>
    </w:p>
    <w:p w:rsidR="002C4E46" w:rsidRDefault="00FD7654">
      <w:pPr>
        <w:spacing w:after="120" w:line="300" w:lineRule="auto"/>
        <w:jc w:val="both"/>
      </w:pPr>
      <w:r>
        <w:rPr>
          <w:color w:val="1A1A1A"/>
        </w:rPr>
        <w:t>More broadly, this project taught me how to think in layers: how JPA relationships shape the SQL schema, how Spring Security composes filters and method-level checks, how JWTs replace server-side sessions in a stateless service, and how to write tests that give real confidence rather than just cover lines. Those lessons will outlast the codebase itself.</w:t>
      </w:r>
    </w:p>
    <w:p w:rsidR="002C4E46" w:rsidRDefault="00FD7654">
      <w:r>
        <w:br w:type="page"/>
      </w:r>
    </w:p>
    <w:p w:rsidR="002C4E46" w:rsidRDefault="00FD7654">
      <w:pPr>
        <w:pStyle w:val="Heading1"/>
        <w:spacing w:before="360" w:after="200"/>
      </w:pPr>
      <w:r>
        <w:rPr>
          <w:b/>
          <w:bCs/>
          <w:color w:val="1F3864"/>
        </w:rPr>
        <w:lastRenderedPageBreak/>
        <w:t>13.  Future Enhancements</w:t>
      </w:r>
    </w:p>
    <w:p w:rsidR="002C4E46" w:rsidRDefault="00FD7654">
      <w:pPr>
        <w:spacing w:after="120" w:line="300" w:lineRule="auto"/>
        <w:jc w:val="both"/>
      </w:pPr>
      <w:r>
        <w:rPr>
          <w:color w:val="1A1A1A"/>
        </w:rPr>
        <w:t>ERASM in its current form is functionally complete against the original scope, but there are several directions in which I would like to take it next. The list below is roughly ordered by the value it would add against the effort it would take.</w:t>
      </w:r>
    </w:p>
    <w:p w:rsidR="002C4E46" w:rsidRDefault="00FD7654">
      <w:pPr>
        <w:pStyle w:val="Heading3"/>
        <w:spacing w:before="180" w:after="100"/>
      </w:pPr>
      <w:proofErr w:type="gramStart"/>
      <w:r>
        <w:rPr>
          <w:b/>
          <w:bCs/>
          <w:color w:val="1F3864"/>
          <w:sz w:val="22"/>
          <w:szCs w:val="22"/>
        </w:rPr>
        <w:t>13.1  Frontend</w:t>
      </w:r>
      <w:proofErr w:type="gramEnd"/>
      <w:r>
        <w:rPr>
          <w:b/>
          <w:bCs/>
          <w:color w:val="1F3864"/>
          <w:sz w:val="22"/>
          <w:szCs w:val="22"/>
        </w:rPr>
        <w:t xml:space="preserve"> Console</w:t>
      </w:r>
    </w:p>
    <w:p w:rsidR="002C4E46" w:rsidRDefault="00FD7654">
      <w:pPr>
        <w:spacing w:after="120" w:line="300" w:lineRule="auto"/>
        <w:jc w:val="both"/>
      </w:pPr>
      <w:r>
        <w:rPr>
          <w:color w:val="1A1A1A"/>
        </w:rPr>
        <w:t>A React or Angular single-page application that consumes the REST API. Delivery managers would raise requests from a UI instead of Postman, resource managers would advance requests with a single click, and auditors would filter audit logs by date, actor, and entity.</w:t>
      </w:r>
    </w:p>
    <w:p w:rsidR="002C4E46" w:rsidRDefault="00FD7654">
      <w:pPr>
        <w:pStyle w:val="Heading3"/>
        <w:spacing w:before="180" w:after="100"/>
      </w:pPr>
      <w:proofErr w:type="gramStart"/>
      <w:r>
        <w:rPr>
          <w:b/>
          <w:bCs/>
          <w:color w:val="1F3864"/>
          <w:sz w:val="22"/>
          <w:szCs w:val="22"/>
        </w:rPr>
        <w:t>13.2  Skill</w:t>
      </w:r>
      <w:proofErr w:type="gramEnd"/>
      <w:r>
        <w:rPr>
          <w:b/>
          <w:bCs/>
          <w:color w:val="1F3864"/>
          <w:sz w:val="22"/>
          <w:szCs w:val="22"/>
        </w:rPr>
        <w:t>-Based Matching Recommendations</w:t>
      </w:r>
    </w:p>
    <w:p w:rsidR="002C4E46" w:rsidRDefault="00FD7654">
      <w:pPr>
        <w:spacing w:after="120" w:line="300" w:lineRule="auto"/>
        <w:jc w:val="both"/>
      </w:pPr>
      <w:r>
        <w:rPr>
          <w:color w:val="1A1A1A"/>
        </w:rPr>
        <w:t xml:space="preserve">Given a resource request for "Java, 3+ years", the system should proactively recommend the best-fit employees, ranked by proficiency and availability. This would sit on top of the existing </w:t>
      </w:r>
      <w:proofErr w:type="spellStart"/>
      <w:r>
        <w:rPr>
          <w:color w:val="1A1A1A"/>
        </w:rPr>
        <w:t>employee_skills</w:t>
      </w:r>
      <w:proofErr w:type="spellEnd"/>
      <w:r>
        <w:rPr>
          <w:color w:val="1A1A1A"/>
        </w:rPr>
        <w:t xml:space="preserve"> table and turn ERASM from a system of record into a system of insight.</w:t>
      </w:r>
    </w:p>
    <w:p w:rsidR="002C4E46" w:rsidRDefault="00FD7654">
      <w:pPr>
        <w:pStyle w:val="Heading3"/>
        <w:spacing w:before="180" w:after="100"/>
      </w:pPr>
      <w:proofErr w:type="gramStart"/>
      <w:r>
        <w:rPr>
          <w:b/>
          <w:bCs/>
          <w:color w:val="1F3864"/>
          <w:sz w:val="22"/>
          <w:szCs w:val="22"/>
        </w:rPr>
        <w:t>13.3  Automated</w:t>
      </w:r>
      <w:proofErr w:type="gramEnd"/>
      <w:r>
        <w:rPr>
          <w:b/>
          <w:bCs/>
          <w:color w:val="1F3864"/>
          <w:sz w:val="22"/>
          <w:szCs w:val="22"/>
        </w:rPr>
        <w:t xml:space="preserve"> Notifications</w:t>
      </w:r>
    </w:p>
    <w:p w:rsidR="002C4E46" w:rsidRDefault="00FD7654">
      <w:pPr>
        <w:spacing w:after="120" w:line="300" w:lineRule="auto"/>
        <w:jc w:val="both"/>
      </w:pPr>
      <w:r>
        <w:rPr>
          <w:color w:val="1A1A1A"/>
        </w:rPr>
        <w:t>Email or Slack notifications on every state change in the approval workflow — for example, notifying the resource manager when a new request is submitted, or notifying the delivery manager when their request is approved or rejected.</w:t>
      </w:r>
    </w:p>
    <w:p w:rsidR="002C4E46" w:rsidRDefault="00FD7654">
      <w:pPr>
        <w:pStyle w:val="Heading3"/>
        <w:spacing w:before="180" w:after="100"/>
      </w:pPr>
      <w:proofErr w:type="gramStart"/>
      <w:r>
        <w:rPr>
          <w:b/>
          <w:bCs/>
          <w:color w:val="1F3864"/>
          <w:sz w:val="22"/>
          <w:szCs w:val="22"/>
        </w:rPr>
        <w:t>13.4  Multi</w:t>
      </w:r>
      <w:proofErr w:type="gramEnd"/>
      <w:r>
        <w:rPr>
          <w:b/>
          <w:bCs/>
          <w:color w:val="1F3864"/>
          <w:sz w:val="22"/>
          <w:szCs w:val="22"/>
        </w:rPr>
        <w:t>-Tenancy</w:t>
      </w:r>
    </w:p>
    <w:p w:rsidR="002C4E46" w:rsidRDefault="00FD7654">
      <w:pPr>
        <w:spacing w:after="120" w:line="300" w:lineRule="auto"/>
        <w:jc w:val="both"/>
      </w:pPr>
      <w:r>
        <w:rPr>
          <w:color w:val="1A1A1A"/>
        </w:rPr>
        <w:t xml:space="preserve">Currently the schema is single-tenant. Adding a </w:t>
      </w:r>
      <w:proofErr w:type="spellStart"/>
      <w:r>
        <w:rPr>
          <w:color w:val="1A1A1A"/>
        </w:rPr>
        <w:t>tenant_id</w:t>
      </w:r>
      <w:proofErr w:type="spellEnd"/>
      <w:r>
        <w:rPr>
          <w:color w:val="1A1A1A"/>
        </w:rPr>
        <w:t xml:space="preserve"> column to every table and a tenant filter to every repository query would allow multiple client organisations to share the same ERASM deployment while keeping their data logically separated.</w:t>
      </w:r>
    </w:p>
    <w:p w:rsidR="002C4E46" w:rsidRDefault="00FD7654">
      <w:pPr>
        <w:pStyle w:val="Heading3"/>
        <w:spacing w:before="180" w:after="100"/>
      </w:pPr>
      <w:proofErr w:type="gramStart"/>
      <w:r>
        <w:rPr>
          <w:b/>
          <w:bCs/>
          <w:color w:val="1F3864"/>
          <w:sz w:val="22"/>
          <w:szCs w:val="22"/>
        </w:rPr>
        <w:t>13.5  Refresh</w:t>
      </w:r>
      <w:proofErr w:type="gramEnd"/>
      <w:r>
        <w:rPr>
          <w:b/>
          <w:bCs/>
          <w:color w:val="1F3864"/>
          <w:sz w:val="22"/>
          <w:szCs w:val="22"/>
        </w:rPr>
        <w:t>-Token Support</w:t>
      </w:r>
    </w:p>
    <w:p w:rsidR="002C4E46" w:rsidRDefault="00FD7654">
      <w:pPr>
        <w:spacing w:after="120" w:line="300" w:lineRule="auto"/>
        <w:jc w:val="both"/>
      </w:pPr>
      <w:r>
        <w:rPr>
          <w:color w:val="1A1A1A"/>
        </w:rPr>
        <w:t>The current JWT is short-lived and forces a full re-login when it expires. Introducing a refresh-token endpoint would improve the user experience without weakening the security model.</w:t>
      </w:r>
    </w:p>
    <w:p w:rsidR="002C4E46" w:rsidRDefault="00FD7654">
      <w:pPr>
        <w:pStyle w:val="Heading3"/>
        <w:spacing w:before="180" w:after="100"/>
      </w:pPr>
      <w:proofErr w:type="gramStart"/>
      <w:r>
        <w:rPr>
          <w:b/>
          <w:bCs/>
          <w:color w:val="1F3864"/>
          <w:sz w:val="22"/>
          <w:szCs w:val="22"/>
        </w:rPr>
        <w:t>13.6  Docker</w:t>
      </w:r>
      <w:proofErr w:type="gramEnd"/>
      <w:r>
        <w:rPr>
          <w:b/>
          <w:bCs/>
          <w:color w:val="1F3864"/>
          <w:sz w:val="22"/>
          <w:szCs w:val="22"/>
        </w:rPr>
        <w:t xml:space="preserve"> + CI/CD</w:t>
      </w:r>
    </w:p>
    <w:p w:rsidR="002C4E46" w:rsidRDefault="00FD7654">
      <w:pPr>
        <w:spacing w:after="120" w:line="300" w:lineRule="auto"/>
        <w:jc w:val="both"/>
      </w:pPr>
      <w:r>
        <w:rPr>
          <w:color w:val="1A1A1A"/>
        </w:rPr>
        <w:t xml:space="preserve">Package the application as a Docker image, add a </w:t>
      </w:r>
      <w:proofErr w:type="spellStart"/>
      <w:r>
        <w:rPr>
          <w:color w:val="1A1A1A"/>
        </w:rPr>
        <w:t>docker-compose.yml</w:t>
      </w:r>
      <w:proofErr w:type="spellEnd"/>
      <w:r>
        <w:rPr>
          <w:color w:val="1A1A1A"/>
        </w:rPr>
        <w:t xml:space="preserve"> that spins up MySQL alongside it, and wire the repository to a GitHub Actions workflow that runs </w:t>
      </w:r>
      <w:proofErr w:type="spellStart"/>
      <w:r>
        <w:rPr>
          <w:color w:val="1A1A1A"/>
        </w:rPr>
        <w:t>mvn</w:t>
      </w:r>
      <w:proofErr w:type="spellEnd"/>
      <w:r>
        <w:rPr>
          <w:color w:val="1A1A1A"/>
        </w:rPr>
        <w:t xml:space="preserve"> test and </w:t>
      </w:r>
      <w:proofErr w:type="spellStart"/>
      <w:r>
        <w:rPr>
          <w:color w:val="1A1A1A"/>
        </w:rPr>
        <w:t>mvn</w:t>
      </w:r>
      <w:proofErr w:type="spellEnd"/>
      <w:r>
        <w:rPr>
          <w:color w:val="1A1A1A"/>
        </w:rPr>
        <w:t xml:space="preserve"> verify on every push. This would make deployment reproducible and pull requests self-verifying.</w:t>
      </w:r>
    </w:p>
    <w:p w:rsidR="002C4E46" w:rsidRDefault="00FD7654">
      <w:pPr>
        <w:pStyle w:val="Heading3"/>
        <w:spacing w:before="180" w:after="100"/>
      </w:pPr>
      <w:proofErr w:type="gramStart"/>
      <w:r>
        <w:rPr>
          <w:b/>
          <w:bCs/>
          <w:color w:val="1F3864"/>
          <w:sz w:val="22"/>
          <w:szCs w:val="22"/>
        </w:rPr>
        <w:t>13.7  Structured</w:t>
      </w:r>
      <w:proofErr w:type="gramEnd"/>
      <w:r>
        <w:rPr>
          <w:b/>
          <w:bCs/>
          <w:color w:val="1F3864"/>
          <w:sz w:val="22"/>
          <w:szCs w:val="22"/>
        </w:rPr>
        <w:t xml:space="preserve"> Observability</w:t>
      </w:r>
    </w:p>
    <w:p w:rsidR="002C4E46" w:rsidRDefault="00FD7654">
      <w:pPr>
        <w:spacing w:after="120" w:line="300" w:lineRule="auto"/>
        <w:jc w:val="both"/>
      </w:pPr>
      <w:r>
        <w:rPr>
          <w:color w:val="1A1A1A"/>
        </w:rPr>
        <w:t xml:space="preserve">Add </w:t>
      </w:r>
      <w:proofErr w:type="spellStart"/>
      <w:r>
        <w:rPr>
          <w:color w:val="1A1A1A"/>
        </w:rPr>
        <w:t>Micrometer</w:t>
      </w:r>
      <w:proofErr w:type="spellEnd"/>
      <w:r>
        <w:rPr>
          <w:color w:val="1A1A1A"/>
        </w:rPr>
        <w:t xml:space="preserve"> metrics behind a /actuator endpoint, structured JSON logging, and integration with a tool such as Prometheus or ELK. This turns the app from "it works on my machine" into "it works in production and I can prove it."</w:t>
      </w:r>
    </w:p>
    <w:p w:rsidR="002C4E46" w:rsidRDefault="00FD7654">
      <w:pPr>
        <w:pStyle w:val="Heading3"/>
        <w:spacing w:before="180" w:after="100"/>
      </w:pPr>
      <w:proofErr w:type="gramStart"/>
      <w:r>
        <w:rPr>
          <w:b/>
          <w:bCs/>
          <w:color w:val="1F3864"/>
          <w:sz w:val="22"/>
          <w:szCs w:val="22"/>
        </w:rPr>
        <w:t>13.8  Full</w:t>
      </w:r>
      <w:proofErr w:type="gramEnd"/>
      <w:r>
        <w:rPr>
          <w:b/>
          <w:bCs/>
          <w:color w:val="1F3864"/>
          <w:sz w:val="22"/>
          <w:szCs w:val="22"/>
        </w:rPr>
        <w:t>-Text Search on Skills and Projects</w:t>
      </w:r>
    </w:p>
    <w:p w:rsidR="002C4E46" w:rsidRDefault="00FD7654">
      <w:pPr>
        <w:spacing w:after="120" w:line="300" w:lineRule="auto"/>
        <w:jc w:val="both"/>
      </w:pPr>
      <w:r>
        <w:rPr>
          <w:color w:val="1A1A1A"/>
        </w:rPr>
        <w:t xml:space="preserve">Move skill and project search to </w:t>
      </w:r>
      <w:proofErr w:type="spellStart"/>
      <w:r>
        <w:rPr>
          <w:color w:val="1A1A1A"/>
        </w:rPr>
        <w:t>Elasticsearch</w:t>
      </w:r>
      <w:proofErr w:type="spellEnd"/>
      <w:r>
        <w:rPr>
          <w:color w:val="1A1A1A"/>
        </w:rPr>
        <w:t xml:space="preserve"> or MySQL full-text indexes so that queries such as "spring boot developer" match against skill descriptions, certifications, and project technology stacks in a single query.</w:t>
      </w:r>
    </w:p>
    <w:p w:rsidR="002C4E46" w:rsidRDefault="002C4E46">
      <w:pPr>
        <w:spacing w:after="80"/>
      </w:pPr>
    </w:p>
    <w:p w:rsidR="002C4E46" w:rsidRDefault="00FD7654">
      <w:pPr>
        <w:spacing w:after="120" w:line="300" w:lineRule="auto"/>
        <w:jc w:val="both"/>
      </w:pPr>
      <w:r>
        <w:rPr>
          <w:color w:val="1A1A1A"/>
        </w:rPr>
        <w:t>Together, these enhancements would take ERASM from a solid academic prototype to a production-ready staffing platform. The layered architecture already in place should absorb each of them with minimal disruption to the existing modules.</w:t>
      </w:r>
    </w:p>
    <w:p w:rsidR="002C4E46" w:rsidRDefault="002C4E46">
      <w:pPr>
        <w:spacing w:after="80"/>
      </w:pPr>
    </w:p>
    <w:p w:rsidR="002C4E46" w:rsidRDefault="002C4E46">
      <w:pPr>
        <w:pBdr>
          <w:bottom w:val="single" w:sz="8" w:space="0" w:color="2E74B5"/>
        </w:pBdr>
        <w:spacing w:before="120" w:after="240"/>
      </w:pPr>
    </w:p>
    <w:p w:rsidR="002C4E46" w:rsidRDefault="00FD7654">
      <w:pPr>
        <w:spacing w:before="240"/>
        <w:jc w:val="center"/>
      </w:pPr>
      <w:r>
        <w:rPr>
          <w:b/>
          <w:bCs/>
          <w:i/>
          <w:iCs/>
          <w:color w:val="1F3864"/>
        </w:rPr>
        <w:t>— End of Document —</w:t>
      </w:r>
    </w:p>
    <w:sectPr w:rsidR="002C4E46">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A6A" w:rsidRDefault="00973A6A">
      <w:r>
        <w:separator/>
      </w:r>
    </w:p>
  </w:endnote>
  <w:endnote w:type="continuationSeparator" w:id="0">
    <w:p w:rsidR="00973A6A" w:rsidRDefault="0097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7654" w:rsidRDefault="00FD765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7654" w:rsidRDefault="00FD7654">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C7D82">
      <w:rPr>
        <w:noProof/>
        <w:color w:val="595959"/>
        <w:sz w:val="18"/>
        <w:szCs w:val="18"/>
      </w:rPr>
      <w:t>20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C7D82">
      <w:rPr>
        <w:noProof/>
        <w:color w:val="595959"/>
        <w:sz w:val="18"/>
        <w:szCs w:val="18"/>
      </w:rPr>
      <w:t>33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A6A" w:rsidRDefault="00973A6A">
      <w:r>
        <w:separator/>
      </w:r>
    </w:p>
  </w:footnote>
  <w:footnote w:type="continuationSeparator" w:id="0">
    <w:p w:rsidR="00973A6A" w:rsidRDefault="0097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7654" w:rsidRDefault="00FD7654"/>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7654" w:rsidRDefault="00FD7654">
    <w:pPr>
      <w:pBdr>
        <w:bottom w:val="single" w:sz="6" w:space="0" w:color="2E74B5"/>
      </w:pBdr>
      <w:jc w:val="right"/>
    </w:pPr>
    <w:r>
      <w:rPr>
        <w:i/>
        <w:iCs/>
        <w:color w:val="1F3864"/>
        <w:sz w:val="18"/>
        <w:szCs w:val="18"/>
      </w:rPr>
      <w:t xml:space="preserve">ERASM — Project </w:t>
    </w:r>
    <w:proofErr w:type="gramStart"/>
    <w:r>
      <w:rPr>
        <w:i/>
        <w:iCs/>
        <w:color w:val="1F3864"/>
        <w:sz w:val="18"/>
        <w:szCs w:val="18"/>
      </w:rPr>
      <w:t>Documentation  |</w:t>
    </w:r>
    <w:proofErr w:type="gramEnd"/>
    <w:r>
      <w:rPr>
        <w:i/>
        <w:iCs/>
        <w:color w:val="1F3864"/>
        <w:sz w:val="18"/>
        <w:szCs w:val="18"/>
      </w:rPr>
      <w:t xml:space="preserve">  </w:t>
    </w:r>
    <w:proofErr w:type="spellStart"/>
    <w:r>
      <w:rPr>
        <w:i/>
        <w:iCs/>
        <w:color w:val="1F3864"/>
        <w:sz w:val="18"/>
        <w:szCs w:val="18"/>
      </w:rPr>
      <w:t>Sagar</w:t>
    </w:r>
    <w:proofErr w:type="spellEnd"/>
    <w:r>
      <w:rPr>
        <w:i/>
        <w:iCs/>
        <w:color w:val="1F3864"/>
        <w:sz w:val="18"/>
        <w:szCs w:val="18"/>
      </w:rPr>
      <w:t xml:space="preserve"> 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B2552C"/>
    <w:multiLevelType w:val="hybridMultilevel"/>
    <w:tmpl w:val="933A8DF2"/>
    <w:lvl w:ilvl="0" w:tplc="20721010">
      <w:start w:val="1"/>
      <w:numFmt w:val="bullet"/>
      <w:lvlText w:val="●"/>
      <w:lvlJc w:val="left"/>
      <w:pPr>
        <w:ind w:left="720" w:hanging="360"/>
      </w:pPr>
    </w:lvl>
    <w:lvl w:ilvl="1" w:tplc="942255BA">
      <w:start w:val="1"/>
      <w:numFmt w:val="bullet"/>
      <w:lvlText w:val="○"/>
      <w:lvlJc w:val="left"/>
      <w:pPr>
        <w:ind w:left="1440" w:hanging="360"/>
      </w:pPr>
    </w:lvl>
    <w:lvl w:ilvl="2" w:tplc="50DA4A8E">
      <w:start w:val="1"/>
      <w:numFmt w:val="bullet"/>
      <w:lvlText w:val="■"/>
      <w:lvlJc w:val="left"/>
      <w:pPr>
        <w:ind w:left="2160" w:hanging="360"/>
      </w:pPr>
    </w:lvl>
    <w:lvl w:ilvl="3" w:tplc="94B2E40C">
      <w:start w:val="1"/>
      <w:numFmt w:val="bullet"/>
      <w:lvlText w:val="●"/>
      <w:lvlJc w:val="left"/>
      <w:pPr>
        <w:ind w:left="2880" w:hanging="360"/>
      </w:pPr>
    </w:lvl>
    <w:lvl w:ilvl="4" w:tplc="3E7CAC7A">
      <w:start w:val="1"/>
      <w:numFmt w:val="bullet"/>
      <w:lvlText w:val="○"/>
      <w:lvlJc w:val="left"/>
      <w:pPr>
        <w:ind w:left="3600" w:hanging="360"/>
      </w:pPr>
    </w:lvl>
    <w:lvl w:ilvl="5" w:tplc="2EAAA368">
      <w:start w:val="1"/>
      <w:numFmt w:val="bullet"/>
      <w:lvlText w:val="■"/>
      <w:lvlJc w:val="left"/>
      <w:pPr>
        <w:ind w:left="4320" w:hanging="360"/>
      </w:pPr>
    </w:lvl>
    <w:lvl w:ilvl="6" w:tplc="6C2E9840">
      <w:start w:val="1"/>
      <w:numFmt w:val="bullet"/>
      <w:lvlText w:val="●"/>
      <w:lvlJc w:val="left"/>
      <w:pPr>
        <w:ind w:left="5040" w:hanging="360"/>
      </w:pPr>
    </w:lvl>
    <w:lvl w:ilvl="7" w:tplc="42CAC592">
      <w:start w:val="1"/>
      <w:numFmt w:val="bullet"/>
      <w:lvlText w:val="●"/>
      <w:lvlJc w:val="left"/>
      <w:pPr>
        <w:ind w:left="5760" w:hanging="360"/>
      </w:pPr>
    </w:lvl>
    <w:lvl w:ilvl="8" w:tplc="F1B66B66">
      <w:start w:val="1"/>
      <w:numFmt w:val="bullet"/>
      <w:lvlText w:val="●"/>
      <w:lvlJc w:val="left"/>
      <w:pPr>
        <w:ind w:left="6480" w:hanging="360"/>
      </w:pPr>
    </w:lvl>
  </w:abstractNum>
  <w:abstractNum w:abstractNumId="1" w15:restartNumberingAfterBreak="0">
    <w:nsid w:val="4EF71535"/>
    <w:multiLevelType w:val="hybridMultilevel"/>
    <w:tmpl w:val="88F49E9A"/>
    <w:lvl w:ilvl="0" w:tplc="FC2A6B4C">
      <w:start w:val="1"/>
      <w:numFmt w:val="bullet"/>
      <w:lvlText w:val="•"/>
      <w:lvlJc w:val="left"/>
    </w:lvl>
    <w:lvl w:ilvl="1" w:tplc="E25C9F46">
      <w:numFmt w:val="decimal"/>
      <w:lvlText w:val=""/>
      <w:lvlJc w:val="left"/>
    </w:lvl>
    <w:lvl w:ilvl="2" w:tplc="C0E495FA">
      <w:numFmt w:val="decimal"/>
      <w:lvlText w:val=""/>
      <w:lvlJc w:val="left"/>
    </w:lvl>
    <w:lvl w:ilvl="3" w:tplc="3DA65B3A">
      <w:numFmt w:val="decimal"/>
      <w:lvlText w:val=""/>
      <w:lvlJc w:val="left"/>
    </w:lvl>
    <w:lvl w:ilvl="4" w:tplc="31DAF17E">
      <w:numFmt w:val="decimal"/>
      <w:lvlText w:val=""/>
      <w:lvlJc w:val="left"/>
    </w:lvl>
    <w:lvl w:ilvl="5" w:tplc="02B2DD52">
      <w:numFmt w:val="decimal"/>
      <w:lvlText w:val=""/>
      <w:lvlJc w:val="left"/>
    </w:lvl>
    <w:lvl w:ilvl="6" w:tplc="36D60B74">
      <w:numFmt w:val="decimal"/>
      <w:lvlText w:val=""/>
      <w:lvlJc w:val="left"/>
    </w:lvl>
    <w:lvl w:ilvl="7" w:tplc="D124DE02">
      <w:numFmt w:val="decimal"/>
      <w:lvlText w:val=""/>
      <w:lvlJc w:val="left"/>
    </w:lvl>
    <w:lvl w:ilvl="8" w:tplc="ABAED28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E46"/>
    <w:rsid w:val="001918AE"/>
    <w:rsid w:val="002C4E46"/>
    <w:rsid w:val="003C7D82"/>
    <w:rsid w:val="00973A6A"/>
    <w:rsid w:val="00FD7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6F94"/>
  <w15:docId w15:val="{64E1E13A-138D-4B4D-9785-03C86BE5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6000</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ERASM — Project Documentation</vt:lpstr>
    </vt:vector>
  </TitlesOfParts>
  <Company/>
  <LinksUpToDate>false</LinksUpToDate>
  <CharactersWithSpaces>40120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ERASM — Project Documentation</dc:title>
  <dc:creator>Sagar N</dc:creator>
  <dc:description>Enterprise Resource Allocation &amp; Skill Management System</dc:description>
  <cp:lastModifiedBy>HP</cp:lastModifiedBy>
  <cp:revision>2</cp:revision>
  <dcterms:created xsi:type="dcterms:W3CDTF">2026-07-06T14:31:00Z</dcterms:created>
  <dcterms:modified xsi:type="dcterms:W3CDTF">2026-07-06T14:31:00Z</dcterms:modified>
</cp:coreProperties>
</file>