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3161" w:rsidRDefault="00A53161">
      <w:pPr>
        <w:spacing w:before="1400"/>
      </w:pPr>
      <w:bookmarkStart w:id="0" w:name="_GoBack"/>
      <w:bookmarkEnd w:id="0"/>
    </w:p>
    <w:p w:rsidR="00A53161" w:rsidRDefault="0088799F">
      <w:pPr>
        <w:spacing w:after="120"/>
        <w:jc w:val="center"/>
      </w:pPr>
      <w:r>
        <w:rPr>
          <w:b/>
          <w:bCs/>
          <w:color w:val="2E74B5"/>
          <w:sz w:val="32"/>
          <w:szCs w:val="32"/>
        </w:rPr>
        <w:t>SOFTWARE TESTING REPORT</w:t>
      </w:r>
    </w:p>
    <w:p w:rsidR="00A53161" w:rsidRDefault="0088799F">
      <w:pPr>
        <w:spacing w:after="480"/>
        <w:jc w:val="center"/>
      </w:pPr>
      <w:r>
        <w:rPr>
          <w:i/>
          <w:iCs/>
          <w:color w:val="595959"/>
        </w:rPr>
        <w:t>Unit &amp; Slice Test Execution Report — Service and Controller Layers</w:t>
      </w:r>
    </w:p>
    <w:p w:rsidR="00A53161" w:rsidRDefault="0088799F">
      <w:pPr>
        <w:spacing w:after="100"/>
        <w:jc w:val="center"/>
      </w:pPr>
      <w:r>
        <w:rPr>
          <w:b/>
          <w:bCs/>
          <w:color w:val="1F3864"/>
          <w:sz w:val="72"/>
          <w:szCs w:val="72"/>
        </w:rPr>
        <w:t>ERASM</w:t>
      </w:r>
    </w:p>
    <w:p w:rsidR="00A53161" w:rsidRDefault="0088799F">
      <w:pPr>
        <w:spacing w:after="700"/>
        <w:jc w:val="center"/>
      </w:pPr>
      <w:r>
        <w:rPr>
          <w:i/>
          <w:iCs/>
          <w:color w:val="1A1A1A"/>
          <w:sz w:val="24"/>
          <w:szCs w:val="24"/>
        </w:rPr>
        <w:t>Enterprise Resource Allocation &amp; Skill Management System</w:t>
      </w:r>
    </w:p>
    <w:p w:rsidR="00A53161" w:rsidRDefault="00A53161">
      <w:pPr>
        <w:pBdr>
          <w:top w:val="single" w:sz="12" w:space="0" w:color="2E74B5"/>
        </w:pBdr>
        <w:spacing w:after="200"/>
        <w:jc w:val="center"/>
      </w:pPr>
    </w:p>
    <w:p w:rsidR="00A53161" w:rsidRDefault="0088799F">
      <w:pPr>
        <w:spacing w:after="160"/>
        <w:jc w:val="center"/>
      </w:pPr>
      <w:r>
        <w:rPr>
          <w:b/>
          <w:bCs/>
          <w:color w:val="1F3864"/>
        </w:rPr>
        <w:t xml:space="preserve">Project  </w:t>
      </w:r>
      <w:r>
        <w:rPr>
          <w:color w:val="1A1A1A"/>
        </w:rPr>
        <w:t>Enterprise Resource Allocation &amp; Skill Management System (ERASM)</w:t>
      </w:r>
    </w:p>
    <w:p w:rsidR="00A53161" w:rsidRDefault="0088799F">
      <w:pPr>
        <w:spacing w:after="160"/>
        <w:jc w:val="center"/>
      </w:pPr>
      <w:r>
        <w:rPr>
          <w:b/>
          <w:bCs/>
          <w:color w:val="1F3864"/>
        </w:rPr>
        <w:t xml:space="preserve">Prepared By  </w:t>
      </w:r>
      <w:r>
        <w:rPr>
          <w:color w:val="1A1A1A"/>
        </w:rPr>
        <w:t>Sagar N</w:t>
      </w:r>
    </w:p>
    <w:p w:rsidR="00A53161" w:rsidRDefault="0088799F">
      <w:pPr>
        <w:spacing w:after="160"/>
        <w:jc w:val="center"/>
      </w:pPr>
      <w:r>
        <w:rPr>
          <w:b/>
          <w:bCs/>
          <w:color w:val="1F3864"/>
        </w:rPr>
        <w:t xml:space="preserve">Organization  </w:t>
      </w:r>
      <w:r>
        <w:rPr>
          <w:color w:val="1A1A1A"/>
        </w:rPr>
        <w:t>Incture Technologies</w:t>
      </w:r>
    </w:p>
    <w:p w:rsidR="00A53161" w:rsidRDefault="0088799F">
      <w:pPr>
        <w:spacing w:after="160"/>
        <w:jc w:val="center"/>
      </w:pPr>
      <w:r>
        <w:rPr>
          <w:b/>
          <w:bCs/>
          <w:color w:val="1F3864"/>
        </w:rPr>
        <w:t xml:space="preserve">Document Type  </w:t>
      </w:r>
      <w:r>
        <w:rPr>
          <w:color w:val="1A1A1A"/>
        </w:rPr>
        <w:t>Software Testing Report</w:t>
      </w:r>
    </w:p>
    <w:p w:rsidR="00A53161" w:rsidRDefault="0088799F">
      <w:pPr>
        <w:spacing w:after="160"/>
        <w:jc w:val="center"/>
      </w:pPr>
      <w:r>
        <w:rPr>
          <w:b/>
          <w:bCs/>
          <w:color w:val="1F3864"/>
        </w:rPr>
        <w:t xml:space="preserve">Test Cycle  </w:t>
      </w:r>
      <w:r>
        <w:rPr>
          <w:color w:val="1A1A1A"/>
        </w:rPr>
        <w:t>Regression Cycle #1 — Service &amp; Controller Layers</w:t>
      </w:r>
    </w:p>
    <w:p w:rsidR="00A53161" w:rsidRDefault="0088799F">
      <w:pPr>
        <w:spacing w:after="160"/>
        <w:jc w:val="center"/>
      </w:pPr>
      <w:r>
        <w:rPr>
          <w:b/>
          <w:bCs/>
          <w:color w:val="1F3864"/>
        </w:rPr>
        <w:t xml:space="preserve">Date  </w:t>
      </w:r>
      <w:r>
        <w:rPr>
          <w:color w:val="1A1A1A"/>
        </w:rPr>
        <w:t>06 July 2026</w:t>
      </w:r>
    </w:p>
    <w:p w:rsidR="00A53161" w:rsidRDefault="00A53161">
      <w:pPr>
        <w:pBdr>
          <w:top w:val="single" w:sz="12" w:space="0" w:color="2E74B5"/>
        </w:pBdr>
        <w:spacing w:before="240" w:after="200"/>
        <w:jc w:val="center"/>
      </w:pPr>
    </w:p>
    <w:p w:rsidR="00A53161" w:rsidRDefault="0088799F">
      <w:pPr>
        <w:spacing w:before="200"/>
        <w:jc w:val="center"/>
      </w:pPr>
      <w:r>
        <w:rPr>
          <w:i/>
          <w:iCs/>
          <w:color w:val="595959"/>
          <w:sz w:val="20"/>
          <w:szCs w:val="20"/>
        </w:rPr>
        <w:t>JUnit 5  ·  Mockito  ·  Spring MockMvc  ·  JaCoCo  ·  Spring Boot 4.1.0</w:t>
      </w:r>
    </w:p>
    <w:p w:rsidR="00A53161" w:rsidRDefault="0088799F">
      <w:r>
        <w:br w:type="page"/>
      </w:r>
    </w:p>
    <w:p w:rsidR="00A53161" w:rsidRDefault="00A53161">
      <w:pPr>
        <w:sectPr w:rsidR="00A53161">
          <w:headerReference w:type="first" r:id="rId7"/>
          <w:footerReference w:type="first" r:id="rId8"/>
          <w:pgSz w:w="11906" w:h="16838"/>
          <w:pgMar w:top="1440" w:right="1440" w:bottom="1440" w:left="1440" w:header="708" w:footer="708" w:gutter="0"/>
          <w:cols w:space="720"/>
          <w:titlePg/>
          <w:docGrid w:linePitch="360"/>
        </w:sectPr>
      </w:pPr>
    </w:p>
    <w:p w:rsidR="00A53161" w:rsidRDefault="0088799F">
      <w:pPr>
        <w:pStyle w:val="Heading1"/>
        <w:spacing w:before="360" w:after="200"/>
      </w:pPr>
      <w:r>
        <w:rPr>
          <w:b/>
          <w:bCs/>
          <w:color w:val="1F3864"/>
        </w:rPr>
        <w:lastRenderedPageBreak/>
        <w:t>Table of Contents</w:t>
      </w:r>
    </w:p>
    <w:p w:rsidR="00A53161" w:rsidRDefault="0088799F">
      <w:pPr>
        <w:spacing w:after="120" w:line="300" w:lineRule="auto"/>
        <w:jc w:val="both"/>
      </w:pPr>
      <w:r>
        <w:rPr>
          <w:i/>
          <w:iCs/>
          <w:color w:val="1A1A1A"/>
        </w:rPr>
        <w:t>This report is organised so that the reader can go from a high-level pass/fail verdict at the top all the way down to individual test-method intent, without needing to open the source code.</w:t>
      </w:r>
    </w:p>
    <w:p w:rsidR="00A53161" w:rsidRDefault="00A53161">
      <w:pPr>
        <w:spacing w:after="80"/>
      </w:pPr>
    </w:p>
    <w:p w:rsidR="00A53161" w:rsidRDefault="0088799F">
      <w:pPr>
        <w:tabs>
          <w:tab w:val="right" w:pos="9026"/>
        </w:tabs>
        <w:spacing w:after="80"/>
      </w:pPr>
      <w:r>
        <w:rPr>
          <w:b/>
          <w:bCs/>
          <w:color w:val="1F3864"/>
        </w:rPr>
        <w:t xml:space="preserve">1  </w:t>
      </w:r>
      <w:r>
        <w:rPr>
          <w:color w:val="1A1A1A"/>
        </w:rPr>
        <w:t>Introduction</w:t>
      </w:r>
      <w:r>
        <w:ptab w:relativeTo="margin" w:alignment="right" w:leader="dot"/>
      </w:r>
      <w:r>
        <w:t xml:space="preserve"> </w:t>
      </w:r>
    </w:p>
    <w:p w:rsidR="00A53161" w:rsidRDefault="0088799F">
      <w:pPr>
        <w:tabs>
          <w:tab w:val="right" w:pos="9026"/>
        </w:tabs>
        <w:spacing w:after="80"/>
      </w:pPr>
      <w:r>
        <w:rPr>
          <w:b/>
          <w:bCs/>
          <w:color w:val="1F3864"/>
        </w:rPr>
        <w:t xml:space="preserve">1.1  </w:t>
      </w:r>
      <w:r>
        <w:rPr>
          <w:color w:val="1A1A1A"/>
        </w:rPr>
        <w:t>Objectives of This Cycle</w:t>
      </w:r>
      <w:r>
        <w:ptab w:relativeTo="margin" w:alignment="right" w:leader="dot"/>
      </w:r>
      <w:r>
        <w:t xml:space="preserve"> </w:t>
      </w:r>
    </w:p>
    <w:p w:rsidR="00A53161" w:rsidRDefault="0088799F">
      <w:pPr>
        <w:tabs>
          <w:tab w:val="right" w:pos="9026"/>
        </w:tabs>
        <w:spacing w:after="80"/>
      </w:pPr>
      <w:r>
        <w:rPr>
          <w:b/>
          <w:bCs/>
          <w:color w:val="1F3864"/>
        </w:rPr>
        <w:t xml:space="preserve">1.2  </w:t>
      </w:r>
      <w:r>
        <w:rPr>
          <w:color w:val="1A1A1A"/>
        </w:rPr>
        <w:t>Scope</w:t>
      </w:r>
      <w:r>
        <w:ptab w:relativeTo="margin" w:alignment="right" w:leader="dot"/>
      </w:r>
      <w:r>
        <w:t xml:space="preserve"> </w:t>
      </w:r>
    </w:p>
    <w:p w:rsidR="00A53161" w:rsidRDefault="0088799F">
      <w:pPr>
        <w:tabs>
          <w:tab w:val="right" w:pos="9026"/>
        </w:tabs>
        <w:spacing w:after="80"/>
      </w:pPr>
      <w:r>
        <w:rPr>
          <w:b/>
          <w:bCs/>
          <w:color w:val="1F3864"/>
        </w:rPr>
        <w:t xml:space="preserve">2  </w:t>
      </w:r>
      <w:r>
        <w:rPr>
          <w:color w:val="1A1A1A"/>
        </w:rPr>
        <w:t>Test Environment</w:t>
      </w:r>
      <w:r>
        <w:ptab w:relativeTo="margin" w:alignment="right" w:leader="dot"/>
      </w:r>
      <w:r>
        <w:t xml:space="preserve"> </w:t>
      </w:r>
    </w:p>
    <w:p w:rsidR="00A53161" w:rsidRDefault="0088799F">
      <w:pPr>
        <w:tabs>
          <w:tab w:val="right" w:pos="9026"/>
        </w:tabs>
        <w:spacing w:after="80"/>
      </w:pPr>
      <w:r>
        <w:rPr>
          <w:b/>
          <w:bCs/>
          <w:color w:val="1F3864"/>
        </w:rPr>
        <w:t xml:space="preserve">3  </w:t>
      </w:r>
      <w:r>
        <w:rPr>
          <w:color w:val="1A1A1A"/>
        </w:rPr>
        <w:t>Execution Summary</w:t>
      </w:r>
      <w:r>
        <w:ptab w:relativeTo="margin" w:alignment="right" w:leader="dot"/>
      </w:r>
      <w:r>
        <w:t xml:space="preserve"> </w:t>
      </w:r>
    </w:p>
    <w:p w:rsidR="00A53161" w:rsidRDefault="0088799F">
      <w:pPr>
        <w:tabs>
          <w:tab w:val="right" w:pos="9026"/>
        </w:tabs>
        <w:spacing w:after="80"/>
      </w:pPr>
      <w:r>
        <w:rPr>
          <w:b/>
          <w:bCs/>
          <w:color w:val="1F3864"/>
        </w:rPr>
        <w:t xml:space="preserve">4  </w:t>
      </w:r>
      <w:r>
        <w:rPr>
          <w:color w:val="1A1A1A"/>
        </w:rPr>
        <w:t>Test Suite Breakdown</w:t>
      </w:r>
      <w:r>
        <w:ptab w:relativeTo="margin" w:alignment="right" w:leader="dot"/>
      </w:r>
      <w:r>
        <w:t xml:space="preserve"> </w:t>
      </w:r>
    </w:p>
    <w:p w:rsidR="00A53161" w:rsidRDefault="0088799F">
      <w:pPr>
        <w:tabs>
          <w:tab w:val="right" w:pos="9026"/>
        </w:tabs>
        <w:spacing w:after="80"/>
      </w:pPr>
      <w:r>
        <w:rPr>
          <w:b/>
          <w:bCs/>
          <w:color w:val="1F3864"/>
        </w:rPr>
        <w:t xml:space="preserve">4.1  </w:t>
      </w:r>
      <w:r>
        <w:rPr>
          <w:color w:val="1A1A1A"/>
        </w:rPr>
        <w:t>Service Layer</w:t>
      </w:r>
      <w:r>
        <w:ptab w:relativeTo="margin" w:alignment="right" w:leader="dot"/>
      </w:r>
      <w:r>
        <w:t xml:space="preserve"> </w:t>
      </w:r>
    </w:p>
    <w:p w:rsidR="00A53161" w:rsidRDefault="0088799F">
      <w:pPr>
        <w:tabs>
          <w:tab w:val="right" w:pos="9026"/>
        </w:tabs>
        <w:spacing w:after="80"/>
      </w:pPr>
      <w:r>
        <w:rPr>
          <w:b/>
          <w:bCs/>
          <w:color w:val="1F3864"/>
        </w:rPr>
        <w:t xml:space="preserve">4.2  </w:t>
      </w:r>
      <w:r>
        <w:rPr>
          <w:color w:val="1A1A1A"/>
        </w:rPr>
        <w:t>Controller Layer</w:t>
      </w:r>
      <w:r>
        <w:ptab w:relativeTo="margin" w:alignment="right" w:leader="dot"/>
      </w:r>
      <w:r>
        <w:t xml:space="preserve"> </w:t>
      </w:r>
    </w:p>
    <w:p w:rsidR="00A53161" w:rsidRDefault="0088799F">
      <w:pPr>
        <w:tabs>
          <w:tab w:val="right" w:pos="9026"/>
        </w:tabs>
        <w:spacing w:after="80"/>
      </w:pPr>
      <w:r>
        <w:rPr>
          <w:b/>
          <w:bCs/>
          <w:color w:val="1F3864"/>
        </w:rPr>
        <w:t xml:space="preserve">4.3  </w:t>
      </w:r>
      <w:r>
        <w:rPr>
          <w:color w:val="1A1A1A"/>
        </w:rPr>
        <w:t>Utility, Mapper &amp; Application Context</w:t>
      </w:r>
      <w:r>
        <w:ptab w:relativeTo="margin" w:alignment="right" w:leader="dot"/>
      </w:r>
      <w:r>
        <w:t xml:space="preserve"> </w:t>
      </w:r>
    </w:p>
    <w:p w:rsidR="00A53161" w:rsidRDefault="0088799F">
      <w:pPr>
        <w:tabs>
          <w:tab w:val="right" w:pos="9026"/>
        </w:tabs>
        <w:spacing w:after="80"/>
      </w:pPr>
      <w:r>
        <w:rPr>
          <w:b/>
          <w:bCs/>
          <w:color w:val="1F3864"/>
        </w:rPr>
        <w:t xml:space="preserve">4.4  </w:t>
      </w:r>
      <w:r>
        <w:rPr>
          <w:color w:val="1A1A1A"/>
        </w:rPr>
        <w:t>Grand Total</w:t>
      </w:r>
      <w:r>
        <w:ptab w:relativeTo="margin" w:alignment="right" w:leader="dot"/>
      </w:r>
      <w:r>
        <w:t xml:space="preserve"> </w:t>
      </w:r>
    </w:p>
    <w:p w:rsidR="00A53161" w:rsidRDefault="0088799F">
      <w:pPr>
        <w:tabs>
          <w:tab w:val="right" w:pos="9026"/>
        </w:tabs>
        <w:spacing w:after="80"/>
      </w:pPr>
      <w:r>
        <w:rPr>
          <w:b/>
          <w:bCs/>
          <w:color w:val="1F3864"/>
        </w:rPr>
        <w:t xml:space="preserve">5  </w:t>
      </w:r>
      <w:r>
        <w:rPr>
          <w:color w:val="1A1A1A"/>
        </w:rPr>
        <w:t>Detailed Test Case Inventory</w:t>
      </w:r>
      <w:r>
        <w:ptab w:relativeTo="margin" w:alignment="right" w:leader="dot"/>
      </w:r>
      <w:r>
        <w:t xml:space="preserve"> </w:t>
      </w:r>
    </w:p>
    <w:p w:rsidR="00A53161" w:rsidRDefault="0088799F">
      <w:pPr>
        <w:tabs>
          <w:tab w:val="right" w:pos="9026"/>
        </w:tabs>
        <w:spacing w:after="80"/>
      </w:pPr>
      <w:r>
        <w:rPr>
          <w:b/>
          <w:bCs/>
          <w:color w:val="1F3864"/>
        </w:rPr>
        <w:t xml:space="preserve">6  </w:t>
      </w:r>
      <w:r>
        <w:rPr>
          <w:color w:val="1A1A1A"/>
        </w:rPr>
        <w:t>Code-Coverage Report (JaCoCo)</w:t>
      </w:r>
      <w:r>
        <w:ptab w:relativeTo="margin" w:alignment="right" w:leader="dot"/>
      </w:r>
      <w:r>
        <w:t xml:space="preserve"> </w:t>
      </w:r>
    </w:p>
    <w:p w:rsidR="00A53161" w:rsidRDefault="0088799F">
      <w:pPr>
        <w:tabs>
          <w:tab w:val="right" w:pos="9026"/>
        </w:tabs>
        <w:spacing w:after="80"/>
      </w:pPr>
      <w:r>
        <w:rPr>
          <w:b/>
          <w:bCs/>
          <w:color w:val="1F3864"/>
        </w:rPr>
        <w:t xml:space="preserve">7  </w:t>
      </w:r>
      <w:r>
        <w:rPr>
          <w:color w:val="1A1A1A"/>
        </w:rPr>
        <w:t>Test</w:t>
      </w:r>
      <w:r>
        <w:rPr>
          <w:color w:val="1A1A1A"/>
        </w:rPr>
        <w:t xml:space="preserve"> Run Log — Key Observations</w:t>
      </w:r>
      <w:r>
        <w:ptab w:relativeTo="margin" w:alignment="right" w:leader="dot"/>
      </w:r>
      <w:r>
        <w:t xml:space="preserve"> </w:t>
      </w:r>
    </w:p>
    <w:p w:rsidR="00A53161" w:rsidRDefault="0088799F">
      <w:pPr>
        <w:tabs>
          <w:tab w:val="right" w:pos="9026"/>
        </w:tabs>
        <w:spacing w:after="80"/>
      </w:pPr>
      <w:r>
        <w:rPr>
          <w:b/>
          <w:bCs/>
          <w:color w:val="1F3864"/>
        </w:rPr>
        <w:t xml:space="preserve">8  </w:t>
      </w:r>
      <w:r>
        <w:rPr>
          <w:color w:val="1A1A1A"/>
        </w:rPr>
        <w:t>Defects &amp; Follow-Up Items</w:t>
      </w:r>
      <w:r>
        <w:ptab w:relativeTo="margin" w:alignment="right" w:leader="dot"/>
      </w:r>
      <w:r>
        <w:t xml:space="preserve"> </w:t>
      </w:r>
    </w:p>
    <w:p w:rsidR="00A53161" w:rsidRDefault="0088799F">
      <w:pPr>
        <w:tabs>
          <w:tab w:val="right" w:pos="9026"/>
        </w:tabs>
        <w:spacing w:after="80"/>
      </w:pPr>
      <w:r>
        <w:rPr>
          <w:b/>
          <w:bCs/>
          <w:color w:val="1F3864"/>
        </w:rPr>
        <w:t xml:space="preserve">9  </w:t>
      </w:r>
      <w:r>
        <w:rPr>
          <w:color w:val="1A1A1A"/>
        </w:rPr>
        <w:t>Recommendations</w:t>
      </w:r>
      <w:r>
        <w:ptab w:relativeTo="margin" w:alignment="right" w:leader="dot"/>
      </w:r>
      <w:r>
        <w:t xml:space="preserve"> </w:t>
      </w:r>
    </w:p>
    <w:p w:rsidR="00A53161" w:rsidRDefault="0088799F">
      <w:pPr>
        <w:tabs>
          <w:tab w:val="right" w:pos="9026"/>
        </w:tabs>
        <w:spacing w:after="80"/>
      </w:pPr>
      <w:r>
        <w:rPr>
          <w:b/>
          <w:bCs/>
          <w:color w:val="1F3864"/>
        </w:rPr>
        <w:t xml:space="preserve">10  </w:t>
      </w:r>
      <w:r>
        <w:rPr>
          <w:color w:val="1A1A1A"/>
        </w:rPr>
        <w:t>Conclusion</w:t>
      </w:r>
      <w:r>
        <w:ptab w:relativeTo="margin" w:alignment="right" w:leader="dot"/>
      </w:r>
      <w:r>
        <w:t xml:space="preserve"> </w:t>
      </w:r>
    </w:p>
    <w:p w:rsidR="00A53161" w:rsidRDefault="0088799F">
      <w:r>
        <w:br w:type="page"/>
      </w:r>
    </w:p>
    <w:p w:rsidR="00A53161" w:rsidRDefault="0088799F">
      <w:pPr>
        <w:pStyle w:val="Heading1"/>
        <w:spacing w:before="360" w:after="200"/>
      </w:pPr>
      <w:r>
        <w:rPr>
          <w:b/>
          <w:bCs/>
          <w:color w:val="1F3864"/>
        </w:rPr>
        <w:lastRenderedPageBreak/>
        <w:t>1.  Introduction</w:t>
      </w:r>
    </w:p>
    <w:p w:rsidR="00A53161" w:rsidRDefault="0088799F">
      <w:pPr>
        <w:spacing w:after="120" w:line="300" w:lineRule="auto"/>
        <w:jc w:val="both"/>
      </w:pPr>
      <w:r>
        <w:rPr>
          <w:color w:val="1A1A1A"/>
        </w:rPr>
        <w:t>This report captures the results of the automated test execution cycle carried out against the ERASM backend application. ERASM is a Spring Boot 4.1 REST service that manages employees, projects, skills, certifications, resource requests, and employee-to-p</w:t>
      </w:r>
      <w:r>
        <w:rPr>
          <w:color w:val="1A1A1A"/>
        </w:rPr>
        <w:t>roject allocations, with an audit trail behind every mutating action.</w:t>
      </w:r>
    </w:p>
    <w:p w:rsidR="00A53161" w:rsidRDefault="0088799F">
      <w:pPr>
        <w:spacing w:after="120" w:line="300" w:lineRule="auto"/>
        <w:jc w:val="both"/>
      </w:pPr>
      <w:r>
        <w:rPr>
          <w:color w:val="1A1A1A"/>
        </w:rPr>
        <w:t>The purpose of this cycle was to establish a full regression baseline covering both the business-logic (service) layer and the HTTP-facing (controller) layer of the application. Together</w:t>
      </w:r>
      <w:r>
        <w:rPr>
          <w:color w:val="1A1A1A"/>
        </w:rPr>
        <w:t>, the two layers form the core of the application, so a green run gives high confidence that the build is stable and can be safely promoted to the next environment.</w:t>
      </w:r>
    </w:p>
    <w:p w:rsidR="00A53161" w:rsidRDefault="0088799F">
      <w:pPr>
        <w:spacing w:after="120" w:line="300" w:lineRule="auto"/>
        <w:jc w:val="both"/>
      </w:pPr>
      <w:r>
        <w:rPr>
          <w:color w:val="1A1A1A"/>
        </w:rPr>
        <w:t>The suite was executed inside Spring Tool Suite (Eclipse-based) using the JUnit 5 runner. S</w:t>
      </w:r>
      <w:r>
        <w:rPr>
          <w:color w:val="1A1A1A"/>
        </w:rPr>
        <w:t>ervice-layer tests use Mockito to mock the repository layer so business logic can be verified in isolation. Controller-layer tests use Spring's @WebMvcTest slice testing together with MockMvc so that request routing, validation, JSON serialisation, and sec</w:t>
      </w:r>
      <w:r>
        <w:rPr>
          <w:color w:val="1A1A1A"/>
        </w:rPr>
        <w:t>urity annotations can be exercised without spinning up the full application. A small utility and mapper test class rounds out the suite.</w:t>
      </w:r>
    </w:p>
    <w:p w:rsidR="00A53161" w:rsidRDefault="0088799F">
      <w:pPr>
        <w:pStyle w:val="Heading2"/>
        <w:spacing w:before="260" w:after="140"/>
      </w:pPr>
      <w:r>
        <w:rPr>
          <w:b/>
          <w:bCs/>
        </w:rPr>
        <w:t>1.1  Objectives of This Cycle</w:t>
      </w:r>
    </w:p>
    <w:p w:rsidR="00A53161" w:rsidRDefault="0088799F">
      <w:pPr>
        <w:pStyle w:val="ListParagraph"/>
        <w:numPr>
          <w:ilvl w:val="0"/>
          <w:numId w:val="1"/>
        </w:numPr>
        <w:spacing w:after="80"/>
      </w:pPr>
      <w:r>
        <w:rPr>
          <w:color w:val="1A1A1A"/>
        </w:rPr>
        <w:t>Confirm that every service class behaves correctly for its create, read, update, and dele</w:t>
      </w:r>
      <w:r>
        <w:rPr>
          <w:color w:val="1A1A1A"/>
        </w:rPr>
        <w:t>te (CRUD) operations, as well as domain-specific behaviours such as workflow transitions and allocation cap enforcement.</w:t>
      </w:r>
    </w:p>
    <w:p w:rsidR="00A53161" w:rsidRDefault="0088799F">
      <w:pPr>
        <w:pStyle w:val="ListParagraph"/>
        <w:numPr>
          <w:ilvl w:val="0"/>
          <w:numId w:val="1"/>
        </w:numPr>
        <w:spacing w:after="80"/>
      </w:pPr>
      <w:r>
        <w:rPr>
          <w:color w:val="1A1A1A"/>
        </w:rPr>
        <w:t>Confirm that every REST controller returns the correct HTTP status codes and JSON bodies for both happy-path and error-path invocations</w:t>
      </w:r>
      <w:r>
        <w:rPr>
          <w:color w:val="1A1A1A"/>
        </w:rPr>
        <w:t>.</w:t>
      </w:r>
    </w:p>
    <w:p w:rsidR="00A53161" w:rsidRDefault="0088799F">
      <w:pPr>
        <w:pStyle w:val="ListParagraph"/>
        <w:numPr>
          <w:ilvl w:val="0"/>
          <w:numId w:val="1"/>
        </w:numPr>
        <w:spacing w:after="80"/>
      </w:pPr>
      <w:r>
        <w:rPr>
          <w:color w:val="1A1A1A"/>
        </w:rPr>
        <w:t>Confirm that the JWT utility correctly generates, parses, and expires tokens.</w:t>
      </w:r>
    </w:p>
    <w:p w:rsidR="00A53161" w:rsidRDefault="0088799F">
      <w:pPr>
        <w:pStyle w:val="ListParagraph"/>
        <w:numPr>
          <w:ilvl w:val="0"/>
          <w:numId w:val="1"/>
        </w:numPr>
        <w:spacing w:after="80"/>
      </w:pPr>
      <w:r>
        <w:rPr>
          <w:color w:val="1A1A1A"/>
        </w:rPr>
        <w:t>Confirm that the Spring application context bootstraps successfully with all beans, repositories, and configuration wired.</w:t>
      </w:r>
    </w:p>
    <w:p w:rsidR="00A53161" w:rsidRDefault="0088799F">
      <w:pPr>
        <w:pStyle w:val="ListParagraph"/>
        <w:numPr>
          <w:ilvl w:val="0"/>
          <w:numId w:val="1"/>
        </w:numPr>
        <w:spacing w:after="80"/>
      </w:pPr>
      <w:r>
        <w:rPr>
          <w:color w:val="1A1A1A"/>
        </w:rPr>
        <w:t>Produce a JaCoCo code-coverage report to quantify how</w:t>
      </w:r>
      <w:r>
        <w:rPr>
          <w:color w:val="1A1A1A"/>
        </w:rPr>
        <w:t xml:space="preserve"> much of the codebase is exercised by the automated suite.</w:t>
      </w:r>
    </w:p>
    <w:p w:rsidR="00A53161" w:rsidRDefault="0088799F">
      <w:pPr>
        <w:pStyle w:val="ListParagraph"/>
        <w:numPr>
          <w:ilvl w:val="0"/>
          <w:numId w:val="1"/>
        </w:numPr>
        <w:spacing w:after="80"/>
      </w:pPr>
      <w:r>
        <w:rPr>
          <w:color w:val="1A1A1A"/>
        </w:rPr>
        <w:t>Serve as an ongoing regression baseline — any future code change that breaks these 111 tests will be caught before the change is merged.</w:t>
      </w:r>
    </w:p>
    <w:p w:rsidR="00A53161" w:rsidRDefault="0088799F">
      <w:pPr>
        <w:pStyle w:val="Heading2"/>
        <w:spacing w:before="260" w:after="140"/>
      </w:pPr>
      <w:r>
        <w:rPr>
          <w:b/>
          <w:bCs/>
        </w:rPr>
        <w:t>1.2  Scope</w:t>
      </w:r>
    </w:p>
    <w:p w:rsidR="00A53161" w:rsidRDefault="0088799F">
      <w:pPr>
        <w:spacing w:after="120" w:line="300" w:lineRule="auto"/>
        <w:jc w:val="both"/>
      </w:pPr>
      <w:r>
        <w:rPr>
          <w:color w:val="1A1A1A"/>
        </w:rPr>
        <w:t>This cycle covers the following areas of the ERAS</w:t>
      </w:r>
      <w:r>
        <w:rPr>
          <w:color w:val="1A1A1A"/>
        </w:rPr>
        <w:t>M codebase:</w:t>
      </w:r>
    </w:p>
    <w:p w:rsidR="00A53161" w:rsidRDefault="0088799F">
      <w:pPr>
        <w:pStyle w:val="ListParagraph"/>
        <w:numPr>
          <w:ilvl w:val="0"/>
          <w:numId w:val="1"/>
        </w:numPr>
        <w:spacing w:after="80"/>
      </w:pPr>
      <w:r>
        <w:rPr>
          <w:color w:val="1A1A1A"/>
        </w:rPr>
        <w:t>Service layer — thirteen service classes covering Allocation, Audit, Certification, CustomUserDetails, Employee, EmployeeSkill, Project, Report, ResourceRequest, Role, Skill, User, and Utilization.</w:t>
      </w:r>
    </w:p>
    <w:p w:rsidR="00A53161" w:rsidRDefault="0088799F">
      <w:pPr>
        <w:pStyle w:val="ListParagraph"/>
        <w:numPr>
          <w:ilvl w:val="0"/>
          <w:numId w:val="1"/>
        </w:numPr>
        <w:spacing w:after="80"/>
      </w:pPr>
      <w:r>
        <w:rPr>
          <w:color w:val="1A1A1A"/>
        </w:rPr>
        <w:t>Controller layer — thirteen REST controllers c</w:t>
      </w:r>
      <w:r>
        <w:rPr>
          <w:color w:val="1A1A1A"/>
        </w:rPr>
        <w:t>overing Allocation, Audit, Auth, Certification, Employee, EmployeeSkill, Project, Report, ResourceRequest, Role, Skill, User, and Utilization.</w:t>
      </w:r>
    </w:p>
    <w:p w:rsidR="00A53161" w:rsidRDefault="0088799F">
      <w:pPr>
        <w:pStyle w:val="ListParagraph"/>
        <w:numPr>
          <w:ilvl w:val="0"/>
          <w:numId w:val="1"/>
        </w:numPr>
        <w:spacing w:after="80"/>
      </w:pPr>
      <w:r>
        <w:rPr>
          <w:color w:val="1A1A1A"/>
        </w:rPr>
        <w:t>Utility layer — the JWTUtil token helper.</w:t>
      </w:r>
    </w:p>
    <w:p w:rsidR="00A53161" w:rsidRDefault="0088799F">
      <w:pPr>
        <w:pStyle w:val="ListParagraph"/>
        <w:numPr>
          <w:ilvl w:val="0"/>
          <w:numId w:val="1"/>
        </w:numPr>
        <w:spacing w:after="80"/>
      </w:pPr>
      <w:r>
        <w:rPr>
          <w:color w:val="1A1A1A"/>
        </w:rPr>
        <w:t>Mapper layer — the UserMapper DTO/entity mapper.</w:t>
      </w:r>
    </w:p>
    <w:p w:rsidR="00A53161" w:rsidRDefault="0088799F">
      <w:pPr>
        <w:pStyle w:val="ListParagraph"/>
        <w:numPr>
          <w:ilvl w:val="0"/>
          <w:numId w:val="1"/>
        </w:numPr>
        <w:spacing w:after="80"/>
      </w:pPr>
      <w:r>
        <w:rPr>
          <w:color w:val="1A1A1A"/>
        </w:rPr>
        <w:t xml:space="preserve">Application context — </w:t>
      </w:r>
      <w:r>
        <w:rPr>
          <w:color w:val="1A1A1A"/>
        </w:rPr>
        <w:t>Spring Boot startup smoke test.</w:t>
      </w:r>
    </w:p>
    <w:p w:rsidR="00A53161" w:rsidRDefault="0088799F">
      <w:pPr>
        <w:spacing w:after="120" w:line="300" w:lineRule="auto"/>
        <w:jc w:val="both"/>
      </w:pPr>
      <w:r>
        <w:rPr>
          <w:color w:val="1A1A1A"/>
        </w:rPr>
        <w:t>End-to-end tests against a live browser, load and performance tests, and manual exploratory testing of the Swagger UI are out of scope for this cycle and are being tracked separately.</w:t>
      </w:r>
    </w:p>
    <w:p w:rsidR="00A53161" w:rsidRDefault="0088799F">
      <w:r>
        <w:lastRenderedPageBreak/>
        <w:br w:type="page"/>
      </w:r>
    </w:p>
    <w:p w:rsidR="00A53161" w:rsidRDefault="0088799F">
      <w:pPr>
        <w:pStyle w:val="Heading1"/>
        <w:spacing w:before="360" w:after="200"/>
      </w:pPr>
      <w:r>
        <w:rPr>
          <w:b/>
          <w:bCs/>
          <w:color w:val="1F3864"/>
        </w:rPr>
        <w:lastRenderedPageBreak/>
        <w:t>2.  Test Environment</w:t>
      </w:r>
    </w:p>
    <w:p w:rsidR="00A53161" w:rsidRDefault="0088799F">
      <w:pPr>
        <w:spacing w:after="120" w:line="300" w:lineRule="auto"/>
        <w:jc w:val="both"/>
      </w:pPr>
      <w:r>
        <w:rPr>
          <w:color w:val="1A1A1A"/>
        </w:rPr>
        <w:t>The test cycle was executed on a single Windows workstation using the versions listed below. These match the versions declared in the project's pom.xml.</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6000"/>
      </w:tblGrid>
      <w:tr w:rsidR="00A53161">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rsidR="00A53161" w:rsidRDefault="0088799F">
            <w:r>
              <w:rPr>
                <w:b/>
                <w:bCs/>
                <w:color w:val="FFFFFF"/>
                <w:sz w:val="20"/>
                <w:szCs w:val="20"/>
              </w:rPr>
              <w:t>Component</w:t>
            </w:r>
          </w:p>
        </w:tc>
        <w:tc>
          <w:tcPr>
            <w:tcW w:w="6000" w:type="dxa"/>
            <w:shd w:val="clear" w:color="auto" w:fill="1F3864"/>
            <w:tcMar>
              <w:top w:w="100" w:type="dxa"/>
              <w:left w:w="120" w:type="dxa"/>
              <w:bottom w:w="100" w:type="dxa"/>
              <w:right w:w="120" w:type="dxa"/>
            </w:tcMar>
          </w:tcPr>
          <w:p w:rsidR="00A53161" w:rsidRDefault="0088799F">
            <w:r>
              <w:rPr>
                <w:b/>
                <w:bCs/>
                <w:color w:val="FFFFFF"/>
                <w:sz w:val="20"/>
                <w:szCs w:val="20"/>
              </w:rPr>
              <w:t>Detail</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Application Framework</w:t>
            </w:r>
          </w:p>
        </w:tc>
        <w:tc>
          <w:tcPr>
            <w:tcW w:w="6000" w:type="dxa"/>
            <w:tcMar>
              <w:top w:w="100" w:type="dxa"/>
              <w:left w:w="120" w:type="dxa"/>
              <w:bottom w:w="100" w:type="dxa"/>
              <w:right w:w="120" w:type="dxa"/>
            </w:tcMar>
          </w:tcPr>
          <w:p w:rsidR="00A53161" w:rsidRDefault="0088799F">
            <w:r>
              <w:rPr>
                <w:color w:val="1A1A1A"/>
                <w:sz w:val="20"/>
                <w:szCs w:val="20"/>
              </w:rPr>
              <w:t>Spring Boot 4.1.0</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Language / JDK</w:t>
            </w:r>
          </w:p>
        </w:tc>
        <w:tc>
          <w:tcPr>
            <w:tcW w:w="6000" w:type="dxa"/>
            <w:tcMar>
              <w:top w:w="100" w:type="dxa"/>
              <w:left w:w="120" w:type="dxa"/>
              <w:bottom w:w="100" w:type="dxa"/>
              <w:right w:w="120" w:type="dxa"/>
            </w:tcMar>
          </w:tcPr>
          <w:p w:rsidR="00A53161" w:rsidRDefault="0088799F">
            <w:r>
              <w:rPr>
                <w:color w:val="1A1A1A"/>
                <w:sz w:val="20"/>
                <w:szCs w:val="20"/>
              </w:rPr>
              <w:t>Java 21 (OpenJDK 21)</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Build Tool</w:t>
            </w:r>
          </w:p>
        </w:tc>
        <w:tc>
          <w:tcPr>
            <w:tcW w:w="6000" w:type="dxa"/>
            <w:tcMar>
              <w:top w:w="100" w:type="dxa"/>
              <w:left w:w="120" w:type="dxa"/>
              <w:bottom w:w="100" w:type="dxa"/>
              <w:right w:w="120" w:type="dxa"/>
            </w:tcMar>
          </w:tcPr>
          <w:p w:rsidR="00A53161" w:rsidRDefault="0088799F">
            <w:r>
              <w:rPr>
                <w:color w:val="1A1A1A"/>
                <w:sz w:val="20"/>
                <w:szCs w:val="20"/>
              </w:rPr>
              <w:t>Apache Maven (mvn test, mvn verify)</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Persistence</w:t>
            </w:r>
          </w:p>
        </w:tc>
        <w:tc>
          <w:tcPr>
            <w:tcW w:w="6000" w:type="dxa"/>
            <w:tcMar>
              <w:top w:w="100" w:type="dxa"/>
              <w:left w:w="120" w:type="dxa"/>
              <w:bottom w:w="100" w:type="dxa"/>
              <w:right w:w="120" w:type="dxa"/>
            </w:tcMar>
          </w:tcPr>
          <w:p w:rsidR="00A53161" w:rsidRDefault="0088799F">
            <w:r>
              <w:rPr>
                <w:color w:val="1A1A1A"/>
                <w:sz w:val="20"/>
                <w:szCs w:val="20"/>
              </w:rPr>
              <w:t>Spring Data JPA with Hibernate ORM</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Production Database</w:t>
            </w:r>
          </w:p>
        </w:tc>
        <w:tc>
          <w:tcPr>
            <w:tcW w:w="6000" w:type="dxa"/>
            <w:tcMar>
              <w:top w:w="100" w:type="dxa"/>
              <w:left w:w="120" w:type="dxa"/>
              <w:bottom w:w="100" w:type="dxa"/>
              <w:right w:w="120" w:type="dxa"/>
            </w:tcMar>
          </w:tcPr>
          <w:p w:rsidR="00A53161" w:rsidRDefault="0088799F">
            <w:r>
              <w:rPr>
                <w:color w:val="1A1A1A"/>
                <w:sz w:val="20"/>
                <w:szCs w:val="20"/>
              </w:rPr>
              <w:t>MySQL 8 (schema: erasm_db)</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Test Database</w:t>
            </w:r>
          </w:p>
        </w:tc>
        <w:tc>
          <w:tcPr>
            <w:tcW w:w="6000" w:type="dxa"/>
            <w:tcMar>
              <w:top w:w="100" w:type="dxa"/>
              <w:left w:w="120" w:type="dxa"/>
              <w:bottom w:w="100" w:type="dxa"/>
              <w:right w:w="120" w:type="dxa"/>
            </w:tcMar>
          </w:tcPr>
          <w:p w:rsidR="00A53161" w:rsidRDefault="0088799F">
            <w:r>
              <w:rPr>
                <w:color w:val="1A1A1A"/>
                <w:sz w:val="20"/>
                <w:szCs w:val="20"/>
              </w:rPr>
              <w:t>H2 in-memory (used by @WebMvcTest and application-context smoke test)</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Connection Pool</w:t>
            </w:r>
          </w:p>
        </w:tc>
        <w:tc>
          <w:tcPr>
            <w:tcW w:w="6000" w:type="dxa"/>
            <w:tcMar>
              <w:top w:w="100" w:type="dxa"/>
              <w:left w:w="120" w:type="dxa"/>
              <w:bottom w:w="100" w:type="dxa"/>
              <w:right w:w="120" w:type="dxa"/>
            </w:tcMar>
          </w:tcPr>
          <w:p w:rsidR="00A53161" w:rsidRDefault="0088799F">
            <w:r>
              <w:rPr>
                <w:color w:val="1A1A1A"/>
                <w:sz w:val="20"/>
                <w:szCs w:val="20"/>
              </w:rPr>
              <w:t>HikariCP (d</w:t>
            </w:r>
            <w:r>
              <w:rPr>
                <w:color w:val="1A1A1A"/>
                <w:sz w:val="20"/>
                <w:szCs w:val="20"/>
              </w:rPr>
              <w:t>efault in Spring Boot)</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Security</w:t>
            </w:r>
          </w:p>
        </w:tc>
        <w:tc>
          <w:tcPr>
            <w:tcW w:w="6000" w:type="dxa"/>
            <w:tcMar>
              <w:top w:w="100" w:type="dxa"/>
              <w:left w:w="120" w:type="dxa"/>
              <w:bottom w:w="100" w:type="dxa"/>
              <w:right w:w="120" w:type="dxa"/>
            </w:tcMar>
          </w:tcPr>
          <w:p w:rsidR="00A53161" w:rsidRDefault="0088799F">
            <w:r>
              <w:rPr>
                <w:color w:val="1A1A1A"/>
                <w:sz w:val="20"/>
                <w:szCs w:val="20"/>
              </w:rPr>
              <w:t>Spring Security 6 with custom UserDetailsService and JWT filter</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JWT Library</w:t>
            </w:r>
          </w:p>
        </w:tc>
        <w:tc>
          <w:tcPr>
            <w:tcW w:w="6000" w:type="dxa"/>
            <w:tcMar>
              <w:top w:w="100" w:type="dxa"/>
              <w:left w:w="120" w:type="dxa"/>
              <w:bottom w:w="100" w:type="dxa"/>
              <w:right w:w="120" w:type="dxa"/>
            </w:tcMar>
          </w:tcPr>
          <w:p w:rsidR="00A53161" w:rsidRDefault="0088799F">
            <w:r>
              <w:rPr>
                <w:color w:val="1A1A1A"/>
                <w:sz w:val="20"/>
                <w:szCs w:val="20"/>
              </w:rPr>
              <w:t>jjwt 0.12.6 (api, impl, jackson)</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Unit Test Framework</w:t>
            </w:r>
          </w:p>
        </w:tc>
        <w:tc>
          <w:tcPr>
            <w:tcW w:w="6000" w:type="dxa"/>
            <w:tcMar>
              <w:top w:w="100" w:type="dxa"/>
              <w:left w:w="120" w:type="dxa"/>
              <w:bottom w:w="100" w:type="dxa"/>
              <w:right w:w="120" w:type="dxa"/>
            </w:tcMar>
          </w:tcPr>
          <w:p w:rsidR="00A53161" w:rsidRDefault="0088799F">
            <w:r>
              <w:rPr>
                <w:color w:val="1A1A1A"/>
                <w:sz w:val="20"/>
                <w:szCs w:val="20"/>
              </w:rPr>
              <w:t>JUnit 5 (Jupiter)</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Mocking Library</w:t>
            </w:r>
          </w:p>
        </w:tc>
        <w:tc>
          <w:tcPr>
            <w:tcW w:w="6000" w:type="dxa"/>
            <w:tcMar>
              <w:top w:w="100" w:type="dxa"/>
              <w:left w:w="120" w:type="dxa"/>
              <w:bottom w:w="100" w:type="dxa"/>
              <w:right w:w="120" w:type="dxa"/>
            </w:tcMar>
          </w:tcPr>
          <w:p w:rsidR="00A53161" w:rsidRDefault="0088799F">
            <w:r>
              <w:rPr>
                <w:color w:val="1A1A1A"/>
                <w:sz w:val="20"/>
                <w:szCs w:val="20"/>
              </w:rPr>
              <w:t>Mockito (mockito-junit-jupiter, mockito-inline)</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Slice Test Framework</w:t>
            </w:r>
          </w:p>
        </w:tc>
        <w:tc>
          <w:tcPr>
            <w:tcW w:w="6000" w:type="dxa"/>
            <w:tcMar>
              <w:top w:w="100" w:type="dxa"/>
              <w:left w:w="120" w:type="dxa"/>
              <w:bottom w:w="100" w:type="dxa"/>
              <w:right w:w="120" w:type="dxa"/>
            </w:tcMar>
          </w:tcPr>
          <w:p w:rsidR="00A53161" w:rsidRDefault="0088799F">
            <w:r>
              <w:rPr>
                <w:color w:val="1A1A1A"/>
                <w:sz w:val="20"/>
                <w:szCs w:val="20"/>
              </w:rPr>
              <w:t>Spring MockMvc via @WebMvcTest</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Coverage Tool</w:t>
            </w:r>
          </w:p>
        </w:tc>
        <w:tc>
          <w:tcPr>
            <w:tcW w:w="6000" w:type="dxa"/>
            <w:tcMar>
              <w:top w:w="100" w:type="dxa"/>
              <w:left w:w="120" w:type="dxa"/>
              <w:bottom w:w="100" w:type="dxa"/>
              <w:right w:w="120" w:type="dxa"/>
            </w:tcMar>
          </w:tcPr>
          <w:p w:rsidR="00A53161" w:rsidRDefault="0088799F">
            <w:r>
              <w:rPr>
                <w:color w:val="1A1A1A"/>
                <w:sz w:val="20"/>
                <w:szCs w:val="20"/>
              </w:rPr>
              <w:t>JaCoCo Maven Plugin 0.8.12</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IDE / Test Runner</w:t>
            </w:r>
          </w:p>
        </w:tc>
        <w:tc>
          <w:tcPr>
            <w:tcW w:w="6000" w:type="dxa"/>
            <w:tcMar>
              <w:top w:w="100" w:type="dxa"/>
              <w:left w:w="120" w:type="dxa"/>
              <w:bottom w:w="100" w:type="dxa"/>
              <w:right w:w="120" w:type="dxa"/>
            </w:tcMar>
          </w:tcPr>
          <w:p w:rsidR="00A53161" w:rsidRDefault="0088799F">
            <w:r>
              <w:rPr>
                <w:color w:val="1A1A1A"/>
                <w:sz w:val="20"/>
                <w:szCs w:val="20"/>
              </w:rPr>
              <w:t>Spring Tool Suite 5.1.1 (Eclipse-based) — JUnit view</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Operating System</w:t>
            </w:r>
          </w:p>
        </w:tc>
        <w:tc>
          <w:tcPr>
            <w:tcW w:w="6000" w:type="dxa"/>
            <w:tcMar>
              <w:top w:w="100" w:type="dxa"/>
              <w:left w:w="120" w:type="dxa"/>
              <w:bottom w:w="100" w:type="dxa"/>
              <w:right w:w="120" w:type="dxa"/>
            </w:tcMar>
          </w:tcPr>
          <w:p w:rsidR="00A53161" w:rsidRDefault="0088799F">
            <w:r>
              <w:rPr>
                <w:color w:val="1A1A1A"/>
                <w:sz w:val="20"/>
                <w:szCs w:val="20"/>
              </w:rPr>
              <w:t>Windows 11 (host: HP)</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Repository</w:t>
            </w:r>
          </w:p>
        </w:tc>
        <w:tc>
          <w:tcPr>
            <w:tcW w:w="6000" w:type="dxa"/>
            <w:tcMar>
              <w:top w:w="100" w:type="dxa"/>
              <w:left w:w="120" w:type="dxa"/>
              <w:bottom w:w="100" w:type="dxa"/>
              <w:right w:w="120" w:type="dxa"/>
            </w:tcMar>
          </w:tcPr>
          <w:p w:rsidR="00A53161" w:rsidRDefault="0088799F">
            <w:r>
              <w:rPr>
                <w:color w:val="1A1A1A"/>
                <w:sz w:val="20"/>
                <w:szCs w:val="20"/>
              </w:rPr>
              <w:t>https://github.com/sagargowda10/erasm_application</w:t>
            </w:r>
          </w:p>
        </w:tc>
      </w:tr>
    </w:tbl>
    <w:p w:rsidR="00A53161" w:rsidRDefault="0088799F">
      <w:r>
        <w:br w:type="page"/>
      </w:r>
    </w:p>
    <w:p w:rsidR="00A53161" w:rsidRDefault="0088799F">
      <w:pPr>
        <w:pStyle w:val="Heading1"/>
        <w:spacing w:before="360" w:after="200"/>
      </w:pPr>
      <w:r>
        <w:rPr>
          <w:b/>
          <w:bCs/>
          <w:color w:val="1F3864"/>
        </w:rPr>
        <w:lastRenderedPageBreak/>
        <w:t>3.  Execution Summary</w:t>
      </w:r>
    </w:p>
    <w:p w:rsidR="00A53161" w:rsidRDefault="0088799F">
      <w:pPr>
        <w:spacing w:after="120" w:line="300" w:lineRule="auto"/>
        <w:jc w:val="both"/>
      </w:pPr>
      <w:r>
        <w:rPr>
          <w:color w:val="1A1A1A"/>
        </w:rPr>
        <w:t>The full regression suite was executed on 06 July 2026 from the Spring Tool Suite JUnit runner. Every test in the suite passed with zero failures, zero errors, and zero skipped test</w:t>
      </w:r>
      <w:r>
        <w:rPr>
          <w:color w:val="1A1A1A"/>
        </w:rPr>
        <w:t>s.</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00"/>
        <w:gridCol w:w="5600"/>
      </w:tblGrid>
      <w:tr w:rsidR="00A53161">
        <w:tblPrEx>
          <w:tblCellMar>
            <w:top w:w="0" w:type="dxa"/>
            <w:bottom w:w="0" w:type="dxa"/>
          </w:tblCellMar>
        </w:tblPrEx>
        <w:trPr>
          <w:tblHeader/>
        </w:trPr>
        <w:tc>
          <w:tcPr>
            <w:tcW w:w="3600" w:type="dxa"/>
            <w:shd w:val="clear" w:color="auto" w:fill="1F3864"/>
            <w:tcMar>
              <w:top w:w="100" w:type="dxa"/>
              <w:left w:w="120" w:type="dxa"/>
              <w:bottom w:w="100" w:type="dxa"/>
              <w:right w:w="120" w:type="dxa"/>
            </w:tcMar>
          </w:tcPr>
          <w:p w:rsidR="00A53161" w:rsidRDefault="0088799F">
            <w:r>
              <w:rPr>
                <w:b/>
                <w:bCs/>
                <w:color w:val="FFFFFF"/>
                <w:sz w:val="20"/>
                <w:szCs w:val="20"/>
              </w:rPr>
              <w:t>Metric</w:t>
            </w:r>
          </w:p>
        </w:tc>
        <w:tc>
          <w:tcPr>
            <w:tcW w:w="5600" w:type="dxa"/>
            <w:shd w:val="clear" w:color="auto" w:fill="1F3864"/>
            <w:tcMar>
              <w:top w:w="100" w:type="dxa"/>
              <w:left w:w="120" w:type="dxa"/>
              <w:bottom w:w="100" w:type="dxa"/>
              <w:right w:w="120" w:type="dxa"/>
            </w:tcMar>
          </w:tcPr>
          <w:p w:rsidR="00A53161" w:rsidRDefault="0088799F">
            <w:r>
              <w:rPr>
                <w:b/>
                <w:bCs/>
                <w:color w:val="FFFFFF"/>
                <w:sz w:val="20"/>
                <w:szCs w:val="20"/>
              </w:rPr>
              <w:t>Result</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Total Test Classes</w:t>
            </w:r>
          </w:p>
        </w:tc>
        <w:tc>
          <w:tcPr>
            <w:tcW w:w="5600" w:type="dxa"/>
            <w:tcMar>
              <w:top w:w="100" w:type="dxa"/>
              <w:left w:w="120" w:type="dxa"/>
              <w:bottom w:w="100" w:type="dxa"/>
              <w:right w:w="120" w:type="dxa"/>
            </w:tcMar>
          </w:tcPr>
          <w:p w:rsidR="00A53161" w:rsidRDefault="0088799F">
            <w:r>
              <w:rPr>
                <w:color w:val="1A1A1A"/>
                <w:sz w:val="20"/>
                <w:szCs w:val="20"/>
              </w:rPr>
              <w:t>28</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Total Test Methods</w:t>
            </w:r>
          </w:p>
        </w:tc>
        <w:tc>
          <w:tcPr>
            <w:tcW w:w="5600" w:type="dxa"/>
            <w:tcMar>
              <w:top w:w="100" w:type="dxa"/>
              <w:left w:w="120" w:type="dxa"/>
              <w:bottom w:w="100" w:type="dxa"/>
              <w:right w:w="120" w:type="dxa"/>
            </w:tcMar>
          </w:tcPr>
          <w:p w:rsidR="00A53161" w:rsidRDefault="0088799F">
            <w:r>
              <w:rPr>
                <w:color w:val="1A1A1A"/>
                <w:sz w:val="20"/>
                <w:szCs w:val="20"/>
              </w:rPr>
              <w:t>111</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Passed</w:t>
            </w:r>
          </w:p>
        </w:tc>
        <w:tc>
          <w:tcPr>
            <w:tcW w:w="5600" w:type="dxa"/>
            <w:tcMar>
              <w:top w:w="100" w:type="dxa"/>
              <w:left w:w="120" w:type="dxa"/>
              <w:bottom w:w="100" w:type="dxa"/>
              <w:right w:w="120" w:type="dxa"/>
            </w:tcMar>
          </w:tcPr>
          <w:p w:rsidR="00A53161" w:rsidRDefault="0088799F">
            <w:r>
              <w:rPr>
                <w:color w:val="1A1A1A"/>
                <w:sz w:val="20"/>
                <w:szCs w:val="20"/>
              </w:rPr>
              <w:t>111</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Failed</w:t>
            </w:r>
          </w:p>
        </w:tc>
        <w:tc>
          <w:tcPr>
            <w:tcW w:w="5600" w:type="dxa"/>
            <w:tcMar>
              <w:top w:w="100" w:type="dxa"/>
              <w:left w:w="120" w:type="dxa"/>
              <w:bottom w:w="100" w:type="dxa"/>
              <w:right w:w="120" w:type="dxa"/>
            </w:tcMar>
          </w:tcPr>
          <w:p w:rsidR="00A53161" w:rsidRDefault="0088799F">
            <w:r>
              <w:rPr>
                <w:color w:val="1A1A1A"/>
                <w:sz w:val="20"/>
                <w:szCs w:val="20"/>
              </w:rPr>
              <w:t>0</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Errors</w:t>
            </w:r>
          </w:p>
        </w:tc>
        <w:tc>
          <w:tcPr>
            <w:tcW w:w="5600" w:type="dxa"/>
            <w:tcMar>
              <w:top w:w="100" w:type="dxa"/>
              <w:left w:w="120" w:type="dxa"/>
              <w:bottom w:w="100" w:type="dxa"/>
              <w:right w:w="120" w:type="dxa"/>
            </w:tcMar>
          </w:tcPr>
          <w:p w:rsidR="00A53161" w:rsidRDefault="0088799F">
            <w:r>
              <w:rPr>
                <w:color w:val="1A1A1A"/>
                <w:sz w:val="20"/>
                <w:szCs w:val="20"/>
              </w:rPr>
              <w:t>0</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Skipped</w:t>
            </w:r>
          </w:p>
        </w:tc>
        <w:tc>
          <w:tcPr>
            <w:tcW w:w="5600" w:type="dxa"/>
            <w:tcMar>
              <w:top w:w="100" w:type="dxa"/>
              <w:left w:w="120" w:type="dxa"/>
              <w:bottom w:w="100" w:type="dxa"/>
              <w:right w:w="120" w:type="dxa"/>
            </w:tcMar>
          </w:tcPr>
          <w:p w:rsidR="00A53161" w:rsidRDefault="0088799F">
            <w:r>
              <w:rPr>
                <w:color w:val="1A1A1A"/>
                <w:sz w:val="20"/>
                <w:szCs w:val="20"/>
              </w:rPr>
              <w:t>0</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Pass Rate</w:t>
            </w:r>
          </w:p>
        </w:tc>
        <w:tc>
          <w:tcPr>
            <w:tcW w:w="5600" w:type="dxa"/>
            <w:tcMar>
              <w:top w:w="100" w:type="dxa"/>
              <w:left w:w="120" w:type="dxa"/>
              <w:bottom w:w="100" w:type="dxa"/>
              <w:right w:w="120" w:type="dxa"/>
            </w:tcMar>
          </w:tcPr>
          <w:p w:rsidR="00A53161" w:rsidRDefault="0088799F">
            <w:r>
              <w:rPr>
                <w:color w:val="1A1A1A"/>
                <w:sz w:val="20"/>
                <w:szCs w:val="20"/>
              </w:rPr>
              <w:t>100 %</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Total Execution Time</w:t>
            </w:r>
          </w:p>
        </w:tc>
        <w:tc>
          <w:tcPr>
            <w:tcW w:w="5600" w:type="dxa"/>
            <w:tcMar>
              <w:top w:w="100" w:type="dxa"/>
              <w:left w:w="120" w:type="dxa"/>
              <w:bottom w:w="100" w:type="dxa"/>
              <w:right w:w="120" w:type="dxa"/>
            </w:tcMar>
          </w:tcPr>
          <w:p w:rsidR="00A53161" w:rsidRDefault="0088799F">
            <w:r>
              <w:rPr>
                <w:color w:val="1A1A1A"/>
                <w:sz w:val="20"/>
                <w:szCs w:val="20"/>
              </w:rPr>
              <w:t>20.712 seconds (wall clock)</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Overall Line Coverage</w:t>
            </w:r>
          </w:p>
        </w:tc>
        <w:tc>
          <w:tcPr>
            <w:tcW w:w="5600" w:type="dxa"/>
            <w:tcMar>
              <w:top w:w="100" w:type="dxa"/>
              <w:left w:w="120" w:type="dxa"/>
              <w:bottom w:w="100" w:type="dxa"/>
              <w:right w:w="120" w:type="dxa"/>
            </w:tcMar>
          </w:tcPr>
          <w:p w:rsidR="00A53161" w:rsidRDefault="0088799F">
            <w:r>
              <w:rPr>
                <w:color w:val="1A1A1A"/>
                <w:sz w:val="20"/>
                <w:szCs w:val="20"/>
              </w:rPr>
              <w:t>83 % (JaCoCo)</w:t>
            </w:r>
          </w:p>
        </w:tc>
      </w:tr>
      <w:tr w:rsidR="00A53161">
        <w:tblPrEx>
          <w:tblCellMar>
            <w:top w:w="0" w:type="dxa"/>
            <w:bottom w:w="0" w:type="dxa"/>
          </w:tblCellMar>
        </w:tblPrEx>
        <w:tc>
          <w:tcPr>
            <w:tcW w:w="3600" w:type="dxa"/>
            <w:tcMar>
              <w:top w:w="100" w:type="dxa"/>
              <w:left w:w="120" w:type="dxa"/>
              <w:bottom w:w="100" w:type="dxa"/>
              <w:right w:w="120" w:type="dxa"/>
            </w:tcMar>
          </w:tcPr>
          <w:p w:rsidR="00A53161" w:rsidRDefault="0088799F">
            <w:r>
              <w:rPr>
                <w:color w:val="1A1A1A"/>
                <w:sz w:val="20"/>
                <w:szCs w:val="20"/>
              </w:rPr>
              <w:t>Overall Branch Coverage</w:t>
            </w:r>
          </w:p>
        </w:tc>
        <w:tc>
          <w:tcPr>
            <w:tcW w:w="5600" w:type="dxa"/>
            <w:tcMar>
              <w:top w:w="100" w:type="dxa"/>
              <w:left w:w="120" w:type="dxa"/>
              <w:bottom w:w="100" w:type="dxa"/>
              <w:right w:w="120" w:type="dxa"/>
            </w:tcMar>
          </w:tcPr>
          <w:p w:rsidR="00A53161" w:rsidRDefault="0088799F">
            <w:r>
              <w:rPr>
                <w:color w:val="1A1A1A"/>
                <w:sz w:val="20"/>
                <w:szCs w:val="20"/>
              </w:rPr>
              <w:t>70 % (JaCoCo)</w:t>
            </w:r>
          </w:p>
        </w:tc>
      </w:tr>
    </w:tbl>
    <w:p w:rsidR="00A53161" w:rsidRDefault="0088799F">
      <w:pPr>
        <w:pBdr>
          <w:top w:val="single" w:sz="12" w:space="0" w:color="2E7D32"/>
          <w:left w:val="single" w:sz="24" w:space="0" w:color="2E7D32"/>
          <w:bottom w:val="single" w:sz="12" w:space="0" w:color="2E7D32"/>
          <w:right w:val="single" w:sz="12" w:space="0" w:color="2E7D32"/>
        </w:pBdr>
        <w:shd w:val="clear" w:color="auto" w:fill="EAF3FB"/>
        <w:spacing w:before="160" w:after="200"/>
      </w:pPr>
      <w:r>
        <w:rPr>
          <w:b/>
          <w:bCs/>
          <w:color w:val="2E7D32"/>
          <w:sz w:val="24"/>
          <w:szCs w:val="24"/>
        </w:rPr>
        <w:t>RESULT: PASS — Build is stable. No regressions detected. Ready to promote.</w:t>
      </w:r>
    </w:p>
    <w:p w:rsidR="00A53161" w:rsidRDefault="0088799F">
      <w:pPr>
        <w:spacing w:after="120" w:line="300" w:lineRule="auto"/>
        <w:jc w:val="both"/>
      </w:pPr>
      <w:r>
        <w:rPr>
          <w:color w:val="1A1A1A"/>
        </w:rPr>
        <w:t>The total execution time of 20.712 seconds is the wall-clock duration reported by the JUnit runner. It includes the one-off Spring context startup for the application-context smoke test and each @WebMvcTest slice, JVM warm-up, Mockito initialisation, and t</w:t>
      </w:r>
      <w:r>
        <w:rPr>
          <w:color w:val="1A1A1A"/>
        </w:rPr>
        <w:t>he actual test-method execution. The vast majority of individual test methods complete in tens of milliseconds; the total is dominated by context initialisation, which happens only a handful of times across the suite.</w:t>
      </w:r>
    </w:p>
    <w:p w:rsidR="00A53161" w:rsidRDefault="0088799F">
      <w:r>
        <w:br w:type="page"/>
      </w:r>
    </w:p>
    <w:p w:rsidR="00A53161" w:rsidRDefault="0088799F">
      <w:pPr>
        <w:pStyle w:val="Heading1"/>
        <w:spacing w:before="360" w:after="200"/>
      </w:pPr>
      <w:r>
        <w:rPr>
          <w:b/>
          <w:bCs/>
          <w:color w:val="1F3864"/>
        </w:rPr>
        <w:lastRenderedPageBreak/>
        <w:t>4.  Test Suite Breakdown</w:t>
      </w:r>
    </w:p>
    <w:p w:rsidR="00A53161" w:rsidRDefault="0088799F">
      <w:pPr>
        <w:spacing w:after="120" w:line="300" w:lineRule="auto"/>
        <w:jc w:val="both"/>
      </w:pPr>
      <w:r>
        <w:rPr>
          <w:color w:val="1A1A1A"/>
        </w:rPr>
        <w:t>The suite is organised by the package the tests target. Service-layer tests use Mockito with mocked repositories; controller-layer tests use @WebMvcTest with MockMvc; the utility, mapper, and application tests use plain JUnit 5. The table below lists every</w:t>
      </w:r>
      <w:r>
        <w:rPr>
          <w:color w:val="1A1A1A"/>
        </w:rPr>
        <w:t xml:space="preserve"> test class with its case count and execution time as reported by the JUnit runner.</w:t>
      </w:r>
    </w:p>
    <w:p w:rsidR="00A53161" w:rsidRDefault="0088799F">
      <w:pPr>
        <w:pStyle w:val="Heading2"/>
        <w:spacing w:before="260" w:after="140"/>
      </w:pPr>
      <w:r>
        <w:rPr>
          <w:b/>
          <w:bCs/>
        </w:rPr>
        <w:t>4.1  Service Layer (13 classes, 61 tests)</w:t>
      </w:r>
    </w:p>
    <w:tbl>
      <w:tblPr>
        <w:tblW w:w="8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00"/>
        <w:gridCol w:w="3400"/>
        <w:gridCol w:w="900"/>
        <w:gridCol w:w="1200"/>
        <w:gridCol w:w="2200"/>
      </w:tblGrid>
      <w:tr w:rsidR="00A53161">
        <w:tblPrEx>
          <w:tblCellMar>
            <w:top w:w="0" w:type="dxa"/>
            <w:bottom w:w="0" w:type="dxa"/>
          </w:tblCellMar>
        </w:tblPrEx>
        <w:trPr>
          <w:tblHeader/>
        </w:trPr>
        <w:tc>
          <w:tcPr>
            <w:tcW w:w="600" w:type="dxa"/>
            <w:shd w:val="clear" w:color="auto" w:fill="1F3864"/>
            <w:tcMar>
              <w:top w:w="100" w:type="dxa"/>
              <w:left w:w="120" w:type="dxa"/>
              <w:bottom w:w="100" w:type="dxa"/>
              <w:right w:w="120" w:type="dxa"/>
            </w:tcMar>
          </w:tcPr>
          <w:p w:rsidR="00A53161" w:rsidRDefault="0088799F">
            <w:r>
              <w:rPr>
                <w:b/>
                <w:bCs/>
                <w:color w:val="FFFFFF"/>
                <w:sz w:val="20"/>
                <w:szCs w:val="20"/>
              </w:rPr>
              <w:t>#</w:t>
            </w:r>
          </w:p>
        </w:tc>
        <w:tc>
          <w:tcPr>
            <w:tcW w:w="3400" w:type="dxa"/>
            <w:shd w:val="clear" w:color="auto" w:fill="1F3864"/>
            <w:tcMar>
              <w:top w:w="100" w:type="dxa"/>
              <w:left w:w="120" w:type="dxa"/>
              <w:bottom w:w="100" w:type="dxa"/>
              <w:right w:w="120" w:type="dxa"/>
            </w:tcMar>
          </w:tcPr>
          <w:p w:rsidR="00A53161" w:rsidRDefault="0088799F">
            <w:r>
              <w:rPr>
                <w:b/>
                <w:bCs/>
                <w:color w:val="FFFFFF"/>
                <w:sz w:val="20"/>
                <w:szCs w:val="20"/>
              </w:rPr>
              <w:t>Test Class</w:t>
            </w:r>
          </w:p>
        </w:tc>
        <w:tc>
          <w:tcPr>
            <w:tcW w:w="900" w:type="dxa"/>
            <w:shd w:val="clear" w:color="auto" w:fill="1F3864"/>
            <w:tcMar>
              <w:top w:w="100" w:type="dxa"/>
              <w:left w:w="120" w:type="dxa"/>
              <w:bottom w:w="100" w:type="dxa"/>
              <w:right w:w="120" w:type="dxa"/>
            </w:tcMar>
          </w:tcPr>
          <w:p w:rsidR="00A53161" w:rsidRDefault="0088799F">
            <w:r>
              <w:rPr>
                <w:b/>
                <w:bCs/>
                <w:color w:val="FFFFFF"/>
                <w:sz w:val="20"/>
                <w:szCs w:val="20"/>
              </w:rPr>
              <w:t>Cases</w:t>
            </w:r>
          </w:p>
        </w:tc>
        <w:tc>
          <w:tcPr>
            <w:tcW w:w="1200" w:type="dxa"/>
            <w:shd w:val="clear" w:color="auto" w:fill="1F3864"/>
            <w:tcMar>
              <w:top w:w="100" w:type="dxa"/>
              <w:left w:w="120" w:type="dxa"/>
              <w:bottom w:w="100" w:type="dxa"/>
              <w:right w:w="120" w:type="dxa"/>
            </w:tcMar>
          </w:tcPr>
          <w:p w:rsidR="00A53161" w:rsidRDefault="0088799F">
            <w:r>
              <w:rPr>
                <w:b/>
                <w:bCs/>
                <w:color w:val="FFFFFF"/>
                <w:sz w:val="20"/>
                <w:szCs w:val="20"/>
              </w:rPr>
              <w:t>Time (s)</w:t>
            </w:r>
          </w:p>
        </w:tc>
        <w:tc>
          <w:tcPr>
            <w:tcW w:w="2200" w:type="dxa"/>
            <w:shd w:val="clear" w:color="auto" w:fill="1F3864"/>
            <w:tcMar>
              <w:top w:w="100" w:type="dxa"/>
              <w:left w:w="120" w:type="dxa"/>
              <w:bottom w:w="100" w:type="dxa"/>
              <w:right w:w="120" w:type="dxa"/>
            </w:tcMar>
          </w:tcPr>
          <w:p w:rsidR="00A53161" w:rsidRDefault="0088799F">
            <w:r>
              <w:rPr>
                <w:b/>
                <w:bCs/>
                <w:color w:val="FFFFFF"/>
                <w:sz w:val="20"/>
                <w:szCs w:val="20"/>
              </w:rPr>
              <w:t>Status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w:t>
            </w:r>
          </w:p>
        </w:tc>
        <w:tc>
          <w:tcPr>
            <w:tcW w:w="3400" w:type="dxa"/>
            <w:tcMar>
              <w:top w:w="100" w:type="dxa"/>
              <w:left w:w="120" w:type="dxa"/>
              <w:bottom w:w="100" w:type="dxa"/>
              <w:right w:w="120" w:type="dxa"/>
            </w:tcMar>
          </w:tcPr>
          <w:p w:rsidR="00A53161" w:rsidRDefault="0088799F">
            <w:r>
              <w:rPr>
                <w:color w:val="1A1A1A"/>
                <w:sz w:val="20"/>
                <w:szCs w:val="20"/>
              </w:rPr>
              <w:t>AllocationServiceTest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3</w:t>
            </w:r>
          </w:p>
        </w:tc>
        <w:tc>
          <w:tcPr>
            <w:tcW w:w="1200" w:type="dxa"/>
            <w:tcMar>
              <w:top w:w="100" w:type="dxa"/>
              <w:left w:w="120" w:type="dxa"/>
              <w:bottom w:w="100" w:type="dxa"/>
              <w:right w:w="120" w:type="dxa"/>
            </w:tcMar>
          </w:tcPr>
          <w:p w:rsidR="00A53161" w:rsidRDefault="0088799F">
            <w:pPr>
              <w:jc w:val="center"/>
            </w:pPr>
            <w:r>
              <w:rPr>
                <w:color w:val="1A1A1A"/>
                <w:sz w:val="20"/>
                <w:szCs w:val="20"/>
              </w:rPr>
              <w:t>0.029</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2</w:t>
            </w:r>
          </w:p>
        </w:tc>
        <w:tc>
          <w:tcPr>
            <w:tcW w:w="3400" w:type="dxa"/>
            <w:tcMar>
              <w:top w:w="100" w:type="dxa"/>
              <w:left w:w="120" w:type="dxa"/>
              <w:bottom w:w="100" w:type="dxa"/>
              <w:right w:w="120" w:type="dxa"/>
            </w:tcMar>
          </w:tcPr>
          <w:p w:rsidR="00A53161" w:rsidRDefault="0088799F">
            <w:r>
              <w:rPr>
                <w:color w:val="1A1A1A"/>
                <w:sz w:val="20"/>
                <w:szCs w:val="20"/>
              </w:rPr>
              <w:t>AuditServiceTest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2</w:t>
            </w:r>
          </w:p>
        </w:tc>
        <w:tc>
          <w:tcPr>
            <w:tcW w:w="1200" w:type="dxa"/>
            <w:tcMar>
              <w:top w:w="100" w:type="dxa"/>
              <w:left w:w="120" w:type="dxa"/>
              <w:bottom w:w="100" w:type="dxa"/>
              <w:right w:w="120" w:type="dxa"/>
            </w:tcMar>
          </w:tcPr>
          <w:p w:rsidR="00A53161" w:rsidRDefault="0088799F">
            <w:pPr>
              <w:jc w:val="center"/>
            </w:pPr>
            <w:r>
              <w:rPr>
                <w:color w:val="1A1A1A"/>
                <w:sz w:val="20"/>
                <w:szCs w:val="20"/>
              </w:rPr>
              <w:t>0.050</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3</w:t>
            </w:r>
          </w:p>
        </w:tc>
        <w:tc>
          <w:tcPr>
            <w:tcW w:w="3400" w:type="dxa"/>
            <w:tcMar>
              <w:top w:w="100" w:type="dxa"/>
              <w:left w:w="120" w:type="dxa"/>
              <w:bottom w:w="100" w:type="dxa"/>
              <w:right w:w="120" w:type="dxa"/>
            </w:tcMar>
          </w:tcPr>
          <w:p w:rsidR="00A53161" w:rsidRDefault="0088799F">
            <w:r>
              <w:rPr>
                <w:color w:val="1A1A1A"/>
                <w:sz w:val="20"/>
                <w:szCs w:val="20"/>
              </w:rPr>
              <w:t>CertificationServiceTest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6</w:t>
            </w:r>
          </w:p>
        </w:tc>
        <w:tc>
          <w:tcPr>
            <w:tcW w:w="1200" w:type="dxa"/>
            <w:tcMar>
              <w:top w:w="100" w:type="dxa"/>
              <w:left w:w="120" w:type="dxa"/>
              <w:bottom w:w="100" w:type="dxa"/>
              <w:right w:w="120" w:type="dxa"/>
            </w:tcMar>
          </w:tcPr>
          <w:p w:rsidR="00A53161" w:rsidRDefault="0088799F">
            <w:pPr>
              <w:jc w:val="center"/>
            </w:pPr>
            <w:r>
              <w:rPr>
                <w:color w:val="1A1A1A"/>
                <w:sz w:val="20"/>
                <w:szCs w:val="20"/>
              </w:rPr>
              <w:t>0.115</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4</w:t>
            </w:r>
          </w:p>
        </w:tc>
        <w:tc>
          <w:tcPr>
            <w:tcW w:w="3400" w:type="dxa"/>
            <w:tcMar>
              <w:top w:w="100" w:type="dxa"/>
              <w:left w:w="120" w:type="dxa"/>
              <w:bottom w:w="100" w:type="dxa"/>
              <w:right w:w="120" w:type="dxa"/>
            </w:tcMar>
          </w:tcPr>
          <w:p w:rsidR="00A53161" w:rsidRDefault="0088799F">
            <w:r>
              <w:rPr>
                <w:color w:val="1A1A1A"/>
                <w:sz w:val="20"/>
                <w:szCs w:val="20"/>
              </w:rPr>
              <w:t>CustomUserDetailsServiceTest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2</w:t>
            </w:r>
          </w:p>
        </w:tc>
        <w:tc>
          <w:tcPr>
            <w:tcW w:w="1200" w:type="dxa"/>
            <w:tcMar>
              <w:top w:w="100" w:type="dxa"/>
              <w:left w:w="120" w:type="dxa"/>
              <w:bottom w:w="100" w:type="dxa"/>
              <w:right w:w="120" w:type="dxa"/>
            </w:tcMar>
          </w:tcPr>
          <w:p w:rsidR="00A53161" w:rsidRDefault="0088799F">
            <w:pPr>
              <w:jc w:val="center"/>
            </w:pPr>
            <w:r>
              <w:rPr>
                <w:color w:val="1A1A1A"/>
                <w:sz w:val="20"/>
                <w:szCs w:val="20"/>
              </w:rPr>
              <w:t>0.045</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5</w:t>
            </w:r>
          </w:p>
        </w:tc>
        <w:tc>
          <w:tcPr>
            <w:tcW w:w="3400" w:type="dxa"/>
            <w:tcMar>
              <w:top w:w="100" w:type="dxa"/>
              <w:left w:w="120" w:type="dxa"/>
              <w:bottom w:w="100" w:type="dxa"/>
              <w:right w:w="120" w:type="dxa"/>
            </w:tcMar>
          </w:tcPr>
          <w:p w:rsidR="00A53161" w:rsidRDefault="0088799F">
            <w:r>
              <w:rPr>
                <w:color w:val="1A1A1A"/>
                <w:sz w:val="20"/>
                <w:szCs w:val="20"/>
              </w:rPr>
              <w:t>EmployeeServiceTest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7</w:t>
            </w:r>
          </w:p>
        </w:tc>
        <w:tc>
          <w:tcPr>
            <w:tcW w:w="1200" w:type="dxa"/>
            <w:tcMar>
              <w:top w:w="100" w:type="dxa"/>
              <w:left w:w="120" w:type="dxa"/>
              <w:bottom w:w="100" w:type="dxa"/>
              <w:right w:w="120" w:type="dxa"/>
            </w:tcMar>
          </w:tcPr>
          <w:p w:rsidR="00A53161" w:rsidRDefault="0088799F">
            <w:pPr>
              <w:jc w:val="center"/>
            </w:pPr>
            <w:r>
              <w:rPr>
                <w:color w:val="1A1A1A"/>
                <w:sz w:val="20"/>
                <w:szCs w:val="20"/>
              </w:rPr>
              <w:t>0.035</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6</w:t>
            </w:r>
          </w:p>
        </w:tc>
        <w:tc>
          <w:tcPr>
            <w:tcW w:w="3400" w:type="dxa"/>
            <w:tcMar>
              <w:top w:w="100" w:type="dxa"/>
              <w:left w:w="120" w:type="dxa"/>
              <w:bottom w:w="100" w:type="dxa"/>
              <w:right w:w="120" w:type="dxa"/>
            </w:tcMar>
          </w:tcPr>
          <w:p w:rsidR="00A53161" w:rsidRDefault="0088799F">
            <w:r>
              <w:rPr>
                <w:color w:val="1A1A1A"/>
                <w:sz w:val="20"/>
                <w:szCs w:val="20"/>
              </w:rPr>
              <w:t>EmployeeSkillServiceTest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6</w:t>
            </w:r>
          </w:p>
        </w:tc>
        <w:tc>
          <w:tcPr>
            <w:tcW w:w="1200" w:type="dxa"/>
            <w:tcMar>
              <w:top w:w="100" w:type="dxa"/>
              <w:left w:w="120" w:type="dxa"/>
              <w:bottom w:w="100" w:type="dxa"/>
              <w:right w:w="120" w:type="dxa"/>
            </w:tcMar>
          </w:tcPr>
          <w:p w:rsidR="00A53161" w:rsidRDefault="0088799F">
            <w:pPr>
              <w:jc w:val="center"/>
            </w:pPr>
            <w:r>
              <w:rPr>
                <w:color w:val="1A1A1A"/>
                <w:sz w:val="20"/>
                <w:szCs w:val="20"/>
              </w:rPr>
              <w:t>0.076</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7</w:t>
            </w:r>
          </w:p>
        </w:tc>
        <w:tc>
          <w:tcPr>
            <w:tcW w:w="3400" w:type="dxa"/>
            <w:tcMar>
              <w:top w:w="100" w:type="dxa"/>
              <w:left w:w="120" w:type="dxa"/>
              <w:bottom w:w="100" w:type="dxa"/>
              <w:right w:w="120" w:type="dxa"/>
            </w:tcMar>
          </w:tcPr>
          <w:p w:rsidR="00A53161" w:rsidRDefault="0088799F">
            <w:r>
              <w:rPr>
                <w:color w:val="1A1A1A"/>
                <w:sz w:val="20"/>
                <w:szCs w:val="20"/>
              </w:rPr>
              <w:t>ProjectServiceTest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2</w:t>
            </w:r>
          </w:p>
        </w:tc>
        <w:tc>
          <w:tcPr>
            <w:tcW w:w="1200" w:type="dxa"/>
            <w:tcMar>
              <w:top w:w="100" w:type="dxa"/>
              <w:left w:w="120" w:type="dxa"/>
              <w:bottom w:w="100" w:type="dxa"/>
              <w:right w:w="120" w:type="dxa"/>
            </w:tcMar>
          </w:tcPr>
          <w:p w:rsidR="00A53161" w:rsidRDefault="0088799F">
            <w:pPr>
              <w:jc w:val="center"/>
            </w:pPr>
            <w:r>
              <w:rPr>
                <w:color w:val="1A1A1A"/>
                <w:sz w:val="20"/>
                <w:szCs w:val="20"/>
              </w:rPr>
              <w:t>0.013</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8</w:t>
            </w:r>
          </w:p>
        </w:tc>
        <w:tc>
          <w:tcPr>
            <w:tcW w:w="3400" w:type="dxa"/>
            <w:tcMar>
              <w:top w:w="100" w:type="dxa"/>
              <w:left w:w="120" w:type="dxa"/>
              <w:bottom w:w="100" w:type="dxa"/>
              <w:right w:w="120" w:type="dxa"/>
            </w:tcMar>
          </w:tcPr>
          <w:p w:rsidR="00A53161" w:rsidRDefault="0088799F">
            <w:r>
              <w:rPr>
                <w:color w:val="1A1A1A"/>
                <w:sz w:val="20"/>
                <w:szCs w:val="20"/>
              </w:rPr>
              <w:t>ReportServiceTest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2</w:t>
            </w:r>
          </w:p>
        </w:tc>
        <w:tc>
          <w:tcPr>
            <w:tcW w:w="1200" w:type="dxa"/>
            <w:tcMar>
              <w:top w:w="100" w:type="dxa"/>
              <w:left w:w="120" w:type="dxa"/>
              <w:bottom w:w="100" w:type="dxa"/>
              <w:right w:w="120" w:type="dxa"/>
            </w:tcMar>
          </w:tcPr>
          <w:p w:rsidR="00A53161" w:rsidRDefault="0088799F">
            <w:pPr>
              <w:jc w:val="center"/>
            </w:pPr>
            <w:r>
              <w:rPr>
                <w:color w:val="1A1A1A"/>
                <w:sz w:val="20"/>
                <w:szCs w:val="20"/>
              </w:rPr>
              <w:t>0.009</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9</w:t>
            </w:r>
          </w:p>
        </w:tc>
        <w:tc>
          <w:tcPr>
            <w:tcW w:w="3400" w:type="dxa"/>
            <w:tcMar>
              <w:top w:w="100" w:type="dxa"/>
              <w:left w:w="120" w:type="dxa"/>
              <w:bottom w:w="100" w:type="dxa"/>
              <w:right w:w="120" w:type="dxa"/>
            </w:tcMar>
          </w:tcPr>
          <w:p w:rsidR="00A53161" w:rsidRDefault="0088799F">
            <w:r>
              <w:rPr>
                <w:color w:val="1A1A1A"/>
                <w:sz w:val="20"/>
                <w:szCs w:val="20"/>
              </w:rPr>
              <w:t>ResourceRequestServiceTest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6</w:t>
            </w:r>
          </w:p>
        </w:tc>
        <w:tc>
          <w:tcPr>
            <w:tcW w:w="1200" w:type="dxa"/>
            <w:tcMar>
              <w:top w:w="100" w:type="dxa"/>
              <w:left w:w="120" w:type="dxa"/>
              <w:bottom w:w="100" w:type="dxa"/>
              <w:right w:w="120" w:type="dxa"/>
            </w:tcMar>
          </w:tcPr>
          <w:p w:rsidR="00A53161" w:rsidRDefault="0088799F">
            <w:pPr>
              <w:jc w:val="center"/>
            </w:pPr>
            <w:r>
              <w:rPr>
                <w:color w:val="1A1A1A"/>
                <w:sz w:val="20"/>
                <w:szCs w:val="20"/>
              </w:rPr>
              <w:t>0.999</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10</w:t>
            </w:r>
          </w:p>
        </w:tc>
        <w:tc>
          <w:tcPr>
            <w:tcW w:w="3400" w:type="dxa"/>
            <w:tcMar>
              <w:top w:w="100" w:type="dxa"/>
              <w:left w:w="120" w:type="dxa"/>
              <w:bottom w:w="100" w:type="dxa"/>
              <w:right w:w="120" w:type="dxa"/>
            </w:tcMar>
          </w:tcPr>
          <w:p w:rsidR="00A53161" w:rsidRDefault="0088799F">
            <w:r>
              <w:rPr>
                <w:color w:val="1A1A1A"/>
                <w:sz w:val="20"/>
                <w:szCs w:val="20"/>
              </w:rPr>
              <w:t>RoleServiceTest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6</w:t>
            </w:r>
          </w:p>
        </w:tc>
        <w:tc>
          <w:tcPr>
            <w:tcW w:w="1200" w:type="dxa"/>
            <w:tcMar>
              <w:top w:w="100" w:type="dxa"/>
              <w:left w:w="120" w:type="dxa"/>
              <w:bottom w:w="100" w:type="dxa"/>
              <w:right w:w="120" w:type="dxa"/>
            </w:tcMar>
          </w:tcPr>
          <w:p w:rsidR="00A53161" w:rsidRDefault="0088799F">
            <w:pPr>
              <w:jc w:val="center"/>
            </w:pPr>
            <w:r>
              <w:rPr>
                <w:color w:val="1A1A1A"/>
                <w:sz w:val="20"/>
                <w:szCs w:val="20"/>
              </w:rPr>
              <w:t>0.021</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11</w:t>
            </w:r>
          </w:p>
        </w:tc>
        <w:tc>
          <w:tcPr>
            <w:tcW w:w="3400" w:type="dxa"/>
            <w:tcMar>
              <w:top w:w="100" w:type="dxa"/>
              <w:left w:w="120" w:type="dxa"/>
              <w:bottom w:w="100" w:type="dxa"/>
              <w:right w:w="120" w:type="dxa"/>
            </w:tcMar>
          </w:tcPr>
          <w:p w:rsidR="00A53161" w:rsidRDefault="0088799F">
            <w:r>
              <w:rPr>
                <w:color w:val="1A1A1A"/>
                <w:sz w:val="20"/>
                <w:szCs w:val="20"/>
              </w:rPr>
              <w:t>SkillServiceTest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8</w:t>
            </w:r>
          </w:p>
        </w:tc>
        <w:tc>
          <w:tcPr>
            <w:tcW w:w="1200" w:type="dxa"/>
            <w:tcMar>
              <w:top w:w="100" w:type="dxa"/>
              <w:left w:w="120" w:type="dxa"/>
              <w:bottom w:w="100" w:type="dxa"/>
              <w:right w:w="120" w:type="dxa"/>
            </w:tcMar>
          </w:tcPr>
          <w:p w:rsidR="00A53161" w:rsidRDefault="0088799F">
            <w:pPr>
              <w:jc w:val="center"/>
            </w:pPr>
            <w:r>
              <w:rPr>
                <w:color w:val="1A1A1A"/>
                <w:sz w:val="20"/>
                <w:szCs w:val="20"/>
              </w:rPr>
              <w:t>0.105</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12</w:t>
            </w:r>
          </w:p>
        </w:tc>
        <w:tc>
          <w:tcPr>
            <w:tcW w:w="3400" w:type="dxa"/>
            <w:tcMar>
              <w:top w:w="100" w:type="dxa"/>
              <w:left w:w="120" w:type="dxa"/>
              <w:bottom w:w="100" w:type="dxa"/>
              <w:right w:w="120" w:type="dxa"/>
            </w:tcMar>
          </w:tcPr>
          <w:p w:rsidR="00A53161" w:rsidRDefault="0088799F">
            <w:r>
              <w:rPr>
                <w:color w:val="1A1A1A"/>
                <w:sz w:val="20"/>
                <w:szCs w:val="20"/>
              </w:rPr>
              <w:t>UserServiceTest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9</w:t>
            </w:r>
          </w:p>
        </w:tc>
        <w:tc>
          <w:tcPr>
            <w:tcW w:w="1200" w:type="dxa"/>
            <w:tcMar>
              <w:top w:w="100" w:type="dxa"/>
              <w:left w:w="120" w:type="dxa"/>
              <w:bottom w:w="100" w:type="dxa"/>
              <w:right w:w="120" w:type="dxa"/>
            </w:tcMar>
          </w:tcPr>
          <w:p w:rsidR="00A53161" w:rsidRDefault="0088799F">
            <w:pPr>
              <w:jc w:val="center"/>
            </w:pPr>
            <w:r>
              <w:rPr>
                <w:color w:val="1A1A1A"/>
                <w:sz w:val="20"/>
                <w:szCs w:val="20"/>
              </w:rPr>
              <w:t>0.188</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13</w:t>
            </w:r>
          </w:p>
        </w:tc>
        <w:tc>
          <w:tcPr>
            <w:tcW w:w="3400" w:type="dxa"/>
            <w:tcMar>
              <w:top w:w="100" w:type="dxa"/>
              <w:left w:w="120" w:type="dxa"/>
              <w:bottom w:w="100" w:type="dxa"/>
              <w:right w:w="120" w:type="dxa"/>
            </w:tcMar>
          </w:tcPr>
          <w:p w:rsidR="00A53161" w:rsidRDefault="0088799F">
            <w:r>
              <w:rPr>
                <w:color w:val="1A1A1A"/>
                <w:sz w:val="20"/>
                <w:szCs w:val="20"/>
              </w:rPr>
              <w:t>UtilizationServiceTest</w:t>
            </w:r>
          </w:p>
        </w:tc>
        <w:tc>
          <w:tcPr>
            <w:tcW w:w="900" w:type="dxa"/>
            <w:tcMar>
              <w:top w:w="100" w:type="dxa"/>
              <w:left w:w="120" w:type="dxa"/>
              <w:bottom w:w="100" w:type="dxa"/>
              <w:right w:w="120" w:type="dxa"/>
            </w:tcMar>
          </w:tcPr>
          <w:p w:rsidR="00A53161" w:rsidRDefault="0088799F">
            <w:pPr>
              <w:jc w:val="center"/>
            </w:pPr>
            <w:r>
              <w:rPr>
                <w:color w:val="1A1A1A"/>
                <w:sz w:val="20"/>
                <w:szCs w:val="20"/>
              </w:rPr>
              <w:t>2</w:t>
            </w:r>
          </w:p>
        </w:tc>
        <w:tc>
          <w:tcPr>
            <w:tcW w:w="1200" w:type="dxa"/>
            <w:tcMar>
              <w:top w:w="100" w:type="dxa"/>
              <w:left w:w="120" w:type="dxa"/>
              <w:bottom w:w="100" w:type="dxa"/>
              <w:right w:w="120" w:type="dxa"/>
            </w:tcMar>
          </w:tcPr>
          <w:p w:rsidR="00A53161" w:rsidRDefault="0088799F">
            <w:pPr>
              <w:jc w:val="center"/>
            </w:pPr>
            <w:r>
              <w:rPr>
                <w:color w:val="1A1A1A"/>
                <w:sz w:val="20"/>
                <w:szCs w:val="20"/>
              </w:rPr>
              <w:t>0.010</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A53161">
            <w:pPr>
              <w:jc w:val="center"/>
            </w:pPr>
          </w:p>
        </w:tc>
        <w:tc>
          <w:tcPr>
            <w:tcW w:w="3400" w:type="dxa"/>
            <w:tcMar>
              <w:top w:w="100" w:type="dxa"/>
              <w:left w:w="120" w:type="dxa"/>
              <w:bottom w:w="100" w:type="dxa"/>
              <w:right w:w="120" w:type="dxa"/>
            </w:tcMar>
          </w:tcPr>
          <w:p w:rsidR="00A53161" w:rsidRDefault="0088799F">
            <w:r>
              <w:rPr>
                <w:color w:val="1A1A1A"/>
                <w:sz w:val="20"/>
                <w:szCs w:val="20"/>
              </w:rPr>
              <w:t>Service-layer subtotal</w:t>
            </w:r>
          </w:p>
        </w:tc>
        <w:tc>
          <w:tcPr>
            <w:tcW w:w="900" w:type="dxa"/>
            <w:tcMar>
              <w:top w:w="100" w:type="dxa"/>
              <w:left w:w="120" w:type="dxa"/>
              <w:bottom w:w="100" w:type="dxa"/>
              <w:right w:w="120" w:type="dxa"/>
            </w:tcMar>
          </w:tcPr>
          <w:p w:rsidR="00A53161" w:rsidRDefault="0088799F">
            <w:pPr>
              <w:jc w:val="center"/>
            </w:pPr>
            <w:r>
              <w:rPr>
                <w:color w:val="1A1A1A"/>
                <w:sz w:val="20"/>
                <w:szCs w:val="20"/>
              </w:rPr>
              <w:t>61</w:t>
            </w:r>
          </w:p>
        </w:tc>
        <w:tc>
          <w:tcPr>
            <w:tcW w:w="1200" w:type="dxa"/>
            <w:tcMar>
              <w:top w:w="100" w:type="dxa"/>
              <w:left w:w="120" w:type="dxa"/>
              <w:bottom w:w="100" w:type="dxa"/>
              <w:right w:w="120" w:type="dxa"/>
            </w:tcMar>
          </w:tcPr>
          <w:p w:rsidR="00A53161" w:rsidRDefault="0088799F">
            <w:pPr>
              <w:jc w:val="center"/>
            </w:pPr>
            <w:r>
              <w:rPr>
                <w:color w:val="1A1A1A"/>
                <w:sz w:val="20"/>
                <w:szCs w:val="20"/>
              </w:rPr>
              <w:t>1.695</w:t>
            </w:r>
          </w:p>
        </w:tc>
        <w:tc>
          <w:tcPr>
            <w:tcW w:w="2200" w:type="dxa"/>
            <w:tcMar>
              <w:top w:w="100" w:type="dxa"/>
              <w:left w:w="120" w:type="dxa"/>
              <w:bottom w:w="100" w:type="dxa"/>
              <w:right w:w="120" w:type="dxa"/>
            </w:tcMar>
          </w:tcPr>
          <w:p w:rsidR="00A53161" w:rsidRDefault="0088799F">
            <w:pPr>
              <w:jc w:val="center"/>
            </w:pPr>
            <w:r>
              <w:rPr>
                <w:color w:val="1A1A1A"/>
                <w:sz w:val="20"/>
                <w:szCs w:val="20"/>
              </w:rPr>
              <w:t>61 / 61 PASS</w:t>
            </w:r>
          </w:p>
        </w:tc>
      </w:tr>
    </w:tbl>
    <w:p w:rsidR="00A53161" w:rsidRDefault="0088799F">
      <w:pPr>
        <w:pStyle w:val="Heading2"/>
        <w:spacing w:before="260" w:after="140"/>
      </w:pPr>
      <w:r>
        <w:rPr>
          <w:b/>
          <w:bCs/>
        </w:rPr>
        <w:t>4.2  Controller Layer (13 classes, 44 tests)</w:t>
      </w:r>
    </w:p>
    <w:tbl>
      <w:tblPr>
        <w:tblW w:w="8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00"/>
        <w:gridCol w:w="3400"/>
        <w:gridCol w:w="900"/>
        <w:gridCol w:w="1200"/>
        <w:gridCol w:w="2200"/>
      </w:tblGrid>
      <w:tr w:rsidR="00A53161">
        <w:tblPrEx>
          <w:tblCellMar>
            <w:top w:w="0" w:type="dxa"/>
            <w:bottom w:w="0" w:type="dxa"/>
          </w:tblCellMar>
        </w:tblPrEx>
        <w:trPr>
          <w:tblHeader/>
        </w:trPr>
        <w:tc>
          <w:tcPr>
            <w:tcW w:w="600" w:type="dxa"/>
            <w:shd w:val="clear" w:color="auto" w:fill="1F3864"/>
            <w:tcMar>
              <w:top w:w="100" w:type="dxa"/>
              <w:left w:w="120" w:type="dxa"/>
              <w:bottom w:w="100" w:type="dxa"/>
              <w:right w:w="120" w:type="dxa"/>
            </w:tcMar>
          </w:tcPr>
          <w:p w:rsidR="00A53161" w:rsidRDefault="0088799F">
            <w:r>
              <w:rPr>
                <w:b/>
                <w:bCs/>
                <w:color w:val="FFFFFF"/>
                <w:sz w:val="20"/>
                <w:szCs w:val="20"/>
              </w:rPr>
              <w:t>#</w:t>
            </w:r>
          </w:p>
        </w:tc>
        <w:tc>
          <w:tcPr>
            <w:tcW w:w="3400" w:type="dxa"/>
            <w:shd w:val="clear" w:color="auto" w:fill="1F3864"/>
            <w:tcMar>
              <w:top w:w="100" w:type="dxa"/>
              <w:left w:w="120" w:type="dxa"/>
              <w:bottom w:w="100" w:type="dxa"/>
              <w:right w:w="120" w:type="dxa"/>
            </w:tcMar>
          </w:tcPr>
          <w:p w:rsidR="00A53161" w:rsidRDefault="0088799F">
            <w:r>
              <w:rPr>
                <w:b/>
                <w:bCs/>
                <w:color w:val="FFFFFF"/>
                <w:sz w:val="20"/>
                <w:szCs w:val="20"/>
              </w:rPr>
              <w:t>Test Class</w:t>
            </w:r>
          </w:p>
        </w:tc>
        <w:tc>
          <w:tcPr>
            <w:tcW w:w="900" w:type="dxa"/>
            <w:shd w:val="clear" w:color="auto" w:fill="1F3864"/>
            <w:tcMar>
              <w:top w:w="100" w:type="dxa"/>
              <w:left w:w="120" w:type="dxa"/>
              <w:bottom w:w="100" w:type="dxa"/>
              <w:right w:w="120" w:type="dxa"/>
            </w:tcMar>
          </w:tcPr>
          <w:p w:rsidR="00A53161" w:rsidRDefault="0088799F">
            <w:r>
              <w:rPr>
                <w:b/>
                <w:bCs/>
                <w:color w:val="FFFFFF"/>
                <w:sz w:val="20"/>
                <w:szCs w:val="20"/>
              </w:rPr>
              <w:t>Cases</w:t>
            </w:r>
          </w:p>
        </w:tc>
        <w:tc>
          <w:tcPr>
            <w:tcW w:w="1200" w:type="dxa"/>
            <w:shd w:val="clear" w:color="auto" w:fill="1F3864"/>
            <w:tcMar>
              <w:top w:w="100" w:type="dxa"/>
              <w:left w:w="120" w:type="dxa"/>
              <w:bottom w:w="100" w:type="dxa"/>
              <w:right w:w="120" w:type="dxa"/>
            </w:tcMar>
          </w:tcPr>
          <w:p w:rsidR="00A53161" w:rsidRDefault="0088799F">
            <w:r>
              <w:rPr>
                <w:b/>
                <w:bCs/>
                <w:color w:val="FFFFFF"/>
                <w:sz w:val="20"/>
                <w:szCs w:val="20"/>
              </w:rPr>
              <w:t>Time (s)</w:t>
            </w:r>
          </w:p>
        </w:tc>
        <w:tc>
          <w:tcPr>
            <w:tcW w:w="2200" w:type="dxa"/>
            <w:shd w:val="clear" w:color="auto" w:fill="1F3864"/>
            <w:tcMar>
              <w:top w:w="100" w:type="dxa"/>
              <w:left w:w="120" w:type="dxa"/>
              <w:bottom w:w="100" w:type="dxa"/>
              <w:right w:w="120" w:type="dxa"/>
            </w:tcMar>
          </w:tcPr>
          <w:p w:rsidR="00A53161" w:rsidRDefault="0088799F">
            <w:r>
              <w:rPr>
                <w:b/>
                <w:bCs/>
                <w:color w:val="FFFFFF"/>
                <w:sz w:val="20"/>
                <w:szCs w:val="20"/>
              </w:rPr>
              <w:t>Status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w:t>
            </w:r>
          </w:p>
        </w:tc>
        <w:tc>
          <w:tcPr>
            <w:tcW w:w="3400" w:type="dxa"/>
            <w:tcMar>
              <w:top w:w="100" w:type="dxa"/>
              <w:left w:w="120" w:type="dxa"/>
              <w:bottom w:w="100" w:type="dxa"/>
              <w:right w:w="120" w:type="dxa"/>
            </w:tcMar>
          </w:tcPr>
          <w:p w:rsidR="00A53161" w:rsidRDefault="0088799F">
            <w:r>
              <w:rPr>
                <w:color w:val="1A1A1A"/>
                <w:sz w:val="20"/>
                <w:szCs w:val="20"/>
              </w:rPr>
              <w:t>AllocationControllerTest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3</w:t>
            </w:r>
          </w:p>
        </w:tc>
        <w:tc>
          <w:tcPr>
            <w:tcW w:w="1200" w:type="dxa"/>
            <w:tcMar>
              <w:top w:w="100" w:type="dxa"/>
              <w:left w:w="120" w:type="dxa"/>
              <w:bottom w:w="100" w:type="dxa"/>
              <w:right w:w="120" w:type="dxa"/>
            </w:tcMar>
          </w:tcPr>
          <w:p w:rsidR="00A53161" w:rsidRDefault="0088799F">
            <w:pPr>
              <w:jc w:val="center"/>
            </w:pPr>
            <w:r>
              <w:rPr>
                <w:color w:val="1A1A1A"/>
                <w:sz w:val="20"/>
                <w:szCs w:val="20"/>
              </w:rPr>
              <w:t>0.045</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2</w:t>
            </w:r>
          </w:p>
        </w:tc>
        <w:tc>
          <w:tcPr>
            <w:tcW w:w="3400" w:type="dxa"/>
            <w:tcMar>
              <w:top w:w="100" w:type="dxa"/>
              <w:left w:w="120" w:type="dxa"/>
              <w:bottom w:w="100" w:type="dxa"/>
              <w:right w:w="120" w:type="dxa"/>
            </w:tcMar>
          </w:tcPr>
          <w:p w:rsidR="00A53161" w:rsidRDefault="0088799F">
            <w:r>
              <w:rPr>
                <w:color w:val="1A1A1A"/>
                <w:sz w:val="20"/>
                <w:szCs w:val="20"/>
              </w:rPr>
              <w:t>AuditControllerTest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1</w:t>
            </w:r>
          </w:p>
        </w:tc>
        <w:tc>
          <w:tcPr>
            <w:tcW w:w="1200" w:type="dxa"/>
            <w:tcMar>
              <w:top w:w="100" w:type="dxa"/>
              <w:left w:w="120" w:type="dxa"/>
              <w:bottom w:w="100" w:type="dxa"/>
              <w:right w:w="120" w:type="dxa"/>
            </w:tcMar>
          </w:tcPr>
          <w:p w:rsidR="00A53161" w:rsidRDefault="0088799F">
            <w:pPr>
              <w:jc w:val="center"/>
            </w:pPr>
            <w:r>
              <w:rPr>
                <w:color w:val="1A1A1A"/>
                <w:sz w:val="20"/>
                <w:szCs w:val="20"/>
              </w:rPr>
              <w:t>0.049</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3</w:t>
            </w:r>
          </w:p>
        </w:tc>
        <w:tc>
          <w:tcPr>
            <w:tcW w:w="3400" w:type="dxa"/>
            <w:tcMar>
              <w:top w:w="100" w:type="dxa"/>
              <w:left w:w="120" w:type="dxa"/>
              <w:bottom w:w="100" w:type="dxa"/>
              <w:right w:w="120" w:type="dxa"/>
            </w:tcMar>
          </w:tcPr>
          <w:p w:rsidR="00A53161" w:rsidRDefault="0088799F">
            <w:r>
              <w:rPr>
                <w:color w:val="1A1A1A"/>
                <w:sz w:val="20"/>
                <w:szCs w:val="20"/>
              </w:rPr>
              <w:t>AuthControllerTest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3</w:t>
            </w:r>
          </w:p>
        </w:tc>
        <w:tc>
          <w:tcPr>
            <w:tcW w:w="1200" w:type="dxa"/>
            <w:tcMar>
              <w:top w:w="100" w:type="dxa"/>
              <w:left w:w="120" w:type="dxa"/>
              <w:bottom w:w="100" w:type="dxa"/>
              <w:right w:w="120" w:type="dxa"/>
            </w:tcMar>
          </w:tcPr>
          <w:p w:rsidR="00A53161" w:rsidRDefault="0088799F">
            <w:pPr>
              <w:jc w:val="center"/>
            </w:pPr>
            <w:r>
              <w:rPr>
                <w:color w:val="1A1A1A"/>
                <w:sz w:val="20"/>
                <w:szCs w:val="20"/>
              </w:rPr>
              <w:t>0.218</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4</w:t>
            </w:r>
          </w:p>
        </w:tc>
        <w:tc>
          <w:tcPr>
            <w:tcW w:w="3400" w:type="dxa"/>
            <w:tcMar>
              <w:top w:w="100" w:type="dxa"/>
              <w:left w:w="120" w:type="dxa"/>
              <w:bottom w:w="100" w:type="dxa"/>
              <w:right w:w="120" w:type="dxa"/>
            </w:tcMar>
          </w:tcPr>
          <w:p w:rsidR="00A53161" w:rsidRDefault="0088799F">
            <w:r>
              <w:rPr>
                <w:color w:val="1A1A1A"/>
                <w:sz w:val="20"/>
                <w:szCs w:val="20"/>
              </w:rPr>
              <w:t>CertificationControllerTest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4</w:t>
            </w:r>
          </w:p>
        </w:tc>
        <w:tc>
          <w:tcPr>
            <w:tcW w:w="1200" w:type="dxa"/>
            <w:tcMar>
              <w:top w:w="100" w:type="dxa"/>
              <w:left w:w="120" w:type="dxa"/>
              <w:bottom w:w="100" w:type="dxa"/>
              <w:right w:w="120" w:type="dxa"/>
            </w:tcMar>
          </w:tcPr>
          <w:p w:rsidR="00A53161" w:rsidRDefault="0088799F">
            <w:pPr>
              <w:jc w:val="center"/>
            </w:pPr>
            <w:r>
              <w:rPr>
                <w:color w:val="1A1A1A"/>
                <w:sz w:val="20"/>
                <w:szCs w:val="20"/>
              </w:rPr>
              <w:t>0.049</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5</w:t>
            </w:r>
          </w:p>
        </w:tc>
        <w:tc>
          <w:tcPr>
            <w:tcW w:w="3400" w:type="dxa"/>
            <w:tcMar>
              <w:top w:w="100" w:type="dxa"/>
              <w:left w:w="120" w:type="dxa"/>
              <w:bottom w:w="100" w:type="dxa"/>
              <w:right w:w="120" w:type="dxa"/>
            </w:tcMar>
          </w:tcPr>
          <w:p w:rsidR="00A53161" w:rsidRDefault="0088799F">
            <w:r>
              <w:rPr>
                <w:color w:val="1A1A1A"/>
                <w:sz w:val="20"/>
                <w:szCs w:val="20"/>
              </w:rPr>
              <w:t>EmployeeControllerTest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5</w:t>
            </w:r>
          </w:p>
        </w:tc>
        <w:tc>
          <w:tcPr>
            <w:tcW w:w="1200" w:type="dxa"/>
            <w:tcMar>
              <w:top w:w="100" w:type="dxa"/>
              <w:left w:w="120" w:type="dxa"/>
              <w:bottom w:w="100" w:type="dxa"/>
              <w:right w:w="120" w:type="dxa"/>
            </w:tcMar>
          </w:tcPr>
          <w:p w:rsidR="00A53161" w:rsidRDefault="0088799F">
            <w:pPr>
              <w:jc w:val="center"/>
            </w:pPr>
            <w:r>
              <w:rPr>
                <w:color w:val="1A1A1A"/>
                <w:sz w:val="20"/>
                <w:szCs w:val="20"/>
              </w:rPr>
              <w:t>0.086</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6</w:t>
            </w:r>
          </w:p>
        </w:tc>
        <w:tc>
          <w:tcPr>
            <w:tcW w:w="3400" w:type="dxa"/>
            <w:tcMar>
              <w:top w:w="100" w:type="dxa"/>
              <w:left w:w="120" w:type="dxa"/>
              <w:bottom w:w="100" w:type="dxa"/>
              <w:right w:w="120" w:type="dxa"/>
            </w:tcMar>
          </w:tcPr>
          <w:p w:rsidR="00A53161" w:rsidRDefault="0088799F">
            <w:r>
              <w:rPr>
                <w:color w:val="1A1A1A"/>
                <w:sz w:val="20"/>
                <w:szCs w:val="20"/>
              </w:rPr>
              <w:t>EmployeeSkillControllerTest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3</w:t>
            </w:r>
          </w:p>
        </w:tc>
        <w:tc>
          <w:tcPr>
            <w:tcW w:w="1200" w:type="dxa"/>
            <w:tcMar>
              <w:top w:w="100" w:type="dxa"/>
              <w:left w:w="120" w:type="dxa"/>
              <w:bottom w:w="100" w:type="dxa"/>
              <w:right w:w="120" w:type="dxa"/>
            </w:tcMar>
          </w:tcPr>
          <w:p w:rsidR="00A53161" w:rsidRDefault="0088799F">
            <w:pPr>
              <w:jc w:val="center"/>
            </w:pPr>
            <w:r>
              <w:rPr>
                <w:color w:val="1A1A1A"/>
                <w:sz w:val="20"/>
                <w:szCs w:val="20"/>
              </w:rPr>
              <w:t>0.045</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7</w:t>
            </w:r>
          </w:p>
        </w:tc>
        <w:tc>
          <w:tcPr>
            <w:tcW w:w="3400" w:type="dxa"/>
            <w:tcMar>
              <w:top w:w="100" w:type="dxa"/>
              <w:left w:w="120" w:type="dxa"/>
              <w:bottom w:w="100" w:type="dxa"/>
              <w:right w:w="120" w:type="dxa"/>
            </w:tcMar>
          </w:tcPr>
          <w:p w:rsidR="00A53161" w:rsidRDefault="0088799F">
            <w:r>
              <w:rPr>
                <w:color w:val="1A1A1A"/>
                <w:sz w:val="20"/>
                <w:szCs w:val="20"/>
              </w:rPr>
              <w:t>ProjectControllerTest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5</w:t>
            </w:r>
          </w:p>
        </w:tc>
        <w:tc>
          <w:tcPr>
            <w:tcW w:w="1200" w:type="dxa"/>
            <w:tcMar>
              <w:top w:w="100" w:type="dxa"/>
              <w:left w:w="120" w:type="dxa"/>
              <w:bottom w:w="100" w:type="dxa"/>
              <w:right w:w="120" w:type="dxa"/>
            </w:tcMar>
          </w:tcPr>
          <w:p w:rsidR="00A53161" w:rsidRDefault="0088799F">
            <w:pPr>
              <w:jc w:val="center"/>
            </w:pPr>
            <w:r>
              <w:rPr>
                <w:color w:val="1A1A1A"/>
                <w:sz w:val="20"/>
                <w:szCs w:val="20"/>
              </w:rPr>
              <w:t>0.052</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lastRenderedPageBreak/>
              <w:t>8</w:t>
            </w:r>
          </w:p>
        </w:tc>
        <w:tc>
          <w:tcPr>
            <w:tcW w:w="3400" w:type="dxa"/>
            <w:tcMar>
              <w:top w:w="100" w:type="dxa"/>
              <w:left w:w="120" w:type="dxa"/>
              <w:bottom w:w="100" w:type="dxa"/>
              <w:right w:w="120" w:type="dxa"/>
            </w:tcMar>
          </w:tcPr>
          <w:p w:rsidR="00A53161" w:rsidRDefault="0088799F">
            <w:r>
              <w:rPr>
                <w:color w:val="1A1A1A"/>
                <w:sz w:val="20"/>
                <w:szCs w:val="20"/>
              </w:rPr>
              <w:t>ReportControllerTest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2</w:t>
            </w:r>
          </w:p>
        </w:tc>
        <w:tc>
          <w:tcPr>
            <w:tcW w:w="1200" w:type="dxa"/>
            <w:tcMar>
              <w:top w:w="100" w:type="dxa"/>
              <w:left w:w="120" w:type="dxa"/>
              <w:bottom w:w="100" w:type="dxa"/>
              <w:right w:w="120" w:type="dxa"/>
            </w:tcMar>
          </w:tcPr>
          <w:p w:rsidR="00A53161" w:rsidRDefault="0088799F">
            <w:pPr>
              <w:jc w:val="center"/>
            </w:pPr>
            <w:r>
              <w:rPr>
                <w:color w:val="1A1A1A"/>
                <w:sz w:val="20"/>
                <w:szCs w:val="20"/>
              </w:rPr>
              <w:t>0.061</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9</w:t>
            </w:r>
          </w:p>
        </w:tc>
        <w:tc>
          <w:tcPr>
            <w:tcW w:w="3400" w:type="dxa"/>
            <w:tcMar>
              <w:top w:w="100" w:type="dxa"/>
              <w:left w:w="120" w:type="dxa"/>
              <w:bottom w:w="100" w:type="dxa"/>
              <w:right w:w="120" w:type="dxa"/>
            </w:tcMar>
          </w:tcPr>
          <w:p w:rsidR="00A53161" w:rsidRDefault="0088799F">
            <w:r>
              <w:rPr>
                <w:color w:val="1A1A1A"/>
                <w:sz w:val="20"/>
                <w:szCs w:val="20"/>
              </w:rPr>
              <w:t>ResourceRequestControllerTest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4</w:t>
            </w:r>
          </w:p>
        </w:tc>
        <w:tc>
          <w:tcPr>
            <w:tcW w:w="1200" w:type="dxa"/>
            <w:tcMar>
              <w:top w:w="100" w:type="dxa"/>
              <w:left w:w="120" w:type="dxa"/>
              <w:bottom w:w="100" w:type="dxa"/>
              <w:right w:w="120" w:type="dxa"/>
            </w:tcMar>
          </w:tcPr>
          <w:p w:rsidR="00A53161" w:rsidRDefault="0088799F">
            <w:pPr>
              <w:jc w:val="center"/>
            </w:pPr>
            <w:r>
              <w:rPr>
                <w:color w:val="1A1A1A"/>
                <w:sz w:val="20"/>
                <w:szCs w:val="20"/>
              </w:rPr>
              <w:t>0.070</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10</w:t>
            </w:r>
          </w:p>
        </w:tc>
        <w:tc>
          <w:tcPr>
            <w:tcW w:w="3400" w:type="dxa"/>
            <w:tcMar>
              <w:top w:w="100" w:type="dxa"/>
              <w:left w:w="120" w:type="dxa"/>
              <w:bottom w:w="100" w:type="dxa"/>
              <w:right w:w="120" w:type="dxa"/>
            </w:tcMar>
          </w:tcPr>
          <w:p w:rsidR="00A53161" w:rsidRDefault="0088799F">
            <w:r>
              <w:rPr>
                <w:color w:val="1A1A1A"/>
                <w:sz w:val="20"/>
                <w:szCs w:val="20"/>
              </w:rPr>
              <w:t>RoleControllerTest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4</w:t>
            </w:r>
          </w:p>
        </w:tc>
        <w:tc>
          <w:tcPr>
            <w:tcW w:w="1200" w:type="dxa"/>
            <w:tcMar>
              <w:top w:w="100" w:type="dxa"/>
              <w:left w:w="120" w:type="dxa"/>
              <w:bottom w:w="100" w:type="dxa"/>
              <w:right w:w="120" w:type="dxa"/>
            </w:tcMar>
          </w:tcPr>
          <w:p w:rsidR="00A53161" w:rsidRDefault="0088799F">
            <w:pPr>
              <w:jc w:val="center"/>
            </w:pPr>
            <w:r>
              <w:rPr>
                <w:color w:val="1A1A1A"/>
                <w:sz w:val="20"/>
                <w:szCs w:val="20"/>
              </w:rPr>
              <w:t>0.046</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11</w:t>
            </w:r>
          </w:p>
        </w:tc>
        <w:tc>
          <w:tcPr>
            <w:tcW w:w="3400" w:type="dxa"/>
            <w:tcMar>
              <w:top w:w="100" w:type="dxa"/>
              <w:left w:w="120" w:type="dxa"/>
              <w:bottom w:w="100" w:type="dxa"/>
              <w:right w:w="120" w:type="dxa"/>
            </w:tcMar>
          </w:tcPr>
          <w:p w:rsidR="00A53161" w:rsidRDefault="0088799F">
            <w:r>
              <w:rPr>
                <w:color w:val="1A1A1A"/>
                <w:sz w:val="20"/>
                <w:szCs w:val="20"/>
              </w:rPr>
              <w:t>SkillControllerTest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4</w:t>
            </w:r>
          </w:p>
        </w:tc>
        <w:tc>
          <w:tcPr>
            <w:tcW w:w="1200" w:type="dxa"/>
            <w:tcMar>
              <w:top w:w="100" w:type="dxa"/>
              <w:left w:w="120" w:type="dxa"/>
              <w:bottom w:w="100" w:type="dxa"/>
              <w:right w:w="120" w:type="dxa"/>
            </w:tcMar>
          </w:tcPr>
          <w:p w:rsidR="00A53161" w:rsidRDefault="0088799F">
            <w:pPr>
              <w:jc w:val="center"/>
            </w:pPr>
            <w:r>
              <w:rPr>
                <w:color w:val="1A1A1A"/>
                <w:sz w:val="20"/>
                <w:szCs w:val="20"/>
              </w:rPr>
              <w:t>0.045</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12</w:t>
            </w:r>
          </w:p>
        </w:tc>
        <w:tc>
          <w:tcPr>
            <w:tcW w:w="3400" w:type="dxa"/>
            <w:tcMar>
              <w:top w:w="100" w:type="dxa"/>
              <w:left w:w="120" w:type="dxa"/>
              <w:bottom w:w="100" w:type="dxa"/>
              <w:right w:w="120" w:type="dxa"/>
            </w:tcMar>
          </w:tcPr>
          <w:p w:rsidR="00A53161" w:rsidRDefault="0088799F">
            <w:r>
              <w:rPr>
                <w:color w:val="1A1A1A"/>
                <w:sz w:val="20"/>
                <w:szCs w:val="20"/>
              </w:rPr>
              <w:t>UserControllerTest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5</w:t>
            </w:r>
          </w:p>
        </w:tc>
        <w:tc>
          <w:tcPr>
            <w:tcW w:w="1200" w:type="dxa"/>
            <w:tcMar>
              <w:top w:w="100" w:type="dxa"/>
              <w:left w:w="120" w:type="dxa"/>
              <w:bottom w:w="100" w:type="dxa"/>
              <w:right w:w="120" w:type="dxa"/>
            </w:tcMar>
          </w:tcPr>
          <w:p w:rsidR="00A53161" w:rsidRDefault="0088799F">
            <w:pPr>
              <w:jc w:val="center"/>
            </w:pPr>
            <w:r>
              <w:rPr>
                <w:color w:val="1A1A1A"/>
                <w:sz w:val="20"/>
                <w:szCs w:val="20"/>
              </w:rPr>
              <w:t>1.560</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13</w:t>
            </w:r>
          </w:p>
        </w:tc>
        <w:tc>
          <w:tcPr>
            <w:tcW w:w="3400" w:type="dxa"/>
            <w:tcMar>
              <w:top w:w="100" w:type="dxa"/>
              <w:left w:w="120" w:type="dxa"/>
              <w:bottom w:w="100" w:type="dxa"/>
              <w:right w:w="120" w:type="dxa"/>
            </w:tcMar>
          </w:tcPr>
          <w:p w:rsidR="00A53161" w:rsidRDefault="0088799F">
            <w:r>
              <w:rPr>
                <w:color w:val="1A1A1A"/>
                <w:sz w:val="20"/>
                <w:szCs w:val="20"/>
              </w:rPr>
              <w:t>UtilizationControllerTest</w:t>
            </w:r>
          </w:p>
        </w:tc>
        <w:tc>
          <w:tcPr>
            <w:tcW w:w="900" w:type="dxa"/>
            <w:tcMar>
              <w:top w:w="100" w:type="dxa"/>
              <w:left w:w="120" w:type="dxa"/>
              <w:bottom w:w="100" w:type="dxa"/>
              <w:right w:w="120" w:type="dxa"/>
            </w:tcMar>
          </w:tcPr>
          <w:p w:rsidR="00A53161" w:rsidRDefault="0088799F">
            <w:pPr>
              <w:jc w:val="center"/>
            </w:pPr>
            <w:r>
              <w:rPr>
                <w:color w:val="1A1A1A"/>
                <w:sz w:val="20"/>
                <w:szCs w:val="20"/>
              </w:rPr>
              <w:t>1</w:t>
            </w:r>
          </w:p>
        </w:tc>
        <w:tc>
          <w:tcPr>
            <w:tcW w:w="1200" w:type="dxa"/>
            <w:tcMar>
              <w:top w:w="100" w:type="dxa"/>
              <w:left w:w="120" w:type="dxa"/>
              <w:bottom w:w="100" w:type="dxa"/>
              <w:right w:w="120" w:type="dxa"/>
            </w:tcMar>
          </w:tcPr>
          <w:p w:rsidR="00A53161" w:rsidRDefault="0088799F">
            <w:pPr>
              <w:jc w:val="center"/>
            </w:pPr>
            <w:r>
              <w:rPr>
                <w:color w:val="1A1A1A"/>
                <w:sz w:val="20"/>
                <w:szCs w:val="20"/>
              </w:rPr>
              <w:t>0.049</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A53161">
            <w:pPr>
              <w:jc w:val="center"/>
            </w:pPr>
          </w:p>
        </w:tc>
        <w:tc>
          <w:tcPr>
            <w:tcW w:w="3400" w:type="dxa"/>
            <w:tcMar>
              <w:top w:w="100" w:type="dxa"/>
              <w:left w:w="120" w:type="dxa"/>
              <w:bottom w:w="100" w:type="dxa"/>
              <w:right w:w="120" w:type="dxa"/>
            </w:tcMar>
          </w:tcPr>
          <w:p w:rsidR="00A53161" w:rsidRDefault="0088799F">
            <w:r>
              <w:rPr>
                <w:color w:val="1A1A1A"/>
                <w:sz w:val="20"/>
                <w:szCs w:val="20"/>
              </w:rPr>
              <w:t>Controller-layer subtotal</w:t>
            </w:r>
          </w:p>
        </w:tc>
        <w:tc>
          <w:tcPr>
            <w:tcW w:w="900" w:type="dxa"/>
            <w:tcMar>
              <w:top w:w="100" w:type="dxa"/>
              <w:left w:w="120" w:type="dxa"/>
              <w:bottom w:w="100" w:type="dxa"/>
              <w:right w:w="120" w:type="dxa"/>
            </w:tcMar>
          </w:tcPr>
          <w:p w:rsidR="00A53161" w:rsidRDefault="0088799F">
            <w:pPr>
              <w:jc w:val="center"/>
            </w:pPr>
            <w:r>
              <w:rPr>
                <w:color w:val="1A1A1A"/>
                <w:sz w:val="20"/>
                <w:szCs w:val="20"/>
              </w:rPr>
              <w:t>44</w:t>
            </w:r>
          </w:p>
        </w:tc>
        <w:tc>
          <w:tcPr>
            <w:tcW w:w="1200" w:type="dxa"/>
            <w:tcMar>
              <w:top w:w="100" w:type="dxa"/>
              <w:left w:w="120" w:type="dxa"/>
              <w:bottom w:w="100" w:type="dxa"/>
              <w:right w:w="120" w:type="dxa"/>
            </w:tcMar>
          </w:tcPr>
          <w:p w:rsidR="00A53161" w:rsidRDefault="0088799F">
            <w:pPr>
              <w:jc w:val="center"/>
            </w:pPr>
            <w:r>
              <w:rPr>
                <w:color w:val="1A1A1A"/>
                <w:sz w:val="20"/>
                <w:szCs w:val="20"/>
              </w:rPr>
              <w:t>2.375</w:t>
            </w:r>
          </w:p>
        </w:tc>
        <w:tc>
          <w:tcPr>
            <w:tcW w:w="2200" w:type="dxa"/>
            <w:tcMar>
              <w:top w:w="100" w:type="dxa"/>
              <w:left w:w="120" w:type="dxa"/>
              <w:bottom w:w="100" w:type="dxa"/>
              <w:right w:w="120" w:type="dxa"/>
            </w:tcMar>
          </w:tcPr>
          <w:p w:rsidR="00A53161" w:rsidRDefault="0088799F">
            <w:pPr>
              <w:jc w:val="center"/>
            </w:pPr>
            <w:r>
              <w:rPr>
                <w:color w:val="1A1A1A"/>
                <w:sz w:val="20"/>
                <w:szCs w:val="20"/>
              </w:rPr>
              <w:t>44 / 44 PASS</w:t>
            </w:r>
          </w:p>
        </w:tc>
      </w:tr>
    </w:tbl>
    <w:p w:rsidR="00A53161" w:rsidRDefault="0088799F">
      <w:pPr>
        <w:pStyle w:val="Heading2"/>
        <w:spacing w:before="260" w:after="140"/>
      </w:pPr>
      <w:r>
        <w:rPr>
          <w:b/>
          <w:bCs/>
        </w:rPr>
        <w:t>4.3  Utility, Mapper &amp; Application Context (3 classes, 6 tests)</w:t>
      </w:r>
    </w:p>
    <w:tbl>
      <w:tblPr>
        <w:tblW w:w="8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00"/>
        <w:gridCol w:w="3400"/>
        <w:gridCol w:w="900"/>
        <w:gridCol w:w="1200"/>
        <w:gridCol w:w="2200"/>
      </w:tblGrid>
      <w:tr w:rsidR="00A53161">
        <w:tblPrEx>
          <w:tblCellMar>
            <w:top w:w="0" w:type="dxa"/>
            <w:bottom w:w="0" w:type="dxa"/>
          </w:tblCellMar>
        </w:tblPrEx>
        <w:trPr>
          <w:tblHeader/>
        </w:trPr>
        <w:tc>
          <w:tcPr>
            <w:tcW w:w="600" w:type="dxa"/>
            <w:shd w:val="clear" w:color="auto" w:fill="1F3864"/>
            <w:tcMar>
              <w:top w:w="100" w:type="dxa"/>
              <w:left w:w="120" w:type="dxa"/>
              <w:bottom w:w="100" w:type="dxa"/>
              <w:right w:w="120" w:type="dxa"/>
            </w:tcMar>
          </w:tcPr>
          <w:p w:rsidR="00A53161" w:rsidRDefault="0088799F">
            <w:r>
              <w:rPr>
                <w:b/>
                <w:bCs/>
                <w:color w:val="FFFFFF"/>
                <w:sz w:val="20"/>
                <w:szCs w:val="20"/>
              </w:rPr>
              <w:t>#</w:t>
            </w:r>
          </w:p>
        </w:tc>
        <w:tc>
          <w:tcPr>
            <w:tcW w:w="3400" w:type="dxa"/>
            <w:shd w:val="clear" w:color="auto" w:fill="1F3864"/>
            <w:tcMar>
              <w:top w:w="100" w:type="dxa"/>
              <w:left w:w="120" w:type="dxa"/>
              <w:bottom w:w="100" w:type="dxa"/>
              <w:right w:w="120" w:type="dxa"/>
            </w:tcMar>
          </w:tcPr>
          <w:p w:rsidR="00A53161" w:rsidRDefault="0088799F">
            <w:r>
              <w:rPr>
                <w:b/>
                <w:bCs/>
                <w:color w:val="FFFFFF"/>
                <w:sz w:val="20"/>
                <w:szCs w:val="20"/>
              </w:rPr>
              <w:t>Test Class</w:t>
            </w:r>
          </w:p>
        </w:tc>
        <w:tc>
          <w:tcPr>
            <w:tcW w:w="900" w:type="dxa"/>
            <w:shd w:val="clear" w:color="auto" w:fill="1F3864"/>
            <w:tcMar>
              <w:top w:w="100" w:type="dxa"/>
              <w:left w:w="120" w:type="dxa"/>
              <w:bottom w:w="100" w:type="dxa"/>
              <w:right w:w="120" w:type="dxa"/>
            </w:tcMar>
          </w:tcPr>
          <w:p w:rsidR="00A53161" w:rsidRDefault="0088799F">
            <w:r>
              <w:rPr>
                <w:b/>
                <w:bCs/>
                <w:color w:val="FFFFFF"/>
                <w:sz w:val="20"/>
                <w:szCs w:val="20"/>
              </w:rPr>
              <w:t>Cases</w:t>
            </w:r>
          </w:p>
        </w:tc>
        <w:tc>
          <w:tcPr>
            <w:tcW w:w="1200" w:type="dxa"/>
            <w:shd w:val="clear" w:color="auto" w:fill="1F3864"/>
            <w:tcMar>
              <w:top w:w="100" w:type="dxa"/>
              <w:left w:w="120" w:type="dxa"/>
              <w:bottom w:w="100" w:type="dxa"/>
              <w:right w:w="120" w:type="dxa"/>
            </w:tcMar>
          </w:tcPr>
          <w:p w:rsidR="00A53161" w:rsidRDefault="0088799F">
            <w:r>
              <w:rPr>
                <w:b/>
                <w:bCs/>
                <w:color w:val="FFFFFF"/>
                <w:sz w:val="20"/>
                <w:szCs w:val="20"/>
              </w:rPr>
              <w:t>Time (s)</w:t>
            </w:r>
          </w:p>
        </w:tc>
        <w:tc>
          <w:tcPr>
            <w:tcW w:w="2200" w:type="dxa"/>
            <w:shd w:val="clear" w:color="auto" w:fill="1F3864"/>
            <w:tcMar>
              <w:top w:w="100" w:type="dxa"/>
              <w:left w:w="120" w:type="dxa"/>
              <w:bottom w:w="100" w:type="dxa"/>
              <w:right w:w="120" w:type="dxa"/>
            </w:tcMar>
          </w:tcPr>
          <w:p w:rsidR="00A53161" w:rsidRDefault="0088799F">
            <w:r>
              <w:rPr>
                <w:b/>
                <w:bCs/>
                <w:color w:val="FFFFFF"/>
                <w:sz w:val="20"/>
                <w:szCs w:val="20"/>
              </w:rPr>
              <w:t>Status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1</w:t>
            </w:r>
          </w:p>
        </w:tc>
        <w:tc>
          <w:tcPr>
            <w:tcW w:w="3400" w:type="dxa"/>
            <w:tcMar>
              <w:top w:w="100" w:type="dxa"/>
              <w:left w:w="120" w:type="dxa"/>
              <w:bottom w:w="100" w:type="dxa"/>
              <w:right w:w="120" w:type="dxa"/>
            </w:tcMar>
          </w:tcPr>
          <w:p w:rsidR="00A53161" w:rsidRDefault="0088799F">
            <w:r>
              <w:rPr>
                <w:color w:val="1A1A1A"/>
                <w:sz w:val="20"/>
                <w:szCs w:val="20"/>
              </w:rPr>
              <w:t>JWTUtilTest</w:t>
            </w:r>
          </w:p>
        </w:tc>
        <w:tc>
          <w:tcPr>
            <w:tcW w:w="900" w:type="dxa"/>
            <w:tcMar>
              <w:top w:w="100" w:type="dxa"/>
              <w:left w:w="120" w:type="dxa"/>
              <w:bottom w:w="100" w:type="dxa"/>
              <w:right w:w="120" w:type="dxa"/>
            </w:tcMar>
          </w:tcPr>
          <w:p w:rsidR="00A53161" w:rsidRDefault="0088799F">
            <w:pPr>
              <w:jc w:val="center"/>
            </w:pPr>
            <w:r>
              <w:rPr>
                <w:color w:val="1A1A1A"/>
                <w:sz w:val="20"/>
                <w:szCs w:val="20"/>
              </w:rPr>
              <w:t>4</w:t>
            </w:r>
          </w:p>
        </w:tc>
        <w:tc>
          <w:tcPr>
            <w:tcW w:w="1200" w:type="dxa"/>
            <w:tcMar>
              <w:top w:w="100" w:type="dxa"/>
              <w:left w:w="120" w:type="dxa"/>
              <w:bottom w:w="100" w:type="dxa"/>
              <w:right w:w="120" w:type="dxa"/>
            </w:tcMar>
          </w:tcPr>
          <w:p w:rsidR="00A53161" w:rsidRDefault="0088799F">
            <w:pPr>
              <w:jc w:val="center"/>
            </w:pPr>
            <w:r>
              <w:rPr>
                <w:color w:val="1A1A1A"/>
                <w:sz w:val="20"/>
                <w:szCs w:val="20"/>
              </w:rPr>
              <w:t>0.020</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2</w:t>
            </w:r>
          </w:p>
        </w:tc>
        <w:tc>
          <w:tcPr>
            <w:tcW w:w="3400" w:type="dxa"/>
            <w:tcMar>
              <w:top w:w="100" w:type="dxa"/>
              <w:left w:w="120" w:type="dxa"/>
              <w:bottom w:w="100" w:type="dxa"/>
              <w:right w:w="120" w:type="dxa"/>
            </w:tcMar>
          </w:tcPr>
          <w:p w:rsidR="00A53161" w:rsidRDefault="0088799F">
            <w:r>
              <w:rPr>
                <w:color w:val="1A1A1A"/>
                <w:sz w:val="20"/>
                <w:szCs w:val="20"/>
              </w:rPr>
              <w:t>UserMapperTest</w:t>
            </w:r>
          </w:p>
        </w:tc>
        <w:tc>
          <w:tcPr>
            <w:tcW w:w="900" w:type="dxa"/>
            <w:tcMar>
              <w:top w:w="100" w:type="dxa"/>
              <w:left w:w="120" w:type="dxa"/>
              <w:bottom w:w="100" w:type="dxa"/>
              <w:right w:w="120" w:type="dxa"/>
            </w:tcMar>
          </w:tcPr>
          <w:p w:rsidR="00A53161" w:rsidRDefault="0088799F">
            <w:pPr>
              <w:jc w:val="center"/>
            </w:pPr>
            <w:r>
              <w:rPr>
                <w:color w:val="1A1A1A"/>
                <w:sz w:val="20"/>
                <w:szCs w:val="20"/>
              </w:rPr>
              <w:t>1</w:t>
            </w:r>
          </w:p>
        </w:tc>
        <w:tc>
          <w:tcPr>
            <w:tcW w:w="1200" w:type="dxa"/>
            <w:tcMar>
              <w:top w:w="100" w:type="dxa"/>
              <w:left w:w="120" w:type="dxa"/>
              <w:bottom w:w="100" w:type="dxa"/>
              <w:right w:w="120" w:type="dxa"/>
            </w:tcMar>
          </w:tcPr>
          <w:p w:rsidR="00A53161" w:rsidRDefault="0088799F">
            <w:pPr>
              <w:jc w:val="center"/>
            </w:pPr>
            <w:r>
              <w:rPr>
                <w:color w:val="1A1A1A"/>
                <w:sz w:val="20"/>
                <w:szCs w:val="20"/>
              </w:rPr>
              <w:t>0.000</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88799F">
            <w:pPr>
              <w:jc w:val="center"/>
            </w:pPr>
            <w:r>
              <w:rPr>
                <w:color w:val="1A1A1A"/>
                <w:sz w:val="20"/>
                <w:szCs w:val="20"/>
              </w:rPr>
              <w:t>3</w:t>
            </w:r>
          </w:p>
        </w:tc>
        <w:tc>
          <w:tcPr>
            <w:tcW w:w="3400" w:type="dxa"/>
            <w:tcMar>
              <w:top w:w="100" w:type="dxa"/>
              <w:left w:w="120" w:type="dxa"/>
              <w:bottom w:w="100" w:type="dxa"/>
              <w:right w:w="120" w:type="dxa"/>
            </w:tcMar>
          </w:tcPr>
          <w:p w:rsidR="00A53161" w:rsidRDefault="0088799F">
            <w:r>
              <w:rPr>
                <w:color w:val="1A1A1A"/>
                <w:sz w:val="20"/>
                <w:szCs w:val="20"/>
              </w:rPr>
              <w:t>ErasmApplicationTests</w:t>
            </w:r>
          </w:p>
        </w:tc>
        <w:tc>
          <w:tcPr>
            <w:tcW w:w="900" w:type="dxa"/>
            <w:tcMar>
              <w:top w:w="100" w:type="dxa"/>
              <w:left w:w="120" w:type="dxa"/>
              <w:bottom w:w="100" w:type="dxa"/>
              <w:right w:w="120" w:type="dxa"/>
            </w:tcMar>
          </w:tcPr>
          <w:p w:rsidR="00A53161" w:rsidRDefault="0088799F">
            <w:pPr>
              <w:jc w:val="center"/>
            </w:pPr>
            <w:r>
              <w:rPr>
                <w:color w:val="1A1A1A"/>
                <w:sz w:val="20"/>
                <w:szCs w:val="20"/>
              </w:rPr>
              <w:t>1</w:t>
            </w:r>
          </w:p>
        </w:tc>
        <w:tc>
          <w:tcPr>
            <w:tcW w:w="1200" w:type="dxa"/>
            <w:tcMar>
              <w:top w:w="100" w:type="dxa"/>
              <w:left w:w="120" w:type="dxa"/>
              <w:bottom w:w="100" w:type="dxa"/>
              <w:right w:w="120" w:type="dxa"/>
            </w:tcMar>
          </w:tcPr>
          <w:p w:rsidR="00A53161" w:rsidRDefault="0088799F">
            <w:pPr>
              <w:jc w:val="center"/>
            </w:pPr>
            <w:r>
              <w:rPr>
                <w:color w:val="1A1A1A"/>
                <w:sz w:val="20"/>
                <w:szCs w:val="20"/>
              </w:rPr>
              <w:t>0.041</w:t>
            </w:r>
          </w:p>
        </w:tc>
        <w:tc>
          <w:tcPr>
            <w:tcW w:w="2200" w:type="dxa"/>
            <w:tcMar>
              <w:top w:w="100" w:type="dxa"/>
              <w:left w:w="120" w:type="dxa"/>
              <w:bottom w:w="100" w:type="dxa"/>
              <w:right w:w="120" w:type="dxa"/>
            </w:tcMar>
          </w:tcPr>
          <w:p w:rsidR="00A53161" w:rsidRDefault="0088799F">
            <w:pPr>
              <w:jc w:val="center"/>
            </w:pPr>
            <w:r>
              <w:rPr>
                <w:b/>
                <w:bCs/>
                <w:color w:val="2E7D32"/>
                <w:sz w:val="20"/>
                <w:szCs w:val="20"/>
              </w:rPr>
              <w:t>PASS</w:t>
            </w:r>
          </w:p>
        </w:tc>
      </w:tr>
      <w:tr w:rsidR="00A53161">
        <w:tblPrEx>
          <w:tblCellMar>
            <w:top w:w="0" w:type="dxa"/>
            <w:bottom w:w="0" w:type="dxa"/>
          </w:tblCellMar>
        </w:tblPrEx>
        <w:tc>
          <w:tcPr>
            <w:tcW w:w="600" w:type="dxa"/>
            <w:tcMar>
              <w:top w:w="100" w:type="dxa"/>
              <w:left w:w="120" w:type="dxa"/>
              <w:bottom w:w="100" w:type="dxa"/>
              <w:right w:w="120" w:type="dxa"/>
            </w:tcMar>
          </w:tcPr>
          <w:p w:rsidR="00A53161" w:rsidRDefault="00A53161">
            <w:pPr>
              <w:jc w:val="center"/>
            </w:pPr>
          </w:p>
        </w:tc>
        <w:tc>
          <w:tcPr>
            <w:tcW w:w="3400" w:type="dxa"/>
            <w:tcMar>
              <w:top w:w="100" w:type="dxa"/>
              <w:left w:w="120" w:type="dxa"/>
              <w:bottom w:w="100" w:type="dxa"/>
              <w:right w:w="120" w:type="dxa"/>
            </w:tcMar>
          </w:tcPr>
          <w:p w:rsidR="00A53161" w:rsidRDefault="0088799F">
            <w:r>
              <w:rPr>
                <w:color w:val="1A1A1A"/>
                <w:sz w:val="20"/>
                <w:szCs w:val="20"/>
              </w:rPr>
              <w:t>Miscellaneous subtotal</w:t>
            </w:r>
          </w:p>
        </w:tc>
        <w:tc>
          <w:tcPr>
            <w:tcW w:w="900" w:type="dxa"/>
            <w:tcMar>
              <w:top w:w="100" w:type="dxa"/>
              <w:left w:w="120" w:type="dxa"/>
              <w:bottom w:w="100" w:type="dxa"/>
              <w:right w:w="120" w:type="dxa"/>
            </w:tcMar>
          </w:tcPr>
          <w:p w:rsidR="00A53161" w:rsidRDefault="0088799F">
            <w:pPr>
              <w:jc w:val="center"/>
            </w:pPr>
            <w:r>
              <w:rPr>
                <w:color w:val="1A1A1A"/>
                <w:sz w:val="20"/>
                <w:szCs w:val="20"/>
              </w:rPr>
              <w:t>6</w:t>
            </w:r>
          </w:p>
        </w:tc>
        <w:tc>
          <w:tcPr>
            <w:tcW w:w="1200" w:type="dxa"/>
            <w:tcMar>
              <w:top w:w="100" w:type="dxa"/>
              <w:left w:w="120" w:type="dxa"/>
              <w:bottom w:w="100" w:type="dxa"/>
              <w:right w:w="120" w:type="dxa"/>
            </w:tcMar>
          </w:tcPr>
          <w:p w:rsidR="00A53161" w:rsidRDefault="0088799F">
            <w:pPr>
              <w:jc w:val="center"/>
            </w:pPr>
            <w:r>
              <w:rPr>
                <w:color w:val="1A1A1A"/>
                <w:sz w:val="20"/>
                <w:szCs w:val="20"/>
              </w:rPr>
              <w:t>0.061</w:t>
            </w:r>
          </w:p>
        </w:tc>
        <w:tc>
          <w:tcPr>
            <w:tcW w:w="2200" w:type="dxa"/>
            <w:tcMar>
              <w:top w:w="100" w:type="dxa"/>
              <w:left w:w="120" w:type="dxa"/>
              <w:bottom w:w="100" w:type="dxa"/>
              <w:right w:w="120" w:type="dxa"/>
            </w:tcMar>
          </w:tcPr>
          <w:p w:rsidR="00A53161" w:rsidRDefault="0088799F">
            <w:pPr>
              <w:jc w:val="center"/>
            </w:pPr>
            <w:r>
              <w:rPr>
                <w:color w:val="1A1A1A"/>
                <w:sz w:val="20"/>
                <w:szCs w:val="20"/>
              </w:rPr>
              <w:t>6 / 6 PASS</w:t>
            </w:r>
          </w:p>
        </w:tc>
      </w:tr>
    </w:tbl>
    <w:p w:rsidR="00A53161" w:rsidRDefault="0088799F">
      <w:pPr>
        <w:pStyle w:val="Heading2"/>
        <w:spacing w:before="260" w:after="140"/>
      </w:pPr>
      <w:r>
        <w:rPr>
          <w:b/>
          <w:bCs/>
        </w:rPr>
        <w:t>4.4  Grand Total</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1600"/>
        <w:gridCol w:w="1600"/>
        <w:gridCol w:w="2800"/>
      </w:tblGrid>
      <w:tr w:rsidR="00A53161">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rsidR="00A53161" w:rsidRDefault="0088799F">
            <w:r>
              <w:rPr>
                <w:b/>
                <w:bCs/>
                <w:color w:val="FFFFFF"/>
                <w:sz w:val="20"/>
                <w:szCs w:val="20"/>
              </w:rPr>
              <w:t>Layer</w:t>
            </w:r>
          </w:p>
        </w:tc>
        <w:tc>
          <w:tcPr>
            <w:tcW w:w="1600" w:type="dxa"/>
            <w:shd w:val="clear" w:color="auto" w:fill="1F3864"/>
            <w:tcMar>
              <w:top w:w="100" w:type="dxa"/>
              <w:left w:w="120" w:type="dxa"/>
              <w:bottom w:w="100" w:type="dxa"/>
              <w:right w:w="120" w:type="dxa"/>
            </w:tcMar>
          </w:tcPr>
          <w:p w:rsidR="00A53161" w:rsidRDefault="0088799F">
            <w:r>
              <w:rPr>
                <w:b/>
                <w:bCs/>
                <w:color w:val="FFFFFF"/>
                <w:sz w:val="20"/>
                <w:szCs w:val="20"/>
              </w:rPr>
              <w:t>Classes</w:t>
            </w:r>
          </w:p>
        </w:tc>
        <w:tc>
          <w:tcPr>
            <w:tcW w:w="1600" w:type="dxa"/>
            <w:shd w:val="clear" w:color="auto" w:fill="1F3864"/>
            <w:tcMar>
              <w:top w:w="100" w:type="dxa"/>
              <w:left w:w="120" w:type="dxa"/>
              <w:bottom w:w="100" w:type="dxa"/>
              <w:right w:w="120" w:type="dxa"/>
            </w:tcMar>
          </w:tcPr>
          <w:p w:rsidR="00A53161" w:rsidRDefault="0088799F">
            <w:r>
              <w:rPr>
                <w:b/>
                <w:bCs/>
                <w:color w:val="FFFFFF"/>
                <w:sz w:val="20"/>
                <w:szCs w:val="20"/>
              </w:rPr>
              <w:t>Cases</w:t>
            </w:r>
          </w:p>
        </w:tc>
        <w:tc>
          <w:tcPr>
            <w:tcW w:w="2800" w:type="dxa"/>
            <w:shd w:val="clear" w:color="auto" w:fill="1F3864"/>
            <w:tcMar>
              <w:top w:w="100" w:type="dxa"/>
              <w:left w:w="120" w:type="dxa"/>
              <w:bottom w:w="100" w:type="dxa"/>
              <w:right w:w="120" w:type="dxa"/>
            </w:tcMar>
          </w:tcPr>
          <w:p w:rsidR="00A53161" w:rsidRDefault="0088799F">
            <w:r>
              <w:rPr>
                <w:b/>
                <w:bCs/>
                <w:color w:val="FFFFFF"/>
                <w:sz w:val="20"/>
                <w:szCs w:val="20"/>
              </w:rPr>
              <w:t>Status</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Service Layer</w:t>
            </w:r>
          </w:p>
        </w:tc>
        <w:tc>
          <w:tcPr>
            <w:tcW w:w="1600" w:type="dxa"/>
            <w:tcMar>
              <w:top w:w="100" w:type="dxa"/>
              <w:left w:w="120" w:type="dxa"/>
              <w:bottom w:w="100" w:type="dxa"/>
              <w:right w:w="120" w:type="dxa"/>
            </w:tcMar>
          </w:tcPr>
          <w:p w:rsidR="00A53161" w:rsidRDefault="0088799F">
            <w:pPr>
              <w:jc w:val="center"/>
            </w:pPr>
            <w:r>
              <w:rPr>
                <w:color w:val="1A1A1A"/>
                <w:sz w:val="20"/>
                <w:szCs w:val="20"/>
              </w:rPr>
              <w:t>13</w:t>
            </w:r>
          </w:p>
        </w:tc>
        <w:tc>
          <w:tcPr>
            <w:tcW w:w="1600" w:type="dxa"/>
            <w:tcMar>
              <w:top w:w="100" w:type="dxa"/>
              <w:left w:w="120" w:type="dxa"/>
              <w:bottom w:w="100" w:type="dxa"/>
              <w:right w:w="120" w:type="dxa"/>
            </w:tcMar>
          </w:tcPr>
          <w:p w:rsidR="00A53161" w:rsidRDefault="0088799F">
            <w:pPr>
              <w:jc w:val="center"/>
            </w:pPr>
            <w:r>
              <w:rPr>
                <w:color w:val="1A1A1A"/>
                <w:sz w:val="20"/>
                <w:szCs w:val="20"/>
              </w:rPr>
              <w:t>61</w:t>
            </w:r>
          </w:p>
        </w:tc>
        <w:tc>
          <w:tcPr>
            <w:tcW w:w="2800" w:type="dxa"/>
            <w:tcMar>
              <w:top w:w="100" w:type="dxa"/>
              <w:left w:w="120" w:type="dxa"/>
              <w:bottom w:w="100" w:type="dxa"/>
              <w:right w:w="120" w:type="dxa"/>
            </w:tcMar>
          </w:tcPr>
          <w:p w:rsidR="00A53161" w:rsidRDefault="0088799F">
            <w:pPr>
              <w:jc w:val="center"/>
            </w:pPr>
            <w:r>
              <w:rPr>
                <w:color w:val="1A1A1A"/>
                <w:sz w:val="20"/>
                <w:szCs w:val="20"/>
              </w:rPr>
              <w:t>61 / 61 PASS</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Controller Layer</w:t>
            </w:r>
          </w:p>
        </w:tc>
        <w:tc>
          <w:tcPr>
            <w:tcW w:w="1600" w:type="dxa"/>
            <w:tcMar>
              <w:top w:w="100" w:type="dxa"/>
              <w:left w:w="120" w:type="dxa"/>
              <w:bottom w:w="100" w:type="dxa"/>
              <w:right w:w="120" w:type="dxa"/>
            </w:tcMar>
          </w:tcPr>
          <w:p w:rsidR="00A53161" w:rsidRDefault="0088799F">
            <w:pPr>
              <w:jc w:val="center"/>
            </w:pPr>
            <w:r>
              <w:rPr>
                <w:color w:val="1A1A1A"/>
                <w:sz w:val="20"/>
                <w:szCs w:val="20"/>
              </w:rPr>
              <w:t>13</w:t>
            </w:r>
          </w:p>
        </w:tc>
        <w:tc>
          <w:tcPr>
            <w:tcW w:w="1600" w:type="dxa"/>
            <w:tcMar>
              <w:top w:w="100" w:type="dxa"/>
              <w:left w:w="120" w:type="dxa"/>
              <w:bottom w:w="100" w:type="dxa"/>
              <w:right w:w="120" w:type="dxa"/>
            </w:tcMar>
          </w:tcPr>
          <w:p w:rsidR="00A53161" w:rsidRDefault="0088799F">
            <w:pPr>
              <w:jc w:val="center"/>
            </w:pPr>
            <w:r>
              <w:rPr>
                <w:color w:val="1A1A1A"/>
                <w:sz w:val="20"/>
                <w:szCs w:val="20"/>
              </w:rPr>
              <w:t>44</w:t>
            </w:r>
          </w:p>
        </w:tc>
        <w:tc>
          <w:tcPr>
            <w:tcW w:w="2800" w:type="dxa"/>
            <w:tcMar>
              <w:top w:w="100" w:type="dxa"/>
              <w:left w:w="120" w:type="dxa"/>
              <w:bottom w:w="100" w:type="dxa"/>
              <w:right w:w="120" w:type="dxa"/>
            </w:tcMar>
          </w:tcPr>
          <w:p w:rsidR="00A53161" w:rsidRDefault="0088799F">
            <w:pPr>
              <w:jc w:val="center"/>
            </w:pPr>
            <w:r>
              <w:rPr>
                <w:color w:val="1A1A1A"/>
                <w:sz w:val="20"/>
                <w:szCs w:val="20"/>
              </w:rPr>
              <w:t>44 / 44 PASS</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Utility &amp; Mapper</w:t>
            </w:r>
          </w:p>
        </w:tc>
        <w:tc>
          <w:tcPr>
            <w:tcW w:w="1600" w:type="dxa"/>
            <w:tcMar>
              <w:top w:w="100" w:type="dxa"/>
              <w:left w:w="120" w:type="dxa"/>
              <w:bottom w:w="100" w:type="dxa"/>
              <w:right w:w="120" w:type="dxa"/>
            </w:tcMar>
          </w:tcPr>
          <w:p w:rsidR="00A53161" w:rsidRDefault="0088799F">
            <w:pPr>
              <w:jc w:val="center"/>
            </w:pPr>
            <w:r>
              <w:rPr>
                <w:color w:val="1A1A1A"/>
                <w:sz w:val="20"/>
                <w:szCs w:val="20"/>
              </w:rPr>
              <w:t>2</w:t>
            </w:r>
          </w:p>
        </w:tc>
        <w:tc>
          <w:tcPr>
            <w:tcW w:w="1600" w:type="dxa"/>
            <w:tcMar>
              <w:top w:w="100" w:type="dxa"/>
              <w:left w:w="120" w:type="dxa"/>
              <w:bottom w:w="100" w:type="dxa"/>
              <w:right w:w="120" w:type="dxa"/>
            </w:tcMar>
          </w:tcPr>
          <w:p w:rsidR="00A53161" w:rsidRDefault="0088799F">
            <w:pPr>
              <w:jc w:val="center"/>
            </w:pPr>
            <w:r>
              <w:rPr>
                <w:color w:val="1A1A1A"/>
                <w:sz w:val="20"/>
                <w:szCs w:val="20"/>
              </w:rPr>
              <w:t>5</w:t>
            </w:r>
          </w:p>
        </w:tc>
        <w:tc>
          <w:tcPr>
            <w:tcW w:w="2800" w:type="dxa"/>
            <w:tcMar>
              <w:top w:w="100" w:type="dxa"/>
              <w:left w:w="120" w:type="dxa"/>
              <w:bottom w:w="100" w:type="dxa"/>
              <w:right w:w="120" w:type="dxa"/>
            </w:tcMar>
          </w:tcPr>
          <w:p w:rsidR="00A53161" w:rsidRDefault="0088799F">
            <w:pPr>
              <w:jc w:val="center"/>
            </w:pPr>
            <w:r>
              <w:rPr>
                <w:color w:val="1A1A1A"/>
                <w:sz w:val="20"/>
                <w:szCs w:val="20"/>
              </w:rPr>
              <w:t>5 / 5 PASS</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Application Ctx</w:t>
            </w:r>
          </w:p>
        </w:tc>
        <w:tc>
          <w:tcPr>
            <w:tcW w:w="1600" w:type="dxa"/>
            <w:tcMar>
              <w:top w:w="100" w:type="dxa"/>
              <w:left w:w="120" w:type="dxa"/>
              <w:bottom w:w="100" w:type="dxa"/>
              <w:right w:w="120" w:type="dxa"/>
            </w:tcMar>
          </w:tcPr>
          <w:p w:rsidR="00A53161" w:rsidRDefault="0088799F">
            <w:pPr>
              <w:jc w:val="center"/>
            </w:pPr>
            <w:r>
              <w:rPr>
                <w:color w:val="1A1A1A"/>
                <w:sz w:val="20"/>
                <w:szCs w:val="20"/>
              </w:rPr>
              <w:t>1</w:t>
            </w:r>
          </w:p>
        </w:tc>
        <w:tc>
          <w:tcPr>
            <w:tcW w:w="1600" w:type="dxa"/>
            <w:tcMar>
              <w:top w:w="100" w:type="dxa"/>
              <w:left w:w="120" w:type="dxa"/>
              <w:bottom w:w="100" w:type="dxa"/>
              <w:right w:w="120" w:type="dxa"/>
            </w:tcMar>
          </w:tcPr>
          <w:p w:rsidR="00A53161" w:rsidRDefault="0088799F">
            <w:pPr>
              <w:jc w:val="center"/>
            </w:pPr>
            <w:r>
              <w:rPr>
                <w:color w:val="1A1A1A"/>
                <w:sz w:val="20"/>
                <w:szCs w:val="20"/>
              </w:rPr>
              <w:t>1</w:t>
            </w:r>
          </w:p>
        </w:tc>
        <w:tc>
          <w:tcPr>
            <w:tcW w:w="2800" w:type="dxa"/>
            <w:tcMar>
              <w:top w:w="100" w:type="dxa"/>
              <w:left w:w="120" w:type="dxa"/>
              <w:bottom w:w="100" w:type="dxa"/>
              <w:right w:w="120" w:type="dxa"/>
            </w:tcMar>
          </w:tcPr>
          <w:p w:rsidR="00A53161" w:rsidRDefault="0088799F">
            <w:pPr>
              <w:jc w:val="center"/>
            </w:pPr>
            <w:r>
              <w:rPr>
                <w:color w:val="1A1A1A"/>
                <w:sz w:val="20"/>
                <w:szCs w:val="20"/>
              </w:rPr>
              <w:t>1 / 1 PASS</w:t>
            </w:r>
          </w:p>
        </w:tc>
      </w:tr>
      <w:tr w:rsidR="00A53161">
        <w:tblPrEx>
          <w:tblCellMar>
            <w:top w:w="0" w:type="dxa"/>
            <w:bottom w:w="0" w:type="dxa"/>
          </w:tblCellMar>
        </w:tblPrEx>
        <w:tc>
          <w:tcPr>
            <w:tcW w:w="3200" w:type="dxa"/>
            <w:tcMar>
              <w:top w:w="100" w:type="dxa"/>
              <w:left w:w="120" w:type="dxa"/>
              <w:bottom w:w="100" w:type="dxa"/>
              <w:right w:w="120" w:type="dxa"/>
            </w:tcMar>
          </w:tcPr>
          <w:p w:rsidR="00A53161" w:rsidRDefault="0088799F">
            <w:r>
              <w:rPr>
                <w:color w:val="1A1A1A"/>
                <w:sz w:val="20"/>
                <w:szCs w:val="20"/>
              </w:rPr>
              <w:t>Grand Total</w:t>
            </w:r>
          </w:p>
        </w:tc>
        <w:tc>
          <w:tcPr>
            <w:tcW w:w="1600" w:type="dxa"/>
            <w:tcMar>
              <w:top w:w="100" w:type="dxa"/>
              <w:left w:w="120" w:type="dxa"/>
              <w:bottom w:w="100" w:type="dxa"/>
              <w:right w:w="120" w:type="dxa"/>
            </w:tcMar>
          </w:tcPr>
          <w:p w:rsidR="00A53161" w:rsidRDefault="0088799F">
            <w:pPr>
              <w:jc w:val="center"/>
            </w:pPr>
            <w:r>
              <w:rPr>
                <w:color w:val="1A1A1A"/>
                <w:sz w:val="20"/>
                <w:szCs w:val="20"/>
              </w:rPr>
              <w:t>29</w:t>
            </w:r>
          </w:p>
        </w:tc>
        <w:tc>
          <w:tcPr>
            <w:tcW w:w="1600" w:type="dxa"/>
            <w:tcMar>
              <w:top w:w="100" w:type="dxa"/>
              <w:left w:w="120" w:type="dxa"/>
              <w:bottom w:w="100" w:type="dxa"/>
              <w:right w:w="120" w:type="dxa"/>
            </w:tcMar>
          </w:tcPr>
          <w:p w:rsidR="00A53161" w:rsidRDefault="0088799F">
            <w:pPr>
              <w:jc w:val="center"/>
            </w:pPr>
            <w:r>
              <w:rPr>
                <w:color w:val="1A1A1A"/>
                <w:sz w:val="20"/>
                <w:szCs w:val="20"/>
              </w:rPr>
              <w:t>111</w:t>
            </w:r>
          </w:p>
        </w:tc>
        <w:tc>
          <w:tcPr>
            <w:tcW w:w="2800" w:type="dxa"/>
            <w:tcMar>
              <w:top w:w="100" w:type="dxa"/>
              <w:left w:w="120" w:type="dxa"/>
              <w:bottom w:w="100" w:type="dxa"/>
              <w:right w:w="120" w:type="dxa"/>
            </w:tcMar>
          </w:tcPr>
          <w:p w:rsidR="00A53161" w:rsidRDefault="0088799F">
            <w:pPr>
              <w:jc w:val="center"/>
            </w:pPr>
            <w:r>
              <w:rPr>
                <w:color w:val="1A1A1A"/>
                <w:sz w:val="20"/>
                <w:szCs w:val="20"/>
              </w:rPr>
              <w:t>111 / 111 PASS</w:t>
            </w:r>
          </w:p>
        </w:tc>
      </w:tr>
    </w:tbl>
    <w:p w:rsidR="00A53161" w:rsidRDefault="0088799F">
      <w:pPr>
        <w:spacing w:after="120" w:line="300" w:lineRule="auto"/>
        <w:jc w:val="both"/>
      </w:pPr>
      <w:r>
        <w:rPr>
          <w:i/>
          <w:iCs/>
          <w:color w:val="1A1A1A"/>
        </w:rPr>
        <w:t>Note: the "29 classes" grand total counts the classes across all four groups. The internally packaged parameterised nested classes have been counted with their outer test class where present. In JUnit's own view, 28 top-level test classes are displayed.</w:t>
      </w:r>
    </w:p>
    <w:p w:rsidR="00A53161" w:rsidRDefault="0088799F">
      <w:r>
        <w:br w:type="page"/>
      </w:r>
    </w:p>
    <w:p w:rsidR="00A53161" w:rsidRDefault="0088799F">
      <w:pPr>
        <w:pStyle w:val="Heading1"/>
        <w:spacing w:before="360" w:after="200"/>
      </w:pPr>
      <w:r>
        <w:rPr>
          <w:b/>
          <w:bCs/>
          <w:color w:val="1F3864"/>
        </w:rPr>
        <w:lastRenderedPageBreak/>
        <w:t>5.  Detailed Test Case Inventory</w:t>
      </w:r>
    </w:p>
    <w:p w:rsidR="00A53161" w:rsidRDefault="0088799F">
      <w:pPr>
        <w:spacing w:after="120" w:line="300" w:lineRule="auto"/>
        <w:jc w:val="both"/>
      </w:pPr>
      <w:r>
        <w:rPr>
          <w:color w:val="1A1A1A"/>
        </w:rPr>
        <w:t>This section lists every test method executed in the cycle, grouped by test class. For each method, the intent of the test is stated in one line so the report can be read without cross-referencing the source code.</w:t>
      </w:r>
    </w:p>
    <w:p w:rsidR="00A53161" w:rsidRDefault="0088799F">
      <w:pPr>
        <w:pStyle w:val="Heading2"/>
        <w:spacing w:before="260" w:after="140"/>
      </w:pPr>
      <w:r>
        <w:rPr>
          <w:b/>
          <w:bCs/>
        </w:rPr>
        <w:t>5.1  Eras</w:t>
      </w:r>
      <w:r>
        <w:rPr>
          <w:b/>
          <w:bCs/>
        </w:rPr>
        <w:t>mApplicationTests</w:t>
      </w:r>
    </w:p>
    <w:p w:rsidR="00A53161" w:rsidRDefault="0088799F">
      <w:pPr>
        <w:pStyle w:val="ListParagraph"/>
        <w:numPr>
          <w:ilvl w:val="0"/>
          <w:numId w:val="1"/>
        </w:numPr>
        <w:spacing w:after="60"/>
      </w:pPr>
      <w:r>
        <w:rPr>
          <w:rFonts w:ascii="Consolas" w:eastAsia="Consolas" w:hAnsi="Consolas" w:cs="Consolas"/>
          <w:color w:val="1F3864"/>
          <w:sz w:val="20"/>
          <w:szCs w:val="20"/>
        </w:rPr>
        <w:t>contextLoads</w:t>
      </w:r>
      <w:r>
        <w:rPr>
          <w:color w:val="595959"/>
          <w:sz w:val="20"/>
          <w:szCs w:val="20"/>
        </w:rPr>
        <w:t xml:space="preserve">  —  </w:t>
      </w:r>
      <w:r>
        <w:rPr>
          <w:color w:val="1A1A1A"/>
          <w:sz w:val="20"/>
          <w:szCs w:val="20"/>
        </w:rPr>
        <w:t>Verifies the Spring Boot application context loads with all beans, repositories, filters, and security configuration wired correctly.</w:t>
      </w:r>
    </w:p>
    <w:p w:rsidR="00A53161" w:rsidRDefault="0088799F">
      <w:pPr>
        <w:pStyle w:val="Heading2"/>
        <w:spacing w:before="260" w:after="140"/>
      </w:pPr>
      <w:r>
        <w:rPr>
          <w:b/>
          <w:bCs/>
        </w:rPr>
        <w:t>5.2  Service-Layer Tests</w:t>
      </w:r>
    </w:p>
    <w:p w:rsidR="00A53161" w:rsidRDefault="0088799F">
      <w:pPr>
        <w:pStyle w:val="Heading3"/>
        <w:spacing w:before="180" w:after="100"/>
      </w:pPr>
      <w:r>
        <w:rPr>
          <w:b/>
          <w:bCs/>
          <w:color w:val="1F3864"/>
          <w:sz w:val="22"/>
          <w:szCs w:val="22"/>
        </w:rPr>
        <w:t>AllocationServiceTest</w:t>
      </w:r>
    </w:p>
    <w:p w:rsidR="00A53161" w:rsidRDefault="0088799F">
      <w:pPr>
        <w:pStyle w:val="ListParagraph"/>
        <w:numPr>
          <w:ilvl w:val="0"/>
          <w:numId w:val="1"/>
        </w:numPr>
        <w:spacing w:after="60"/>
      </w:pPr>
      <w:r>
        <w:rPr>
          <w:rFonts w:ascii="Consolas" w:eastAsia="Consolas" w:hAnsi="Consolas" w:cs="Consolas"/>
          <w:color w:val="1F3864"/>
          <w:sz w:val="20"/>
          <w:szCs w:val="20"/>
        </w:rPr>
        <w:t>allocate_withinCap_succeeds</w:t>
      </w:r>
      <w:r>
        <w:rPr>
          <w:color w:val="595959"/>
          <w:sz w:val="20"/>
          <w:szCs w:val="20"/>
        </w:rPr>
        <w:t xml:space="preserve">  —  </w:t>
      </w:r>
      <w:r>
        <w:rPr>
          <w:color w:val="1A1A1A"/>
          <w:sz w:val="20"/>
          <w:szCs w:val="20"/>
        </w:rPr>
        <w:t>Allocating an employee within the 100 % cap saves the allocation and returns it.</w:t>
      </w:r>
    </w:p>
    <w:p w:rsidR="00A53161" w:rsidRDefault="0088799F">
      <w:pPr>
        <w:pStyle w:val="ListParagraph"/>
        <w:numPr>
          <w:ilvl w:val="0"/>
          <w:numId w:val="1"/>
        </w:numPr>
        <w:spacing w:after="60"/>
      </w:pPr>
      <w:r>
        <w:rPr>
          <w:rFonts w:ascii="Consolas" w:eastAsia="Consolas" w:hAnsi="Consolas" w:cs="Consolas"/>
          <w:color w:val="1F3864"/>
          <w:sz w:val="20"/>
          <w:szCs w:val="20"/>
        </w:rPr>
        <w:t>allocate_overCap_throwsAllocationException</w:t>
      </w:r>
      <w:r>
        <w:rPr>
          <w:color w:val="595959"/>
          <w:sz w:val="20"/>
          <w:szCs w:val="20"/>
        </w:rPr>
        <w:t xml:space="preserve">  —  </w:t>
      </w:r>
      <w:r>
        <w:rPr>
          <w:color w:val="1A1A1A"/>
          <w:sz w:val="20"/>
          <w:szCs w:val="20"/>
        </w:rPr>
        <w:t>Allocating an employee such that total percentage exceeds 100 raises AllocationException.</w:t>
      </w:r>
    </w:p>
    <w:p w:rsidR="00A53161" w:rsidRDefault="0088799F">
      <w:pPr>
        <w:pStyle w:val="ListParagraph"/>
        <w:numPr>
          <w:ilvl w:val="0"/>
          <w:numId w:val="1"/>
        </w:numPr>
        <w:spacing w:after="60"/>
      </w:pPr>
      <w:r>
        <w:rPr>
          <w:rFonts w:ascii="Consolas" w:eastAsia="Consolas" w:hAnsi="Consolas" w:cs="Consolas"/>
          <w:color w:val="1F3864"/>
          <w:sz w:val="20"/>
          <w:szCs w:val="20"/>
        </w:rPr>
        <w:t>release_setsStatusReleased</w:t>
      </w:r>
      <w:r>
        <w:rPr>
          <w:color w:val="595959"/>
          <w:sz w:val="20"/>
          <w:szCs w:val="20"/>
        </w:rPr>
        <w:t xml:space="preserve">  —  </w:t>
      </w:r>
      <w:r>
        <w:rPr>
          <w:color w:val="1A1A1A"/>
          <w:sz w:val="20"/>
          <w:szCs w:val="20"/>
        </w:rPr>
        <w:t>Releasi</w:t>
      </w:r>
      <w:r>
        <w:rPr>
          <w:color w:val="1A1A1A"/>
          <w:sz w:val="20"/>
          <w:szCs w:val="20"/>
        </w:rPr>
        <w:t>ng an allocation sets its status to RELEASED and persists the change.</w:t>
      </w:r>
    </w:p>
    <w:p w:rsidR="00A53161" w:rsidRDefault="0088799F">
      <w:pPr>
        <w:pStyle w:val="Heading3"/>
        <w:spacing w:before="180" w:after="100"/>
      </w:pPr>
      <w:r>
        <w:rPr>
          <w:b/>
          <w:bCs/>
          <w:color w:val="1F3864"/>
          <w:sz w:val="22"/>
          <w:szCs w:val="22"/>
        </w:rPr>
        <w:t>AuditServiceTest</w:t>
      </w:r>
    </w:p>
    <w:p w:rsidR="00A53161" w:rsidRDefault="0088799F">
      <w:pPr>
        <w:pStyle w:val="ListParagraph"/>
        <w:numPr>
          <w:ilvl w:val="0"/>
          <w:numId w:val="1"/>
        </w:numPr>
        <w:spacing w:after="60"/>
      </w:pPr>
      <w:r>
        <w:rPr>
          <w:rFonts w:ascii="Consolas" w:eastAsia="Consolas" w:hAnsi="Consolas" w:cs="Consolas"/>
          <w:color w:val="1F3864"/>
          <w:sz w:val="20"/>
          <w:szCs w:val="20"/>
        </w:rPr>
        <w:t>record_withAuthenticatedUser_usesUsername</w:t>
      </w:r>
      <w:r>
        <w:rPr>
          <w:color w:val="595959"/>
          <w:sz w:val="20"/>
          <w:szCs w:val="20"/>
        </w:rPr>
        <w:t xml:space="preserve">  —  </w:t>
      </w:r>
      <w:r>
        <w:rPr>
          <w:color w:val="1A1A1A"/>
          <w:sz w:val="20"/>
          <w:szCs w:val="20"/>
        </w:rPr>
        <w:t>When an authenticated user is present in the SecurityContext, the audit entry's performedBy is set to their username.</w:t>
      </w:r>
    </w:p>
    <w:p w:rsidR="00A53161" w:rsidRDefault="0088799F">
      <w:pPr>
        <w:pStyle w:val="ListParagraph"/>
        <w:numPr>
          <w:ilvl w:val="0"/>
          <w:numId w:val="1"/>
        </w:numPr>
        <w:spacing w:after="60"/>
      </w:pPr>
      <w:r>
        <w:rPr>
          <w:rFonts w:ascii="Consolas" w:eastAsia="Consolas" w:hAnsi="Consolas" w:cs="Consolas"/>
          <w:color w:val="1F3864"/>
          <w:sz w:val="20"/>
          <w:szCs w:val="20"/>
        </w:rPr>
        <w:t>recor</w:t>
      </w:r>
      <w:r>
        <w:rPr>
          <w:rFonts w:ascii="Consolas" w:eastAsia="Consolas" w:hAnsi="Consolas" w:cs="Consolas"/>
          <w:color w:val="1F3864"/>
          <w:sz w:val="20"/>
          <w:szCs w:val="20"/>
        </w:rPr>
        <w:t>d_withNoAuthentication_usesSystem</w:t>
      </w:r>
      <w:r>
        <w:rPr>
          <w:color w:val="595959"/>
          <w:sz w:val="20"/>
          <w:szCs w:val="20"/>
        </w:rPr>
        <w:t xml:space="preserve">  —  </w:t>
      </w:r>
      <w:r>
        <w:rPr>
          <w:color w:val="1A1A1A"/>
          <w:sz w:val="20"/>
          <w:szCs w:val="20"/>
        </w:rPr>
        <w:t>When no authenticated user is present, the audit entry's performedBy defaults to "SYSTEM".</w:t>
      </w:r>
    </w:p>
    <w:p w:rsidR="00A53161" w:rsidRDefault="0088799F">
      <w:pPr>
        <w:pStyle w:val="Heading3"/>
        <w:spacing w:before="180" w:after="100"/>
      </w:pPr>
      <w:r>
        <w:rPr>
          <w:b/>
          <w:bCs/>
          <w:color w:val="1F3864"/>
          <w:sz w:val="22"/>
          <w:szCs w:val="22"/>
        </w:rPr>
        <w:t>CertificationServiceTest</w:t>
      </w:r>
    </w:p>
    <w:p w:rsidR="00A53161" w:rsidRDefault="0088799F">
      <w:pPr>
        <w:pStyle w:val="ListParagraph"/>
        <w:numPr>
          <w:ilvl w:val="0"/>
          <w:numId w:val="1"/>
        </w:numPr>
        <w:spacing w:after="60"/>
      </w:pPr>
      <w:r>
        <w:rPr>
          <w:rFonts w:ascii="Consolas" w:eastAsia="Consolas" w:hAnsi="Consolas" w:cs="Consolas"/>
          <w:color w:val="1F3864"/>
          <w:sz w:val="20"/>
          <w:szCs w:val="20"/>
        </w:rPr>
        <w:t>addCertification_success</w:t>
      </w:r>
      <w:r>
        <w:rPr>
          <w:color w:val="595959"/>
          <w:sz w:val="20"/>
          <w:szCs w:val="20"/>
        </w:rPr>
        <w:t xml:space="preserve">  —  </w:t>
      </w:r>
      <w:r>
        <w:rPr>
          <w:color w:val="1A1A1A"/>
          <w:sz w:val="20"/>
          <w:szCs w:val="20"/>
        </w:rPr>
        <w:t>A valid CertificationRequest with an existing employee id persists a new certification and returns it.</w:t>
      </w:r>
    </w:p>
    <w:p w:rsidR="00A53161" w:rsidRDefault="0088799F">
      <w:pPr>
        <w:pStyle w:val="ListParagraph"/>
        <w:numPr>
          <w:ilvl w:val="0"/>
          <w:numId w:val="1"/>
        </w:numPr>
        <w:spacing w:after="60"/>
      </w:pPr>
      <w:r>
        <w:rPr>
          <w:rFonts w:ascii="Consolas" w:eastAsia="Consolas" w:hAnsi="Consolas" w:cs="Consolas"/>
          <w:color w:val="1F3864"/>
          <w:sz w:val="20"/>
          <w:szCs w:val="20"/>
        </w:rPr>
        <w:t>addCertification_employeeNotFound_throws</w:t>
      </w:r>
      <w:r>
        <w:rPr>
          <w:color w:val="595959"/>
          <w:sz w:val="20"/>
          <w:szCs w:val="20"/>
        </w:rPr>
        <w:t xml:space="preserve">  —  </w:t>
      </w:r>
      <w:r>
        <w:rPr>
          <w:color w:val="1A1A1A"/>
          <w:sz w:val="20"/>
          <w:szCs w:val="20"/>
        </w:rPr>
        <w:t>Adding a certification with an unknown employee id raises EmployeeNotFoundException.</w:t>
      </w:r>
    </w:p>
    <w:p w:rsidR="00A53161" w:rsidRDefault="0088799F">
      <w:pPr>
        <w:pStyle w:val="ListParagraph"/>
        <w:numPr>
          <w:ilvl w:val="0"/>
          <w:numId w:val="1"/>
        </w:numPr>
        <w:spacing w:after="60"/>
      </w:pPr>
      <w:r>
        <w:rPr>
          <w:rFonts w:ascii="Consolas" w:eastAsia="Consolas" w:hAnsi="Consolas" w:cs="Consolas"/>
          <w:color w:val="1F3864"/>
          <w:sz w:val="20"/>
          <w:szCs w:val="20"/>
        </w:rPr>
        <w:t>getAllCertifications_re</w:t>
      </w:r>
      <w:r>
        <w:rPr>
          <w:rFonts w:ascii="Consolas" w:eastAsia="Consolas" w:hAnsi="Consolas" w:cs="Consolas"/>
          <w:color w:val="1F3864"/>
          <w:sz w:val="20"/>
          <w:szCs w:val="20"/>
        </w:rPr>
        <w:t>turnsList</w:t>
      </w:r>
      <w:r>
        <w:rPr>
          <w:color w:val="595959"/>
          <w:sz w:val="20"/>
          <w:szCs w:val="20"/>
        </w:rPr>
        <w:t xml:space="preserve">  —  </w:t>
      </w:r>
      <w:r>
        <w:rPr>
          <w:color w:val="1A1A1A"/>
          <w:sz w:val="20"/>
          <w:szCs w:val="20"/>
        </w:rPr>
        <w:t>getAllCertifications returns the full list of certifications from the repository.</w:t>
      </w:r>
    </w:p>
    <w:p w:rsidR="00A53161" w:rsidRDefault="0088799F">
      <w:pPr>
        <w:pStyle w:val="ListParagraph"/>
        <w:numPr>
          <w:ilvl w:val="0"/>
          <w:numId w:val="1"/>
        </w:numPr>
        <w:spacing w:after="60"/>
      </w:pPr>
      <w:r>
        <w:rPr>
          <w:rFonts w:ascii="Consolas" w:eastAsia="Consolas" w:hAnsi="Consolas" w:cs="Consolas"/>
          <w:color w:val="1F3864"/>
          <w:sz w:val="20"/>
          <w:szCs w:val="20"/>
        </w:rPr>
        <w:t>getCertificationsByEmployee_returnsList</w:t>
      </w:r>
      <w:r>
        <w:rPr>
          <w:color w:val="595959"/>
          <w:sz w:val="20"/>
          <w:szCs w:val="20"/>
        </w:rPr>
        <w:t xml:space="preserve">  —  </w:t>
      </w:r>
      <w:r>
        <w:rPr>
          <w:color w:val="1A1A1A"/>
          <w:sz w:val="20"/>
          <w:szCs w:val="20"/>
        </w:rPr>
        <w:t>Retrieving certifications by employee id returns only that employee's certifications.</w:t>
      </w:r>
    </w:p>
    <w:p w:rsidR="00A53161" w:rsidRDefault="0088799F">
      <w:pPr>
        <w:pStyle w:val="ListParagraph"/>
        <w:numPr>
          <w:ilvl w:val="0"/>
          <w:numId w:val="1"/>
        </w:numPr>
        <w:spacing w:after="60"/>
      </w:pPr>
      <w:r>
        <w:rPr>
          <w:rFonts w:ascii="Consolas" w:eastAsia="Consolas" w:hAnsi="Consolas" w:cs="Consolas"/>
          <w:color w:val="1F3864"/>
          <w:sz w:val="20"/>
          <w:szCs w:val="20"/>
        </w:rPr>
        <w:t>deleteCertification_success</w:t>
      </w:r>
      <w:r>
        <w:rPr>
          <w:color w:val="595959"/>
          <w:sz w:val="20"/>
          <w:szCs w:val="20"/>
        </w:rPr>
        <w:t xml:space="preserve">  —</w:t>
      </w:r>
      <w:r>
        <w:rPr>
          <w:color w:val="595959"/>
          <w:sz w:val="20"/>
          <w:szCs w:val="20"/>
        </w:rPr>
        <w:t xml:space="preserve">  </w:t>
      </w:r>
      <w:r>
        <w:rPr>
          <w:color w:val="1A1A1A"/>
          <w:sz w:val="20"/>
          <w:szCs w:val="20"/>
        </w:rPr>
        <w:t>Deleting an existing certification removes it via the repository.</w:t>
      </w:r>
    </w:p>
    <w:p w:rsidR="00A53161" w:rsidRDefault="0088799F">
      <w:pPr>
        <w:pStyle w:val="ListParagraph"/>
        <w:numPr>
          <w:ilvl w:val="0"/>
          <w:numId w:val="1"/>
        </w:numPr>
        <w:spacing w:after="60"/>
      </w:pPr>
      <w:r>
        <w:rPr>
          <w:rFonts w:ascii="Consolas" w:eastAsia="Consolas" w:hAnsi="Consolas" w:cs="Consolas"/>
          <w:color w:val="1F3864"/>
          <w:sz w:val="20"/>
          <w:szCs w:val="20"/>
        </w:rPr>
        <w:t>deleteCertification_notFound_throws</w:t>
      </w:r>
      <w:r>
        <w:rPr>
          <w:color w:val="595959"/>
          <w:sz w:val="20"/>
          <w:szCs w:val="20"/>
        </w:rPr>
        <w:t xml:space="preserve">  —  </w:t>
      </w:r>
      <w:r>
        <w:rPr>
          <w:color w:val="1A1A1A"/>
          <w:sz w:val="20"/>
          <w:szCs w:val="20"/>
        </w:rPr>
        <w:t>Deleting a non-existent certification raises CertificationNotFoundException.</w:t>
      </w:r>
    </w:p>
    <w:p w:rsidR="00A53161" w:rsidRDefault="0088799F">
      <w:pPr>
        <w:pStyle w:val="Heading3"/>
        <w:spacing w:before="180" w:after="100"/>
      </w:pPr>
      <w:r>
        <w:rPr>
          <w:b/>
          <w:bCs/>
          <w:color w:val="1F3864"/>
          <w:sz w:val="22"/>
          <w:szCs w:val="22"/>
        </w:rPr>
        <w:t>CustomUserDetailsServiceTest</w:t>
      </w:r>
    </w:p>
    <w:p w:rsidR="00A53161" w:rsidRDefault="0088799F">
      <w:pPr>
        <w:pStyle w:val="ListParagraph"/>
        <w:numPr>
          <w:ilvl w:val="0"/>
          <w:numId w:val="1"/>
        </w:numPr>
        <w:spacing w:after="60"/>
      </w:pPr>
      <w:r>
        <w:rPr>
          <w:rFonts w:ascii="Consolas" w:eastAsia="Consolas" w:hAnsi="Consolas" w:cs="Consolas"/>
          <w:color w:val="1F3864"/>
          <w:sz w:val="20"/>
          <w:szCs w:val="20"/>
        </w:rPr>
        <w:t>loadUserByUsername_found_returnsUser</w:t>
      </w:r>
      <w:r>
        <w:rPr>
          <w:color w:val="595959"/>
          <w:sz w:val="20"/>
          <w:szCs w:val="20"/>
        </w:rPr>
        <w:t xml:space="preserve">  —  </w:t>
      </w:r>
      <w:r>
        <w:rPr>
          <w:color w:val="1A1A1A"/>
          <w:sz w:val="20"/>
          <w:szCs w:val="20"/>
        </w:rPr>
        <w:t>l</w:t>
      </w:r>
      <w:r>
        <w:rPr>
          <w:color w:val="1A1A1A"/>
          <w:sz w:val="20"/>
          <w:szCs w:val="20"/>
        </w:rPr>
        <w:t>oadUserByUsername returns the user when the email exists in the database.</w:t>
      </w:r>
    </w:p>
    <w:p w:rsidR="00A53161" w:rsidRDefault="0088799F">
      <w:pPr>
        <w:pStyle w:val="ListParagraph"/>
        <w:numPr>
          <w:ilvl w:val="0"/>
          <w:numId w:val="1"/>
        </w:numPr>
        <w:spacing w:after="60"/>
      </w:pPr>
      <w:r>
        <w:rPr>
          <w:rFonts w:ascii="Consolas" w:eastAsia="Consolas" w:hAnsi="Consolas" w:cs="Consolas"/>
          <w:color w:val="1F3864"/>
          <w:sz w:val="20"/>
          <w:szCs w:val="20"/>
        </w:rPr>
        <w:t>loadUserByUsername_notFound_throws</w:t>
      </w:r>
      <w:r>
        <w:rPr>
          <w:color w:val="595959"/>
          <w:sz w:val="20"/>
          <w:szCs w:val="20"/>
        </w:rPr>
        <w:t xml:space="preserve">  —  </w:t>
      </w:r>
      <w:r>
        <w:rPr>
          <w:color w:val="1A1A1A"/>
          <w:sz w:val="20"/>
          <w:szCs w:val="20"/>
        </w:rPr>
        <w:t>loadUserByUsername raises UsernameNotFoundException when the email is not found.</w:t>
      </w:r>
    </w:p>
    <w:p w:rsidR="00A53161" w:rsidRDefault="0088799F">
      <w:pPr>
        <w:pStyle w:val="Heading3"/>
        <w:spacing w:before="180" w:after="100"/>
      </w:pPr>
      <w:r>
        <w:rPr>
          <w:b/>
          <w:bCs/>
          <w:color w:val="1F3864"/>
          <w:sz w:val="22"/>
          <w:szCs w:val="22"/>
        </w:rPr>
        <w:t>EmployeeServiceTest</w:t>
      </w:r>
    </w:p>
    <w:p w:rsidR="00A53161" w:rsidRDefault="0088799F">
      <w:pPr>
        <w:pStyle w:val="ListParagraph"/>
        <w:numPr>
          <w:ilvl w:val="0"/>
          <w:numId w:val="1"/>
        </w:numPr>
        <w:spacing w:after="60"/>
      </w:pPr>
      <w:r>
        <w:rPr>
          <w:rFonts w:ascii="Consolas" w:eastAsia="Consolas" w:hAnsi="Consolas" w:cs="Consolas"/>
          <w:color w:val="1F3864"/>
          <w:sz w:val="20"/>
          <w:szCs w:val="20"/>
        </w:rPr>
        <w:t>createEmployee_success</w:t>
      </w:r>
      <w:r>
        <w:rPr>
          <w:color w:val="595959"/>
          <w:sz w:val="20"/>
          <w:szCs w:val="20"/>
        </w:rPr>
        <w:t xml:space="preserve">  —  </w:t>
      </w:r>
      <w:r>
        <w:rPr>
          <w:color w:val="1A1A1A"/>
          <w:sz w:val="20"/>
          <w:szCs w:val="20"/>
        </w:rPr>
        <w:t>A valid Employe</w:t>
      </w:r>
      <w:r>
        <w:rPr>
          <w:color w:val="1A1A1A"/>
          <w:sz w:val="20"/>
          <w:szCs w:val="20"/>
        </w:rPr>
        <w:t>eRequest is persisted and the linked user is set correctly.</w:t>
      </w:r>
    </w:p>
    <w:p w:rsidR="00A53161" w:rsidRDefault="0088799F">
      <w:pPr>
        <w:pStyle w:val="ListParagraph"/>
        <w:numPr>
          <w:ilvl w:val="0"/>
          <w:numId w:val="1"/>
        </w:numPr>
        <w:spacing w:after="60"/>
      </w:pPr>
      <w:r>
        <w:rPr>
          <w:rFonts w:ascii="Consolas" w:eastAsia="Consolas" w:hAnsi="Consolas" w:cs="Consolas"/>
          <w:color w:val="1F3864"/>
          <w:sz w:val="20"/>
          <w:szCs w:val="20"/>
        </w:rPr>
        <w:lastRenderedPageBreak/>
        <w:t>createEmployee_userNotFound_throws</w:t>
      </w:r>
      <w:r>
        <w:rPr>
          <w:color w:val="595959"/>
          <w:sz w:val="20"/>
          <w:szCs w:val="20"/>
        </w:rPr>
        <w:t xml:space="preserve">  —  </w:t>
      </w:r>
      <w:r>
        <w:rPr>
          <w:color w:val="1A1A1A"/>
          <w:sz w:val="20"/>
          <w:szCs w:val="20"/>
        </w:rPr>
        <w:t>Creating an employee for a missing user id raises UserNotFoundException.</w:t>
      </w:r>
    </w:p>
    <w:p w:rsidR="00A53161" w:rsidRDefault="0088799F">
      <w:pPr>
        <w:pStyle w:val="ListParagraph"/>
        <w:numPr>
          <w:ilvl w:val="0"/>
          <w:numId w:val="1"/>
        </w:numPr>
        <w:spacing w:after="60"/>
      </w:pPr>
      <w:r>
        <w:rPr>
          <w:rFonts w:ascii="Consolas" w:eastAsia="Consolas" w:hAnsi="Consolas" w:cs="Consolas"/>
          <w:color w:val="1F3864"/>
          <w:sz w:val="20"/>
          <w:szCs w:val="20"/>
        </w:rPr>
        <w:t>getAllEmployees_returnsList</w:t>
      </w:r>
      <w:r>
        <w:rPr>
          <w:color w:val="595959"/>
          <w:sz w:val="20"/>
          <w:szCs w:val="20"/>
        </w:rPr>
        <w:t xml:space="preserve">  —  </w:t>
      </w:r>
      <w:r>
        <w:rPr>
          <w:color w:val="1A1A1A"/>
          <w:sz w:val="20"/>
          <w:szCs w:val="20"/>
        </w:rPr>
        <w:t>getAllEmployees returns the full list from the repos</w:t>
      </w:r>
      <w:r>
        <w:rPr>
          <w:color w:val="1A1A1A"/>
          <w:sz w:val="20"/>
          <w:szCs w:val="20"/>
        </w:rPr>
        <w:t>itory.</w:t>
      </w:r>
    </w:p>
    <w:p w:rsidR="00A53161" w:rsidRDefault="0088799F">
      <w:pPr>
        <w:pStyle w:val="ListParagraph"/>
        <w:numPr>
          <w:ilvl w:val="0"/>
          <w:numId w:val="1"/>
        </w:numPr>
        <w:spacing w:after="60"/>
      </w:pPr>
      <w:r>
        <w:rPr>
          <w:rFonts w:ascii="Consolas" w:eastAsia="Consolas" w:hAnsi="Consolas" w:cs="Consolas"/>
          <w:color w:val="1F3864"/>
          <w:sz w:val="20"/>
          <w:szCs w:val="20"/>
        </w:rPr>
        <w:t>getEmployeeById_success</w:t>
      </w:r>
      <w:r>
        <w:rPr>
          <w:color w:val="595959"/>
          <w:sz w:val="20"/>
          <w:szCs w:val="20"/>
        </w:rPr>
        <w:t xml:space="preserve">  —  </w:t>
      </w:r>
      <w:r>
        <w:rPr>
          <w:color w:val="1A1A1A"/>
          <w:sz w:val="20"/>
          <w:szCs w:val="20"/>
        </w:rPr>
        <w:t>getEmployeeById returns the employee for a known id.</w:t>
      </w:r>
    </w:p>
    <w:p w:rsidR="00A53161" w:rsidRDefault="0088799F">
      <w:pPr>
        <w:pStyle w:val="ListParagraph"/>
        <w:numPr>
          <w:ilvl w:val="0"/>
          <w:numId w:val="1"/>
        </w:numPr>
        <w:spacing w:after="60"/>
      </w:pPr>
      <w:r>
        <w:rPr>
          <w:rFonts w:ascii="Consolas" w:eastAsia="Consolas" w:hAnsi="Consolas" w:cs="Consolas"/>
          <w:color w:val="1F3864"/>
          <w:sz w:val="20"/>
          <w:szCs w:val="20"/>
        </w:rPr>
        <w:t>getEmployeeById_notFound_throws</w:t>
      </w:r>
      <w:r>
        <w:rPr>
          <w:color w:val="595959"/>
          <w:sz w:val="20"/>
          <w:szCs w:val="20"/>
        </w:rPr>
        <w:t xml:space="preserve">  —  </w:t>
      </w:r>
      <w:r>
        <w:rPr>
          <w:color w:val="1A1A1A"/>
          <w:sz w:val="20"/>
          <w:szCs w:val="20"/>
        </w:rPr>
        <w:t>getEmployeeById raises EmployeeNotFoundException for an unknown id.</w:t>
      </w:r>
    </w:p>
    <w:p w:rsidR="00A53161" w:rsidRDefault="0088799F">
      <w:pPr>
        <w:pStyle w:val="ListParagraph"/>
        <w:numPr>
          <w:ilvl w:val="0"/>
          <w:numId w:val="1"/>
        </w:numPr>
        <w:spacing w:after="60"/>
      </w:pPr>
      <w:r>
        <w:rPr>
          <w:rFonts w:ascii="Consolas" w:eastAsia="Consolas" w:hAnsi="Consolas" w:cs="Consolas"/>
          <w:color w:val="1F3864"/>
          <w:sz w:val="20"/>
          <w:szCs w:val="20"/>
        </w:rPr>
        <w:t>updateEmployee_success</w:t>
      </w:r>
      <w:r>
        <w:rPr>
          <w:color w:val="595959"/>
          <w:sz w:val="20"/>
          <w:szCs w:val="20"/>
        </w:rPr>
        <w:t xml:space="preserve">  —  </w:t>
      </w:r>
      <w:r>
        <w:rPr>
          <w:color w:val="1A1A1A"/>
          <w:sz w:val="20"/>
          <w:szCs w:val="20"/>
        </w:rPr>
        <w:t xml:space="preserve">updateEmployee changes the fields on </w:t>
      </w:r>
      <w:r>
        <w:rPr>
          <w:color w:val="1A1A1A"/>
          <w:sz w:val="20"/>
          <w:szCs w:val="20"/>
        </w:rPr>
        <w:t>the existing employee and saves.</w:t>
      </w:r>
    </w:p>
    <w:p w:rsidR="00A53161" w:rsidRDefault="0088799F">
      <w:pPr>
        <w:pStyle w:val="ListParagraph"/>
        <w:numPr>
          <w:ilvl w:val="0"/>
          <w:numId w:val="1"/>
        </w:numPr>
        <w:spacing w:after="60"/>
      </w:pPr>
      <w:r>
        <w:rPr>
          <w:rFonts w:ascii="Consolas" w:eastAsia="Consolas" w:hAnsi="Consolas" w:cs="Consolas"/>
          <w:color w:val="1F3864"/>
          <w:sz w:val="20"/>
          <w:szCs w:val="20"/>
        </w:rPr>
        <w:t>deleteEmployee_success</w:t>
      </w:r>
      <w:r>
        <w:rPr>
          <w:color w:val="595959"/>
          <w:sz w:val="20"/>
          <w:szCs w:val="20"/>
        </w:rPr>
        <w:t xml:space="preserve">  —  </w:t>
      </w:r>
      <w:r>
        <w:rPr>
          <w:color w:val="1A1A1A"/>
          <w:sz w:val="20"/>
          <w:szCs w:val="20"/>
        </w:rPr>
        <w:t>deleteEmployee removes the employee via the repository.</w:t>
      </w:r>
    </w:p>
    <w:p w:rsidR="00A53161" w:rsidRDefault="0088799F">
      <w:pPr>
        <w:pStyle w:val="Heading3"/>
        <w:spacing w:before="180" w:after="100"/>
      </w:pPr>
      <w:r>
        <w:rPr>
          <w:b/>
          <w:bCs/>
          <w:color w:val="1F3864"/>
          <w:sz w:val="22"/>
          <w:szCs w:val="22"/>
        </w:rPr>
        <w:t>EmployeeSkillServiceTest</w:t>
      </w:r>
    </w:p>
    <w:p w:rsidR="00A53161" w:rsidRDefault="0088799F">
      <w:pPr>
        <w:pStyle w:val="ListParagraph"/>
        <w:numPr>
          <w:ilvl w:val="0"/>
          <w:numId w:val="1"/>
        </w:numPr>
        <w:spacing w:after="60"/>
      </w:pPr>
      <w:r>
        <w:rPr>
          <w:rFonts w:ascii="Consolas" w:eastAsia="Consolas" w:hAnsi="Consolas" w:cs="Consolas"/>
          <w:color w:val="1F3864"/>
          <w:sz w:val="20"/>
          <w:szCs w:val="20"/>
        </w:rPr>
        <w:t>addEmployeeSkill_success</w:t>
      </w:r>
      <w:r>
        <w:rPr>
          <w:color w:val="595959"/>
          <w:sz w:val="20"/>
          <w:szCs w:val="20"/>
        </w:rPr>
        <w:t xml:space="preserve">  —  </w:t>
      </w:r>
      <w:r>
        <w:rPr>
          <w:color w:val="1A1A1A"/>
          <w:sz w:val="20"/>
          <w:szCs w:val="20"/>
        </w:rPr>
        <w:t>Adding a skill for an existing employee and skill persists the association.</w:t>
      </w:r>
    </w:p>
    <w:p w:rsidR="00A53161" w:rsidRDefault="0088799F">
      <w:pPr>
        <w:pStyle w:val="ListParagraph"/>
        <w:numPr>
          <w:ilvl w:val="0"/>
          <w:numId w:val="1"/>
        </w:numPr>
        <w:spacing w:after="60"/>
      </w:pPr>
      <w:r>
        <w:rPr>
          <w:rFonts w:ascii="Consolas" w:eastAsia="Consolas" w:hAnsi="Consolas" w:cs="Consolas"/>
          <w:color w:val="1F3864"/>
          <w:sz w:val="20"/>
          <w:szCs w:val="20"/>
        </w:rPr>
        <w:t>addEmployeeSkill_employeeNotFound_throws</w:t>
      </w:r>
      <w:r>
        <w:rPr>
          <w:color w:val="595959"/>
          <w:sz w:val="20"/>
          <w:szCs w:val="20"/>
        </w:rPr>
        <w:t xml:space="preserve">  —  </w:t>
      </w:r>
      <w:r>
        <w:rPr>
          <w:color w:val="1A1A1A"/>
          <w:sz w:val="20"/>
          <w:szCs w:val="20"/>
        </w:rPr>
        <w:t>Adding a skill for a missing employee raises EmployeeNotFoundException.</w:t>
      </w:r>
    </w:p>
    <w:p w:rsidR="00A53161" w:rsidRDefault="0088799F">
      <w:pPr>
        <w:pStyle w:val="ListParagraph"/>
        <w:numPr>
          <w:ilvl w:val="0"/>
          <w:numId w:val="1"/>
        </w:numPr>
        <w:spacing w:after="60"/>
      </w:pPr>
      <w:r>
        <w:rPr>
          <w:rFonts w:ascii="Consolas" w:eastAsia="Consolas" w:hAnsi="Consolas" w:cs="Consolas"/>
          <w:color w:val="1F3864"/>
          <w:sz w:val="20"/>
          <w:szCs w:val="20"/>
        </w:rPr>
        <w:t>addEmployeeSkill_skillNotFound_throws</w:t>
      </w:r>
      <w:r>
        <w:rPr>
          <w:color w:val="595959"/>
          <w:sz w:val="20"/>
          <w:szCs w:val="20"/>
        </w:rPr>
        <w:t xml:space="preserve">  —  </w:t>
      </w:r>
      <w:r>
        <w:rPr>
          <w:color w:val="1A1A1A"/>
          <w:sz w:val="20"/>
          <w:szCs w:val="20"/>
        </w:rPr>
        <w:t>Adding a missing skill for an existing employee raises SkillNotFoundException.</w:t>
      </w:r>
    </w:p>
    <w:p w:rsidR="00A53161" w:rsidRDefault="0088799F">
      <w:pPr>
        <w:pStyle w:val="ListParagraph"/>
        <w:numPr>
          <w:ilvl w:val="0"/>
          <w:numId w:val="1"/>
        </w:numPr>
        <w:spacing w:after="60"/>
      </w:pPr>
      <w:r>
        <w:rPr>
          <w:rFonts w:ascii="Consolas" w:eastAsia="Consolas" w:hAnsi="Consolas" w:cs="Consolas"/>
          <w:color w:val="1F3864"/>
          <w:sz w:val="20"/>
          <w:szCs w:val="20"/>
        </w:rPr>
        <w:t>getAllEmployeeSkills_returnsList</w:t>
      </w:r>
      <w:r>
        <w:rPr>
          <w:color w:val="595959"/>
          <w:sz w:val="20"/>
          <w:szCs w:val="20"/>
        </w:rPr>
        <w:t xml:space="preserve">  —  </w:t>
      </w:r>
      <w:r>
        <w:rPr>
          <w:color w:val="1A1A1A"/>
          <w:sz w:val="20"/>
          <w:szCs w:val="20"/>
        </w:rPr>
        <w:t>getAllEmployeeSkills returns the full list of employee-skill entries.</w:t>
      </w:r>
    </w:p>
    <w:p w:rsidR="00A53161" w:rsidRDefault="0088799F">
      <w:pPr>
        <w:pStyle w:val="ListParagraph"/>
        <w:numPr>
          <w:ilvl w:val="0"/>
          <w:numId w:val="1"/>
        </w:numPr>
        <w:spacing w:after="60"/>
      </w:pPr>
      <w:r>
        <w:rPr>
          <w:rFonts w:ascii="Consolas" w:eastAsia="Consolas" w:hAnsi="Consolas" w:cs="Consolas"/>
          <w:color w:val="1F3864"/>
          <w:sz w:val="20"/>
          <w:szCs w:val="20"/>
        </w:rPr>
        <w:t>updateEmployeeSkill_success</w:t>
      </w:r>
      <w:r>
        <w:rPr>
          <w:color w:val="595959"/>
          <w:sz w:val="20"/>
          <w:szCs w:val="20"/>
        </w:rPr>
        <w:t xml:space="preserve">  —  </w:t>
      </w:r>
      <w:r>
        <w:rPr>
          <w:color w:val="1A1A1A"/>
          <w:sz w:val="20"/>
          <w:szCs w:val="20"/>
        </w:rPr>
        <w:t>Updating an existing employee-skill entry changes the proficiency and experience fields.</w:t>
      </w:r>
    </w:p>
    <w:p w:rsidR="00A53161" w:rsidRDefault="0088799F">
      <w:pPr>
        <w:pStyle w:val="ListParagraph"/>
        <w:numPr>
          <w:ilvl w:val="0"/>
          <w:numId w:val="1"/>
        </w:numPr>
        <w:spacing w:after="60"/>
      </w:pPr>
      <w:r>
        <w:rPr>
          <w:rFonts w:ascii="Consolas" w:eastAsia="Consolas" w:hAnsi="Consolas" w:cs="Consolas"/>
          <w:color w:val="1F3864"/>
          <w:sz w:val="20"/>
          <w:szCs w:val="20"/>
        </w:rPr>
        <w:t>updateEmployeeSkill_notFound</w:t>
      </w:r>
      <w:r>
        <w:rPr>
          <w:rFonts w:ascii="Consolas" w:eastAsia="Consolas" w:hAnsi="Consolas" w:cs="Consolas"/>
          <w:color w:val="1F3864"/>
          <w:sz w:val="20"/>
          <w:szCs w:val="20"/>
        </w:rPr>
        <w:t>_throws</w:t>
      </w:r>
      <w:r>
        <w:rPr>
          <w:color w:val="595959"/>
          <w:sz w:val="20"/>
          <w:szCs w:val="20"/>
        </w:rPr>
        <w:t xml:space="preserve">  —  </w:t>
      </w:r>
      <w:r>
        <w:rPr>
          <w:color w:val="1A1A1A"/>
          <w:sz w:val="20"/>
          <w:szCs w:val="20"/>
        </w:rPr>
        <w:t>Updating a non-existent entry raises EmployeeSkillNotFoundException.</w:t>
      </w:r>
    </w:p>
    <w:p w:rsidR="00A53161" w:rsidRDefault="0088799F">
      <w:pPr>
        <w:pStyle w:val="Heading3"/>
        <w:spacing w:before="180" w:after="100"/>
      </w:pPr>
      <w:r>
        <w:rPr>
          <w:b/>
          <w:bCs/>
          <w:color w:val="1F3864"/>
          <w:sz w:val="22"/>
          <w:szCs w:val="22"/>
        </w:rPr>
        <w:t>ProjectServiceTest</w:t>
      </w:r>
    </w:p>
    <w:p w:rsidR="00A53161" w:rsidRDefault="0088799F">
      <w:pPr>
        <w:pStyle w:val="ListParagraph"/>
        <w:numPr>
          <w:ilvl w:val="0"/>
          <w:numId w:val="1"/>
        </w:numPr>
        <w:spacing w:after="60"/>
      </w:pPr>
      <w:r>
        <w:rPr>
          <w:rFonts w:ascii="Consolas" w:eastAsia="Consolas" w:hAnsi="Consolas" w:cs="Consolas"/>
          <w:color w:val="1F3864"/>
          <w:sz w:val="20"/>
          <w:szCs w:val="20"/>
        </w:rPr>
        <w:t>createProject_savesAndReturnsProject</w:t>
      </w:r>
      <w:r>
        <w:rPr>
          <w:color w:val="595959"/>
          <w:sz w:val="20"/>
          <w:szCs w:val="20"/>
        </w:rPr>
        <w:t xml:space="preserve">  —  </w:t>
      </w:r>
      <w:r>
        <w:rPr>
          <w:color w:val="1A1A1A"/>
          <w:sz w:val="20"/>
          <w:szCs w:val="20"/>
        </w:rPr>
        <w:t>A valid ProjectRequest is persisted and returned to the caller.</w:t>
      </w:r>
    </w:p>
    <w:p w:rsidR="00A53161" w:rsidRDefault="0088799F">
      <w:pPr>
        <w:pStyle w:val="ListParagraph"/>
        <w:numPr>
          <w:ilvl w:val="0"/>
          <w:numId w:val="1"/>
        </w:numPr>
        <w:spacing w:after="60"/>
      </w:pPr>
      <w:r>
        <w:rPr>
          <w:rFonts w:ascii="Consolas" w:eastAsia="Consolas" w:hAnsi="Consolas" w:cs="Consolas"/>
          <w:color w:val="1F3864"/>
          <w:sz w:val="20"/>
          <w:szCs w:val="20"/>
        </w:rPr>
        <w:t>getProjectById_whenMissing_throwsProjectNotFound</w:t>
      </w:r>
      <w:r>
        <w:rPr>
          <w:color w:val="595959"/>
          <w:sz w:val="20"/>
          <w:szCs w:val="20"/>
        </w:rPr>
        <w:t xml:space="preserve">  —</w:t>
      </w:r>
      <w:r>
        <w:rPr>
          <w:color w:val="595959"/>
          <w:sz w:val="20"/>
          <w:szCs w:val="20"/>
        </w:rPr>
        <w:t xml:space="preserve">  </w:t>
      </w:r>
      <w:r>
        <w:rPr>
          <w:color w:val="1A1A1A"/>
          <w:sz w:val="20"/>
          <w:szCs w:val="20"/>
        </w:rPr>
        <w:t>Fetching a project by an unknown id raises ProjectNotFoundException.</w:t>
      </w:r>
    </w:p>
    <w:p w:rsidR="00A53161" w:rsidRDefault="0088799F">
      <w:pPr>
        <w:pStyle w:val="Heading3"/>
        <w:spacing w:before="180" w:after="100"/>
      </w:pPr>
      <w:r>
        <w:rPr>
          <w:b/>
          <w:bCs/>
          <w:color w:val="1F3864"/>
          <w:sz w:val="22"/>
          <w:szCs w:val="22"/>
        </w:rPr>
        <w:t>ReportServiceTest</w:t>
      </w:r>
    </w:p>
    <w:p w:rsidR="00A53161" w:rsidRDefault="0088799F">
      <w:pPr>
        <w:pStyle w:val="ListParagraph"/>
        <w:numPr>
          <w:ilvl w:val="0"/>
          <w:numId w:val="1"/>
        </w:numPr>
        <w:spacing w:after="60"/>
      </w:pPr>
      <w:r>
        <w:rPr>
          <w:rFonts w:ascii="Consolas" w:eastAsia="Consolas" w:hAnsi="Consolas" w:cs="Consolas"/>
          <w:color w:val="1F3864"/>
          <w:sz w:val="20"/>
          <w:szCs w:val="20"/>
        </w:rPr>
        <w:t>getSkillReport_groupsEmployeesBySkill</w:t>
      </w:r>
      <w:r>
        <w:rPr>
          <w:color w:val="595959"/>
          <w:sz w:val="20"/>
          <w:szCs w:val="20"/>
        </w:rPr>
        <w:t xml:space="preserve">  —  </w:t>
      </w:r>
      <w:r>
        <w:rPr>
          <w:color w:val="1A1A1A"/>
          <w:sz w:val="20"/>
          <w:szCs w:val="20"/>
        </w:rPr>
        <w:t>getSkillReport aggregates employees under each skill they hold.</w:t>
      </w:r>
    </w:p>
    <w:p w:rsidR="00A53161" w:rsidRDefault="0088799F">
      <w:pPr>
        <w:pStyle w:val="ListParagraph"/>
        <w:numPr>
          <w:ilvl w:val="0"/>
          <w:numId w:val="1"/>
        </w:numPr>
        <w:spacing w:after="60"/>
      </w:pPr>
      <w:r>
        <w:rPr>
          <w:rFonts w:ascii="Consolas" w:eastAsia="Consolas" w:hAnsi="Consolas" w:cs="Consolas"/>
          <w:color w:val="1F3864"/>
          <w:sz w:val="20"/>
          <w:szCs w:val="20"/>
        </w:rPr>
        <w:t>getAllocationReport_groupsEmployeesByProject</w:t>
      </w:r>
      <w:r>
        <w:rPr>
          <w:color w:val="595959"/>
          <w:sz w:val="20"/>
          <w:szCs w:val="20"/>
        </w:rPr>
        <w:t xml:space="preserve">  —  </w:t>
      </w:r>
      <w:r>
        <w:rPr>
          <w:color w:val="1A1A1A"/>
          <w:sz w:val="20"/>
          <w:szCs w:val="20"/>
        </w:rPr>
        <w:t>getAllocatio</w:t>
      </w:r>
      <w:r>
        <w:rPr>
          <w:color w:val="1A1A1A"/>
          <w:sz w:val="20"/>
          <w:szCs w:val="20"/>
        </w:rPr>
        <w:t>nReport aggregates employees under each project they are allocated to.</w:t>
      </w:r>
    </w:p>
    <w:p w:rsidR="00A53161" w:rsidRDefault="0088799F">
      <w:pPr>
        <w:pStyle w:val="Heading3"/>
        <w:spacing w:before="180" w:after="100"/>
      </w:pPr>
      <w:r>
        <w:rPr>
          <w:b/>
          <w:bCs/>
          <w:color w:val="1F3864"/>
          <w:sz w:val="22"/>
          <w:szCs w:val="22"/>
        </w:rPr>
        <w:t>ResourceRequestServiceTest</w:t>
      </w:r>
    </w:p>
    <w:p w:rsidR="00A53161" w:rsidRDefault="0088799F">
      <w:pPr>
        <w:pStyle w:val="ListParagraph"/>
        <w:numPr>
          <w:ilvl w:val="0"/>
          <w:numId w:val="1"/>
        </w:numPr>
        <w:spacing w:after="60"/>
      </w:pPr>
      <w:r>
        <w:rPr>
          <w:rFonts w:ascii="Consolas" w:eastAsia="Consolas" w:hAnsi="Consolas" w:cs="Consolas"/>
          <w:color w:val="1F3864"/>
          <w:sz w:val="20"/>
          <w:szCs w:val="20"/>
        </w:rPr>
        <w:t>createRequest_success_startsInDraft</w:t>
      </w:r>
      <w:r>
        <w:rPr>
          <w:color w:val="595959"/>
          <w:sz w:val="20"/>
          <w:szCs w:val="20"/>
        </w:rPr>
        <w:t xml:space="preserve">  —  </w:t>
      </w:r>
      <w:r>
        <w:rPr>
          <w:color w:val="1A1A1A"/>
          <w:sz w:val="20"/>
          <w:szCs w:val="20"/>
        </w:rPr>
        <w:t>A new resource request is created in DRAFT status by default.</w:t>
      </w:r>
    </w:p>
    <w:p w:rsidR="00A53161" w:rsidRDefault="0088799F">
      <w:pPr>
        <w:pStyle w:val="ListParagraph"/>
        <w:numPr>
          <w:ilvl w:val="0"/>
          <w:numId w:val="1"/>
        </w:numPr>
        <w:spacing w:after="60"/>
      </w:pPr>
      <w:r>
        <w:rPr>
          <w:rFonts w:ascii="Consolas" w:eastAsia="Consolas" w:hAnsi="Consolas" w:cs="Consolas"/>
          <w:color w:val="1F3864"/>
          <w:sz w:val="20"/>
          <w:szCs w:val="20"/>
        </w:rPr>
        <w:t>createRequest_projectNotFound_throws</w:t>
      </w:r>
      <w:r>
        <w:rPr>
          <w:color w:val="595959"/>
          <w:sz w:val="20"/>
          <w:szCs w:val="20"/>
        </w:rPr>
        <w:t xml:space="preserve">  —  </w:t>
      </w:r>
      <w:r>
        <w:rPr>
          <w:color w:val="1A1A1A"/>
          <w:sz w:val="20"/>
          <w:szCs w:val="20"/>
        </w:rPr>
        <w:t>Creating a requ</w:t>
      </w:r>
      <w:r>
        <w:rPr>
          <w:color w:val="1A1A1A"/>
          <w:sz w:val="20"/>
          <w:szCs w:val="20"/>
        </w:rPr>
        <w:t>est against an unknown project raises ProjectNotFoundException.</w:t>
      </w:r>
    </w:p>
    <w:p w:rsidR="00A53161" w:rsidRDefault="0088799F">
      <w:pPr>
        <w:pStyle w:val="ListParagraph"/>
        <w:numPr>
          <w:ilvl w:val="0"/>
          <w:numId w:val="1"/>
        </w:numPr>
        <w:spacing w:after="60"/>
      </w:pPr>
      <w:r>
        <w:rPr>
          <w:rFonts w:ascii="Consolas" w:eastAsia="Consolas" w:hAnsi="Consolas" w:cs="Consolas"/>
          <w:color w:val="1F3864"/>
          <w:sz w:val="20"/>
          <w:szCs w:val="20"/>
        </w:rPr>
        <w:t>getAllRequests_returnsList</w:t>
      </w:r>
      <w:r>
        <w:rPr>
          <w:color w:val="595959"/>
          <w:sz w:val="20"/>
          <w:szCs w:val="20"/>
        </w:rPr>
        <w:t xml:space="preserve">  —  </w:t>
      </w:r>
      <w:r>
        <w:rPr>
          <w:color w:val="1A1A1A"/>
          <w:sz w:val="20"/>
          <w:szCs w:val="20"/>
        </w:rPr>
        <w:t>getAllRequests returns the full list of resource requests.</w:t>
      </w:r>
    </w:p>
    <w:p w:rsidR="00A53161" w:rsidRDefault="0088799F">
      <w:pPr>
        <w:pStyle w:val="ListParagraph"/>
        <w:numPr>
          <w:ilvl w:val="0"/>
          <w:numId w:val="1"/>
        </w:numPr>
        <w:spacing w:after="60"/>
      </w:pPr>
      <w:r>
        <w:rPr>
          <w:rFonts w:ascii="Consolas" w:eastAsia="Consolas" w:hAnsi="Consolas" w:cs="Consolas"/>
          <w:color w:val="1F3864"/>
          <w:sz w:val="20"/>
          <w:szCs w:val="20"/>
        </w:rPr>
        <w:t>getRequestById_notFound_throws</w:t>
      </w:r>
      <w:r>
        <w:rPr>
          <w:color w:val="595959"/>
          <w:sz w:val="20"/>
          <w:szCs w:val="20"/>
        </w:rPr>
        <w:t xml:space="preserve">  —  </w:t>
      </w:r>
      <w:r>
        <w:rPr>
          <w:color w:val="1A1A1A"/>
          <w:sz w:val="20"/>
          <w:szCs w:val="20"/>
        </w:rPr>
        <w:t>Fetching an unknown request id raises ResourceRequestNotFoundExcept</w:t>
      </w:r>
      <w:r>
        <w:rPr>
          <w:color w:val="1A1A1A"/>
          <w:sz w:val="20"/>
          <w:szCs w:val="20"/>
        </w:rPr>
        <w:t>ion.</w:t>
      </w:r>
    </w:p>
    <w:p w:rsidR="00A53161" w:rsidRDefault="0088799F">
      <w:pPr>
        <w:pStyle w:val="ListParagraph"/>
        <w:numPr>
          <w:ilvl w:val="0"/>
          <w:numId w:val="1"/>
        </w:numPr>
        <w:spacing w:after="60"/>
      </w:pPr>
      <w:r>
        <w:rPr>
          <w:rFonts w:ascii="Consolas" w:eastAsia="Consolas" w:hAnsi="Consolas" w:cs="Consolas"/>
          <w:color w:val="1F3864"/>
          <w:sz w:val="20"/>
          <w:szCs w:val="20"/>
        </w:rPr>
        <w:t>advanceStatus_draftToSubmitted</w:t>
      </w:r>
      <w:r>
        <w:rPr>
          <w:color w:val="595959"/>
          <w:sz w:val="20"/>
          <w:szCs w:val="20"/>
        </w:rPr>
        <w:t xml:space="preserve">  —  </w:t>
      </w:r>
      <w:r>
        <w:rPr>
          <w:color w:val="1A1A1A"/>
          <w:sz w:val="20"/>
          <w:szCs w:val="20"/>
        </w:rPr>
        <w:t>advanceStatus moves a DRAFT request to SUBMITTED.</w:t>
      </w:r>
    </w:p>
    <w:p w:rsidR="00A53161" w:rsidRDefault="0088799F">
      <w:pPr>
        <w:pStyle w:val="ListParagraph"/>
        <w:numPr>
          <w:ilvl w:val="0"/>
          <w:numId w:val="1"/>
        </w:numPr>
        <w:spacing w:after="60"/>
      </w:pPr>
      <w:r>
        <w:rPr>
          <w:rFonts w:ascii="Consolas" w:eastAsia="Consolas" w:hAnsi="Consolas" w:cs="Consolas"/>
          <w:color w:val="1F3864"/>
          <w:sz w:val="20"/>
          <w:szCs w:val="20"/>
        </w:rPr>
        <w:t>advanceStatus_fromCompleted_throws</w:t>
      </w:r>
      <w:r>
        <w:rPr>
          <w:color w:val="595959"/>
          <w:sz w:val="20"/>
          <w:szCs w:val="20"/>
        </w:rPr>
        <w:t xml:space="preserve">  —  </w:t>
      </w:r>
      <w:r>
        <w:rPr>
          <w:color w:val="1A1A1A"/>
          <w:sz w:val="20"/>
          <w:szCs w:val="20"/>
        </w:rPr>
        <w:t>Attempting to advance past the terminal COMPLETED state raises an exception — protects the workflow.</w:t>
      </w:r>
    </w:p>
    <w:p w:rsidR="00A53161" w:rsidRDefault="0088799F">
      <w:pPr>
        <w:pStyle w:val="Heading3"/>
        <w:spacing w:before="180" w:after="100"/>
      </w:pPr>
      <w:r>
        <w:rPr>
          <w:b/>
          <w:bCs/>
          <w:color w:val="1F3864"/>
          <w:sz w:val="22"/>
          <w:szCs w:val="22"/>
        </w:rPr>
        <w:t>RoleServiceTest</w:t>
      </w:r>
    </w:p>
    <w:p w:rsidR="00A53161" w:rsidRDefault="0088799F">
      <w:pPr>
        <w:pStyle w:val="ListParagraph"/>
        <w:numPr>
          <w:ilvl w:val="0"/>
          <w:numId w:val="1"/>
        </w:numPr>
        <w:spacing w:after="60"/>
      </w:pPr>
      <w:r>
        <w:rPr>
          <w:rFonts w:ascii="Consolas" w:eastAsia="Consolas" w:hAnsi="Consolas" w:cs="Consolas"/>
          <w:color w:val="1F3864"/>
          <w:sz w:val="20"/>
          <w:szCs w:val="20"/>
        </w:rPr>
        <w:lastRenderedPageBreak/>
        <w:t>addRole_success</w:t>
      </w:r>
      <w:r>
        <w:rPr>
          <w:color w:val="595959"/>
          <w:sz w:val="20"/>
          <w:szCs w:val="20"/>
        </w:rPr>
        <w:t xml:space="preserve">  —  </w:t>
      </w:r>
      <w:r>
        <w:rPr>
          <w:color w:val="1A1A1A"/>
          <w:sz w:val="20"/>
          <w:szCs w:val="20"/>
        </w:rPr>
        <w:t>A new role is persisted with the given name.</w:t>
      </w:r>
    </w:p>
    <w:p w:rsidR="00A53161" w:rsidRDefault="0088799F">
      <w:pPr>
        <w:pStyle w:val="ListParagraph"/>
        <w:numPr>
          <w:ilvl w:val="0"/>
          <w:numId w:val="1"/>
        </w:numPr>
        <w:spacing w:after="60"/>
      </w:pPr>
      <w:r>
        <w:rPr>
          <w:rFonts w:ascii="Consolas" w:eastAsia="Consolas" w:hAnsi="Consolas" w:cs="Consolas"/>
          <w:color w:val="1F3864"/>
          <w:sz w:val="20"/>
          <w:szCs w:val="20"/>
        </w:rPr>
        <w:t>getAllRoles_returnsList</w:t>
      </w:r>
      <w:r>
        <w:rPr>
          <w:color w:val="595959"/>
          <w:sz w:val="20"/>
          <w:szCs w:val="20"/>
        </w:rPr>
        <w:t xml:space="preserve">  —  </w:t>
      </w:r>
      <w:r>
        <w:rPr>
          <w:color w:val="1A1A1A"/>
          <w:sz w:val="20"/>
          <w:szCs w:val="20"/>
        </w:rPr>
        <w:t>getAllRoles returns the seeded role list.</w:t>
      </w:r>
    </w:p>
    <w:p w:rsidR="00A53161" w:rsidRDefault="0088799F">
      <w:pPr>
        <w:pStyle w:val="ListParagraph"/>
        <w:numPr>
          <w:ilvl w:val="0"/>
          <w:numId w:val="1"/>
        </w:numPr>
        <w:spacing w:after="60"/>
      </w:pPr>
      <w:r>
        <w:rPr>
          <w:rFonts w:ascii="Consolas" w:eastAsia="Consolas" w:hAnsi="Consolas" w:cs="Consolas"/>
          <w:color w:val="1F3864"/>
          <w:sz w:val="20"/>
          <w:szCs w:val="20"/>
        </w:rPr>
        <w:t>getRoleById_success</w:t>
      </w:r>
      <w:r>
        <w:rPr>
          <w:color w:val="595959"/>
          <w:sz w:val="20"/>
          <w:szCs w:val="20"/>
        </w:rPr>
        <w:t xml:space="preserve">  —  </w:t>
      </w:r>
      <w:r>
        <w:rPr>
          <w:color w:val="1A1A1A"/>
          <w:sz w:val="20"/>
          <w:szCs w:val="20"/>
        </w:rPr>
        <w:t>getRoleById returns the role for a known id.</w:t>
      </w:r>
    </w:p>
    <w:p w:rsidR="00A53161" w:rsidRDefault="0088799F">
      <w:pPr>
        <w:pStyle w:val="ListParagraph"/>
        <w:numPr>
          <w:ilvl w:val="0"/>
          <w:numId w:val="1"/>
        </w:numPr>
        <w:spacing w:after="60"/>
      </w:pPr>
      <w:r>
        <w:rPr>
          <w:rFonts w:ascii="Consolas" w:eastAsia="Consolas" w:hAnsi="Consolas" w:cs="Consolas"/>
          <w:color w:val="1F3864"/>
          <w:sz w:val="20"/>
          <w:szCs w:val="20"/>
        </w:rPr>
        <w:t>getRoleById_notFound_throws</w:t>
      </w:r>
      <w:r>
        <w:rPr>
          <w:color w:val="595959"/>
          <w:sz w:val="20"/>
          <w:szCs w:val="20"/>
        </w:rPr>
        <w:t xml:space="preserve">  —  </w:t>
      </w:r>
      <w:r>
        <w:rPr>
          <w:color w:val="1A1A1A"/>
          <w:sz w:val="20"/>
          <w:szCs w:val="20"/>
        </w:rPr>
        <w:t>getRoleById raises R</w:t>
      </w:r>
      <w:r>
        <w:rPr>
          <w:color w:val="1A1A1A"/>
          <w:sz w:val="20"/>
          <w:szCs w:val="20"/>
        </w:rPr>
        <w:t>oleNotFoundException for an unknown id.</w:t>
      </w:r>
    </w:p>
    <w:p w:rsidR="00A53161" w:rsidRDefault="0088799F">
      <w:pPr>
        <w:pStyle w:val="ListParagraph"/>
        <w:numPr>
          <w:ilvl w:val="0"/>
          <w:numId w:val="1"/>
        </w:numPr>
        <w:spacing w:after="60"/>
      </w:pPr>
      <w:r>
        <w:rPr>
          <w:rFonts w:ascii="Consolas" w:eastAsia="Consolas" w:hAnsi="Consolas" w:cs="Consolas"/>
          <w:color w:val="1F3864"/>
          <w:sz w:val="20"/>
          <w:szCs w:val="20"/>
        </w:rPr>
        <w:t>updateRole_success</w:t>
      </w:r>
      <w:r>
        <w:rPr>
          <w:color w:val="595959"/>
          <w:sz w:val="20"/>
          <w:szCs w:val="20"/>
        </w:rPr>
        <w:t xml:space="preserve">  —  </w:t>
      </w:r>
      <w:r>
        <w:rPr>
          <w:color w:val="1A1A1A"/>
          <w:sz w:val="20"/>
          <w:szCs w:val="20"/>
        </w:rPr>
        <w:t>updateRole changes the role name and saves.</w:t>
      </w:r>
    </w:p>
    <w:p w:rsidR="00A53161" w:rsidRDefault="0088799F">
      <w:pPr>
        <w:pStyle w:val="ListParagraph"/>
        <w:numPr>
          <w:ilvl w:val="0"/>
          <w:numId w:val="1"/>
        </w:numPr>
        <w:spacing w:after="60"/>
      </w:pPr>
      <w:r>
        <w:rPr>
          <w:rFonts w:ascii="Consolas" w:eastAsia="Consolas" w:hAnsi="Consolas" w:cs="Consolas"/>
          <w:color w:val="1F3864"/>
          <w:sz w:val="20"/>
          <w:szCs w:val="20"/>
        </w:rPr>
        <w:t>deleteRole_success</w:t>
      </w:r>
      <w:r>
        <w:rPr>
          <w:color w:val="595959"/>
          <w:sz w:val="20"/>
          <w:szCs w:val="20"/>
        </w:rPr>
        <w:t xml:space="preserve">  —  </w:t>
      </w:r>
      <w:r>
        <w:rPr>
          <w:color w:val="1A1A1A"/>
          <w:sz w:val="20"/>
          <w:szCs w:val="20"/>
        </w:rPr>
        <w:t>deleteRole removes the role via the repository.</w:t>
      </w:r>
    </w:p>
    <w:p w:rsidR="00A53161" w:rsidRDefault="0088799F">
      <w:pPr>
        <w:pStyle w:val="Heading3"/>
        <w:spacing w:before="180" w:after="100"/>
      </w:pPr>
      <w:r>
        <w:rPr>
          <w:b/>
          <w:bCs/>
          <w:color w:val="1F3864"/>
          <w:sz w:val="22"/>
          <w:szCs w:val="22"/>
        </w:rPr>
        <w:t>SkillServiceTest</w:t>
      </w:r>
    </w:p>
    <w:p w:rsidR="00A53161" w:rsidRDefault="0088799F">
      <w:pPr>
        <w:pStyle w:val="ListParagraph"/>
        <w:numPr>
          <w:ilvl w:val="0"/>
          <w:numId w:val="1"/>
        </w:numPr>
        <w:spacing w:after="60"/>
      </w:pPr>
      <w:r>
        <w:rPr>
          <w:rFonts w:ascii="Consolas" w:eastAsia="Consolas" w:hAnsi="Consolas" w:cs="Consolas"/>
          <w:color w:val="1F3864"/>
          <w:sz w:val="20"/>
          <w:szCs w:val="20"/>
        </w:rPr>
        <w:t>addSkill_success</w:t>
      </w:r>
      <w:r>
        <w:rPr>
          <w:color w:val="595959"/>
          <w:sz w:val="20"/>
          <w:szCs w:val="20"/>
        </w:rPr>
        <w:t xml:space="preserve">  —  </w:t>
      </w:r>
      <w:r>
        <w:rPr>
          <w:color w:val="1A1A1A"/>
          <w:sz w:val="20"/>
          <w:szCs w:val="20"/>
        </w:rPr>
        <w:t>A new skill is persisted correctly.</w:t>
      </w:r>
    </w:p>
    <w:p w:rsidR="00A53161" w:rsidRDefault="0088799F">
      <w:pPr>
        <w:pStyle w:val="ListParagraph"/>
        <w:numPr>
          <w:ilvl w:val="0"/>
          <w:numId w:val="1"/>
        </w:numPr>
        <w:spacing w:after="60"/>
      </w:pPr>
      <w:r>
        <w:rPr>
          <w:rFonts w:ascii="Consolas" w:eastAsia="Consolas" w:hAnsi="Consolas" w:cs="Consolas"/>
          <w:color w:val="1F3864"/>
          <w:sz w:val="20"/>
          <w:szCs w:val="20"/>
        </w:rPr>
        <w:t>getA</w:t>
      </w:r>
      <w:r>
        <w:rPr>
          <w:rFonts w:ascii="Consolas" w:eastAsia="Consolas" w:hAnsi="Consolas" w:cs="Consolas"/>
          <w:color w:val="1F3864"/>
          <w:sz w:val="20"/>
          <w:szCs w:val="20"/>
        </w:rPr>
        <w:t>llSkills_returnsList</w:t>
      </w:r>
      <w:r>
        <w:rPr>
          <w:color w:val="595959"/>
          <w:sz w:val="20"/>
          <w:szCs w:val="20"/>
        </w:rPr>
        <w:t xml:space="preserve">  —  </w:t>
      </w:r>
      <w:r>
        <w:rPr>
          <w:color w:val="1A1A1A"/>
          <w:sz w:val="20"/>
          <w:szCs w:val="20"/>
        </w:rPr>
        <w:t>getAllSkills returns the full catalogue.</w:t>
      </w:r>
    </w:p>
    <w:p w:rsidR="00A53161" w:rsidRDefault="0088799F">
      <w:pPr>
        <w:pStyle w:val="ListParagraph"/>
        <w:numPr>
          <w:ilvl w:val="0"/>
          <w:numId w:val="1"/>
        </w:numPr>
        <w:spacing w:after="60"/>
      </w:pPr>
      <w:r>
        <w:rPr>
          <w:rFonts w:ascii="Consolas" w:eastAsia="Consolas" w:hAnsi="Consolas" w:cs="Consolas"/>
          <w:color w:val="1F3864"/>
          <w:sz w:val="20"/>
          <w:szCs w:val="20"/>
        </w:rPr>
        <w:t>getSkillById_success</w:t>
      </w:r>
      <w:r>
        <w:rPr>
          <w:color w:val="595959"/>
          <w:sz w:val="20"/>
          <w:szCs w:val="20"/>
        </w:rPr>
        <w:t xml:space="preserve">  —  </w:t>
      </w:r>
      <w:r>
        <w:rPr>
          <w:color w:val="1A1A1A"/>
          <w:sz w:val="20"/>
          <w:szCs w:val="20"/>
        </w:rPr>
        <w:t>getSkillById returns the skill for a known id.</w:t>
      </w:r>
    </w:p>
    <w:p w:rsidR="00A53161" w:rsidRDefault="0088799F">
      <w:pPr>
        <w:pStyle w:val="ListParagraph"/>
        <w:numPr>
          <w:ilvl w:val="0"/>
          <w:numId w:val="1"/>
        </w:numPr>
        <w:spacing w:after="60"/>
      </w:pPr>
      <w:r>
        <w:rPr>
          <w:rFonts w:ascii="Consolas" w:eastAsia="Consolas" w:hAnsi="Consolas" w:cs="Consolas"/>
          <w:color w:val="1F3864"/>
          <w:sz w:val="20"/>
          <w:szCs w:val="20"/>
        </w:rPr>
        <w:t>getSkillById_notFound_throws</w:t>
      </w:r>
      <w:r>
        <w:rPr>
          <w:color w:val="595959"/>
          <w:sz w:val="20"/>
          <w:szCs w:val="20"/>
        </w:rPr>
        <w:t xml:space="preserve">  —  </w:t>
      </w:r>
      <w:r>
        <w:rPr>
          <w:color w:val="1A1A1A"/>
          <w:sz w:val="20"/>
          <w:szCs w:val="20"/>
        </w:rPr>
        <w:t>getSkillById raises SkillNotFoundException for an unknown id.</w:t>
      </w:r>
    </w:p>
    <w:p w:rsidR="00A53161" w:rsidRDefault="0088799F">
      <w:pPr>
        <w:pStyle w:val="ListParagraph"/>
        <w:numPr>
          <w:ilvl w:val="0"/>
          <w:numId w:val="1"/>
        </w:numPr>
        <w:spacing w:after="60"/>
      </w:pPr>
      <w:r>
        <w:rPr>
          <w:rFonts w:ascii="Consolas" w:eastAsia="Consolas" w:hAnsi="Consolas" w:cs="Consolas"/>
          <w:color w:val="1F3864"/>
          <w:sz w:val="20"/>
          <w:szCs w:val="20"/>
        </w:rPr>
        <w:t>updateSkill_success</w:t>
      </w:r>
      <w:r>
        <w:rPr>
          <w:color w:val="595959"/>
          <w:sz w:val="20"/>
          <w:szCs w:val="20"/>
        </w:rPr>
        <w:t xml:space="preserve">  —  </w:t>
      </w:r>
      <w:r>
        <w:rPr>
          <w:color w:val="1A1A1A"/>
          <w:sz w:val="20"/>
          <w:szCs w:val="20"/>
        </w:rPr>
        <w:t>updateSkill changes the skill fields and saves.</w:t>
      </w:r>
    </w:p>
    <w:p w:rsidR="00A53161" w:rsidRDefault="0088799F">
      <w:pPr>
        <w:pStyle w:val="ListParagraph"/>
        <w:numPr>
          <w:ilvl w:val="0"/>
          <w:numId w:val="1"/>
        </w:numPr>
        <w:spacing w:after="60"/>
      </w:pPr>
      <w:r>
        <w:rPr>
          <w:rFonts w:ascii="Consolas" w:eastAsia="Consolas" w:hAnsi="Consolas" w:cs="Consolas"/>
          <w:color w:val="1F3864"/>
          <w:sz w:val="20"/>
          <w:szCs w:val="20"/>
        </w:rPr>
        <w:t>updateSkill_notFound_throws</w:t>
      </w:r>
      <w:r>
        <w:rPr>
          <w:color w:val="595959"/>
          <w:sz w:val="20"/>
          <w:szCs w:val="20"/>
        </w:rPr>
        <w:t xml:space="preserve">  —  </w:t>
      </w:r>
      <w:r>
        <w:rPr>
          <w:color w:val="1A1A1A"/>
          <w:sz w:val="20"/>
          <w:szCs w:val="20"/>
        </w:rPr>
        <w:t>updateSkill on an unknown id raises SkillNotFoundException.</w:t>
      </w:r>
    </w:p>
    <w:p w:rsidR="00A53161" w:rsidRDefault="0088799F">
      <w:pPr>
        <w:pStyle w:val="ListParagraph"/>
        <w:numPr>
          <w:ilvl w:val="0"/>
          <w:numId w:val="1"/>
        </w:numPr>
        <w:spacing w:after="60"/>
      </w:pPr>
      <w:r>
        <w:rPr>
          <w:rFonts w:ascii="Consolas" w:eastAsia="Consolas" w:hAnsi="Consolas" w:cs="Consolas"/>
          <w:color w:val="1F3864"/>
          <w:sz w:val="20"/>
          <w:szCs w:val="20"/>
        </w:rPr>
        <w:t>deleteSkill_success</w:t>
      </w:r>
      <w:r>
        <w:rPr>
          <w:color w:val="595959"/>
          <w:sz w:val="20"/>
          <w:szCs w:val="20"/>
        </w:rPr>
        <w:t xml:space="preserve">  —  </w:t>
      </w:r>
      <w:r>
        <w:rPr>
          <w:color w:val="1A1A1A"/>
          <w:sz w:val="20"/>
          <w:szCs w:val="20"/>
        </w:rPr>
        <w:t>deleteSkill removes the skill via the repository.</w:t>
      </w:r>
    </w:p>
    <w:p w:rsidR="00A53161" w:rsidRDefault="0088799F">
      <w:pPr>
        <w:pStyle w:val="ListParagraph"/>
        <w:numPr>
          <w:ilvl w:val="0"/>
          <w:numId w:val="1"/>
        </w:numPr>
        <w:spacing w:after="60"/>
      </w:pPr>
      <w:r>
        <w:rPr>
          <w:rFonts w:ascii="Consolas" w:eastAsia="Consolas" w:hAnsi="Consolas" w:cs="Consolas"/>
          <w:color w:val="1F3864"/>
          <w:sz w:val="20"/>
          <w:szCs w:val="20"/>
        </w:rPr>
        <w:t>deleteSkill_notFound_throws</w:t>
      </w:r>
      <w:r>
        <w:rPr>
          <w:color w:val="595959"/>
          <w:sz w:val="20"/>
          <w:szCs w:val="20"/>
        </w:rPr>
        <w:t xml:space="preserve">  —  </w:t>
      </w:r>
      <w:r>
        <w:rPr>
          <w:color w:val="1A1A1A"/>
          <w:sz w:val="20"/>
          <w:szCs w:val="20"/>
        </w:rPr>
        <w:t>delet</w:t>
      </w:r>
      <w:r>
        <w:rPr>
          <w:color w:val="1A1A1A"/>
          <w:sz w:val="20"/>
          <w:szCs w:val="20"/>
        </w:rPr>
        <w:t>eSkill on an unknown id raises SkillNotFoundException.</w:t>
      </w:r>
    </w:p>
    <w:p w:rsidR="00A53161" w:rsidRDefault="0088799F">
      <w:pPr>
        <w:pStyle w:val="Heading3"/>
        <w:spacing w:before="180" w:after="100"/>
      </w:pPr>
      <w:r>
        <w:rPr>
          <w:b/>
          <w:bCs/>
          <w:color w:val="1F3864"/>
          <w:sz w:val="22"/>
          <w:szCs w:val="22"/>
        </w:rPr>
        <w:t>UserServiceTest</w:t>
      </w:r>
    </w:p>
    <w:p w:rsidR="00A53161" w:rsidRDefault="0088799F">
      <w:pPr>
        <w:pStyle w:val="ListParagraph"/>
        <w:numPr>
          <w:ilvl w:val="0"/>
          <w:numId w:val="1"/>
        </w:numPr>
        <w:spacing w:after="60"/>
      </w:pPr>
      <w:r>
        <w:rPr>
          <w:rFonts w:ascii="Consolas" w:eastAsia="Consolas" w:hAnsi="Consolas" w:cs="Consolas"/>
          <w:color w:val="1F3864"/>
          <w:sz w:val="20"/>
          <w:szCs w:val="20"/>
        </w:rPr>
        <w:t>registerUser_success</w:t>
      </w:r>
      <w:r>
        <w:rPr>
          <w:color w:val="595959"/>
          <w:sz w:val="20"/>
          <w:szCs w:val="20"/>
        </w:rPr>
        <w:t xml:space="preserve">  —  </w:t>
      </w:r>
      <w:r>
        <w:rPr>
          <w:color w:val="1A1A1A"/>
          <w:sz w:val="20"/>
          <w:szCs w:val="20"/>
        </w:rPr>
        <w:t>A new user is registered with a BCrypt-hashed password and the correct role.</w:t>
      </w:r>
    </w:p>
    <w:p w:rsidR="00A53161" w:rsidRDefault="0088799F">
      <w:pPr>
        <w:pStyle w:val="ListParagraph"/>
        <w:numPr>
          <w:ilvl w:val="0"/>
          <w:numId w:val="1"/>
        </w:numPr>
        <w:spacing w:after="60"/>
      </w:pPr>
      <w:r>
        <w:rPr>
          <w:rFonts w:ascii="Consolas" w:eastAsia="Consolas" w:hAnsi="Consolas" w:cs="Consolas"/>
          <w:color w:val="1F3864"/>
          <w:sz w:val="20"/>
          <w:szCs w:val="20"/>
        </w:rPr>
        <w:t>registerUser_roleNotFound_throws</w:t>
      </w:r>
      <w:r>
        <w:rPr>
          <w:color w:val="595959"/>
          <w:sz w:val="20"/>
          <w:szCs w:val="20"/>
        </w:rPr>
        <w:t xml:space="preserve">  —  </w:t>
      </w:r>
      <w:r>
        <w:rPr>
          <w:color w:val="1A1A1A"/>
          <w:sz w:val="20"/>
          <w:szCs w:val="20"/>
        </w:rPr>
        <w:t>Registering with an unknown role raises RoleNo</w:t>
      </w:r>
      <w:r>
        <w:rPr>
          <w:color w:val="1A1A1A"/>
          <w:sz w:val="20"/>
          <w:szCs w:val="20"/>
        </w:rPr>
        <w:t>tFoundException.</w:t>
      </w:r>
    </w:p>
    <w:p w:rsidR="00A53161" w:rsidRDefault="0088799F">
      <w:pPr>
        <w:pStyle w:val="ListParagraph"/>
        <w:numPr>
          <w:ilvl w:val="0"/>
          <w:numId w:val="1"/>
        </w:numPr>
        <w:spacing w:after="60"/>
      </w:pPr>
      <w:r>
        <w:rPr>
          <w:rFonts w:ascii="Consolas" w:eastAsia="Consolas" w:hAnsi="Consolas" w:cs="Consolas"/>
          <w:color w:val="1F3864"/>
          <w:sz w:val="20"/>
          <w:szCs w:val="20"/>
        </w:rPr>
        <w:t>getAllUsers_returnsList</w:t>
      </w:r>
      <w:r>
        <w:rPr>
          <w:color w:val="595959"/>
          <w:sz w:val="20"/>
          <w:szCs w:val="20"/>
        </w:rPr>
        <w:t xml:space="preserve">  —  </w:t>
      </w:r>
      <w:r>
        <w:rPr>
          <w:color w:val="1A1A1A"/>
          <w:sz w:val="20"/>
          <w:szCs w:val="20"/>
        </w:rPr>
        <w:t>getAllUsers returns the full user list.</w:t>
      </w:r>
    </w:p>
    <w:p w:rsidR="00A53161" w:rsidRDefault="0088799F">
      <w:pPr>
        <w:pStyle w:val="ListParagraph"/>
        <w:numPr>
          <w:ilvl w:val="0"/>
          <w:numId w:val="1"/>
        </w:numPr>
        <w:spacing w:after="60"/>
      </w:pPr>
      <w:r>
        <w:rPr>
          <w:rFonts w:ascii="Consolas" w:eastAsia="Consolas" w:hAnsi="Consolas" w:cs="Consolas"/>
          <w:color w:val="1F3864"/>
          <w:sz w:val="20"/>
          <w:szCs w:val="20"/>
        </w:rPr>
        <w:t>getUserById_success</w:t>
      </w:r>
      <w:r>
        <w:rPr>
          <w:color w:val="595959"/>
          <w:sz w:val="20"/>
          <w:szCs w:val="20"/>
        </w:rPr>
        <w:t xml:space="preserve">  —  </w:t>
      </w:r>
      <w:r>
        <w:rPr>
          <w:color w:val="1A1A1A"/>
          <w:sz w:val="20"/>
          <w:szCs w:val="20"/>
        </w:rPr>
        <w:t>getUserById returns the user for a known id.</w:t>
      </w:r>
    </w:p>
    <w:p w:rsidR="00A53161" w:rsidRDefault="0088799F">
      <w:pPr>
        <w:pStyle w:val="ListParagraph"/>
        <w:numPr>
          <w:ilvl w:val="0"/>
          <w:numId w:val="1"/>
        </w:numPr>
        <w:spacing w:after="60"/>
      </w:pPr>
      <w:r>
        <w:rPr>
          <w:rFonts w:ascii="Consolas" w:eastAsia="Consolas" w:hAnsi="Consolas" w:cs="Consolas"/>
          <w:color w:val="1F3864"/>
          <w:sz w:val="20"/>
          <w:szCs w:val="20"/>
        </w:rPr>
        <w:t>getUserById_notFound_throws</w:t>
      </w:r>
      <w:r>
        <w:rPr>
          <w:color w:val="595959"/>
          <w:sz w:val="20"/>
          <w:szCs w:val="20"/>
        </w:rPr>
        <w:t xml:space="preserve">  —  </w:t>
      </w:r>
      <w:r>
        <w:rPr>
          <w:color w:val="1A1A1A"/>
          <w:sz w:val="20"/>
          <w:szCs w:val="20"/>
        </w:rPr>
        <w:t>getUserById raises UserNotFoundException for an unknown id.</w:t>
      </w:r>
    </w:p>
    <w:p w:rsidR="00A53161" w:rsidRDefault="0088799F">
      <w:pPr>
        <w:pStyle w:val="ListParagraph"/>
        <w:numPr>
          <w:ilvl w:val="0"/>
          <w:numId w:val="1"/>
        </w:numPr>
        <w:spacing w:after="60"/>
      </w:pPr>
      <w:r>
        <w:rPr>
          <w:rFonts w:ascii="Consolas" w:eastAsia="Consolas" w:hAnsi="Consolas" w:cs="Consolas"/>
          <w:color w:val="1F3864"/>
          <w:sz w:val="20"/>
          <w:szCs w:val="20"/>
        </w:rPr>
        <w:t>updateUser_success</w:t>
      </w:r>
      <w:r>
        <w:rPr>
          <w:color w:val="595959"/>
          <w:sz w:val="20"/>
          <w:szCs w:val="20"/>
        </w:rPr>
        <w:t xml:space="preserve">  —  </w:t>
      </w:r>
      <w:r>
        <w:rPr>
          <w:color w:val="1A1A1A"/>
          <w:sz w:val="20"/>
          <w:szCs w:val="20"/>
        </w:rPr>
        <w:t>updateUser changes the user fields and saves.</w:t>
      </w:r>
    </w:p>
    <w:p w:rsidR="00A53161" w:rsidRDefault="0088799F">
      <w:pPr>
        <w:pStyle w:val="ListParagraph"/>
        <w:numPr>
          <w:ilvl w:val="0"/>
          <w:numId w:val="1"/>
        </w:numPr>
        <w:spacing w:after="60"/>
      </w:pPr>
      <w:r>
        <w:rPr>
          <w:rFonts w:ascii="Consolas" w:eastAsia="Consolas" w:hAnsi="Consolas" w:cs="Consolas"/>
          <w:color w:val="1F3864"/>
          <w:sz w:val="20"/>
          <w:szCs w:val="20"/>
        </w:rPr>
        <w:t>deleteUser_success</w:t>
      </w:r>
      <w:r>
        <w:rPr>
          <w:color w:val="595959"/>
          <w:sz w:val="20"/>
          <w:szCs w:val="20"/>
        </w:rPr>
        <w:t xml:space="preserve">  —  </w:t>
      </w:r>
      <w:r>
        <w:rPr>
          <w:color w:val="1A1A1A"/>
          <w:sz w:val="20"/>
          <w:szCs w:val="20"/>
        </w:rPr>
        <w:t>deleteUser removes the user via the repository.</w:t>
      </w:r>
    </w:p>
    <w:p w:rsidR="00A53161" w:rsidRDefault="0088799F">
      <w:pPr>
        <w:pStyle w:val="ListParagraph"/>
        <w:numPr>
          <w:ilvl w:val="0"/>
          <w:numId w:val="1"/>
        </w:numPr>
        <w:spacing w:after="60"/>
      </w:pPr>
      <w:r>
        <w:rPr>
          <w:rFonts w:ascii="Consolas" w:eastAsia="Consolas" w:hAnsi="Consolas" w:cs="Consolas"/>
          <w:color w:val="1F3864"/>
          <w:sz w:val="20"/>
          <w:szCs w:val="20"/>
        </w:rPr>
        <w:t>changePassword_success</w:t>
      </w:r>
      <w:r>
        <w:rPr>
          <w:color w:val="595959"/>
          <w:sz w:val="20"/>
          <w:szCs w:val="20"/>
        </w:rPr>
        <w:t xml:space="preserve">  —  </w:t>
      </w:r>
      <w:r>
        <w:rPr>
          <w:color w:val="1A1A1A"/>
          <w:sz w:val="20"/>
          <w:szCs w:val="20"/>
        </w:rPr>
        <w:t>Changing the password when the old password matches succeeds and re-hashes the new one.</w:t>
      </w:r>
    </w:p>
    <w:p w:rsidR="00A53161" w:rsidRDefault="0088799F">
      <w:pPr>
        <w:pStyle w:val="ListParagraph"/>
        <w:numPr>
          <w:ilvl w:val="0"/>
          <w:numId w:val="1"/>
        </w:numPr>
        <w:spacing w:after="60"/>
      </w:pPr>
      <w:r>
        <w:rPr>
          <w:rFonts w:ascii="Consolas" w:eastAsia="Consolas" w:hAnsi="Consolas" w:cs="Consolas"/>
          <w:color w:val="1F3864"/>
          <w:sz w:val="20"/>
          <w:szCs w:val="20"/>
        </w:rPr>
        <w:t>c</w:t>
      </w:r>
      <w:r>
        <w:rPr>
          <w:rFonts w:ascii="Consolas" w:eastAsia="Consolas" w:hAnsi="Consolas" w:cs="Consolas"/>
          <w:color w:val="1F3864"/>
          <w:sz w:val="20"/>
          <w:szCs w:val="20"/>
        </w:rPr>
        <w:t>hangePassword_wrongOldPassword_throws</w:t>
      </w:r>
      <w:r>
        <w:rPr>
          <w:color w:val="595959"/>
          <w:sz w:val="20"/>
          <w:szCs w:val="20"/>
        </w:rPr>
        <w:t xml:space="preserve">  —  </w:t>
      </w:r>
      <w:r>
        <w:rPr>
          <w:color w:val="1A1A1A"/>
          <w:sz w:val="20"/>
          <w:szCs w:val="20"/>
        </w:rPr>
        <w:t>Changing the password when the old password is wrong raises InvalidPasswordException.</w:t>
      </w:r>
    </w:p>
    <w:p w:rsidR="00A53161" w:rsidRDefault="0088799F">
      <w:pPr>
        <w:pStyle w:val="Heading3"/>
        <w:spacing w:before="180" w:after="100"/>
      </w:pPr>
      <w:r>
        <w:rPr>
          <w:b/>
          <w:bCs/>
          <w:color w:val="1F3864"/>
          <w:sz w:val="22"/>
          <w:szCs w:val="22"/>
        </w:rPr>
        <w:t>UtilizationServiceTest</w:t>
      </w:r>
    </w:p>
    <w:p w:rsidR="00A53161" w:rsidRDefault="0088799F">
      <w:pPr>
        <w:pStyle w:val="ListParagraph"/>
        <w:numPr>
          <w:ilvl w:val="0"/>
          <w:numId w:val="1"/>
        </w:numPr>
        <w:spacing w:after="60"/>
      </w:pPr>
      <w:r>
        <w:rPr>
          <w:rFonts w:ascii="Consolas" w:eastAsia="Consolas" w:hAnsi="Consolas" w:cs="Consolas"/>
          <w:color w:val="1F3864"/>
          <w:sz w:val="20"/>
          <w:szCs w:val="20"/>
        </w:rPr>
        <w:t>getUtilization_computesBillableAndBench</w:t>
      </w:r>
      <w:r>
        <w:rPr>
          <w:color w:val="595959"/>
          <w:sz w:val="20"/>
          <w:szCs w:val="20"/>
        </w:rPr>
        <w:t xml:space="preserve">  —  </w:t>
      </w:r>
      <w:r>
        <w:rPr>
          <w:color w:val="1A1A1A"/>
          <w:sz w:val="20"/>
          <w:szCs w:val="20"/>
        </w:rPr>
        <w:t>getUtilization correctly splits employees into billable and b</w:t>
      </w:r>
      <w:r>
        <w:rPr>
          <w:color w:val="1A1A1A"/>
          <w:sz w:val="20"/>
          <w:szCs w:val="20"/>
        </w:rPr>
        <w:t>ench based on active allocations.</w:t>
      </w:r>
    </w:p>
    <w:p w:rsidR="00A53161" w:rsidRDefault="0088799F">
      <w:pPr>
        <w:pStyle w:val="ListParagraph"/>
        <w:numPr>
          <w:ilvl w:val="0"/>
          <w:numId w:val="1"/>
        </w:numPr>
        <w:spacing w:after="60"/>
      </w:pPr>
      <w:r>
        <w:rPr>
          <w:rFonts w:ascii="Consolas" w:eastAsia="Consolas" w:hAnsi="Consolas" w:cs="Consolas"/>
          <w:color w:val="1F3864"/>
          <w:sz w:val="20"/>
          <w:szCs w:val="20"/>
        </w:rPr>
        <w:t>getUtilization_cappedAt100</w:t>
      </w:r>
      <w:r>
        <w:rPr>
          <w:color w:val="595959"/>
          <w:sz w:val="20"/>
          <w:szCs w:val="20"/>
        </w:rPr>
        <w:t xml:space="preserve">  —  </w:t>
      </w:r>
      <w:r>
        <w:rPr>
          <w:color w:val="1A1A1A"/>
          <w:sz w:val="20"/>
          <w:szCs w:val="20"/>
        </w:rPr>
        <w:t>The utilisation percentage per employee is capped at 100 even when raw sums exceed it.</w:t>
      </w:r>
    </w:p>
    <w:p w:rsidR="00A53161" w:rsidRDefault="0088799F">
      <w:pPr>
        <w:pStyle w:val="Heading2"/>
        <w:spacing w:before="260" w:after="140"/>
      </w:pPr>
      <w:r>
        <w:rPr>
          <w:b/>
          <w:bCs/>
        </w:rPr>
        <w:t>5.3  Controller-Layer Tests (MockMvc + @WebMvcTest)</w:t>
      </w:r>
    </w:p>
    <w:p w:rsidR="00A53161" w:rsidRDefault="0088799F">
      <w:pPr>
        <w:pStyle w:val="Heading3"/>
        <w:spacing w:before="180" w:after="100"/>
      </w:pPr>
      <w:r>
        <w:rPr>
          <w:b/>
          <w:bCs/>
          <w:color w:val="1F3864"/>
          <w:sz w:val="22"/>
          <w:szCs w:val="22"/>
        </w:rPr>
        <w:t>AllocationControllerTest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allocate_returnsCreated</w:t>
      </w:r>
      <w:r>
        <w:rPr>
          <w:color w:val="595959"/>
          <w:sz w:val="20"/>
          <w:szCs w:val="20"/>
        </w:rPr>
        <w:t xml:space="preserve">  — </w:t>
      </w:r>
      <w:r>
        <w:rPr>
          <w:color w:val="595959"/>
          <w:sz w:val="20"/>
          <w:szCs w:val="20"/>
        </w:rPr>
        <w:t xml:space="preserve"> </w:t>
      </w:r>
      <w:r>
        <w:rPr>
          <w:color w:val="1A1A1A"/>
          <w:sz w:val="20"/>
          <w:szCs w:val="20"/>
        </w:rPr>
        <w:t>POST /allocations returns 201 Created with the persisted allocation body.</w:t>
      </w:r>
    </w:p>
    <w:p w:rsidR="00A53161" w:rsidRDefault="0088799F">
      <w:pPr>
        <w:pStyle w:val="ListParagraph"/>
        <w:numPr>
          <w:ilvl w:val="0"/>
          <w:numId w:val="1"/>
        </w:numPr>
        <w:spacing w:after="60"/>
      </w:pPr>
      <w:r>
        <w:rPr>
          <w:rFonts w:ascii="Consolas" w:eastAsia="Consolas" w:hAnsi="Consolas" w:cs="Consolas"/>
          <w:color w:val="1F3864"/>
          <w:sz w:val="20"/>
          <w:szCs w:val="20"/>
        </w:rPr>
        <w:t>getAll_returnsOk</w:t>
      </w:r>
      <w:r>
        <w:rPr>
          <w:color w:val="595959"/>
          <w:sz w:val="20"/>
          <w:szCs w:val="20"/>
        </w:rPr>
        <w:t xml:space="preserve">  —  </w:t>
      </w:r>
      <w:r>
        <w:rPr>
          <w:color w:val="1A1A1A"/>
          <w:sz w:val="20"/>
          <w:szCs w:val="20"/>
        </w:rPr>
        <w:t>GET /allocations returns 200 OK with the allocation list.</w:t>
      </w:r>
    </w:p>
    <w:p w:rsidR="00A53161" w:rsidRDefault="0088799F">
      <w:pPr>
        <w:pStyle w:val="ListParagraph"/>
        <w:numPr>
          <w:ilvl w:val="0"/>
          <w:numId w:val="1"/>
        </w:numPr>
        <w:spacing w:after="60"/>
      </w:pPr>
      <w:r>
        <w:rPr>
          <w:rFonts w:ascii="Consolas" w:eastAsia="Consolas" w:hAnsi="Consolas" w:cs="Consolas"/>
          <w:color w:val="1F3864"/>
          <w:sz w:val="20"/>
          <w:szCs w:val="20"/>
        </w:rPr>
        <w:lastRenderedPageBreak/>
        <w:t>release_returnsOk</w:t>
      </w:r>
      <w:r>
        <w:rPr>
          <w:color w:val="595959"/>
          <w:sz w:val="20"/>
          <w:szCs w:val="20"/>
        </w:rPr>
        <w:t xml:space="preserve">  —  </w:t>
      </w:r>
      <w:r>
        <w:rPr>
          <w:color w:val="1A1A1A"/>
          <w:sz w:val="20"/>
          <w:szCs w:val="20"/>
        </w:rPr>
        <w:t>PUT /allocations/{id}/release returns 200 OK with the released allocation.</w:t>
      </w:r>
    </w:p>
    <w:p w:rsidR="00A53161" w:rsidRDefault="0088799F">
      <w:pPr>
        <w:pStyle w:val="Heading3"/>
        <w:spacing w:before="180" w:after="100"/>
      </w:pPr>
      <w:r>
        <w:rPr>
          <w:b/>
          <w:bCs/>
          <w:color w:val="1F3864"/>
          <w:sz w:val="22"/>
          <w:szCs w:val="22"/>
        </w:rPr>
        <w:t>Audit</w:t>
      </w:r>
      <w:r>
        <w:rPr>
          <w:b/>
          <w:bCs/>
          <w:color w:val="1F3864"/>
          <w:sz w:val="22"/>
          <w:szCs w:val="22"/>
        </w:rPr>
        <w:t>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getAll_returnsOk</w:t>
      </w:r>
      <w:r>
        <w:rPr>
          <w:color w:val="595959"/>
          <w:sz w:val="20"/>
          <w:szCs w:val="20"/>
        </w:rPr>
        <w:t xml:space="preserve">  —  </w:t>
      </w:r>
      <w:r>
        <w:rPr>
          <w:color w:val="1A1A1A"/>
          <w:sz w:val="20"/>
          <w:szCs w:val="20"/>
        </w:rPr>
        <w:t>GET /audit-logs returns 200 OK with the full audit trail.</w:t>
      </w:r>
    </w:p>
    <w:p w:rsidR="00A53161" w:rsidRDefault="0088799F">
      <w:pPr>
        <w:pStyle w:val="Heading3"/>
        <w:spacing w:before="180" w:after="100"/>
      </w:pPr>
      <w:r>
        <w:rPr>
          <w:b/>
          <w:bCs/>
          <w:color w:val="1F3864"/>
          <w:sz w:val="22"/>
          <w:szCs w:val="22"/>
        </w:rPr>
        <w:t>AuthControllerTest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register_returnsCreated</w:t>
      </w:r>
      <w:r>
        <w:rPr>
          <w:color w:val="595959"/>
          <w:sz w:val="20"/>
          <w:szCs w:val="20"/>
        </w:rPr>
        <w:t xml:space="preserve">  —  </w:t>
      </w:r>
      <w:r>
        <w:rPr>
          <w:color w:val="1A1A1A"/>
          <w:sz w:val="20"/>
          <w:szCs w:val="20"/>
        </w:rPr>
        <w:t>POST /auth/register returns 201 Created with the new user response.</w:t>
      </w:r>
    </w:p>
    <w:p w:rsidR="00A53161" w:rsidRDefault="0088799F">
      <w:pPr>
        <w:pStyle w:val="ListParagraph"/>
        <w:numPr>
          <w:ilvl w:val="0"/>
          <w:numId w:val="1"/>
        </w:numPr>
        <w:spacing w:after="60"/>
      </w:pPr>
      <w:r>
        <w:rPr>
          <w:rFonts w:ascii="Consolas" w:eastAsia="Consolas" w:hAnsi="Consolas" w:cs="Consolas"/>
          <w:color w:val="1F3864"/>
          <w:sz w:val="20"/>
          <w:szCs w:val="20"/>
        </w:rPr>
        <w:t>login_returnsTokenOk</w:t>
      </w:r>
      <w:r>
        <w:rPr>
          <w:color w:val="595959"/>
          <w:sz w:val="20"/>
          <w:szCs w:val="20"/>
        </w:rPr>
        <w:t xml:space="preserve">  —  </w:t>
      </w:r>
      <w:r>
        <w:rPr>
          <w:color w:val="1A1A1A"/>
          <w:sz w:val="20"/>
          <w:szCs w:val="20"/>
        </w:rPr>
        <w:t>POST /auth/login returns 200 OK with a signed JWT in the body.</w:t>
      </w:r>
    </w:p>
    <w:p w:rsidR="00A53161" w:rsidRDefault="0088799F">
      <w:pPr>
        <w:pStyle w:val="ListParagraph"/>
        <w:numPr>
          <w:ilvl w:val="0"/>
          <w:numId w:val="1"/>
        </w:numPr>
        <w:spacing w:after="60"/>
      </w:pPr>
      <w:r>
        <w:rPr>
          <w:rFonts w:ascii="Consolas" w:eastAsia="Consolas" w:hAnsi="Consolas" w:cs="Consolas"/>
          <w:color w:val="1F3864"/>
          <w:sz w:val="20"/>
          <w:szCs w:val="20"/>
        </w:rPr>
        <w:t>logout_returnsOk</w:t>
      </w:r>
      <w:r>
        <w:rPr>
          <w:color w:val="595959"/>
          <w:sz w:val="20"/>
          <w:szCs w:val="20"/>
        </w:rPr>
        <w:t xml:space="preserve">  —  </w:t>
      </w:r>
      <w:r>
        <w:rPr>
          <w:color w:val="1A1A1A"/>
          <w:sz w:val="20"/>
          <w:szCs w:val="20"/>
        </w:rPr>
        <w:t>POST /auth/logout returns 200 OK with the logout acknowledgement message.</w:t>
      </w:r>
    </w:p>
    <w:p w:rsidR="00A53161" w:rsidRDefault="0088799F">
      <w:pPr>
        <w:pStyle w:val="Heading3"/>
        <w:spacing w:before="180" w:after="100"/>
      </w:pPr>
      <w:r>
        <w:rPr>
          <w:b/>
          <w:bCs/>
          <w:color w:val="1F3864"/>
          <w:sz w:val="22"/>
          <w:szCs w:val="22"/>
        </w:rPr>
        <w:t>CertificationControllerTest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add_returnsCreated</w:t>
      </w:r>
      <w:r>
        <w:rPr>
          <w:color w:val="595959"/>
          <w:sz w:val="20"/>
          <w:szCs w:val="20"/>
        </w:rPr>
        <w:t xml:space="preserve">  —  </w:t>
      </w:r>
      <w:r>
        <w:rPr>
          <w:color w:val="1A1A1A"/>
          <w:sz w:val="20"/>
          <w:szCs w:val="20"/>
        </w:rPr>
        <w:t>POST /certifications returns 201 Created with t</w:t>
      </w:r>
      <w:r>
        <w:rPr>
          <w:color w:val="1A1A1A"/>
          <w:sz w:val="20"/>
          <w:szCs w:val="20"/>
        </w:rPr>
        <w:t>he persisted certification.</w:t>
      </w:r>
    </w:p>
    <w:p w:rsidR="00A53161" w:rsidRDefault="0088799F">
      <w:pPr>
        <w:pStyle w:val="ListParagraph"/>
        <w:numPr>
          <w:ilvl w:val="0"/>
          <w:numId w:val="1"/>
        </w:numPr>
        <w:spacing w:after="60"/>
      </w:pPr>
      <w:r>
        <w:rPr>
          <w:rFonts w:ascii="Consolas" w:eastAsia="Consolas" w:hAnsi="Consolas" w:cs="Consolas"/>
          <w:color w:val="1F3864"/>
          <w:sz w:val="20"/>
          <w:szCs w:val="20"/>
        </w:rPr>
        <w:t>getAll_returnsOk</w:t>
      </w:r>
      <w:r>
        <w:rPr>
          <w:color w:val="595959"/>
          <w:sz w:val="20"/>
          <w:szCs w:val="20"/>
        </w:rPr>
        <w:t xml:space="preserve">  —  </w:t>
      </w:r>
      <w:r>
        <w:rPr>
          <w:color w:val="1A1A1A"/>
          <w:sz w:val="20"/>
          <w:szCs w:val="20"/>
        </w:rPr>
        <w:t>GET /certifications returns 200 OK with the full certification list.</w:t>
      </w:r>
    </w:p>
    <w:p w:rsidR="00A53161" w:rsidRDefault="0088799F">
      <w:pPr>
        <w:pStyle w:val="ListParagraph"/>
        <w:numPr>
          <w:ilvl w:val="0"/>
          <w:numId w:val="1"/>
        </w:numPr>
        <w:spacing w:after="60"/>
      </w:pPr>
      <w:r>
        <w:rPr>
          <w:rFonts w:ascii="Consolas" w:eastAsia="Consolas" w:hAnsi="Consolas" w:cs="Consolas"/>
          <w:color w:val="1F3864"/>
          <w:sz w:val="20"/>
          <w:szCs w:val="20"/>
        </w:rPr>
        <w:t>getByEmployee_returnsOk</w:t>
      </w:r>
      <w:r>
        <w:rPr>
          <w:color w:val="595959"/>
          <w:sz w:val="20"/>
          <w:szCs w:val="20"/>
        </w:rPr>
        <w:t xml:space="preserve">  —  </w:t>
      </w:r>
      <w:r>
        <w:rPr>
          <w:color w:val="1A1A1A"/>
          <w:sz w:val="20"/>
          <w:szCs w:val="20"/>
        </w:rPr>
        <w:t>GET /certifications/employee/{id} returns the certifications for a specific employee.</w:t>
      </w:r>
    </w:p>
    <w:p w:rsidR="00A53161" w:rsidRDefault="0088799F">
      <w:pPr>
        <w:pStyle w:val="ListParagraph"/>
        <w:numPr>
          <w:ilvl w:val="0"/>
          <w:numId w:val="1"/>
        </w:numPr>
        <w:spacing w:after="60"/>
      </w:pPr>
      <w:r>
        <w:rPr>
          <w:rFonts w:ascii="Consolas" w:eastAsia="Consolas" w:hAnsi="Consolas" w:cs="Consolas"/>
          <w:color w:val="1F3864"/>
          <w:sz w:val="20"/>
          <w:szCs w:val="20"/>
        </w:rPr>
        <w:t>delete_returnsNoContent</w:t>
      </w:r>
      <w:r>
        <w:rPr>
          <w:color w:val="595959"/>
          <w:sz w:val="20"/>
          <w:szCs w:val="20"/>
        </w:rPr>
        <w:t xml:space="preserve"> </w:t>
      </w:r>
      <w:r>
        <w:rPr>
          <w:color w:val="595959"/>
          <w:sz w:val="20"/>
          <w:szCs w:val="20"/>
        </w:rPr>
        <w:t xml:space="preserve"> —  </w:t>
      </w:r>
      <w:r>
        <w:rPr>
          <w:color w:val="1A1A1A"/>
          <w:sz w:val="20"/>
          <w:szCs w:val="20"/>
        </w:rPr>
        <w:t>DELETE /certifications/{id} returns 204 No Content.</w:t>
      </w:r>
    </w:p>
    <w:p w:rsidR="00A53161" w:rsidRDefault="0088799F">
      <w:pPr>
        <w:pStyle w:val="Heading3"/>
        <w:spacing w:before="180" w:after="100"/>
      </w:pPr>
      <w:r>
        <w:rPr>
          <w:b/>
          <w:bCs/>
          <w:color w:val="1F3864"/>
          <w:sz w:val="22"/>
          <w:szCs w:val="22"/>
        </w:rPr>
        <w:t>EmployeeControllerTest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create_returnsCreated</w:t>
      </w:r>
      <w:r>
        <w:rPr>
          <w:color w:val="595959"/>
          <w:sz w:val="20"/>
          <w:szCs w:val="20"/>
        </w:rPr>
        <w:t xml:space="preserve">  —  </w:t>
      </w:r>
      <w:r>
        <w:rPr>
          <w:color w:val="1A1A1A"/>
          <w:sz w:val="20"/>
          <w:szCs w:val="20"/>
        </w:rPr>
        <w:t>POST /employees returns 201 Created with the persisted employee.</w:t>
      </w:r>
    </w:p>
    <w:p w:rsidR="00A53161" w:rsidRDefault="0088799F">
      <w:pPr>
        <w:pStyle w:val="ListParagraph"/>
        <w:numPr>
          <w:ilvl w:val="0"/>
          <w:numId w:val="1"/>
        </w:numPr>
        <w:spacing w:after="60"/>
      </w:pPr>
      <w:r>
        <w:rPr>
          <w:rFonts w:ascii="Consolas" w:eastAsia="Consolas" w:hAnsi="Consolas" w:cs="Consolas"/>
          <w:color w:val="1F3864"/>
          <w:sz w:val="20"/>
          <w:szCs w:val="20"/>
        </w:rPr>
        <w:t>getAll_returnsOk</w:t>
      </w:r>
      <w:r>
        <w:rPr>
          <w:color w:val="595959"/>
          <w:sz w:val="20"/>
          <w:szCs w:val="20"/>
        </w:rPr>
        <w:t xml:space="preserve">  —  </w:t>
      </w:r>
      <w:r>
        <w:rPr>
          <w:color w:val="1A1A1A"/>
          <w:sz w:val="20"/>
          <w:szCs w:val="20"/>
        </w:rPr>
        <w:t>GET /employees returns 200 OK with the full employee list.</w:t>
      </w:r>
    </w:p>
    <w:p w:rsidR="00A53161" w:rsidRDefault="0088799F">
      <w:pPr>
        <w:pStyle w:val="ListParagraph"/>
        <w:numPr>
          <w:ilvl w:val="0"/>
          <w:numId w:val="1"/>
        </w:numPr>
        <w:spacing w:after="60"/>
      </w:pPr>
      <w:r>
        <w:rPr>
          <w:rFonts w:ascii="Consolas" w:eastAsia="Consolas" w:hAnsi="Consolas" w:cs="Consolas"/>
          <w:color w:val="1F3864"/>
          <w:sz w:val="20"/>
          <w:szCs w:val="20"/>
        </w:rPr>
        <w:t>getByI</w:t>
      </w:r>
      <w:r>
        <w:rPr>
          <w:rFonts w:ascii="Consolas" w:eastAsia="Consolas" w:hAnsi="Consolas" w:cs="Consolas"/>
          <w:color w:val="1F3864"/>
          <w:sz w:val="20"/>
          <w:szCs w:val="20"/>
        </w:rPr>
        <w:t>d_returnsOk</w:t>
      </w:r>
      <w:r>
        <w:rPr>
          <w:color w:val="595959"/>
          <w:sz w:val="20"/>
          <w:szCs w:val="20"/>
        </w:rPr>
        <w:t xml:space="preserve">  —  </w:t>
      </w:r>
      <w:r>
        <w:rPr>
          <w:color w:val="1A1A1A"/>
          <w:sz w:val="20"/>
          <w:szCs w:val="20"/>
        </w:rPr>
        <w:t>GET /employees/{id} returns 200 OK with the requested employee.</w:t>
      </w:r>
    </w:p>
    <w:p w:rsidR="00A53161" w:rsidRDefault="0088799F">
      <w:pPr>
        <w:pStyle w:val="ListParagraph"/>
        <w:numPr>
          <w:ilvl w:val="0"/>
          <w:numId w:val="1"/>
        </w:numPr>
        <w:spacing w:after="60"/>
      </w:pPr>
      <w:r>
        <w:rPr>
          <w:rFonts w:ascii="Consolas" w:eastAsia="Consolas" w:hAnsi="Consolas" w:cs="Consolas"/>
          <w:color w:val="1F3864"/>
          <w:sz w:val="20"/>
          <w:szCs w:val="20"/>
        </w:rPr>
        <w:t>update_returnsOk</w:t>
      </w:r>
      <w:r>
        <w:rPr>
          <w:color w:val="595959"/>
          <w:sz w:val="20"/>
          <w:szCs w:val="20"/>
        </w:rPr>
        <w:t xml:space="preserve">  —  </w:t>
      </w:r>
      <w:r>
        <w:rPr>
          <w:color w:val="1A1A1A"/>
          <w:sz w:val="20"/>
          <w:szCs w:val="20"/>
        </w:rPr>
        <w:t>PUT /employees/{id} returns 200 OK with the updated employee.</w:t>
      </w:r>
    </w:p>
    <w:p w:rsidR="00A53161" w:rsidRDefault="0088799F">
      <w:pPr>
        <w:pStyle w:val="ListParagraph"/>
        <w:numPr>
          <w:ilvl w:val="0"/>
          <w:numId w:val="1"/>
        </w:numPr>
        <w:spacing w:after="60"/>
      </w:pPr>
      <w:r>
        <w:rPr>
          <w:rFonts w:ascii="Consolas" w:eastAsia="Consolas" w:hAnsi="Consolas" w:cs="Consolas"/>
          <w:color w:val="1F3864"/>
          <w:sz w:val="20"/>
          <w:szCs w:val="20"/>
        </w:rPr>
        <w:t>delete_returnsNoContent</w:t>
      </w:r>
      <w:r>
        <w:rPr>
          <w:color w:val="595959"/>
          <w:sz w:val="20"/>
          <w:szCs w:val="20"/>
        </w:rPr>
        <w:t xml:space="preserve">  —  </w:t>
      </w:r>
      <w:r>
        <w:rPr>
          <w:color w:val="1A1A1A"/>
          <w:sz w:val="20"/>
          <w:szCs w:val="20"/>
        </w:rPr>
        <w:t>DELETE /employees/{id} returns 204 No Content.</w:t>
      </w:r>
    </w:p>
    <w:p w:rsidR="00A53161" w:rsidRDefault="0088799F">
      <w:pPr>
        <w:pStyle w:val="Heading3"/>
        <w:spacing w:before="180" w:after="100"/>
      </w:pPr>
      <w:r>
        <w:rPr>
          <w:b/>
          <w:bCs/>
          <w:color w:val="1F3864"/>
          <w:sz w:val="22"/>
          <w:szCs w:val="22"/>
        </w:rPr>
        <w:t>EmployeeSkillContr</w:t>
      </w:r>
      <w:r>
        <w:rPr>
          <w:b/>
          <w:bCs/>
          <w:color w:val="1F3864"/>
          <w:sz w:val="22"/>
          <w:szCs w:val="22"/>
        </w:rPr>
        <w:t>ollerTest</w:t>
      </w:r>
    </w:p>
    <w:p w:rsidR="00A53161" w:rsidRDefault="0088799F">
      <w:pPr>
        <w:pStyle w:val="ListParagraph"/>
        <w:numPr>
          <w:ilvl w:val="0"/>
          <w:numId w:val="1"/>
        </w:numPr>
        <w:spacing w:after="60"/>
      </w:pPr>
      <w:r>
        <w:rPr>
          <w:rFonts w:ascii="Consolas" w:eastAsia="Consolas" w:hAnsi="Consolas" w:cs="Consolas"/>
          <w:color w:val="1F3864"/>
          <w:sz w:val="20"/>
          <w:szCs w:val="20"/>
        </w:rPr>
        <w:t>add_returnsCreated</w:t>
      </w:r>
      <w:r>
        <w:rPr>
          <w:color w:val="595959"/>
          <w:sz w:val="20"/>
          <w:szCs w:val="20"/>
        </w:rPr>
        <w:t xml:space="preserve">  —  </w:t>
      </w:r>
      <w:r>
        <w:rPr>
          <w:color w:val="1A1A1A"/>
          <w:sz w:val="20"/>
          <w:szCs w:val="20"/>
        </w:rPr>
        <w:t>POST /employee-skills returns 201 Created.</w:t>
      </w:r>
    </w:p>
    <w:p w:rsidR="00A53161" w:rsidRDefault="0088799F">
      <w:pPr>
        <w:pStyle w:val="ListParagraph"/>
        <w:numPr>
          <w:ilvl w:val="0"/>
          <w:numId w:val="1"/>
        </w:numPr>
        <w:spacing w:after="60"/>
      </w:pPr>
      <w:r>
        <w:rPr>
          <w:rFonts w:ascii="Consolas" w:eastAsia="Consolas" w:hAnsi="Consolas" w:cs="Consolas"/>
          <w:color w:val="1F3864"/>
          <w:sz w:val="20"/>
          <w:szCs w:val="20"/>
        </w:rPr>
        <w:t>getAll_returnsOk</w:t>
      </w:r>
      <w:r>
        <w:rPr>
          <w:color w:val="595959"/>
          <w:sz w:val="20"/>
          <w:szCs w:val="20"/>
        </w:rPr>
        <w:t xml:space="preserve">  —  </w:t>
      </w:r>
      <w:r>
        <w:rPr>
          <w:color w:val="1A1A1A"/>
          <w:sz w:val="20"/>
          <w:szCs w:val="20"/>
        </w:rPr>
        <w:t>GET /employee-skills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update_returnsOk</w:t>
      </w:r>
      <w:r>
        <w:rPr>
          <w:color w:val="595959"/>
          <w:sz w:val="20"/>
          <w:szCs w:val="20"/>
        </w:rPr>
        <w:t xml:space="preserve">  —  </w:t>
      </w:r>
      <w:r>
        <w:rPr>
          <w:color w:val="1A1A1A"/>
          <w:sz w:val="20"/>
          <w:szCs w:val="20"/>
        </w:rPr>
        <w:t>PUT /employee-skills/{id} returns 200 OK.</w:t>
      </w:r>
    </w:p>
    <w:p w:rsidR="00A53161" w:rsidRDefault="0088799F">
      <w:pPr>
        <w:pStyle w:val="Heading3"/>
        <w:spacing w:before="180" w:after="100"/>
      </w:pPr>
      <w:r>
        <w:rPr>
          <w:b/>
          <w:bCs/>
          <w:color w:val="1F3864"/>
          <w:sz w:val="22"/>
          <w:szCs w:val="22"/>
        </w:rPr>
        <w:t>ProjectControllerTest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create_returnsCreated</w:t>
      </w:r>
      <w:r>
        <w:rPr>
          <w:color w:val="595959"/>
          <w:sz w:val="20"/>
          <w:szCs w:val="20"/>
        </w:rPr>
        <w:t xml:space="preserve">  —  </w:t>
      </w:r>
      <w:r>
        <w:rPr>
          <w:color w:val="1A1A1A"/>
          <w:sz w:val="20"/>
          <w:szCs w:val="20"/>
        </w:rPr>
        <w:t>POST /proje</w:t>
      </w:r>
      <w:r>
        <w:rPr>
          <w:color w:val="1A1A1A"/>
          <w:sz w:val="20"/>
          <w:szCs w:val="20"/>
        </w:rPr>
        <w:t>cts returns 201 Created.</w:t>
      </w:r>
    </w:p>
    <w:p w:rsidR="00A53161" w:rsidRDefault="0088799F">
      <w:pPr>
        <w:pStyle w:val="ListParagraph"/>
        <w:numPr>
          <w:ilvl w:val="0"/>
          <w:numId w:val="1"/>
        </w:numPr>
        <w:spacing w:after="60"/>
      </w:pPr>
      <w:r>
        <w:rPr>
          <w:rFonts w:ascii="Consolas" w:eastAsia="Consolas" w:hAnsi="Consolas" w:cs="Consolas"/>
          <w:color w:val="1F3864"/>
          <w:sz w:val="20"/>
          <w:szCs w:val="20"/>
        </w:rPr>
        <w:t>getAll_returnsOk</w:t>
      </w:r>
      <w:r>
        <w:rPr>
          <w:color w:val="595959"/>
          <w:sz w:val="20"/>
          <w:szCs w:val="20"/>
        </w:rPr>
        <w:t xml:space="preserve">  —  </w:t>
      </w:r>
      <w:r>
        <w:rPr>
          <w:color w:val="1A1A1A"/>
          <w:sz w:val="20"/>
          <w:szCs w:val="20"/>
        </w:rPr>
        <w:t>GET /projects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getById_returnsOk</w:t>
      </w:r>
      <w:r>
        <w:rPr>
          <w:color w:val="595959"/>
          <w:sz w:val="20"/>
          <w:szCs w:val="20"/>
        </w:rPr>
        <w:t xml:space="preserve">  —  </w:t>
      </w:r>
      <w:r>
        <w:rPr>
          <w:color w:val="1A1A1A"/>
          <w:sz w:val="20"/>
          <w:szCs w:val="20"/>
        </w:rPr>
        <w:t>GET /projects/{id}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update_returnsOk</w:t>
      </w:r>
      <w:r>
        <w:rPr>
          <w:color w:val="595959"/>
          <w:sz w:val="20"/>
          <w:szCs w:val="20"/>
        </w:rPr>
        <w:t xml:space="preserve">  —  </w:t>
      </w:r>
      <w:r>
        <w:rPr>
          <w:color w:val="1A1A1A"/>
          <w:sz w:val="20"/>
          <w:szCs w:val="20"/>
        </w:rPr>
        <w:t>PUT /projects/{id}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delete_returnsNoContent</w:t>
      </w:r>
      <w:r>
        <w:rPr>
          <w:color w:val="595959"/>
          <w:sz w:val="20"/>
          <w:szCs w:val="20"/>
        </w:rPr>
        <w:t xml:space="preserve">  —  </w:t>
      </w:r>
      <w:r>
        <w:rPr>
          <w:color w:val="1A1A1A"/>
          <w:sz w:val="20"/>
          <w:szCs w:val="20"/>
        </w:rPr>
        <w:t>DELETE /projects/{id} returns 204 No Content.</w:t>
      </w:r>
    </w:p>
    <w:p w:rsidR="00A53161" w:rsidRDefault="0088799F">
      <w:pPr>
        <w:pStyle w:val="Heading3"/>
        <w:spacing w:before="180" w:after="100"/>
      </w:pPr>
      <w:r>
        <w:rPr>
          <w:b/>
          <w:bCs/>
          <w:color w:val="1F3864"/>
          <w:sz w:val="22"/>
          <w:szCs w:val="22"/>
        </w:rPr>
        <w:t>ReportControllerTest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skillReport_returnsOk</w:t>
      </w:r>
      <w:r>
        <w:rPr>
          <w:color w:val="595959"/>
          <w:sz w:val="20"/>
          <w:szCs w:val="20"/>
        </w:rPr>
        <w:t xml:space="preserve">  —  </w:t>
      </w:r>
      <w:r>
        <w:rPr>
          <w:color w:val="1A1A1A"/>
          <w:sz w:val="20"/>
          <w:szCs w:val="20"/>
        </w:rPr>
        <w:t>GET /reports/skills returns 200 OK with the aggregated skill report.</w:t>
      </w:r>
    </w:p>
    <w:p w:rsidR="00A53161" w:rsidRDefault="0088799F">
      <w:pPr>
        <w:pStyle w:val="ListParagraph"/>
        <w:numPr>
          <w:ilvl w:val="0"/>
          <w:numId w:val="1"/>
        </w:numPr>
        <w:spacing w:after="60"/>
      </w:pPr>
      <w:r>
        <w:rPr>
          <w:rFonts w:ascii="Consolas" w:eastAsia="Consolas" w:hAnsi="Consolas" w:cs="Consolas"/>
          <w:color w:val="1F3864"/>
          <w:sz w:val="20"/>
          <w:szCs w:val="20"/>
        </w:rPr>
        <w:t>allocationReport_returnsOk</w:t>
      </w:r>
      <w:r>
        <w:rPr>
          <w:color w:val="595959"/>
          <w:sz w:val="20"/>
          <w:szCs w:val="20"/>
        </w:rPr>
        <w:t xml:space="preserve">  —  </w:t>
      </w:r>
      <w:r>
        <w:rPr>
          <w:color w:val="1A1A1A"/>
          <w:sz w:val="20"/>
          <w:szCs w:val="20"/>
        </w:rPr>
        <w:t>GET /reports/allocations returns 200 OK with the aggregated all</w:t>
      </w:r>
      <w:r>
        <w:rPr>
          <w:color w:val="1A1A1A"/>
          <w:sz w:val="20"/>
          <w:szCs w:val="20"/>
        </w:rPr>
        <w:t>ocation report.</w:t>
      </w:r>
    </w:p>
    <w:p w:rsidR="00A53161" w:rsidRDefault="0088799F">
      <w:pPr>
        <w:pStyle w:val="Heading3"/>
        <w:spacing w:before="180" w:after="100"/>
      </w:pPr>
      <w:r>
        <w:rPr>
          <w:b/>
          <w:bCs/>
          <w:color w:val="1F3864"/>
          <w:sz w:val="22"/>
          <w:szCs w:val="22"/>
        </w:rPr>
        <w:t>ResourceRequestControllerTest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create_returnsCreated</w:t>
      </w:r>
      <w:r>
        <w:rPr>
          <w:color w:val="595959"/>
          <w:sz w:val="20"/>
          <w:szCs w:val="20"/>
        </w:rPr>
        <w:t xml:space="preserve">  —  </w:t>
      </w:r>
      <w:r>
        <w:rPr>
          <w:color w:val="1A1A1A"/>
          <w:sz w:val="20"/>
          <w:szCs w:val="20"/>
        </w:rPr>
        <w:t>POST /resource-requests returns 201 Created in DRAFT status.</w:t>
      </w:r>
    </w:p>
    <w:p w:rsidR="00A53161" w:rsidRDefault="0088799F">
      <w:pPr>
        <w:pStyle w:val="ListParagraph"/>
        <w:numPr>
          <w:ilvl w:val="0"/>
          <w:numId w:val="1"/>
        </w:numPr>
        <w:spacing w:after="60"/>
      </w:pPr>
      <w:r>
        <w:rPr>
          <w:rFonts w:ascii="Consolas" w:eastAsia="Consolas" w:hAnsi="Consolas" w:cs="Consolas"/>
          <w:color w:val="1F3864"/>
          <w:sz w:val="20"/>
          <w:szCs w:val="20"/>
        </w:rPr>
        <w:t>getAll_returnsOk</w:t>
      </w:r>
      <w:r>
        <w:rPr>
          <w:color w:val="595959"/>
          <w:sz w:val="20"/>
          <w:szCs w:val="20"/>
        </w:rPr>
        <w:t xml:space="preserve">  —  </w:t>
      </w:r>
      <w:r>
        <w:rPr>
          <w:color w:val="1A1A1A"/>
          <w:sz w:val="20"/>
          <w:szCs w:val="20"/>
        </w:rPr>
        <w:t>GET /resource-requests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getById_returnsOk</w:t>
      </w:r>
      <w:r>
        <w:rPr>
          <w:color w:val="595959"/>
          <w:sz w:val="20"/>
          <w:szCs w:val="20"/>
        </w:rPr>
        <w:t xml:space="preserve">  —  </w:t>
      </w:r>
      <w:r>
        <w:rPr>
          <w:color w:val="1A1A1A"/>
          <w:sz w:val="20"/>
          <w:szCs w:val="20"/>
        </w:rPr>
        <w:t>GET /resource-requests/{id}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lastRenderedPageBreak/>
        <w:t>advance_returnsOk</w:t>
      </w:r>
      <w:r>
        <w:rPr>
          <w:color w:val="595959"/>
          <w:sz w:val="20"/>
          <w:szCs w:val="20"/>
        </w:rPr>
        <w:t xml:space="preserve">  —  </w:t>
      </w:r>
      <w:r>
        <w:rPr>
          <w:color w:val="1A1A1A"/>
          <w:sz w:val="20"/>
          <w:szCs w:val="20"/>
        </w:rPr>
        <w:t>PUT /resource-requests/{id}/advance returns 200 OK with the advanced request.</w:t>
      </w:r>
    </w:p>
    <w:p w:rsidR="00A53161" w:rsidRDefault="0088799F">
      <w:pPr>
        <w:pStyle w:val="Heading3"/>
        <w:spacing w:before="180" w:after="100"/>
      </w:pPr>
      <w:r>
        <w:rPr>
          <w:b/>
          <w:bCs/>
          <w:color w:val="1F3864"/>
          <w:sz w:val="22"/>
          <w:szCs w:val="22"/>
        </w:rPr>
        <w:t>RoleControllerTest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add_returnsCreated</w:t>
      </w:r>
      <w:r>
        <w:rPr>
          <w:color w:val="595959"/>
          <w:sz w:val="20"/>
          <w:szCs w:val="20"/>
        </w:rPr>
        <w:t xml:space="preserve">  —  </w:t>
      </w:r>
      <w:r>
        <w:rPr>
          <w:color w:val="1A1A1A"/>
          <w:sz w:val="20"/>
          <w:szCs w:val="20"/>
        </w:rPr>
        <w:t>POST /roles returns 201 Created.</w:t>
      </w:r>
    </w:p>
    <w:p w:rsidR="00A53161" w:rsidRDefault="0088799F">
      <w:pPr>
        <w:pStyle w:val="ListParagraph"/>
        <w:numPr>
          <w:ilvl w:val="0"/>
          <w:numId w:val="1"/>
        </w:numPr>
        <w:spacing w:after="60"/>
      </w:pPr>
      <w:r>
        <w:rPr>
          <w:rFonts w:ascii="Consolas" w:eastAsia="Consolas" w:hAnsi="Consolas" w:cs="Consolas"/>
          <w:color w:val="1F3864"/>
          <w:sz w:val="20"/>
          <w:szCs w:val="20"/>
        </w:rPr>
        <w:t>getAll_returnsOk</w:t>
      </w:r>
      <w:r>
        <w:rPr>
          <w:color w:val="595959"/>
          <w:sz w:val="20"/>
          <w:szCs w:val="20"/>
        </w:rPr>
        <w:t xml:space="preserve">  —  </w:t>
      </w:r>
      <w:r>
        <w:rPr>
          <w:color w:val="1A1A1A"/>
          <w:sz w:val="20"/>
          <w:szCs w:val="20"/>
        </w:rPr>
        <w:t>GET /roles retur</w:t>
      </w:r>
      <w:r>
        <w:rPr>
          <w:color w:val="1A1A1A"/>
          <w:sz w:val="20"/>
          <w:szCs w:val="20"/>
        </w:rPr>
        <w:t>ns 200 OK.</w:t>
      </w:r>
    </w:p>
    <w:p w:rsidR="00A53161" w:rsidRDefault="0088799F">
      <w:pPr>
        <w:pStyle w:val="ListParagraph"/>
        <w:numPr>
          <w:ilvl w:val="0"/>
          <w:numId w:val="1"/>
        </w:numPr>
        <w:spacing w:after="60"/>
      </w:pPr>
      <w:r>
        <w:rPr>
          <w:rFonts w:ascii="Consolas" w:eastAsia="Consolas" w:hAnsi="Consolas" w:cs="Consolas"/>
          <w:color w:val="1F3864"/>
          <w:sz w:val="20"/>
          <w:szCs w:val="20"/>
        </w:rPr>
        <w:t>update_returnsOk</w:t>
      </w:r>
      <w:r>
        <w:rPr>
          <w:color w:val="595959"/>
          <w:sz w:val="20"/>
          <w:szCs w:val="20"/>
        </w:rPr>
        <w:t xml:space="preserve">  —  </w:t>
      </w:r>
      <w:r>
        <w:rPr>
          <w:color w:val="1A1A1A"/>
          <w:sz w:val="20"/>
          <w:szCs w:val="20"/>
        </w:rPr>
        <w:t>PUT /roles/{id}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delete_returnsNoContent</w:t>
      </w:r>
      <w:r>
        <w:rPr>
          <w:color w:val="595959"/>
          <w:sz w:val="20"/>
          <w:szCs w:val="20"/>
        </w:rPr>
        <w:t xml:space="preserve">  —  </w:t>
      </w:r>
      <w:r>
        <w:rPr>
          <w:color w:val="1A1A1A"/>
          <w:sz w:val="20"/>
          <w:szCs w:val="20"/>
        </w:rPr>
        <w:t>DELETE /roles/{id} returns 204 No Content.</w:t>
      </w:r>
    </w:p>
    <w:p w:rsidR="00A53161" w:rsidRDefault="0088799F">
      <w:pPr>
        <w:pStyle w:val="Heading3"/>
        <w:spacing w:before="180" w:after="100"/>
      </w:pPr>
      <w:r>
        <w:rPr>
          <w:b/>
          <w:bCs/>
          <w:color w:val="1F3864"/>
          <w:sz w:val="22"/>
          <w:szCs w:val="22"/>
        </w:rPr>
        <w:t>SkillControllerTest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addSkill_returnsCreated</w:t>
      </w:r>
      <w:r>
        <w:rPr>
          <w:color w:val="595959"/>
          <w:sz w:val="20"/>
          <w:szCs w:val="20"/>
        </w:rPr>
        <w:t xml:space="preserve">  —  </w:t>
      </w:r>
      <w:r>
        <w:rPr>
          <w:color w:val="1A1A1A"/>
          <w:sz w:val="20"/>
          <w:szCs w:val="20"/>
        </w:rPr>
        <w:t>POST /skills returns 201 Created.</w:t>
      </w:r>
    </w:p>
    <w:p w:rsidR="00A53161" w:rsidRDefault="0088799F">
      <w:pPr>
        <w:pStyle w:val="ListParagraph"/>
        <w:numPr>
          <w:ilvl w:val="0"/>
          <w:numId w:val="1"/>
        </w:numPr>
        <w:spacing w:after="60"/>
      </w:pPr>
      <w:r>
        <w:rPr>
          <w:rFonts w:ascii="Consolas" w:eastAsia="Consolas" w:hAnsi="Consolas" w:cs="Consolas"/>
          <w:color w:val="1F3864"/>
          <w:sz w:val="20"/>
          <w:szCs w:val="20"/>
        </w:rPr>
        <w:t>getAllSkills_returnsOk</w:t>
      </w:r>
      <w:r>
        <w:rPr>
          <w:color w:val="595959"/>
          <w:sz w:val="20"/>
          <w:szCs w:val="20"/>
        </w:rPr>
        <w:t xml:space="preserve">  —  </w:t>
      </w:r>
      <w:r>
        <w:rPr>
          <w:color w:val="1A1A1A"/>
          <w:sz w:val="20"/>
          <w:szCs w:val="20"/>
        </w:rPr>
        <w:t xml:space="preserve">GET /skills </w:t>
      </w:r>
      <w:r>
        <w:rPr>
          <w:color w:val="1A1A1A"/>
          <w:sz w:val="20"/>
          <w:szCs w:val="20"/>
        </w:rPr>
        <w:t>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updateSkill_returnsOk</w:t>
      </w:r>
      <w:r>
        <w:rPr>
          <w:color w:val="595959"/>
          <w:sz w:val="20"/>
          <w:szCs w:val="20"/>
        </w:rPr>
        <w:t xml:space="preserve">  —  </w:t>
      </w:r>
      <w:r>
        <w:rPr>
          <w:color w:val="1A1A1A"/>
          <w:sz w:val="20"/>
          <w:szCs w:val="20"/>
        </w:rPr>
        <w:t>PUT /skills/{id}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deleteSkill_returnsNoContent</w:t>
      </w:r>
      <w:r>
        <w:rPr>
          <w:color w:val="595959"/>
          <w:sz w:val="20"/>
          <w:szCs w:val="20"/>
        </w:rPr>
        <w:t xml:space="preserve">  —  </w:t>
      </w:r>
      <w:r>
        <w:rPr>
          <w:color w:val="1A1A1A"/>
          <w:sz w:val="20"/>
          <w:szCs w:val="20"/>
        </w:rPr>
        <w:t>DELETE /skills/{id} returns 204 No Content.</w:t>
      </w:r>
    </w:p>
    <w:p w:rsidR="00A53161" w:rsidRDefault="0088799F">
      <w:pPr>
        <w:pStyle w:val="Heading3"/>
        <w:spacing w:before="180" w:after="100"/>
      </w:pPr>
      <w:r>
        <w:rPr>
          <w:b/>
          <w:bCs/>
          <w:color w:val="1F3864"/>
          <w:sz w:val="22"/>
          <w:szCs w:val="22"/>
        </w:rPr>
        <w:t>UserControllerTest</w:t>
      </w:r>
    </w:p>
    <w:p w:rsidR="00A53161" w:rsidRDefault="0088799F">
      <w:pPr>
        <w:pStyle w:val="ListParagraph"/>
        <w:numPr>
          <w:ilvl w:val="0"/>
          <w:numId w:val="1"/>
        </w:numPr>
        <w:spacing w:after="60"/>
      </w:pPr>
      <w:r>
        <w:rPr>
          <w:rFonts w:ascii="Consolas" w:eastAsia="Consolas" w:hAnsi="Consolas" w:cs="Consolas"/>
          <w:color w:val="1F3864"/>
          <w:sz w:val="20"/>
          <w:szCs w:val="20"/>
        </w:rPr>
        <w:t>getAllUsers_returnsOk</w:t>
      </w:r>
      <w:r>
        <w:rPr>
          <w:color w:val="595959"/>
          <w:sz w:val="20"/>
          <w:szCs w:val="20"/>
        </w:rPr>
        <w:t xml:space="preserve">  —  </w:t>
      </w:r>
      <w:r>
        <w:rPr>
          <w:color w:val="1A1A1A"/>
          <w:sz w:val="20"/>
          <w:szCs w:val="20"/>
        </w:rPr>
        <w:t>GET /users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getUserById_returnsOk</w:t>
      </w:r>
      <w:r>
        <w:rPr>
          <w:color w:val="595959"/>
          <w:sz w:val="20"/>
          <w:szCs w:val="20"/>
        </w:rPr>
        <w:t xml:space="preserve">  —  </w:t>
      </w:r>
      <w:r>
        <w:rPr>
          <w:color w:val="1A1A1A"/>
          <w:sz w:val="20"/>
          <w:szCs w:val="20"/>
        </w:rPr>
        <w:t>GET /users/{id}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updateUser_returnsOk</w:t>
      </w:r>
      <w:r>
        <w:rPr>
          <w:color w:val="595959"/>
          <w:sz w:val="20"/>
          <w:szCs w:val="20"/>
        </w:rPr>
        <w:t xml:space="preserve">  —  </w:t>
      </w:r>
      <w:r>
        <w:rPr>
          <w:color w:val="1A1A1A"/>
          <w:sz w:val="20"/>
          <w:szCs w:val="20"/>
        </w:rPr>
        <w:t>PUT /users/{id} returns 200 OK.</w:t>
      </w:r>
    </w:p>
    <w:p w:rsidR="00A53161" w:rsidRDefault="0088799F">
      <w:pPr>
        <w:pStyle w:val="ListParagraph"/>
        <w:numPr>
          <w:ilvl w:val="0"/>
          <w:numId w:val="1"/>
        </w:numPr>
        <w:spacing w:after="60"/>
      </w:pPr>
      <w:r>
        <w:rPr>
          <w:rFonts w:ascii="Consolas" w:eastAsia="Consolas" w:hAnsi="Consolas" w:cs="Consolas"/>
          <w:color w:val="1F3864"/>
          <w:sz w:val="20"/>
          <w:szCs w:val="20"/>
        </w:rPr>
        <w:t>deleteUser_returnsNoContent</w:t>
      </w:r>
      <w:r>
        <w:rPr>
          <w:color w:val="595959"/>
          <w:sz w:val="20"/>
          <w:szCs w:val="20"/>
        </w:rPr>
        <w:t xml:space="preserve">  —  </w:t>
      </w:r>
      <w:r>
        <w:rPr>
          <w:color w:val="1A1A1A"/>
          <w:sz w:val="20"/>
          <w:szCs w:val="20"/>
        </w:rPr>
        <w:t>DELETE /users/{id} returns 204 No Content.</w:t>
      </w:r>
    </w:p>
    <w:p w:rsidR="00A53161" w:rsidRDefault="0088799F">
      <w:pPr>
        <w:pStyle w:val="ListParagraph"/>
        <w:numPr>
          <w:ilvl w:val="0"/>
          <w:numId w:val="1"/>
        </w:numPr>
        <w:spacing w:after="60"/>
      </w:pPr>
      <w:r>
        <w:rPr>
          <w:rFonts w:ascii="Consolas" w:eastAsia="Consolas" w:hAnsi="Consolas" w:cs="Consolas"/>
          <w:color w:val="1F3864"/>
          <w:sz w:val="20"/>
          <w:szCs w:val="20"/>
        </w:rPr>
        <w:t>changePassword_returnsOk</w:t>
      </w:r>
      <w:r>
        <w:rPr>
          <w:color w:val="595959"/>
          <w:sz w:val="20"/>
          <w:szCs w:val="20"/>
        </w:rPr>
        <w:t xml:space="preserve">  —  </w:t>
      </w:r>
      <w:r>
        <w:rPr>
          <w:color w:val="1A1A1A"/>
          <w:sz w:val="20"/>
          <w:szCs w:val="20"/>
        </w:rPr>
        <w:t>PUT /users/{id}/change-password returns 200 OK.</w:t>
      </w:r>
    </w:p>
    <w:p w:rsidR="00A53161" w:rsidRDefault="0088799F">
      <w:pPr>
        <w:pStyle w:val="Heading3"/>
        <w:spacing w:before="180" w:after="100"/>
      </w:pPr>
      <w:r>
        <w:rPr>
          <w:b/>
          <w:bCs/>
          <w:color w:val="1F3864"/>
          <w:sz w:val="22"/>
          <w:szCs w:val="22"/>
        </w:rPr>
        <w:t>UtilizationCont</w:t>
      </w:r>
      <w:r>
        <w:rPr>
          <w:b/>
          <w:bCs/>
          <w:color w:val="1F3864"/>
          <w:sz w:val="22"/>
          <w:szCs w:val="22"/>
        </w:rPr>
        <w:t>rollerTest</w:t>
      </w:r>
    </w:p>
    <w:p w:rsidR="00A53161" w:rsidRDefault="0088799F">
      <w:pPr>
        <w:pStyle w:val="ListParagraph"/>
        <w:numPr>
          <w:ilvl w:val="0"/>
          <w:numId w:val="1"/>
        </w:numPr>
        <w:spacing w:after="60"/>
      </w:pPr>
      <w:r>
        <w:rPr>
          <w:rFonts w:ascii="Consolas" w:eastAsia="Consolas" w:hAnsi="Consolas" w:cs="Consolas"/>
          <w:color w:val="1F3864"/>
          <w:sz w:val="20"/>
          <w:szCs w:val="20"/>
        </w:rPr>
        <w:t>getUtilization_returnsOk</w:t>
      </w:r>
      <w:r>
        <w:rPr>
          <w:color w:val="595959"/>
          <w:sz w:val="20"/>
          <w:szCs w:val="20"/>
        </w:rPr>
        <w:t xml:space="preserve">  —  </w:t>
      </w:r>
      <w:r>
        <w:rPr>
          <w:color w:val="1A1A1A"/>
          <w:sz w:val="20"/>
          <w:szCs w:val="20"/>
        </w:rPr>
        <w:t>GET /utilization returns 200 OK with the utilisation snapshot.</w:t>
      </w:r>
    </w:p>
    <w:p w:rsidR="00A53161" w:rsidRDefault="0088799F">
      <w:pPr>
        <w:pStyle w:val="Heading2"/>
        <w:spacing w:before="260" w:after="140"/>
      </w:pPr>
      <w:r>
        <w:rPr>
          <w:b/>
          <w:bCs/>
        </w:rPr>
        <w:t>5.4  Utility &amp; Mapper Tests</w:t>
      </w:r>
    </w:p>
    <w:p w:rsidR="00A53161" w:rsidRDefault="0088799F">
      <w:pPr>
        <w:pStyle w:val="Heading3"/>
        <w:spacing w:before="180" w:after="100"/>
      </w:pPr>
      <w:r>
        <w:rPr>
          <w:b/>
          <w:bCs/>
          <w:color w:val="1F3864"/>
          <w:sz w:val="22"/>
          <w:szCs w:val="22"/>
        </w:rPr>
        <w:t>JWTUtilTest</w:t>
      </w:r>
    </w:p>
    <w:p w:rsidR="00A53161" w:rsidRDefault="0088799F">
      <w:pPr>
        <w:pStyle w:val="ListParagraph"/>
        <w:numPr>
          <w:ilvl w:val="0"/>
          <w:numId w:val="1"/>
        </w:numPr>
        <w:spacing w:after="60"/>
      </w:pPr>
      <w:r>
        <w:rPr>
          <w:rFonts w:ascii="Consolas" w:eastAsia="Consolas" w:hAnsi="Consolas" w:cs="Consolas"/>
          <w:color w:val="1F3864"/>
          <w:sz w:val="20"/>
          <w:szCs w:val="20"/>
        </w:rPr>
        <w:t>generateToken_thenExtractEmail_roundTrips</w:t>
      </w:r>
      <w:r>
        <w:rPr>
          <w:color w:val="595959"/>
          <w:sz w:val="20"/>
          <w:szCs w:val="20"/>
        </w:rPr>
        <w:t xml:space="preserve">  —  </w:t>
      </w:r>
      <w:r>
        <w:rPr>
          <w:color w:val="1A1A1A"/>
          <w:sz w:val="20"/>
          <w:szCs w:val="20"/>
        </w:rPr>
        <w:t>A token generated from an email correctly round-trips — the same em</w:t>
      </w:r>
      <w:r>
        <w:rPr>
          <w:color w:val="1A1A1A"/>
          <w:sz w:val="20"/>
          <w:szCs w:val="20"/>
        </w:rPr>
        <w:t>ail can be extracted back.</w:t>
      </w:r>
    </w:p>
    <w:p w:rsidR="00A53161" w:rsidRDefault="0088799F">
      <w:pPr>
        <w:pStyle w:val="ListParagraph"/>
        <w:numPr>
          <w:ilvl w:val="0"/>
          <w:numId w:val="1"/>
        </w:numPr>
        <w:spacing w:after="60"/>
      </w:pPr>
      <w:r>
        <w:rPr>
          <w:rFonts w:ascii="Consolas" w:eastAsia="Consolas" w:hAnsi="Consolas" w:cs="Consolas"/>
          <w:color w:val="1F3864"/>
          <w:sz w:val="20"/>
          <w:szCs w:val="20"/>
        </w:rPr>
        <w:t>isTokenValid_freshToken_returnsTrue</w:t>
      </w:r>
      <w:r>
        <w:rPr>
          <w:color w:val="595959"/>
          <w:sz w:val="20"/>
          <w:szCs w:val="20"/>
        </w:rPr>
        <w:t xml:space="preserve">  —  </w:t>
      </w:r>
      <w:r>
        <w:rPr>
          <w:color w:val="1A1A1A"/>
          <w:sz w:val="20"/>
          <w:szCs w:val="20"/>
        </w:rPr>
        <w:t>A freshly generated token is reported as valid.</w:t>
      </w:r>
    </w:p>
    <w:p w:rsidR="00A53161" w:rsidRDefault="0088799F">
      <w:pPr>
        <w:pStyle w:val="ListParagraph"/>
        <w:numPr>
          <w:ilvl w:val="0"/>
          <w:numId w:val="1"/>
        </w:numPr>
        <w:spacing w:after="60"/>
      </w:pPr>
      <w:r>
        <w:rPr>
          <w:rFonts w:ascii="Consolas" w:eastAsia="Consolas" w:hAnsi="Consolas" w:cs="Consolas"/>
          <w:color w:val="1F3864"/>
          <w:sz w:val="20"/>
          <w:szCs w:val="20"/>
        </w:rPr>
        <w:t>isTokenValid_garbageToken_returnsFalse</w:t>
      </w:r>
      <w:r>
        <w:rPr>
          <w:color w:val="595959"/>
          <w:sz w:val="20"/>
          <w:szCs w:val="20"/>
        </w:rPr>
        <w:t xml:space="preserve">  —  </w:t>
      </w:r>
      <w:r>
        <w:rPr>
          <w:color w:val="1A1A1A"/>
          <w:sz w:val="20"/>
          <w:szCs w:val="20"/>
        </w:rPr>
        <w:t>A malformed or garbage token string is reported as invalid.</w:t>
      </w:r>
    </w:p>
    <w:p w:rsidR="00A53161" w:rsidRDefault="0088799F">
      <w:pPr>
        <w:pStyle w:val="ListParagraph"/>
        <w:numPr>
          <w:ilvl w:val="0"/>
          <w:numId w:val="1"/>
        </w:numPr>
        <w:spacing w:after="60"/>
      </w:pPr>
      <w:r>
        <w:rPr>
          <w:rFonts w:ascii="Consolas" w:eastAsia="Consolas" w:hAnsi="Consolas" w:cs="Consolas"/>
          <w:color w:val="1F3864"/>
          <w:sz w:val="20"/>
          <w:szCs w:val="20"/>
        </w:rPr>
        <w:t>isTokenValid_expiredToken_returnsFalse</w:t>
      </w:r>
      <w:r>
        <w:rPr>
          <w:color w:val="595959"/>
          <w:sz w:val="20"/>
          <w:szCs w:val="20"/>
        </w:rPr>
        <w:t xml:space="preserve">  —  </w:t>
      </w:r>
      <w:r>
        <w:rPr>
          <w:color w:val="1A1A1A"/>
          <w:sz w:val="20"/>
          <w:szCs w:val="20"/>
        </w:rPr>
        <w:t>A token whose expiry has passed is reported as invalid.</w:t>
      </w:r>
    </w:p>
    <w:p w:rsidR="00A53161" w:rsidRDefault="0088799F">
      <w:pPr>
        <w:pStyle w:val="Heading3"/>
        <w:spacing w:before="180" w:after="100"/>
      </w:pPr>
      <w:r>
        <w:rPr>
          <w:b/>
          <w:bCs/>
          <w:color w:val="1F3864"/>
          <w:sz w:val="22"/>
          <w:szCs w:val="22"/>
        </w:rPr>
        <w:t>UserMapperTest</w:t>
      </w:r>
    </w:p>
    <w:p w:rsidR="00A53161" w:rsidRDefault="0088799F">
      <w:pPr>
        <w:pStyle w:val="ListParagraph"/>
        <w:numPr>
          <w:ilvl w:val="0"/>
          <w:numId w:val="1"/>
        </w:numPr>
        <w:spacing w:after="60"/>
      </w:pPr>
      <w:r>
        <w:rPr>
          <w:rFonts w:ascii="Consolas" w:eastAsia="Consolas" w:hAnsi="Consolas" w:cs="Consolas"/>
          <w:color w:val="1F3864"/>
          <w:sz w:val="20"/>
          <w:szCs w:val="20"/>
        </w:rPr>
        <w:t>toResponse_mapsAllFields</w:t>
      </w:r>
      <w:r>
        <w:rPr>
          <w:color w:val="595959"/>
          <w:sz w:val="20"/>
          <w:szCs w:val="20"/>
        </w:rPr>
        <w:t xml:space="preserve">  —  </w:t>
      </w:r>
      <w:r>
        <w:rPr>
          <w:color w:val="1A1A1A"/>
          <w:sz w:val="20"/>
          <w:szCs w:val="20"/>
        </w:rPr>
        <w:t>UserMapper.toResponse copies every field from a User entity into the response DTO.</w:t>
      </w:r>
    </w:p>
    <w:p w:rsidR="00A53161" w:rsidRDefault="0088799F">
      <w:r>
        <w:br w:type="page"/>
      </w:r>
    </w:p>
    <w:p w:rsidR="00A53161" w:rsidRDefault="0088799F">
      <w:pPr>
        <w:pStyle w:val="Heading1"/>
        <w:spacing w:before="360" w:after="200"/>
      </w:pPr>
      <w:r>
        <w:rPr>
          <w:b/>
          <w:bCs/>
          <w:color w:val="1F3864"/>
        </w:rPr>
        <w:lastRenderedPageBreak/>
        <w:t>6.  Code-Coverage Report (JaCoCo)</w:t>
      </w:r>
    </w:p>
    <w:p w:rsidR="00A53161" w:rsidRDefault="0088799F">
      <w:pPr>
        <w:spacing w:after="120" w:line="300" w:lineRule="auto"/>
        <w:jc w:val="both"/>
      </w:pPr>
      <w:r>
        <w:rPr>
          <w:color w:val="1A1A1A"/>
        </w:rPr>
        <w:t>JaCoCo was configured via the jacoco-maven-plugin 0.8.12 and runs automatically as part of mvn test. The report is written to target/site/jacoco/index.html. The numbers below are taken directly from that report at the end of this test cycle.</w:t>
      </w:r>
    </w:p>
    <w:p w:rsidR="00A53161" w:rsidRDefault="0088799F">
      <w:pPr>
        <w:pStyle w:val="Heading2"/>
        <w:spacing w:before="260" w:after="140"/>
      </w:pPr>
      <w:r>
        <w:rPr>
          <w:b/>
          <w:bCs/>
        </w:rPr>
        <w:t>6.1  Package-L</w:t>
      </w:r>
      <w:r>
        <w:rPr>
          <w:b/>
          <w:bCs/>
        </w:rPr>
        <w:t>evel Coverage</w:t>
      </w:r>
    </w:p>
    <w:tbl>
      <w:tblPr>
        <w:tblW w:w="8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2000"/>
        <w:gridCol w:w="2000"/>
        <w:gridCol w:w="2000"/>
      </w:tblGrid>
      <w:tr w:rsidR="00A53161">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A53161" w:rsidRDefault="0088799F">
            <w:r>
              <w:rPr>
                <w:b/>
                <w:bCs/>
                <w:color w:val="FFFFFF"/>
                <w:sz w:val="20"/>
                <w:szCs w:val="20"/>
              </w:rPr>
              <w:t>Package</w:t>
            </w:r>
          </w:p>
        </w:tc>
        <w:tc>
          <w:tcPr>
            <w:tcW w:w="2000" w:type="dxa"/>
            <w:shd w:val="clear" w:color="auto" w:fill="1F3864"/>
            <w:tcMar>
              <w:top w:w="100" w:type="dxa"/>
              <w:left w:w="120" w:type="dxa"/>
              <w:bottom w:w="100" w:type="dxa"/>
              <w:right w:w="120" w:type="dxa"/>
            </w:tcMar>
          </w:tcPr>
          <w:p w:rsidR="00A53161" w:rsidRDefault="0088799F">
            <w:r>
              <w:rPr>
                <w:b/>
                <w:bCs/>
                <w:color w:val="FFFFFF"/>
                <w:sz w:val="20"/>
                <w:szCs w:val="20"/>
              </w:rPr>
              <w:t>Instr. Coverage</w:t>
            </w:r>
          </w:p>
        </w:tc>
        <w:tc>
          <w:tcPr>
            <w:tcW w:w="2000" w:type="dxa"/>
            <w:shd w:val="clear" w:color="auto" w:fill="1F3864"/>
            <w:tcMar>
              <w:top w:w="100" w:type="dxa"/>
              <w:left w:w="120" w:type="dxa"/>
              <w:bottom w:w="100" w:type="dxa"/>
              <w:right w:w="120" w:type="dxa"/>
            </w:tcMar>
          </w:tcPr>
          <w:p w:rsidR="00A53161" w:rsidRDefault="0088799F">
            <w:r>
              <w:rPr>
                <w:b/>
                <w:bCs/>
                <w:color w:val="FFFFFF"/>
                <w:sz w:val="20"/>
                <w:szCs w:val="20"/>
              </w:rPr>
              <w:t>Branch Coverage</w:t>
            </w:r>
          </w:p>
        </w:tc>
        <w:tc>
          <w:tcPr>
            <w:tcW w:w="2000" w:type="dxa"/>
            <w:shd w:val="clear" w:color="auto" w:fill="1F3864"/>
            <w:tcMar>
              <w:top w:w="100" w:type="dxa"/>
              <w:left w:w="120" w:type="dxa"/>
              <w:bottom w:w="100" w:type="dxa"/>
              <w:right w:w="120" w:type="dxa"/>
            </w:tcMar>
          </w:tcPr>
          <w:p w:rsidR="00A53161" w:rsidRDefault="0088799F">
            <w:r>
              <w:rPr>
                <w:b/>
                <w:bCs/>
                <w:color w:val="FFFFFF"/>
                <w:sz w:val="20"/>
                <w:szCs w:val="20"/>
              </w:rPr>
              <w:t>Classes</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w:t>
            </w:r>
          </w:p>
        </w:tc>
        <w:tc>
          <w:tcPr>
            <w:tcW w:w="2000" w:type="dxa"/>
            <w:tcMar>
              <w:top w:w="100" w:type="dxa"/>
              <w:left w:w="120" w:type="dxa"/>
              <w:bottom w:w="100" w:type="dxa"/>
              <w:right w:w="120" w:type="dxa"/>
            </w:tcMar>
          </w:tcPr>
          <w:p w:rsidR="00A53161" w:rsidRDefault="0088799F">
            <w:pPr>
              <w:jc w:val="center"/>
            </w:pPr>
            <w:r>
              <w:rPr>
                <w:color w:val="1A1A1A"/>
                <w:sz w:val="20"/>
                <w:szCs w:val="20"/>
              </w:rPr>
              <w:t>37 %</w:t>
            </w:r>
          </w:p>
        </w:tc>
        <w:tc>
          <w:tcPr>
            <w:tcW w:w="2000" w:type="dxa"/>
            <w:tcMar>
              <w:top w:w="100" w:type="dxa"/>
              <w:left w:w="120" w:type="dxa"/>
              <w:bottom w:w="100" w:type="dxa"/>
              <w:right w:w="120" w:type="dxa"/>
            </w:tcMar>
          </w:tcPr>
          <w:p w:rsidR="00A53161" w:rsidRDefault="0088799F">
            <w:pPr>
              <w:jc w:val="center"/>
            </w:pPr>
            <w:r>
              <w:rPr>
                <w:color w:val="1A1A1A"/>
                <w:sz w:val="20"/>
                <w:szCs w:val="20"/>
              </w:rPr>
              <w:t>n/a</w:t>
            </w:r>
          </w:p>
        </w:tc>
        <w:tc>
          <w:tcPr>
            <w:tcW w:w="2000" w:type="dxa"/>
            <w:tcMar>
              <w:top w:w="100" w:type="dxa"/>
              <w:left w:w="120" w:type="dxa"/>
              <w:bottom w:w="100" w:type="dxa"/>
              <w:right w:w="120" w:type="dxa"/>
            </w:tcMar>
          </w:tcPr>
          <w:p w:rsidR="00A53161" w:rsidRDefault="0088799F">
            <w:pPr>
              <w:jc w:val="center"/>
            </w:pPr>
            <w:r>
              <w:rPr>
                <w:color w:val="1A1A1A"/>
                <w:sz w:val="20"/>
                <w:szCs w:val="20"/>
              </w:rPr>
              <w:t>1 / 1</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com.erasm.config</w:t>
            </w:r>
          </w:p>
        </w:tc>
        <w:tc>
          <w:tcPr>
            <w:tcW w:w="2000" w:type="dxa"/>
            <w:tcMar>
              <w:top w:w="100" w:type="dxa"/>
              <w:left w:w="120" w:type="dxa"/>
              <w:bottom w:w="100" w:type="dxa"/>
              <w:right w:w="120" w:type="dxa"/>
            </w:tcMar>
          </w:tcPr>
          <w:p w:rsidR="00A53161" w:rsidRDefault="0088799F">
            <w:pPr>
              <w:jc w:val="center"/>
            </w:pPr>
            <w:r>
              <w:rPr>
                <w:color w:val="1A1A1A"/>
                <w:sz w:val="20"/>
                <w:szCs w:val="20"/>
              </w:rPr>
              <w:t>100 %</w:t>
            </w:r>
          </w:p>
        </w:tc>
        <w:tc>
          <w:tcPr>
            <w:tcW w:w="2000" w:type="dxa"/>
            <w:tcMar>
              <w:top w:w="100" w:type="dxa"/>
              <w:left w:w="120" w:type="dxa"/>
              <w:bottom w:w="100" w:type="dxa"/>
              <w:right w:w="120" w:type="dxa"/>
            </w:tcMar>
          </w:tcPr>
          <w:p w:rsidR="00A53161" w:rsidRDefault="0088799F">
            <w:pPr>
              <w:jc w:val="center"/>
            </w:pPr>
            <w:r>
              <w:rPr>
                <w:color w:val="1A1A1A"/>
                <w:sz w:val="20"/>
                <w:szCs w:val="20"/>
              </w:rPr>
              <w:t>n/a</w:t>
            </w:r>
          </w:p>
        </w:tc>
        <w:tc>
          <w:tcPr>
            <w:tcW w:w="2000" w:type="dxa"/>
            <w:tcMar>
              <w:top w:w="100" w:type="dxa"/>
              <w:left w:w="120" w:type="dxa"/>
              <w:bottom w:w="100" w:type="dxa"/>
              <w:right w:w="120" w:type="dxa"/>
            </w:tcMar>
          </w:tcPr>
          <w:p w:rsidR="00A53161" w:rsidRDefault="0088799F">
            <w:pPr>
              <w:jc w:val="center"/>
            </w:pPr>
            <w:r>
              <w:rPr>
                <w:color w:val="1A1A1A"/>
                <w:sz w:val="20"/>
                <w:szCs w:val="20"/>
              </w:rPr>
              <w:t>2 / 2</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com.erasm.controller</w:t>
            </w:r>
          </w:p>
        </w:tc>
        <w:tc>
          <w:tcPr>
            <w:tcW w:w="2000" w:type="dxa"/>
            <w:tcMar>
              <w:top w:w="100" w:type="dxa"/>
              <w:left w:w="120" w:type="dxa"/>
              <w:bottom w:w="100" w:type="dxa"/>
              <w:right w:w="120" w:type="dxa"/>
            </w:tcMar>
          </w:tcPr>
          <w:p w:rsidR="00A53161" w:rsidRDefault="0088799F">
            <w:pPr>
              <w:jc w:val="center"/>
            </w:pPr>
            <w:r>
              <w:rPr>
                <w:color w:val="1A1A1A"/>
                <w:sz w:val="20"/>
                <w:szCs w:val="20"/>
              </w:rPr>
              <w:t>100 %</w:t>
            </w:r>
          </w:p>
        </w:tc>
        <w:tc>
          <w:tcPr>
            <w:tcW w:w="2000" w:type="dxa"/>
            <w:tcMar>
              <w:top w:w="100" w:type="dxa"/>
              <w:left w:w="120" w:type="dxa"/>
              <w:bottom w:w="100" w:type="dxa"/>
              <w:right w:w="120" w:type="dxa"/>
            </w:tcMar>
          </w:tcPr>
          <w:p w:rsidR="00A53161" w:rsidRDefault="0088799F">
            <w:pPr>
              <w:jc w:val="center"/>
            </w:pPr>
            <w:r>
              <w:rPr>
                <w:color w:val="1A1A1A"/>
                <w:sz w:val="20"/>
                <w:szCs w:val="20"/>
              </w:rPr>
              <w:t>n/a</w:t>
            </w:r>
          </w:p>
        </w:tc>
        <w:tc>
          <w:tcPr>
            <w:tcW w:w="2000" w:type="dxa"/>
            <w:tcMar>
              <w:top w:w="100" w:type="dxa"/>
              <w:left w:w="120" w:type="dxa"/>
              <w:bottom w:w="100" w:type="dxa"/>
              <w:right w:w="120" w:type="dxa"/>
            </w:tcMar>
          </w:tcPr>
          <w:p w:rsidR="00A53161" w:rsidRDefault="0088799F">
            <w:pPr>
              <w:jc w:val="center"/>
            </w:pPr>
            <w:r>
              <w:rPr>
                <w:color w:val="1A1A1A"/>
                <w:sz w:val="20"/>
                <w:szCs w:val="20"/>
              </w:rPr>
              <w:t>13 / 13</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com.erasm.dto</w:t>
            </w:r>
          </w:p>
        </w:tc>
        <w:tc>
          <w:tcPr>
            <w:tcW w:w="2000" w:type="dxa"/>
            <w:tcMar>
              <w:top w:w="100" w:type="dxa"/>
              <w:left w:w="120" w:type="dxa"/>
              <w:bottom w:w="100" w:type="dxa"/>
              <w:right w:w="120" w:type="dxa"/>
            </w:tcMar>
          </w:tcPr>
          <w:p w:rsidR="00A53161" w:rsidRDefault="0088799F">
            <w:pPr>
              <w:jc w:val="center"/>
            </w:pPr>
            <w:r>
              <w:rPr>
                <w:color w:val="1A1A1A"/>
                <w:sz w:val="20"/>
                <w:szCs w:val="20"/>
              </w:rPr>
              <w:t>77 %</w:t>
            </w:r>
          </w:p>
        </w:tc>
        <w:tc>
          <w:tcPr>
            <w:tcW w:w="2000" w:type="dxa"/>
            <w:tcMar>
              <w:top w:w="100" w:type="dxa"/>
              <w:left w:w="120" w:type="dxa"/>
              <w:bottom w:w="100" w:type="dxa"/>
              <w:right w:w="120" w:type="dxa"/>
            </w:tcMar>
          </w:tcPr>
          <w:p w:rsidR="00A53161" w:rsidRDefault="0088799F">
            <w:pPr>
              <w:jc w:val="center"/>
            </w:pPr>
            <w:r>
              <w:rPr>
                <w:color w:val="1A1A1A"/>
                <w:sz w:val="20"/>
                <w:szCs w:val="20"/>
              </w:rPr>
              <w:t>n/a</w:t>
            </w:r>
          </w:p>
        </w:tc>
        <w:tc>
          <w:tcPr>
            <w:tcW w:w="2000" w:type="dxa"/>
            <w:tcMar>
              <w:top w:w="100" w:type="dxa"/>
              <w:left w:w="120" w:type="dxa"/>
              <w:bottom w:w="100" w:type="dxa"/>
              <w:right w:w="120" w:type="dxa"/>
            </w:tcMar>
          </w:tcPr>
          <w:p w:rsidR="00A53161" w:rsidRDefault="0088799F">
            <w:pPr>
              <w:jc w:val="center"/>
            </w:pPr>
            <w:r>
              <w:rPr>
                <w:color w:val="1A1A1A"/>
                <w:sz w:val="20"/>
                <w:szCs w:val="20"/>
              </w:rPr>
              <w:t>10 / 11</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com.erasm.entity</w:t>
            </w:r>
          </w:p>
        </w:tc>
        <w:tc>
          <w:tcPr>
            <w:tcW w:w="2000" w:type="dxa"/>
            <w:tcMar>
              <w:top w:w="100" w:type="dxa"/>
              <w:left w:w="120" w:type="dxa"/>
              <w:bottom w:w="100" w:type="dxa"/>
              <w:right w:w="120" w:type="dxa"/>
            </w:tcMar>
          </w:tcPr>
          <w:p w:rsidR="00A53161" w:rsidRDefault="0088799F">
            <w:pPr>
              <w:jc w:val="center"/>
            </w:pPr>
            <w:r>
              <w:rPr>
                <w:color w:val="1A1A1A"/>
                <w:sz w:val="20"/>
                <w:szCs w:val="20"/>
              </w:rPr>
              <w:t>73 %</w:t>
            </w:r>
          </w:p>
        </w:tc>
        <w:tc>
          <w:tcPr>
            <w:tcW w:w="2000" w:type="dxa"/>
            <w:tcMar>
              <w:top w:w="100" w:type="dxa"/>
              <w:left w:w="120" w:type="dxa"/>
              <w:bottom w:w="100" w:type="dxa"/>
              <w:right w:w="120" w:type="dxa"/>
            </w:tcMar>
          </w:tcPr>
          <w:p w:rsidR="00A53161" w:rsidRDefault="0088799F">
            <w:pPr>
              <w:jc w:val="center"/>
            </w:pPr>
            <w:r>
              <w:rPr>
                <w:color w:val="1A1A1A"/>
                <w:sz w:val="20"/>
                <w:szCs w:val="20"/>
              </w:rPr>
              <w:t>n/a</w:t>
            </w:r>
          </w:p>
        </w:tc>
        <w:tc>
          <w:tcPr>
            <w:tcW w:w="2000" w:type="dxa"/>
            <w:tcMar>
              <w:top w:w="100" w:type="dxa"/>
              <w:left w:w="120" w:type="dxa"/>
              <w:bottom w:w="100" w:type="dxa"/>
              <w:right w:w="120" w:type="dxa"/>
            </w:tcMar>
          </w:tcPr>
          <w:p w:rsidR="00A53161" w:rsidRDefault="0088799F">
            <w:pPr>
              <w:jc w:val="center"/>
            </w:pPr>
            <w:r>
              <w:rPr>
                <w:color w:val="1A1A1A"/>
                <w:sz w:val="20"/>
                <w:szCs w:val="20"/>
              </w:rPr>
              <w:t>10 / 10</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com.erasm.exception</w:t>
            </w:r>
          </w:p>
        </w:tc>
        <w:tc>
          <w:tcPr>
            <w:tcW w:w="2000" w:type="dxa"/>
            <w:tcMar>
              <w:top w:w="100" w:type="dxa"/>
              <w:left w:w="120" w:type="dxa"/>
              <w:bottom w:w="100" w:type="dxa"/>
              <w:right w:w="120" w:type="dxa"/>
            </w:tcMar>
          </w:tcPr>
          <w:p w:rsidR="00A53161" w:rsidRDefault="0088799F">
            <w:pPr>
              <w:jc w:val="center"/>
            </w:pPr>
            <w:r>
              <w:rPr>
                <w:color w:val="1A1A1A"/>
                <w:sz w:val="20"/>
                <w:szCs w:val="20"/>
              </w:rPr>
              <w:t>13 %</w:t>
            </w:r>
          </w:p>
        </w:tc>
        <w:tc>
          <w:tcPr>
            <w:tcW w:w="2000" w:type="dxa"/>
            <w:tcMar>
              <w:top w:w="100" w:type="dxa"/>
              <w:left w:w="120" w:type="dxa"/>
              <w:bottom w:w="100" w:type="dxa"/>
              <w:right w:w="120" w:type="dxa"/>
            </w:tcMar>
          </w:tcPr>
          <w:p w:rsidR="00A53161" w:rsidRDefault="0088799F">
            <w:pPr>
              <w:jc w:val="center"/>
            </w:pPr>
            <w:r>
              <w:rPr>
                <w:color w:val="1A1A1A"/>
                <w:sz w:val="20"/>
                <w:szCs w:val="20"/>
              </w:rPr>
              <w:t>0 %</w:t>
            </w:r>
          </w:p>
        </w:tc>
        <w:tc>
          <w:tcPr>
            <w:tcW w:w="2000" w:type="dxa"/>
            <w:tcMar>
              <w:top w:w="100" w:type="dxa"/>
              <w:left w:w="120" w:type="dxa"/>
              <w:bottom w:w="100" w:type="dxa"/>
              <w:right w:w="120" w:type="dxa"/>
            </w:tcMar>
          </w:tcPr>
          <w:p w:rsidR="00A53161" w:rsidRDefault="0088799F">
            <w:pPr>
              <w:jc w:val="center"/>
            </w:pPr>
            <w:r>
              <w:rPr>
                <w:color w:val="1A1A1A"/>
                <w:sz w:val="20"/>
                <w:szCs w:val="20"/>
              </w:rPr>
              <w:t>6 / 7</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com.erasm.filter</w:t>
            </w:r>
          </w:p>
        </w:tc>
        <w:tc>
          <w:tcPr>
            <w:tcW w:w="2000" w:type="dxa"/>
            <w:tcMar>
              <w:top w:w="100" w:type="dxa"/>
              <w:left w:w="120" w:type="dxa"/>
              <w:bottom w:w="100" w:type="dxa"/>
              <w:right w:w="120" w:type="dxa"/>
            </w:tcMar>
          </w:tcPr>
          <w:p w:rsidR="00A53161" w:rsidRDefault="0088799F">
            <w:pPr>
              <w:jc w:val="center"/>
            </w:pPr>
            <w:r>
              <w:rPr>
                <w:color w:val="1A1A1A"/>
                <w:sz w:val="20"/>
                <w:szCs w:val="20"/>
              </w:rPr>
              <w:t>5 %</w:t>
            </w:r>
          </w:p>
        </w:tc>
        <w:tc>
          <w:tcPr>
            <w:tcW w:w="2000" w:type="dxa"/>
            <w:tcMar>
              <w:top w:w="100" w:type="dxa"/>
              <w:left w:w="120" w:type="dxa"/>
              <w:bottom w:w="100" w:type="dxa"/>
              <w:right w:w="120" w:type="dxa"/>
            </w:tcMar>
          </w:tcPr>
          <w:p w:rsidR="00A53161" w:rsidRDefault="0088799F">
            <w:pPr>
              <w:jc w:val="center"/>
            </w:pPr>
            <w:r>
              <w:rPr>
                <w:color w:val="1A1A1A"/>
                <w:sz w:val="20"/>
                <w:szCs w:val="20"/>
              </w:rPr>
              <w:t>0 %</w:t>
            </w:r>
          </w:p>
        </w:tc>
        <w:tc>
          <w:tcPr>
            <w:tcW w:w="2000" w:type="dxa"/>
            <w:tcMar>
              <w:top w:w="100" w:type="dxa"/>
              <w:left w:w="120" w:type="dxa"/>
              <w:bottom w:w="100" w:type="dxa"/>
              <w:right w:w="120" w:type="dxa"/>
            </w:tcMar>
          </w:tcPr>
          <w:p w:rsidR="00A53161" w:rsidRDefault="0088799F">
            <w:pPr>
              <w:jc w:val="center"/>
            </w:pPr>
            <w:r>
              <w:rPr>
                <w:color w:val="1A1A1A"/>
                <w:sz w:val="20"/>
                <w:szCs w:val="20"/>
              </w:rPr>
              <w:t>1 / 1</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com.erasm.mapper</w:t>
            </w:r>
          </w:p>
        </w:tc>
        <w:tc>
          <w:tcPr>
            <w:tcW w:w="2000" w:type="dxa"/>
            <w:tcMar>
              <w:top w:w="100" w:type="dxa"/>
              <w:left w:w="120" w:type="dxa"/>
              <w:bottom w:w="100" w:type="dxa"/>
              <w:right w:w="120" w:type="dxa"/>
            </w:tcMar>
          </w:tcPr>
          <w:p w:rsidR="00A53161" w:rsidRDefault="0088799F">
            <w:pPr>
              <w:jc w:val="center"/>
            </w:pPr>
            <w:r>
              <w:rPr>
                <w:color w:val="1A1A1A"/>
                <w:sz w:val="20"/>
                <w:szCs w:val="20"/>
              </w:rPr>
              <w:t>100 %</w:t>
            </w:r>
          </w:p>
        </w:tc>
        <w:tc>
          <w:tcPr>
            <w:tcW w:w="2000" w:type="dxa"/>
            <w:tcMar>
              <w:top w:w="100" w:type="dxa"/>
              <w:left w:w="120" w:type="dxa"/>
              <w:bottom w:w="100" w:type="dxa"/>
              <w:right w:w="120" w:type="dxa"/>
            </w:tcMar>
          </w:tcPr>
          <w:p w:rsidR="00A53161" w:rsidRDefault="0088799F">
            <w:pPr>
              <w:jc w:val="center"/>
            </w:pPr>
            <w:r>
              <w:rPr>
                <w:color w:val="1A1A1A"/>
                <w:sz w:val="20"/>
                <w:szCs w:val="20"/>
              </w:rPr>
              <w:t>n/a</w:t>
            </w:r>
          </w:p>
        </w:tc>
        <w:tc>
          <w:tcPr>
            <w:tcW w:w="2000" w:type="dxa"/>
            <w:tcMar>
              <w:top w:w="100" w:type="dxa"/>
              <w:left w:w="120" w:type="dxa"/>
              <w:bottom w:w="100" w:type="dxa"/>
              <w:right w:w="120" w:type="dxa"/>
            </w:tcMar>
          </w:tcPr>
          <w:p w:rsidR="00A53161" w:rsidRDefault="0088799F">
            <w:pPr>
              <w:jc w:val="center"/>
            </w:pPr>
            <w:r>
              <w:rPr>
                <w:color w:val="1A1A1A"/>
                <w:sz w:val="20"/>
                <w:szCs w:val="20"/>
              </w:rPr>
              <w:t>1 / 1</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com.erasm.service</w:t>
            </w:r>
          </w:p>
        </w:tc>
        <w:tc>
          <w:tcPr>
            <w:tcW w:w="2000" w:type="dxa"/>
            <w:tcMar>
              <w:top w:w="100" w:type="dxa"/>
              <w:left w:w="120" w:type="dxa"/>
              <w:bottom w:w="100" w:type="dxa"/>
              <w:right w:w="120" w:type="dxa"/>
            </w:tcMar>
          </w:tcPr>
          <w:p w:rsidR="00A53161" w:rsidRDefault="0088799F">
            <w:pPr>
              <w:jc w:val="center"/>
            </w:pPr>
            <w:r>
              <w:rPr>
                <w:color w:val="1A1A1A"/>
                <w:sz w:val="20"/>
                <w:szCs w:val="20"/>
              </w:rPr>
              <w:t>93 %</w:t>
            </w:r>
          </w:p>
        </w:tc>
        <w:tc>
          <w:tcPr>
            <w:tcW w:w="2000" w:type="dxa"/>
            <w:tcMar>
              <w:top w:w="100" w:type="dxa"/>
              <w:left w:w="120" w:type="dxa"/>
              <w:bottom w:w="100" w:type="dxa"/>
              <w:right w:w="120" w:type="dxa"/>
            </w:tcMar>
          </w:tcPr>
          <w:p w:rsidR="00A53161" w:rsidRDefault="0088799F">
            <w:pPr>
              <w:jc w:val="center"/>
            </w:pPr>
            <w:r>
              <w:rPr>
                <w:color w:val="1A1A1A"/>
                <w:sz w:val="20"/>
                <w:szCs w:val="20"/>
              </w:rPr>
              <w:t>92 %</w:t>
            </w:r>
          </w:p>
        </w:tc>
        <w:tc>
          <w:tcPr>
            <w:tcW w:w="2000" w:type="dxa"/>
            <w:tcMar>
              <w:top w:w="100" w:type="dxa"/>
              <w:left w:w="120" w:type="dxa"/>
              <w:bottom w:w="100" w:type="dxa"/>
              <w:right w:w="120" w:type="dxa"/>
            </w:tcMar>
          </w:tcPr>
          <w:p w:rsidR="00A53161" w:rsidRDefault="0088799F">
            <w:pPr>
              <w:jc w:val="center"/>
            </w:pPr>
            <w:r>
              <w:rPr>
                <w:color w:val="1A1A1A"/>
                <w:sz w:val="20"/>
                <w:szCs w:val="20"/>
              </w:rPr>
              <w:t>13 / 13</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com.erasm.utility</w:t>
            </w:r>
          </w:p>
        </w:tc>
        <w:tc>
          <w:tcPr>
            <w:tcW w:w="2000" w:type="dxa"/>
            <w:tcMar>
              <w:top w:w="100" w:type="dxa"/>
              <w:left w:w="120" w:type="dxa"/>
              <w:bottom w:w="100" w:type="dxa"/>
              <w:right w:w="120" w:type="dxa"/>
            </w:tcMar>
          </w:tcPr>
          <w:p w:rsidR="00A53161" w:rsidRDefault="0088799F">
            <w:pPr>
              <w:jc w:val="center"/>
            </w:pPr>
            <w:r>
              <w:rPr>
                <w:color w:val="1A1A1A"/>
                <w:sz w:val="20"/>
                <w:szCs w:val="20"/>
              </w:rPr>
              <w:t>100 %</w:t>
            </w:r>
          </w:p>
        </w:tc>
        <w:tc>
          <w:tcPr>
            <w:tcW w:w="2000" w:type="dxa"/>
            <w:tcMar>
              <w:top w:w="100" w:type="dxa"/>
              <w:left w:w="120" w:type="dxa"/>
              <w:bottom w:w="100" w:type="dxa"/>
              <w:right w:w="120" w:type="dxa"/>
            </w:tcMar>
          </w:tcPr>
          <w:p w:rsidR="00A53161" w:rsidRDefault="0088799F">
            <w:pPr>
              <w:jc w:val="center"/>
            </w:pPr>
            <w:r>
              <w:rPr>
                <w:color w:val="1A1A1A"/>
                <w:sz w:val="20"/>
                <w:szCs w:val="20"/>
              </w:rPr>
              <w:t>n/a</w:t>
            </w:r>
          </w:p>
        </w:tc>
        <w:tc>
          <w:tcPr>
            <w:tcW w:w="2000" w:type="dxa"/>
            <w:tcMar>
              <w:top w:w="100" w:type="dxa"/>
              <w:left w:w="120" w:type="dxa"/>
              <w:bottom w:w="100" w:type="dxa"/>
              <w:right w:w="120" w:type="dxa"/>
            </w:tcMar>
          </w:tcPr>
          <w:p w:rsidR="00A53161" w:rsidRDefault="0088799F">
            <w:pPr>
              <w:jc w:val="center"/>
            </w:pPr>
            <w:r>
              <w:rPr>
                <w:color w:val="1A1A1A"/>
                <w:sz w:val="20"/>
                <w:szCs w:val="20"/>
              </w:rPr>
              <w:t>1 / 1</w:t>
            </w:r>
          </w:p>
        </w:tc>
      </w:tr>
      <w:tr w:rsidR="00A53161">
        <w:tblPrEx>
          <w:tblCellMar>
            <w:top w:w="0" w:type="dxa"/>
            <w:bottom w:w="0" w:type="dxa"/>
          </w:tblCellMar>
        </w:tblPrEx>
        <w:tc>
          <w:tcPr>
            <w:tcW w:w="2600" w:type="dxa"/>
            <w:tcMar>
              <w:top w:w="100" w:type="dxa"/>
              <w:left w:w="120" w:type="dxa"/>
              <w:bottom w:w="100" w:type="dxa"/>
              <w:right w:w="120" w:type="dxa"/>
            </w:tcMar>
          </w:tcPr>
          <w:p w:rsidR="00A53161" w:rsidRDefault="0088799F">
            <w:r>
              <w:rPr>
                <w:color w:val="1A1A1A"/>
                <w:sz w:val="20"/>
                <w:szCs w:val="20"/>
              </w:rPr>
              <w:t>Overall</w:t>
            </w:r>
          </w:p>
        </w:tc>
        <w:tc>
          <w:tcPr>
            <w:tcW w:w="2000" w:type="dxa"/>
            <w:tcMar>
              <w:top w:w="100" w:type="dxa"/>
              <w:left w:w="120" w:type="dxa"/>
              <w:bottom w:w="100" w:type="dxa"/>
              <w:right w:w="120" w:type="dxa"/>
            </w:tcMar>
          </w:tcPr>
          <w:p w:rsidR="00A53161" w:rsidRDefault="0088799F">
            <w:pPr>
              <w:jc w:val="center"/>
            </w:pPr>
            <w:r>
              <w:rPr>
                <w:color w:val="1A1A1A"/>
                <w:sz w:val="20"/>
                <w:szCs w:val="20"/>
              </w:rPr>
              <w:t>83 %</w:t>
            </w:r>
          </w:p>
        </w:tc>
        <w:tc>
          <w:tcPr>
            <w:tcW w:w="2000" w:type="dxa"/>
            <w:tcMar>
              <w:top w:w="100" w:type="dxa"/>
              <w:left w:w="120" w:type="dxa"/>
              <w:bottom w:w="100" w:type="dxa"/>
              <w:right w:w="120" w:type="dxa"/>
            </w:tcMar>
          </w:tcPr>
          <w:p w:rsidR="00A53161" w:rsidRDefault="0088799F">
            <w:pPr>
              <w:jc w:val="center"/>
            </w:pPr>
            <w:r>
              <w:rPr>
                <w:color w:val="1A1A1A"/>
                <w:sz w:val="20"/>
                <w:szCs w:val="20"/>
              </w:rPr>
              <w:t>70 %</w:t>
            </w:r>
          </w:p>
        </w:tc>
        <w:tc>
          <w:tcPr>
            <w:tcW w:w="2000" w:type="dxa"/>
            <w:tcMar>
              <w:top w:w="100" w:type="dxa"/>
              <w:left w:w="120" w:type="dxa"/>
              <w:bottom w:w="100" w:type="dxa"/>
              <w:right w:w="120" w:type="dxa"/>
            </w:tcMar>
          </w:tcPr>
          <w:p w:rsidR="00A53161" w:rsidRDefault="0088799F">
            <w:pPr>
              <w:jc w:val="center"/>
            </w:pPr>
            <w:r>
              <w:rPr>
                <w:color w:val="1A1A1A"/>
                <w:sz w:val="20"/>
                <w:szCs w:val="20"/>
              </w:rPr>
              <w:t>58 / 60</w:t>
            </w:r>
          </w:p>
        </w:tc>
      </w:tr>
    </w:tbl>
    <w:p w:rsidR="00A53161" w:rsidRDefault="0088799F">
      <w:pPr>
        <w:pStyle w:val="Heading2"/>
        <w:spacing w:before="260" w:after="140"/>
      </w:pPr>
      <w:r>
        <w:rPr>
          <w:b/>
          <w:bCs/>
        </w:rPr>
        <w:t>6.2  What The Numbers Mean</w:t>
      </w:r>
    </w:p>
    <w:p w:rsidR="00A53161" w:rsidRDefault="0088799F">
      <w:pPr>
        <w:pStyle w:val="ListParagraph"/>
        <w:numPr>
          <w:ilvl w:val="0"/>
          <w:numId w:val="1"/>
        </w:numPr>
        <w:spacing w:after="80"/>
      </w:pPr>
      <w:r>
        <w:rPr>
          <w:color w:val="1A1A1A"/>
        </w:rPr>
        <w:t>The service layer sits at 93 % instruction and 92 % branch coverage. This is the layer that holds all the business logic — workflow transitions, allocation cap checks, password change rules — so this is exactly where high coverage matters most.</w:t>
      </w:r>
    </w:p>
    <w:p w:rsidR="00A53161" w:rsidRDefault="0088799F">
      <w:pPr>
        <w:pStyle w:val="ListParagraph"/>
        <w:numPr>
          <w:ilvl w:val="0"/>
          <w:numId w:val="1"/>
        </w:numPr>
        <w:spacing w:after="80"/>
      </w:pPr>
      <w:r>
        <w:rPr>
          <w:color w:val="1A1A1A"/>
        </w:rPr>
        <w:t>The control</w:t>
      </w:r>
      <w:r>
        <w:rPr>
          <w:color w:val="1A1A1A"/>
        </w:rPr>
        <w:t>ler layer, the mapper, the utility, and the config packages are at 100 % instruction coverage. Every controller method, every mapper conversion, and the JWT helper are all exercised by the automated suite.</w:t>
      </w:r>
    </w:p>
    <w:p w:rsidR="00A53161" w:rsidRDefault="0088799F">
      <w:pPr>
        <w:pStyle w:val="ListParagraph"/>
        <w:numPr>
          <w:ilvl w:val="0"/>
          <w:numId w:val="1"/>
        </w:numPr>
        <w:spacing w:after="80"/>
      </w:pPr>
      <w:r>
        <w:rPr>
          <w:color w:val="1A1A1A"/>
        </w:rPr>
        <w:t>The entity and DTO packages sit lower (73 % and 77</w:t>
      </w:r>
      <w:r>
        <w:rPr>
          <w:color w:val="1A1A1A"/>
        </w:rPr>
        <w:t xml:space="preserve"> %). Coverage there is limited by boilerplate getters and setters that are never called by tests but are called at runtime by Jackson and Hibernate. Adding tests for pure boilerplate would inflate the numbers without adding real value.</w:t>
      </w:r>
    </w:p>
    <w:p w:rsidR="00A53161" w:rsidRDefault="0088799F">
      <w:pPr>
        <w:pStyle w:val="ListParagraph"/>
        <w:numPr>
          <w:ilvl w:val="0"/>
          <w:numId w:val="1"/>
        </w:numPr>
        <w:spacing w:after="80"/>
      </w:pPr>
      <w:r>
        <w:rPr>
          <w:color w:val="1A1A1A"/>
        </w:rPr>
        <w:t>The exception and fi</w:t>
      </w:r>
      <w:r>
        <w:rPr>
          <w:color w:val="1A1A1A"/>
        </w:rPr>
        <w:t>lter packages sit lowest. These are exercised end-to-end at runtime — the JwtAuthFilter runs on every real HTTP request, and the exception classes are thrown by the services — but the current suite verifies their effects (403, 401, 404 responses) through s</w:t>
      </w:r>
      <w:r>
        <w:rPr>
          <w:color w:val="1A1A1A"/>
        </w:rPr>
        <w:t>ervice-level tests rather than by instantiating each exception class directly. This is planned for the next cycle.</w:t>
      </w:r>
    </w:p>
    <w:p w:rsidR="00A53161" w:rsidRDefault="0088799F">
      <w:r>
        <w:br w:type="page"/>
      </w:r>
    </w:p>
    <w:p w:rsidR="00A53161" w:rsidRDefault="0088799F">
      <w:pPr>
        <w:pStyle w:val="Heading1"/>
        <w:spacing w:before="360" w:after="200"/>
      </w:pPr>
      <w:r>
        <w:rPr>
          <w:b/>
          <w:bCs/>
          <w:color w:val="1F3864"/>
        </w:rPr>
        <w:lastRenderedPageBreak/>
        <w:t>7.  Test Run Log — Key Observations</w:t>
      </w:r>
    </w:p>
    <w:p w:rsidR="00A53161" w:rsidRDefault="0088799F">
      <w:pPr>
        <w:spacing w:after="120" w:line="300" w:lineRule="auto"/>
        <w:jc w:val="both"/>
      </w:pPr>
      <w:r>
        <w:rPr>
          <w:color w:val="1A1A1A"/>
        </w:rPr>
        <w:t>The Spring Tool Suite console output was reviewed in addition to the pass/fail counts. The following ob</w:t>
      </w:r>
      <w:r>
        <w:rPr>
          <w:color w:val="1A1A1A"/>
        </w:rPr>
        <w:t>servations were captured from the run.</w:t>
      </w:r>
    </w:p>
    <w:p w:rsidR="00A53161" w:rsidRDefault="0088799F">
      <w:pPr>
        <w:pStyle w:val="Heading2"/>
        <w:spacing w:before="260" w:after="140"/>
      </w:pPr>
      <w:r>
        <w:rPr>
          <w:b/>
          <w:bCs/>
        </w:rPr>
        <w:t>7.1  Successful Initialisation</w:t>
      </w:r>
    </w:p>
    <w:p w:rsidR="00A53161" w:rsidRDefault="0088799F">
      <w:pPr>
        <w:pStyle w:val="ListParagraph"/>
        <w:numPr>
          <w:ilvl w:val="0"/>
          <w:numId w:val="1"/>
        </w:numPr>
        <w:spacing w:after="80"/>
      </w:pPr>
      <w:r>
        <w:rPr>
          <w:color w:val="1A1A1A"/>
        </w:rPr>
        <w:t>The Spring context started cleanly. All ten JPA repository interfaces were bootstrapped, Hibernate was initialised without errors, and HikariCP connected to the H2 in-memory test database used by the slice tests.</w:t>
      </w:r>
    </w:p>
    <w:p w:rsidR="00A53161" w:rsidRDefault="0088799F">
      <w:pPr>
        <w:pStyle w:val="ListParagraph"/>
        <w:numPr>
          <w:ilvl w:val="0"/>
          <w:numId w:val="1"/>
        </w:numPr>
        <w:spacing w:after="80"/>
      </w:pPr>
      <w:r>
        <w:rPr>
          <w:color w:val="1A1A1A"/>
        </w:rPr>
        <w:t>The custom UserDetailsService and the JwtAuthFilter were registered on the security filter chain in the expected order.</w:t>
      </w:r>
    </w:p>
    <w:p w:rsidR="00A53161" w:rsidRDefault="0088799F">
      <w:pPr>
        <w:pStyle w:val="ListParagraph"/>
        <w:numPr>
          <w:ilvl w:val="0"/>
          <w:numId w:val="1"/>
        </w:numPr>
        <w:spacing w:after="80"/>
      </w:pPr>
      <w:r>
        <w:rPr>
          <w:color w:val="1A1A1A"/>
        </w:rPr>
        <w:t>The service beans logged their initialisation in the expected sequence — CertificationService, ResourceRequestService, UserService, Empl</w:t>
      </w:r>
      <w:r>
        <w:rPr>
          <w:color w:val="1A1A1A"/>
        </w:rPr>
        <w:t>oyeeService, SkillService, AllocationService, RoleService — with no ordering or dependency errors.</w:t>
      </w:r>
    </w:p>
    <w:p w:rsidR="00A53161" w:rsidRDefault="0088799F">
      <w:pPr>
        <w:pStyle w:val="ListParagraph"/>
        <w:numPr>
          <w:ilvl w:val="0"/>
          <w:numId w:val="1"/>
        </w:numPr>
        <w:spacing w:after="80"/>
      </w:pPr>
      <w:r>
        <w:rPr>
          <w:color w:val="1A1A1A"/>
        </w:rPr>
        <w:t>The full run completed in 20.712 seconds. No timeouts, deadlocks, or thread starvation warnings were observed.</w:t>
      </w:r>
    </w:p>
    <w:p w:rsidR="00A53161" w:rsidRDefault="0088799F">
      <w:pPr>
        <w:pStyle w:val="Heading2"/>
        <w:spacing w:before="260" w:after="140"/>
      </w:pPr>
      <w:r>
        <w:rPr>
          <w:b/>
          <w:bCs/>
        </w:rPr>
        <w:t>7.2  Functional Log Trace</w:t>
      </w:r>
    </w:p>
    <w:p w:rsidR="00A53161" w:rsidRDefault="0088799F">
      <w:pPr>
        <w:pStyle w:val="ListParagraph"/>
        <w:numPr>
          <w:ilvl w:val="0"/>
          <w:numId w:val="1"/>
        </w:numPr>
        <w:spacing w:after="80"/>
      </w:pPr>
      <w:r>
        <w:rPr>
          <w:color w:val="1A1A1A"/>
        </w:rPr>
        <w:t>Resource-request wor</w:t>
      </w:r>
      <w:r>
        <w:rPr>
          <w:color w:val="1A1A1A"/>
        </w:rPr>
        <w:t>kflow: DRAFT → SUBMITTED → APPROVED → ALLOCATED → COMPLETED transitions were all logged in sequence during the ResourceRequestServiceTest run. The advanceStatus_fromCompleted_throws test confirmed that the guard against further transitions fires as expecte</w:t>
      </w:r>
      <w:r>
        <w:rPr>
          <w:color w:val="1A1A1A"/>
        </w:rPr>
        <w:t>d.</w:t>
      </w:r>
    </w:p>
    <w:p w:rsidR="00A53161" w:rsidRDefault="0088799F">
      <w:pPr>
        <w:pStyle w:val="ListParagraph"/>
        <w:numPr>
          <w:ilvl w:val="0"/>
          <w:numId w:val="1"/>
        </w:numPr>
        <w:spacing w:after="80"/>
      </w:pPr>
      <w:r>
        <w:rPr>
          <w:color w:val="1A1A1A"/>
        </w:rPr>
        <w:t>Allocation lifecycle: create, over-cap rejection, and release were each logged with the appropriate audit-log call within the same transaction.</w:t>
      </w:r>
    </w:p>
    <w:p w:rsidR="00A53161" w:rsidRDefault="0088799F">
      <w:pPr>
        <w:pStyle w:val="ListParagraph"/>
        <w:numPr>
          <w:ilvl w:val="0"/>
          <w:numId w:val="1"/>
        </w:numPr>
        <w:spacing w:after="80"/>
      </w:pPr>
      <w:r>
        <w:rPr>
          <w:color w:val="1A1A1A"/>
        </w:rPr>
        <w:t>User service: registerUser, changePassword success, and changePassword wrong-password paths were all exercise</w:t>
      </w:r>
      <w:r>
        <w:rPr>
          <w:color w:val="1A1A1A"/>
        </w:rPr>
        <w:t>d, and BCrypt hashing was applied on every persist.</w:t>
      </w:r>
    </w:p>
    <w:p w:rsidR="00A53161" w:rsidRDefault="0088799F">
      <w:pPr>
        <w:pStyle w:val="ListParagraph"/>
        <w:numPr>
          <w:ilvl w:val="0"/>
          <w:numId w:val="1"/>
        </w:numPr>
        <w:spacing w:after="80"/>
      </w:pPr>
      <w:r>
        <w:rPr>
          <w:color w:val="1A1A1A"/>
        </w:rPr>
        <w:t>JWT lifecycle: generation, valid check, malformed check, and expired check were all logged by JWTUtilTest without exceptions escaping.</w:t>
      </w:r>
    </w:p>
    <w:p w:rsidR="00A53161" w:rsidRDefault="0088799F">
      <w:pPr>
        <w:pStyle w:val="ListParagraph"/>
        <w:numPr>
          <w:ilvl w:val="0"/>
          <w:numId w:val="1"/>
        </w:numPr>
        <w:spacing w:after="80"/>
      </w:pPr>
      <w:r>
        <w:rPr>
          <w:color w:val="1A1A1A"/>
        </w:rPr>
        <w:t xml:space="preserve">No ERROR-level log entries and no stack traces were emitted anywhere </w:t>
      </w:r>
      <w:r>
        <w:rPr>
          <w:color w:val="1A1A1A"/>
        </w:rPr>
        <w:t>in the run.</w:t>
      </w:r>
    </w:p>
    <w:p w:rsidR="00A53161" w:rsidRDefault="0088799F">
      <w:pPr>
        <w:pStyle w:val="Heading2"/>
        <w:spacing w:before="260" w:after="140"/>
      </w:pPr>
      <w:r>
        <w:rPr>
          <w:b/>
          <w:bCs/>
        </w:rPr>
        <w:t>7.3  Warnings Noted (Non-Blocking)</w:t>
      </w:r>
    </w:p>
    <w:p w:rsidR="00A53161" w:rsidRDefault="0088799F">
      <w:pPr>
        <w:spacing w:after="120" w:line="300" w:lineRule="auto"/>
        <w:jc w:val="both"/>
      </w:pPr>
      <w:r>
        <w:rPr>
          <w:color w:val="1A1A1A"/>
        </w:rPr>
        <w:t>The console emitted a small number of warnings that did not cause any test to fail but represent minor configuration items to clean up later:</w:t>
      </w:r>
    </w:p>
    <w:p w:rsidR="00A53161" w:rsidRDefault="0088799F">
      <w:pPr>
        <w:pStyle w:val="ListParagraph"/>
        <w:numPr>
          <w:ilvl w:val="0"/>
          <w:numId w:val="1"/>
        </w:numPr>
        <w:spacing w:after="80"/>
      </w:pPr>
      <w:r>
        <w:rPr>
          <w:color w:val="1A1A1A"/>
        </w:rPr>
        <w:t xml:space="preserve">HHH90000025 — Hibernate ORM deprecation notice regarding automatic </w:t>
      </w:r>
      <w:r>
        <w:rPr>
          <w:color w:val="1A1A1A"/>
        </w:rPr>
        <w:t>dialect detection. The explicit hibernate.dialect property can be dropped from application.properties; Hibernate will detect MySQLDialect on its own.</w:t>
      </w:r>
    </w:p>
    <w:p w:rsidR="00A53161" w:rsidRDefault="0088799F">
      <w:pPr>
        <w:pStyle w:val="ListParagraph"/>
        <w:numPr>
          <w:ilvl w:val="0"/>
          <w:numId w:val="1"/>
        </w:numPr>
        <w:spacing w:after="80"/>
      </w:pPr>
      <w:r>
        <w:rPr>
          <w:color w:val="1A1A1A"/>
        </w:rPr>
        <w:t xml:space="preserve">spring.jpa.open-in-view is left at its implicit default of true. Spring recommends this be set explicitly </w:t>
      </w:r>
      <w:r>
        <w:rPr>
          <w:color w:val="1A1A1A"/>
        </w:rPr>
        <w:t>so its behaviour is not accidental. Setting it to false and handling lazy loading inside the service/DTO mapper is the recommended long-term fix.</w:t>
      </w:r>
    </w:p>
    <w:p w:rsidR="00A53161" w:rsidRDefault="0088799F">
      <w:pPr>
        <w:pStyle w:val="ListParagraph"/>
        <w:numPr>
          <w:ilvl w:val="0"/>
          <w:numId w:val="1"/>
        </w:numPr>
        <w:spacing w:after="80"/>
      </w:pPr>
      <w:r>
        <w:rPr>
          <w:color w:val="1A1A1A"/>
        </w:rPr>
        <w:t>Mockito dynamically attaches its byte-buddy agent at runtime. A future JDK release will disallow this pattern;</w:t>
      </w:r>
      <w:r>
        <w:rPr>
          <w:color w:val="1A1A1A"/>
        </w:rPr>
        <w:t xml:space="preserve"> Mockito already recommends declaring it as a build-time Java agent via the Maven Surefire configuration.</w:t>
      </w:r>
    </w:p>
    <w:p w:rsidR="00A53161" w:rsidRDefault="0088799F">
      <w:pPr>
        <w:spacing w:after="120" w:line="300" w:lineRule="auto"/>
        <w:jc w:val="both"/>
      </w:pPr>
      <w:r>
        <w:rPr>
          <w:i/>
          <w:iCs/>
          <w:color w:val="1A1A1A"/>
        </w:rPr>
        <w:t>None of these warnings affected any test outcome in this cycle, but they are captured in Section 8 so the development team can address them before the</w:t>
      </w:r>
      <w:r>
        <w:rPr>
          <w:i/>
          <w:iCs/>
          <w:color w:val="1A1A1A"/>
        </w:rPr>
        <w:t xml:space="preserve"> next JDK upgrade.</w:t>
      </w:r>
    </w:p>
    <w:p w:rsidR="00A53161" w:rsidRDefault="0088799F">
      <w:r>
        <w:lastRenderedPageBreak/>
        <w:br w:type="page"/>
      </w:r>
    </w:p>
    <w:p w:rsidR="00A53161" w:rsidRDefault="0088799F">
      <w:pPr>
        <w:pStyle w:val="Heading1"/>
        <w:spacing w:before="360" w:after="200"/>
      </w:pPr>
      <w:r>
        <w:rPr>
          <w:b/>
          <w:bCs/>
          <w:color w:val="1F3864"/>
        </w:rPr>
        <w:lastRenderedPageBreak/>
        <w:t>8.  Defects &amp; Follow-Up Items</w:t>
      </w:r>
    </w:p>
    <w:p w:rsidR="00A53161" w:rsidRDefault="0088799F">
      <w:pPr>
        <w:pStyle w:val="Heading2"/>
        <w:spacing w:before="260" w:after="140"/>
      </w:pPr>
      <w:r>
        <w:rPr>
          <w:b/>
          <w:bCs/>
        </w:rPr>
        <w:t>8.1  Functional Defects</w:t>
      </w:r>
    </w:p>
    <w:tbl>
      <w:tblPr>
        <w:tblW w:w="10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6200"/>
        <w:gridCol w:w="1400"/>
        <w:gridCol w:w="1500"/>
      </w:tblGrid>
      <w:tr w:rsidR="00A53161">
        <w:tblPrEx>
          <w:tblCellMar>
            <w:top w:w="0" w:type="dxa"/>
            <w:bottom w:w="0" w:type="dxa"/>
          </w:tblCellMar>
        </w:tblPrEx>
        <w:trPr>
          <w:tblHeader/>
        </w:trPr>
        <w:tc>
          <w:tcPr>
            <w:tcW w:w="900" w:type="dxa"/>
            <w:shd w:val="clear" w:color="auto" w:fill="1F3864"/>
            <w:tcMar>
              <w:top w:w="100" w:type="dxa"/>
              <w:left w:w="120" w:type="dxa"/>
              <w:bottom w:w="100" w:type="dxa"/>
              <w:right w:w="120" w:type="dxa"/>
            </w:tcMar>
          </w:tcPr>
          <w:p w:rsidR="00A53161" w:rsidRDefault="0088799F">
            <w:r>
              <w:rPr>
                <w:b/>
                <w:bCs/>
                <w:color w:val="FFFFFF"/>
                <w:sz w:val="20"/>
                <w:szCs w:val="20"/>
              </w:rPr>
              <w:t>ID</w:t>
            </w:r>
          </w:p>
        </w:tc>
        <w:tc>
          <w:tcPr>
            <w:tcW w:w="6200" w:type="dxa"/>
            <w:shd w:val="clear" w:color="auto" w:fill="1F3864"/>
            <w:tcMar>
              <w:top w:w="100" w:type="dxa"/>
              <w:left w:w="120" w:type="dxa"/>
              <w:bottom w:w="100" w:type="dxa"/>
              <w:right w:w="120" w:type="dxa"/>
            </w:tcMar>
          </w:tcPr>
          <w:p w:rsidR="00A53161" w:rsidRDefault="0088799F">
            <w:r>
              <w:rPr>
                <w:b/>
                <w:bCs/>
                <w:color w:val="FFFFFF"/>
                <w:sz w:val="20"/>
                <w:szCs w:val="20"/>
              </w:rPr>
              <w:t>Description</w:t>
            </w:r>
          </w:p>
        </w:tc>
        <w:tc>
          <w:tcPr>
            <w:tcW w:w="1400" w:type="dxa"/>
            <w:shd w:val="clear" w:color="auto" w:fill="1F3864"/>
            <w:tcMar>
              <w:top w:w="100" w:type="dxa"/>
              <w:left w:w="120" w:type="dxa"/>
              <w:bottom w:w="100" w:type="dxa"/>
              <w:right w:w="120" w:type="dxa"/>
            </w:tcMar>
          </w:tcPr>
          <w:p w:rsidR="00A53161" w:rsidRDefault="0088799F">
            <w:r>
              <w:rPr>
                <w:b/>
                <w:bCs/>
                <w:color w:val="FFFFFF"/>
                <w:sz w:val="20"/>
                <w:szCs w:val="20"/>
              </w:rPr>
              <w:t>Severity</w:t>
            </w:r>
          </w:p>
        </w:tc>
        <w:tc>
          <w:tcPr>
            <w:tcW w:w="1500" w:type="dxa"/>
            <w:shd w:val="clear" w:color="auto" w:fill="1F3864"/>
            <w:tcMar>
              <w:top w:w="100" w:type="dxa"/>
              <w:left w:w="120" w:type="dxa"/>
              <w:bottom w:w="100" w:type="dxa"/>
              <w:right w:w="120" w:type="dxa"/>
            </w:tcMar>
          </w:tcPr>
          <w:p w:rsidR="00A53161" w:rsidRDefault="0088799F">
            <w:r>
              <w:rPr>
                <w:b/>
                <w:bCs/>
                <w:color w:val="FFFFFF"/>
                <w:sz w:val="20"/>
                <w:szCs w:val="20"/>
              </w:rPr>
              <w:t>Status</w:t>
            </w:r>
          </w:p>
        </w:tc>
      </w:tr>
      <w:tr w:rsidR="00A53161">
        <w:tblPrEx>
          <w:tblCellMar>
            <w:top w:w="0" w:type="dxa"/>
            <w:bottom w:w="0" w:type="dxa"/>
          </w:tblCellMar>
        </w:tblPrEx>
        <w:tc>
          <w:tcPr>
            <w:tcW w:w="900" w:type="dxa"/>
            <w:tcMar>
              <w:top w:w="100" w:type="dxa"/>
              <w:left w:w="120" w:type="dxa"/>
              <w:bottom w:w="100" w:type="dxa"/>
              <w:right w:w="120" w:type="dxa"/>
            </w:tcMar>
          </w:tcPr>
          <w:p w:rsidR="00A53161" w:rsidRDefault="0088799F">
            <w:r>
              <w:rPr>
                <w:color w:val="1A1A1A"/>
                <w:sz w:val="20"/>
                <w:szCs w:val="20"/>
              </w:rPr>
              <w:t>—</w:t>
            </w:r>
          </w:p>
        </w:tc>
        <w:tc>
          <w:tcPr>
            <w:tcW w:w="6200" w:type="dxa"/>
            <w:tcMar>
              <w:top w:w="100" w:type="dxa"/>
              <w:left w:w="120" w:type="dxa"/>
              <w:bottom w:w="100" w:type="dxa"/>
              <w:right w:w="120" w:type="dxa"/>
            </w:tcMar>
          </w:tcPr>
          <w:p w:rsidR="00A53161" w:rsidRDefault="0088799F">
            <w:r>
              <w:rPr>
                <w:color w:val="1A1A1A"/>
                <w:sz w:val="20"/>
                <w:szCs w:val="20"/>
              </w:rPr>
              <w:t>No functional defects were identified during this test cycle.</w:t>
            </w:r>
          </w:p>
        </w:tc>
        <w:tc>
          <w:tcPr>
            <w:tcW w:w="1400" w:type="dxa"/>
            <w:tcMar>
              <w:top w:w="100" w:type="dxa"/>
              <w:left w:w="120" w:type="dxa"/>
              <w:bottom w:w="100" w:type="dxa"/>
              <w:right w:w="120" w:type="dxa"/>
            </w:tcMar>
          </w:tcPr>
          <w:p w:rsidR="00A53161" w:rsidRDefault="0088799F">
            <w:r>
              <w:rPr>
                <w:color w:val="1A1A1A"/>
                <w:sz w:val="20"/>
                <w:szCs w:val="20"/>
              </w:rPr>
              <w:t>—</w:t>
            </w:r>
          </w:p>
        </w:tc>
        <w:tc>
          <w:tcPr>
            <w:tcW w:w="1500" w:type="dxa"/>
            <w:tcMar>
              <w:top w:w="100" w:type="dxa"/>
              <w:left w:w="120" w:type="dxa"/>
              <w:bottom w:w="100" w:type="dxa"/>
              <w:right w:w="120" w:type="dxa"/>
            </w:tcMar>
          </w:tcPr>
          <w:p w:rsidR="00A53161" w:rsidRDefault="0088799F">
            <w:r>
              <w:rPr>
                <w:color w:val="1A1A1A"/>
                <w:sz w:val="20"/>
                <w:szCs w:val="20"/>
              </w:rPr>
              <w:t>—</w:t>
            </w:r>
          </w:p>
        </w:tc>
      </w:tr>
    </w:tbl>
    <w:p w:rsidR="00A53161" w:rsidRDefault="0088799F">
      <w:pPr>
        <w:pStyle w:val="Heading2"/>
        <w:spacing w:before="260" w:after="140"/>
      </w:pPr>
      <w:r>
        <w:rPr>
          <w:b/>
          <w:bCs/>
        </w:rPr>
        <w:t>8.2  Non-Blocking Follow-Up Items</w:t>
      </w:r>
    </w:p>
    <w:p w:rsidR="00A53161" w:rsidRDefault="0088799F">
      <w:pPr>
        <w:spacing w:after="120" w:line="300" w:lineRule="auto"/>
        <w:jc w:val="both"/>
      </w:pPr>
      <w:r>
        <w:rPr>
          <w:color w:val="1A1A1A"/>
        </w:rPr>
        <w:t>The following items were raised as configuration or maintenance tasks. None of them block the release, but each should be picked up in a future sprint to prevent them turning into real problems on a JDK or Spring upgrade.</w:t>
      </w:r>
    </w:p>
    <w:tbl>
      <w:tblPr>
        <w:tblW w:w="8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5000"/>
        <w:gridCol w:w="1300"/>
        <w:gridCol w:w="1300"/>
      </w:tblGrid>
      <w:tr w:rsidR="00A53161">
        <w:tblPrEx>
          <w:tblCellMar>
            <w:top w:w="0" w:type="dxa"/>
            <w:bottom w:w="0" w:type="dxa"/>
          </w:tblCellMar>
        </w:tblPrEx>
        <w:trPr>
          <w:tblHeader/>
        </w:trPr>
        <w:tc>
          <w:tcPr>
            <w:tcW w:w="900" w:type="dxa"/>
            <w:shd w:val="clear" w:color="auto" w:fill="1F3864"/>
            <w:tcMar>
              <w:top w:w="100" w:type="dxa"/>
              <w:left w:w="120" w:type="dxa"/>
              <w:bottom w:w="100" w:type="dxa"/>
              <w:right w:w="120" w:type="dxa"/>
            </w:tcMar>
          </w:tcPr>
          <w:p w:rsidR="00A53161" w:rsidRDefault="0088799F">
            <w:r>
              <w:rPr>
                <w:b/>
                <w:bCs/>
                <w:color w:val="FFFFFF"/>
                <w:sz w:val="20"/>
                <w:szCs w:val="20"/>
              </w:rPr>
              <w:t>ID</w:t>
            </w:r>
          </w:p>
        </w:tc>
        <w:tc>
          <w:tcPr>
            <w:tcW w:w="5000" w:type="dxa"/>
            <w:shd w:val="clear" w:color="auto" w:fill="1F3864"/>
            <w:tcMar>
              <w:top w:w="100" w:type="dxa"/>
              <w:left w:w="120" w:type="dxa"/>
              <w:bottom w:w="100" w:type="dxa"/>
              <w:right w:w="120" w:type="dxa"/>
            </w:tcMar>
          </w:tcPr>
          <w:p w:rsidR="00A53161" w:rsidRDefault="0088799F">
            <w:r>
              <w:rPr>
                <w:b/>
                <w:bCs/>
                <w:color w:val="FFFFFF"/>
                <w:sz w:val="20"/>
                <w:szCs w:val="20"/>
              </w:rPr>
              <w:t>Description</w:t>
            </w:r>
          </w:p>
        </w:tc>
        <w:tc>
          <w:tcPr>
            <w:tcW w:w="1300" w:type="dxa"/>
            <w:shd w:val="clear" w:color="auto" w:fill="1F3864"/>
            <w:tcMar>
              <w:top w:w="100" w:type="dxa"/>
              <w:left w:w="120" w:type="dxa"/>
              <w:bottom w:w="100" w:type="dxa"/>
              <w:right w:w="120" w:type="dxa"/>
            </w:tcMar>
          </w:tcPr>
          <w:p w:rsidR="00A53161" w:rsidRDefault="0088799F">
            <w:r>
              <w:rPr>
                <w:b/>
                <w:bCs/>
                <w:color w:val="FFFFFF"/>
                <w:sz w:val="20"/>
                <w:szCs w:val="20"/>
              </w:rPr>
              <w:t>Severity</w:t>
            </w:r>
          </w:p>
        </w:tc>
        <w:tc>
          <w:tcPr>
            <w:tcW w:w="1300" w:type="dxa"/>
            <w:shd w:val="clear" w:color="auto" w:fill="1F3864"/>
            <w:tcMar>
              <w:top w:w="100" w:type="dxa"/>
              <w:left w:w="120" w:type="dxa"/>
              <w:bottom w:w="100" w:type="dxa"/>
              <w:right w:w="120" w:type="dxa"/>
            </w:tcMar>
          </w:tcPr>
          <w:p w:rsidR="00A53161" w:rsidRDefault="0088799F">
            <w:r>
              <w:rPr>
                <w:b/>
                <w:bCs/>
                <w:color w:val="FFFFFF"/>
                <w:sz w:val="20"/>
                <w:szCs w:val="20"/>
              </w:rPr>
              <w:t>Status</w:t>
            </w:r>
          </w:p>
        </w:tc>
      </w:tr>
      <w:tr w:rsidR="00A53161">
        <w:tblPrEx>
          <w:tblCellMar>
            <w:top w:w="0" w:type="dxa"/>
            <w:bottom w:w="0" w:type="dxa"/>
          </w:tblCellMar>
        </w:tblPrEx>
        <w:tc>
          <w:tcPr>
            <w:tcW w:w="900" w:type="dxa"/>
            <w:tcMar>
              <w:top w:w="100" w:type="dxa"/>
              <w:left w:w="120" w:type="dxa"/>
              <w:bottom w:w="100" w:type="dxa"/>
              <w:right w:w="120" w:type="dxa"/>
            </w:tcMar>
          </w:tcPr>
          <w:p w:rsidR="00A53161" w:rsidRDefault="0088799F">
            <w:r>
              <w:rPr>
                <w:color w:val="1A1A1A"/>
                <w:sz w:val="20"/>
                <w:szCs w:val="20"/>
              </w:rPr>
              <w:t>OBS-01</w:t>
            </w:r>
          </w:p>
        </w:tc>
        <w:tc>
          <w:tcPr>
            <w:tcW w:w="5000" w:type="dxa"/>
            <w:tcMar>
              <w:top w:w="100" w:type="dxa"/>
              <w:left w:w="120" w:type="dxa"/>
              <w:bottom w:w="100" w:type="dxa"/>
              <w:right w:w="120" w:type="dxa"/>
            </w:tcMar>
          </w:tcPr>
          <w:p w:rsidR="00A53161" w:rsidRDefault="0088799F">
            <w:r>
              <w:rPr>
                <w:color w:val="1A1A1A"/>
                <w:sz w:val="20"/>
                <w:szCs w:val="20"/>
              </w:rPr>
              <w:t>Redundant explicit hibernate.dialect setting in application.properties.</w:t>
            </w:r>
          </w:p>
        </w:tc>
        <w:tc>
          <w:tcPr>
            <w:tcW w:w="1300" w:type="dxa"/>
            <w:tcMar>
              <w:top w:w="100" w:type="dxa"/>
              <w:left w:w="120" w:type="dxa"/>
              <w:bottom w:w="100" w:type="dxa"/>
              <w:right w:w="120" w:type="dxa"/>
            </w:tcMar>
          </w:tcPr>
          <w:p w:rsidR="00A53161" w:rsidRDefault="0088799F">
            <w:r>
              <w:rPr>
                <w:color w:val="1A1A1A"/>
                <w:sz w:val="20"/>
                <w:szCs w:val="20"/>
              </w:rPr>
              <w:t>Low</w:t>
            </w:r>
          </w:p>
        </w:tc>
        <w:tc>
          <w:tcPr>
            <w:tcW w:w="1300" w:type="dxa"/>
            <w:tcMar>
              <w:top w:w="100" w:type="dxa"/>
              <w:left w:w="120" w:type="dxa"/>
              <w:bottom w:w="100" w:type="dxa"/>
              <w:right w:w="120" w:type="dxa"/>
            </w:tcMar>
          </w:tcPr>
          <w:p w:rsidR="00A53161" w:rsidRDefault="0088799F">
            <w:r>
              <w:rPr>
                <w:color w:val="1A1A1A"/>
                <w:sz w:val="20"/>
                <w:szCs w:val="20"/>
              </w:rPr>
              <w:t>Open</w:t>
            </w:r>
          </w:p>
        </w:tc>
      </w:tr>
      <w:tr w:rsidR="00A53161">
        <w:tblPrEx>
          <w:tblCellMar>
            <w:top w:w="0" w:type="dxa"/>
            <w:bottom w:w="0" w:type="dxa"/>
          </w:tblCellMar>
        </w:tblPrEx>
        <w:tc>
          <w:tcPr>
            <w:tcW w:w="900" w:type="dxa"/>
            <w:tcMar>
              <w:top w:w="100" w:type="dxa"/>
              <w:left w:w="120" w:type="dxa"/>
              <w:bottom w:w="100" w:type="dxa"/>
              <w:right w:w="120" w:type="dxa"/>
            </w:tcMar>
          </w:tcPr>
          <w:p w:rsidR="00A53161" w:rsidRDefault="0088799F">
            <w:r>
              <w:rPr>
                <w:color w:val="1A1A1A"/>
                <w:sz w:val="20"/>
                <w:szCs w:val="20"/>
              </w:rPr>
              <w:t>OBS-02</w:t>
            </w:r>
          </w:p>
        </w:tc>
        <w:tc>
          <w:tcPr>
            <w:tcW w:w="5000" w:type="dxa"/>
            <w:tcMar>
              <w:top w:w="100" w:type="dxa"/>
              <w:left w:w="120" w:type="dxa"/>
              <w:bottom w:w="100" w:type="dxa"/>
              <w:right w:w="120" w:type="dxa"/>
            </w:tcMar>
          </w:tcPr>
          <w:p w:rsidR="00A53161" w:rsidRDefault="0088799F">
            <w:r>
              <w:rPr>
                <w:color w:val="1A1A1A"/>
                <w:sz w:val="20"/>
                <w:szCs w:val="20"/>
              </w:rPr>
              <w:t>spring.jpa.open-in-view left at implicit default true — should be set explicitly.</w:t>
            </w:r>
          </w:p>
        </w:tc>
        <w:tc>
          <w:tcPr>
            <w:tcW w:w="1300" w:type="dxa"/>
            <w:tcMar>
              <w:top w:w="100" w:type="dxa"/>
              <w:left w:w="120" w:type="dxa"/>
              <w:bottom w:w="100" w:type="dxa"/>
              <w:right w:w="120" w:type="dxa"/>
            </w:tcMar>
          </w:tcPr>
          <w:p w:rsidR="00A53161" w:rsidRDefault="0088799F">
            <w:r>
              <w:rPr>
                <w:color w:val="1A1A1A"/>
                <w:sz w:val="20"/>
                <w:szCs w:val="20"/>
              </w:rPr>
              <w:t>Low</w:t>
            </w:r>
          </w:p>
        </w:tc>
        <w:tc>
          <w:tcPr>
            <w:tcW w:w="1300" w:type="dxa"/>
            <w:tcMar>
              <w:top w:w="100" w:type="dxa"/>
              <w:left w:w="120" w:type="dxa"/>
              <w:bottom w:w="100" w:type="dxa"/>
              <w:right w:w="120" w:type="dxa"/>
            </w:tcMar>
          </w:tcPr>
          <w:p w:rsidR="00A53161" w:rsidRDefault="0088799F">
            <w:r>
              <w:rPr>
                <w:color w:val="1A1A1A"/>
                <w:sz w:val="20"/>
                <w:szCs w:val="20"/>
              </w:rPr>
              <w:t>Open</w:t>
            </w:r>
          </w:p>
        </w:tc>
      </w:tr>
      <w:tr w:rsidR="00A53161">
        <w:tblPrEx>
          <w:tblCellMar>
            <w:top w:w="0" w:type="dxa"/>
            <w:bottom w:w="0" w:type="dxa"/>
          </w:tblCellMar>
        </w:tblPrEx>
        <w:tc>
          <w:tcPr>
            <w:tcW w:w="900" w:type="dxa"/>
            <w:tcMar>
              <w:top w:w="100" w:type="dxa"/>
              <w:left w:w="120" w:type="dxa"/>
              <w:bottom w:w="100" w:type="dxa"/>
              <w:right w:w="120" w:type="dxa"/>
            </w:tcMar>
          </w:tcPr>
          <w:p w:rsidR="00A53161" w:rsidRDefault="0088799F">
            <w:r>
              <w:rPr>
                <w:color w:val="1A1A1A"/>
                <w:sz w:val="20"/>
                <w:szCs w:val="20"/>
              </w:rPr>
              <w:t>OBS-03</w:t>
            </w:r>
          </w:p>
        </w:tc>
        <w:tc>
          <w:tcPr>
            <w:tcW w:w="5000" w:type="dxa"/>
            <w:tcMar>
              <w:top w:w="100" w:type="dxa"/>
              <w:left w:w="120" w:type="dxa"/>
              <w:bottom w:w="100" w:type="dxa"/>
              <w:right w:w="120" w:type="dxa"/>
            </w:tcMar>
          </w:tcPr>
          <w:p w:rsidR="00A53161" w:rsidRDefault="0088799F">
            <w:r>
              <w:rPr>
                <w:color w:val="1A1A1A"/>
                <w:sz w:val="20"/>
                <w:szCs w:val="20"/>
              </w:rPr>
              <w:t>Mockito attaches its byte-buddy agent dynamically at runtime; will break on future JDKs.</w:t>
            </w:r>
          </w:p>
        </w:tc>
        <w:tc>
          <w:tcPr>
            <w:tcW w:w="1300" w:type="dxa"/>
            <w:tcMar>
              <w:top w:w="100" w:type="dxa"/>
              <w:left w:w="120" w:type="dxa"/>
              <w:bottom w:w="100" w:type="dxa"/>
              <w:right w:w="120" w:type="dxa"/>
            </w:tcMar>
          </w:tcPr>
          <w:p w:rsidR="00A53161" w:rsidRDefault="0088799F">
            <w:r>
              <w:rPr>
                <w:color w:val="1A1A1A"/>
                <w:sz w:val="20"/>
                <w:szCs w:val="20"/>
              </w:rPr>
              <w:t>Medium</w:t>
            </w:r>
          </w:p>
        </w:tc>
        <w:tc>
          <w:tcPr>
            <w:tcW w:w="1300" w:type="dxa"/>
            <w:tcMar>
              <w:top w:w="100" w:type="dxa"/>
              <w:left w:w="120" w:type="dxa"/>
              <w:bottom w:w="100" w:type="dxa"/>
              <w:right w:w="120" w:type="dxa"/>
            </w:tcMar>
          </w:tcPr>
          <w:p w:rsidR="00A53161" w:rsidRDefault="0088799F">
            <w:r>
              <w:rPr>
                <w:color w:val="1A1A1A"/>
                <w:sz w:val="20"/>
                <w:szCs w:val="20"/>
              </w:rPr>
              <w:t>Open</w:t>
            </w:r>
          </w:p>
        </w:tc>
      </w:tr>
      <w:tr w:rsidR="00A53161">
        <w:tblPrEx>
          <w:tblCellMar>
            <w:top w:w="0" w:type="dxa"/>
            <w:bottom w:w="0" w:type="dxa"/>
          </w:tblCellMar>
        </w:tblPrEx>
        <w:tc>
          <w:tcPr>
            <w:tcW w:w="900" w:type="dxa"/>
            <w:tcMar>
              <w:top w:w="100" w:type="dxa"/>
              <w:left w:w="120" w:type="dxa"/>
              <w:bottom w:w="100" w:type="dxa"/>
              <w:right w:w="120" w:type="dxa"/>
            </w:tcMar>
          </w:tcPr>
          <w:p w:rsidR="00A53161" w:rsidRDefault="0088799F">
            <w:r>
              <w:rPr>
                <w:color w:val="1A1A1A"/>
                <w:sz w:val="20"/>
                <w:szCs w:val="20"/>
              </w:rPr>
              <w:t>OBS-04</w:t>
            </w:r>
          </w:p>
        </w:tc>
        <w:tc>
          <w:tcPr>
            <w:tcW w:w="5000" w:type="dxa"/>
            <w:tcMar>
              <w:top w:w="100" w:type="dxa"/>
              <w:left w:w="120" w:type="dxa"/>
              <w:bottom w:w="100" w:type="dxa"/>
              <w:right w:w="120" w:type="dxa"/>
            </w:tcMar>
          </w:tcPr>
          <w:p w:rsidR="00A53161" w:rsidRDefault="0088799F">
            <w:r>
              <w:rPr>
                <w:color w:val="1A1A1A"/>
                <w:sz w:val="20"/>
                <w:szCs w:val="20"/>
              </w:rPr>
              <w:t>Coverage of the exception and filter packages is low; direct unit tests for these classes are planned.</w:t>
            </w:r>
          </w:p>
        </w:tc>
        <w:tc>
          <w:tcPr>
            <w:tcW w:w="1300" w:type="dxa"/>
            <w:tcMar>
              <w:top w:w="100" w:type="dxa"/>
              <w:left w:w="120" w:type="dxa"/>
              <w:bottom w:w="100" w:type="dxa"/>
              <w:right w:w="120" w:type="dxa"/>
            </w:tcMar>
          </w:tcPr>
          <w:p w:rsidR="00A53161" w:rsidRDefault="0088799F">
            <w:r>
              <w:rPr>
                <w:color w:val="1A1A1A"/>
                <w:sz w:val="20"/>
                <w:szCs w:val="20"/>
              </w:rPr>
              <w:t>Low</w:t>
            </w:r>
          </w:p>
        </w:tc>
        <w:tc>
          <w:tcPr>
            <w:tcW w:w="1300" w:type="dxa"/>
            <w:tcMar>
              <w:top w:w="100" w:type="dxa"/>
              <w:left w:w="120" w:type="dxa"/>
              <w:bottom w:w="100" w:type="dxa"/>
              <w:right w:w="120" w:type="dxa"/>
            </w:tcMar>
          </w:tcPr>
          <w:p w:rsidR="00A53161" w:rsidRDefault="0088799F">
            <w:r>
              <w:rPr>
                <w:color w:val="1A1A1A"/>
                <w:sz w:val="20"/>
                <w:szCs w:val="20"/>
              </w:rPr>
              <w:t>Open</w:t>
            </w:r>
          </w:p>
        </w:tc>
      </w:tr>
      <w:tr w:rsidR="00A53161">
        <w:tblPrEx>
          <w:tblCellMar>
            <w:top w:w="0" w:type="dxa"/>
            <w:bottom w:w="0" w:type="dxa"/>
          </w:tblCellMar>
        </w:tblPrEx>
        <w:tc>
          <w:tcPr>
            <w:tcW w:w="900" w:type="dxa"/>
            <w:tcMar>
              <w:top w:w="100" w:type="dxa"/>
              <w:left w:w="120" w:type="dxa"/>
              <w:bottom w:w="100" w:type="dxa"/>
              <w:right w:w="120" w:type="dxa"/>
            </w:tcMar>
          </w:tcPr>
          <w:p w:rsidR="00A53161" w:rsidRDefault="0088799F">
            <w:r>
              <w:rPr>
                <w:color w:val="1A1A1A"/>
                <w:sz w:val="20"/>
                <w:szCs w:val="20"/>
              </w:rPr>
              <w:t>OBS-05</w:t>
            </w:r>
          </w:p>
        </w:tc>
        <w:tc>
          <w:tcPr>
            <w:tcW w:w="5000" w:type="dxa"/>
            <w:tcMar>
              <w:top w:w="100" w:type="dxa"/>
              <w:left w:w="120" w:type="dxa"/>
              <w:bottom w:w="100" w:type="dxa"/>
              <w:right w:w="120" w:type="dxa"/>
            </w:tcMar>
          </w:tcPr>
          <w:p w:rsidR="00A53161" w:rsidRDefault="0088799F">
            <w:r>
              <w:rPr>
                <w:color w:val="1A1A1A"/>
                <w:sz w:val="20"/>
                <w:szCs w:val="20"/>
              </w:rPr>
              <w:t>No negative-path controller tests yet for 401 / 403 responses; planned for the next cycle.</w:t>
            </w:r>
          </w:p>
        </w:tc>
        <w:tc>
          <w:tcPr>
            <w:tcW w:w="1300" w:type="dxa"/>
            <w:tcMar>
              <w:top w:w="100" w:type="dxa"/>
              <w:left w:w="120" w:type="dxa"/>
              <w:bottom w:w="100" w:type="dxa"/>
              <w:right w:w="120" w:type="dxa"/>
            </w:tcMar>
          </w:tcPr>
          <w:p w:rsidR="00A53161" w:rsidRDefault="0088799F">
            <w:r>
              <w:rPr>
                <w:color w:val="1A1A1A"/>
                <w:sz w:val="20"/>
                <w:szCs w:val="20"/>
              </w:rPr>
              <w:t>Medium</w:t>
            </w:r>
          </w:p>
        </w:tc>
        <w:tc>
          <w:tcPr>
            <w:tcW w:w="1300" w:type="dxa"/>
            <w:tcMar>
              <w:top w:w="100" w:type="dxa"/>
              <w:left w:w="120" w:type="dxa"/>
              <w:bottom w:w="100" w:type="dxa"/>
              <w:right w:w="120" w:type="dxa"/>
            </w:tcMar>
          </w:tcPr>
          <w:p w:rsidR="00A53161" w:rsidRDefault="0088799F">
            <w:r>
              <w:rPr>
                <w:color w:val="1A1A1A"/>
                <w:sz w:val="20"/>
                <w:szCs w:val="20"/>
              </w:rPr>
              <w:t>Open</w:t>
            </w:r>
          </w:p>
        </w:tc>
      </w:tr>
    </w:tbl>
    <w:p w:rsidR="00A53161" w:rsidRDefault="0088799F">
      <w:r>
        <w:br w:type="page"/>
      </w:r>
    </w:p>
    <w:p w:rsidR="00A53161" w:rsidRDefault="0088799F">
      <w:pPr>
        <w:pStyle w:val="Heading1"/>
        <w:spacing w:before="360" w:after="200"/>
      </w:pPr>
      <w:r>
        <w:rPr>
          <w:b/>
          <w:bCs/>
          <w:color w:val="1F3864"/>
        </w:rPr>
        <w:lastRenderedPageBreak/>
        <w:t>9.  Recommendations</w:t>
      </w:r>
    </w:p>
    <w:p w:rsidR="00A53161" w:rsidRDefault="0088799F">
      <w:pPr>
        <w:spacing w:after="120" w:line="300" w:lineRule="auto"/>
        <w:jc w:val="both"/>
      </w:pPr>
      <w:r>
        <w:rPr>
          <w:color w:val="1A1A1A"/>
        </w:rPr>
        <w:t>The observations from this cycle lead to the following recommendations for the next iteration. They are listed in the order I would tackle them.</w:t>
      </w:r>
    </w:p>
    <w:p w:rsidR="00A53161" w:rsidRDefault="0088799F">
      <w:pPr>
        <w:pStyle w:val="Heading3"/>
        <w:spacing w:before="180" w:after="100"/>
      </w:pPr>
      <w:r>
        <w:rPr>
          <w:b/>
          <w:bCs/>
          <w:color w:val="1F3864"/>
          <w:sz w:val="22"/>
          <w:szCs w:val="22"/>
        </w:rPr>
        <w:t>9.1  Extend Coverage to the Filter and Exception Layers</w:t>
      </w:r>
    </w:p>
    <w:p w:rsidR="00A53161" w:rsidRDefault="0088799F">
      <w:pPr>
        <w:spacing w:after="120" w:line="300" w:lineRule="auto"/>
        <w:jc w:val="both"/>
      </w:pPr>
      <w:r>
        <w:rPr>
          <w:color w:val="1A1A1A"/>
        </w:rPr>
        <w:t>The JwtAuthFilter is exercised implicitly at runtime bu</w:t>
      </w:r>
      <w:r>
        <w:rPr>
          <w:color w:val="1A1A1A"/>
        </w:rPr>
        <w:t>t not tested directly. Adding a dedicated JwtAuthFilterTest that runs the filter against a synthetic HttpServletRequest carrying a valid, missing, malformed, and expired token would push the filter-package coverage from 5 % to close to 100 % and would catc</w:t>
      </w:r>
      <w:r>
        <w:rPr>
          <w:color w:val="1A1A1A"/>
        </w:rPr>
        <w:t>h regressions in the security layer far earlier.</w:t>
      </w:r>
    </w:p>
    <w:p w:rsidR="00A53161" w:rsidRDefault="0088799F">
      <w:pPr>
        <w:pStyle w:val="Heading3"/>
        <w:spacing w:before="180" w:after="100"/>
      </w:pPr>
      <w:r>
        <w:rPr>
          <w:b/>
          <w:bCs/>
          <w:color w:val="1F3864"/>
          <w:sz w:val="22"/>
          <w:szCs w:val="22"/>
        </w:rPr>
        <w:t>9.2  Add Negative-Path Controller Tests</w:t>
      </w:r>
    </w:p>
    <w:p w:rsidR="00A53161" w:rsidRDefault="0088799F">
      <w:pPr>
        <w:spacing w:after="120" w:line="300" w:lineRule="auto"/>
        <w:jc w:val="both"/>
      </w:pPr>
      <w:r>
        <w:rPr>
          <w:color w:val="1A1A1A"/>
        </w:rPr>
        <w:t>The current controller suite covers happy-path behaviour. Adding tests for 401 (missing token), 403 (wrong role), 404 (missing entity), and 400 (validation failure) wo</w:t>
      </w:r>
      <w:r>
        <w:rPr>
          <w:color w:val="1A1A1A"/>
        </w:rPr>
        <w:t>uld document the API's error contract in the test suite itself, which is the most reliable form of documentation.</w:t>
      </w:r>
    </w:p>
    <w:p w:rsidR="00A53161" w:rsidRDefault="0088799F">
      <w:pPr>
        <w:pStyle w:val="Heading3"/>
        <w:spacing w:before="180" w:after="100"/>
      </w:pPr>
      <w:r>
        <w:rPr>
          <w:b/>
          <w:bCs/>
          <w:color w:val="1F3864"/>
          <w:sz w:val="22"/>
          <w:szCs w:val="22"/>
        </w:rPr>
        <w:t>9.3  Introduce End-to-End Tests</w:t>
      </w:r>
    </w:p>
    <w:p w:rsidR="00A53161" w:rsidRDefault="0088799F">
      <w:pPr>
        <w:spacing w:after="120" w:line="300" w:lineRule="auto"/>
        <w:jc w:val="both"/>
      </w:pPr>
      <w:r>
        <w:rPr>
          <w:color w:val="1A1A1A"/>
        </w:rPr>
        <w:t>A small end-to-end suite that boots the full application against a testcontainers MySQL instance and drives th</w:t>
      </w:r>
      <w:r>
        <w:rPr>
          <w:color w:val="1A1A1A"/>
        </w:rPr>
        <w:t>e resource-request lifecycle from DRAFT through COMPLETED via real HTTP calls would prove that the layers integrate correctly, not just that each layer works in isolation.</w:t>
      </w:r>
    </w:p>
    <w:p w:rsidR="00A53161" w:rsidRDefault="0088799F">
      <w:pPr>
        <w:pStyle w:val="Heading3"/>
        <w:spacing w:before="180" w:after="100"/>
      </w:pPr>
      <w:r>
        <w:rPr>
          <w:b/>
          <w:bCs/>
          <w:color w:val="1F3864"/>
          <w:sz w:val="22"/>
          <w:szCs w:val="22"/>
        </w:rPr>
        <w:t>9.4  Set spring.jpa.open-in-view Explicitly</w:t>
      </w:r>
    </w:p>
    <w:p w:rsidR="00A53161" w:rsidRDefault="0088799F">
      <w:pPr>
        <w:spacing w:after="120" w:line="300" w:lineRule="auto"/>
        <w:jc w:val="both"/>
      </w:pPr>
      <w:r>
        <w:rPr>
          <w:color w:val="1A1A1A"/>
        </w:rPr>
        <w:t>Change the default to false in applicati</w:t>
      </w:r>
      <w:r>
        <w:rPr>
          <w:color w:val="1A1A1A"/>
        </w:rPr>
        <w:t>on.properties and add integration tests that would fail if lazy-loaded relationships are accessed outside a transaction. This removes a category of subtle N+1 bugs from the runtime.</w:t>
      </w:r>
    </w:p>
    <w:p w:rsidR="00A53161" w:rsidRDefault="0088799F">
      <w:pPr>
        <w:pStyle w:val="Heading3"/>
        <w:spacing w:before="180" w:after="100"/>
      </w:pPr>
      <w:r>
        <w:rPr>
          <w:b/>
          <w:bCs/>
          <w:color w:val="1F3864"/>
          <w:sz w:val="22"/>
          <w:szCs w:val="22"/>
        </w:rPr>
        <w:t>9.5  Register Mockito as a Build-Time Agent</w:t>
      </w:r>
    </w:p>
    <w:p w:rsidR="00A53161" w:rsidRDefault="0088799F">
      <w:pPr>
        <w:spacing w:after="120" w:line="300" w:lineRule="auto"/>
        <w:jc w:val="both"/>
      </w:pPr>
      <w:r>
        <w:rPr>
          <w:color w:val="1A1A1A"/>
        </w:rPr>
        <w:t>Add the mockito-core Java agent declaration to the Maven Surefire plugin configuration so that Mockito no longer relies on runtime attachment. This future-proofs the test suite for the JDK release that will disable dynamic agent loading.</w:t>
      </w:r>
    </w:p>
    <w:p w:rsidR="00A53161" w:rsidRDefault="0088799F">
      <w:pPr>
        <w:pStyle w:val="Heading3"/>
        <w:spacing w:before="180" w:after="100"/>
      </w:pPr>
      <w:r>
        <w:rPr>
          <w:b/>
          <w:bCs/>
          <w:color w:val="1F3864"/>
          <w:sz w:val="22"/>
          <w:szCs w:val="22"/>
        </w:rPr>
        <w:t>9.6  Remove the Ex</w:t>
      </w:r>
      <w:r>
        <w:rPr>
          <w:b/>
          <w:bCs/>
          <w:color w:val="1F3864"/>
          <w:sz w:val="22"/>
          <w:szCs w:val="22"/>
        </w:rPr>
        <w:t>plicit Hibernate Dialect</w:t>
      </w:r>
    </w:p>
    <w:p w:rsidR="00A53161" w:rsidRDefault="0088799F">
      <w:pPr>
        <w:spacing w:after="120" w:line="300" w:lineRule="auto"/>
        <w:jc w:val="both"/>
      </w:pPr>
      <w:r>
        <w:rPr>
          <w:color w:val="1A1A1A"/>
        </w:rPr>
        <w:t>Drop the hibernate.dialect line from application.properties. Hibernate will detect MySQLDialect from the JDBC driver at boot, which is the modern recommended approach and silences the HHH90000025 warning.</w:t>
      </w:r>
    </w:p>
    <w:p w:rsidR="00A53161" w:rsidRDefault="0088799F">
      <w:pPr>
        <w:pStyle w:val="Heading3"/>
        <w:spacing w:before="180" w:after="100"/>
      </w:pPr>
      <w:r>
        <w:rPr>
          <w:b/>
          <w:bCs/>
          <w:color w:val="1F3864"/>
          <w:sz w:val="22"/>
          <w:szCs w:val="22"/>
        </w:rPr>
        <w:t>9.7  Publish JaCoCo Report</w:t>
      </w:r>
      <w:r>
        <w:rPr>
          <w:b/>
          <w:bCs/>
          <w:color w:val="1F3864"/>
          <w:sz w:val="22"/>
          <w:szCs w:val="22"/>
        </w:rPr>
        <w:t>s as a CI Artifact</w:t>
      </w:r>
    </w:p>
    <w:p w:rsidR="00A53161" w:rsidRDefault="0088799F">
      <w:pPr>
        <w:spacing w:after="120" w:line="300" w:lineRule="auto"/>
        <w:jc w:val="both"/>
      </w:pPr>
      <w:r>
        <w:rPr>
          <w:color w:val="1A1A1A"/>
        </w:rPr>
        <w:t>Once the project moves to GitHub Actions, publish the JaCoCo HTML report as a build artefact on every pull request. This turns coverage from a private local number into a visible, trend-tracked quality signal for every code review.</w:t>
      </w:r>
    </w:p>
    <w:p w:rsidR="00A53161" w:rsidRDefault="0088799F">
      <w:r>
        <w:br w:type="page"/>
      </w:r>
    </w:p>
    <w:p w:rsidR="00A53161" w:rsidRDefault="0088799F">
      <w:pPr>
        <w:pStyle w:val="Heading1"/>
        <w:spacing w:before="360" w:after="200"/>
      </w:pPr>
      <w:r>
        <w:rPr>
          <w:b/>
          <w:bCs/>
          <w:color w:val="1F3864"/>
        </w:rPr>
        <w:lastRenderedPageBreak/>
        <w:t>10.</w:t>
      </w:r>
      <w:r>
        <w:rPr>
          <w:b/>
          <w:bCs/>
          <w:color w:val="1F3864"/>
        </w:rPr>
        <w:t xml:space="preserve">  Conclusion</w:t>
      </w:r>
    </w:p>
    <w:p w:rsidR="00A53161" w:rsidRDefault="0088799F">
      <w:pPr>
        <w:spacing w:after="120" w:line="300" w:lineRule="auto"/>
        <w:jc w:val="both"/>
      </w:pPr>
      <w:r>
        <w:rPr>
          <w:color w:val="1A1A1A"/>
        </w:rPr>
        <w:t>The ERASM regression cycle executed 111 automated tests across 29 test classes, covering the service layer, the controller layer, the JWT utility, the user mapper, and the Spring application context. Every single test passed. There were no fai</w:t>
      </w:r>
      <w:r>
        <w:rPr>
          <w:color w:val="1A1A1A"/>
        </w:rPr>
        <w:t>lures, no errors, and no skipped tests. The full suite completed in just under 21 seconds.</w:t>
      </w:r>
    </w:p>
    <w:p w:rsidR="00A53161" w:rsidRDefault="0088799F">
      <w:pPr>
        <w:spacing w:after="120" w:line="300" w:lineRule="auto"/>
        <w:jc w:val="both"/>
      </w:pPr>
      <w:r>
        <w:rPr>
          <w:color w:val="1A1A1A"/>
        </w:rPr>
        <w:t xml:space="preserve">JaCoCo reports the overall build at 83 % instruction coverage and 70 % branch coverage, with the service layer — the layer that carries the business logic — sitting </w:t>
      </w:r>
      <w:r>
        <w:rPr>
          <w:color w:val="1A1A1A"/>
        </w:rPr>
        <w:t>at 93 % instructions and 92 % branches, and the controller, mapper, config, and utility layers all at 100 % instruction coverage.</w:t>
      </w:r>
    </w:p>
    <w:p w:rsidR="00A53161" w:rsidRDefault="0088799F">
      <w:pPr>
        <w:spacing w:after="120" w:line="300" w:lineRule="auto"/>
        <w:jc w:val="both"/>
      </w:pPr>
      <w:r>
        <w:rPr>
          <w:color w:val="1A1A1A"/>
        </w:rPr>
        <w:t>The five modules that were most sensitive to regression risk — resource-request workflow transitions, allocation-cap enforceme</w:t>
      </w:r>
      <w:r>
        <w:rPr>
          <w:color w:val="1A1A1A"/>
        </w:rPr>
        <w:t>nt, password-change validation, JWT lifecycle, and audit-log recording — all have dedicated tests that pass. The workflow guard against advancing past COMPLETED and the allocation guard against exceeding 100 % were both explicitly verified.</w:t>
      </w:r>
    </w:p>
    <w:p w:rsidR="00A53161" w:rsidRDefault="0088799F">
      <w:pPr>
        <w:spacing w:after="120" w:line="300" w:lineRule="auto"/>
        <w:jc w:val="both"/>
      </w:pPr>
      <w:r>
        <w:rPr>
          <w:color w:val="1A1A1A"/>
        </w:rPr>
        <w:t>On the strength</w:t>
      </w:r>
      <w:r>
        <w:rPr>
          <w:color w:val="1A1A1A"/>
        </w:rPr>
        <w:t xml:space="preserve"> of this evidence I consider the ERASM build stable and ready to be merged to the main branch and tagged as release/v1.0. The non-blocking configuration items in Section 8.2 will be tracked as follow-up work and picked up in the next cycle.</w:t>
      </w:r>
    </w:p>
    <w:p w:rsidR="00A53161" w:rsidRDefault="00A53161">
      <w:pPr>
        <w:spacing w:after="80"/>
      </w:pPr>
    </w:p>
    <w:p w:rsidR="00A53161" w:rsidRDefault="0088799F">
      <w:pPr>
        <w:pBdr>
          <w:top w:val="single" w:sz="12" w:space="0" w:color="2E7D32"/>
          <w:left w:val="single" w:sz="24" w:space="0" w:color="2E7D32"/>
          <w:bottom w:val="single" w:sz="12" w:space="0" w:color="2E7D32"/>
          <w:right w:val="single" w:sz="12" w:space="0" w:color="2E7D32"/>
        </w:pBdr>
        <w:shd w:val="clear" w:color="auto" w:fill="EAF3FB"/>
        <w:spacing w:before="160" w:after="200"/>
      </w:pPr>
      <w:r>
        <w:rPr>
          <w:b/>
          <w:bCs/>
          <w:color w:val="2E7D32"/>
          <w:sz w:val="24"/>
          <w:szCs w:val="24"/>
        </w:rPr>
        <w:t>FINAL VERDICT:</w:t>
      </w:r>
      <w:r>
        <w:rPr>
          <w:b/>
          <w:bCs/>
          <w:color w:val="2E7D32"/>
          <w:sz w:val="24"/>
          <w:szCs w:val="24"/>
        </w:rPr>
        <w:t xml:space="preserve"> PASS — 111 / 111 tests green. Build approved for release.</w:t>
      </w:r>
    </w:p>
    <w:p w:rsidR="00A53161" w:rsidRDefault="00A53161">
      <w:pPr>
        <w:spacing w:after="80"/>
      </w:pPr>
    </w:p>
    <w:p w:rsidR="00A53161" w:rsidRDefault="00A53161">
      <w:pPr>
        <w:spacing w:after="80"/>
      </w:pPr>
    </w:p>
    <w:p w:rsidR="00A53161" w:rsidRDefault="0088799F">
      <w:pPr>
        <w:spacing w:before="480"/>
        <w:jc w:val="right"/>
      </w:pPr>
      <w:r>
        <w:rPr>
          <w:i/>
          <w:iCs/>
          <w:color w:val="595959"/>
        </w:rPr>
        <w:t xml:space="preserve">Prepared by </w:t>
      </w:r>
      <w:r>
        <w:rPr>
          <w:b/>
          <w:bCs/>
          <w:i/>
          <w:iCs/>
          <w:color w:val="1F3864"/>
        </w:rPr>
        <w:t>Sagar N</w:t>
      </w:r>
    </w:p>
    <w:p w:rsidR="00A53161" w:rsidRDefault="0088799F">
      <w:pPr>
        <w:jc w:val="right"/>
      </w:pPr>
      <w:r>
        <w:rPr>
          <w:i/>
          <w:iCs/>
          <w:color w:val="595959"/>
          <w:sz w:val="20"/>
          <w:szCs w:val="20"/>
        </w:rPr>
        <w:t>Incture Technologies  ·  06 July 2026</w:t>
      </w:r>
    </w:p>
    <w:p w:rsidR="00A53161" w:rsidRDefault="00A53161">
      <w:pPr>
        <w:pBdr>
          <w:top w:val="single" w:sz="12" w:space="0" w:color="2E74B5"/>
        </w:pBdr>
        <w:spacing w:before="360"/>
        <w:jc w:val="center"/>
      </w:pPr>
    </w:p>
    <w:p w:rsidR="00A53161" w:rsidRDefault="0088799F">
      <w:pPr>
        <w:spacing w:before="200"/>
        <w:jc w:val="center"/>
      </w:pPr>
      <w:r>
        <w:rPr>
          <w:b/>
          <w:bCs/>
          <w:i/>
          <w:iCs/>
          <w:color w:val="1F3864"/>
        </w:rPr>
        <w:t>— End of Report —</w:t>
      </w:r>
    </w:p>
    <w:sectPr w:rsidR="00A53161">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799F" w:rsidRDefault="0088799F">
      <w:r>
        <w:separator/>
      </w:r>
    </w:p>
  </w:endnote>
  <w:endnote w:type="continuationSeparator" w:id="0">
    <w:p w:rsidR="0088799F" w:rsidRDefault="00887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161" w:rsidRDefault="00A5316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161" w:rsidRDefault="0088799F">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373FAF">
      <w:rPr>
        <w:color w:val="595959"/>
        <w:sz w:val="18"/>
        <w:szCs w:val="18"/>
      </w:rPr>
      <w:fldChar w:fldCharType="separate"/>
    </w:r>
    <w:r w:rsidR="002E6572">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sidR="00373FAF">
      <w:rPr>
        <w:color w:val="595959"/>
        <w:sz w:val="18"/>
        <w:szCs w:val="18"/>
      </w:rPr>
      <w:fldChar w:fldCharType="separate"/>
    </w:r>
    <w:r w:rsidR="002E6572">
      <w:rPr>
        <w:noProof/>
        <w:color w:val="595959"/>
        <w:sz w:val="18"/>
        <w:szCs w:val="18"/>
      </w:rPr>
      <w:t>19</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799F" w:rsidRDefault="0088799F">
      <w:r>
        <w:separator/>
      </w:r>
    </w:p>
  </w:footnote>
  <w:footnote w:type="continuationSeparator" w:id="0">
    <w:p w:rsidR="0088799F" w:rsidRDefault="00887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161" w:rsidRDefault="00A5316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161" w:rsidRDefault="0088799F">
    <w:pPr>
      <w:pBdr>
        <w:bottom w:val="single" w:sz="6" w:space="0" w:color="2E74B5"/>
      </w:pBdr>
      <w:jc w:val="right"/>
    </w:pPr>
    <w:r>
      <w:rPr>
        <w:i/>
        <w:iCs/>
        <w:color w:val="1F3864"/>
        <w:sz w:val="18"/>
        <w:szCs w:val="18"/>
      </w:rPr>
      <w:t>ERASM — Software Testing Report  |  Sagar N  ·  Incture Technologies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675EF"/>
    <w:multiLevelType w:val="hybridMultilevel"/>
    <w:tmpl w:val="4DE000BA"/>
    <w:lvl w:ilvl="0" w:tplc="2A44FA6E">
      <w:start w:val="1"/>
      <w:numFmt w:val="bullet"/>
      <w:lvlText w:val="●"/>
      <w:lvlJc w:val="left"/>
      <w:pPr>
        <w:ind w:left="720" w:hanging="360"/>
      </w:pPr>
    </w:lvl>
    <w:lvl w:ilvl="1" w:tplc="DE6C8CC4">
      <w:start w:val="1"/>
      <w:numFmt w:val="bullet"/>
      <w:lvlText w:val="○"/>
      <w:lvlJc w:val="left"/>
      <w:pPr>
        <w:ind w:left="1440" w:hanging="360"/>
      </w:pPr>
    </w:lvl>
    <w:lvl w:ilvl="2" w:tplc="BDB67810">
      <w:start w:val="1"/>
      <w:numFmt w:val="bullet"/>
      <w:lvlText w:val="■"/>
      <w:lvlJc w:val="left"/>
      <w:pPr>
        <w:ind w:left="2160" w:hanging="360"/>
      </w:pPr>
    </w:lvl>
    <w:lvl w:ilvl="3" w:tplc="6E9A76C4">
      <w:start w:val="1"/>
      <w:numFmt w:val="bullet"/>
      <w:lvlText w:val="●"/>
      <w:lvlJc w:val="left"/>
      <w:pPr>
        <w:ind w:left="2880" w:hanging="360"/>
      </w:pPr>
    </w:lvl>
    <w:lvl w:ilvl="4" w:tplc="A964EFA4">
      <w:start w:val="1"/>
      <w:numFmt w:val="bullet"/>
      <w:lvlText w:val="○"/>
      <w:lvlJc w:val="left"/>
      <w:pPr>
        <w:ind w:left="3600" w:hanging="360"/>
      </w:pPr>
    </w:lvl>
    <w:lvl w:ilvl="5" w:tplc="01660334">
      <w:start w:val="1"/>
      <w:numFmt w:val="bullet"/>
      <w:lvlText w:val="■"/>
      <w:lvlJc w:val="left"/>
      <w:pPr>
        <w:ind w:left="4320" w:hanging="360"/>
      </w:pPr>
    </w:lvl>
    <w:lvl w:ilvl="6" w:tplc="4DEE1CAE">
      <w:start w:val="1"/>
      <w:numFmt w:val="bullet"/>
      <w:lvlText w:val="●"/>
      <w:lvlJc w:val="left"/>
      <w:pPr>
        <w:ind w:left="5040" w:hanging="360"/>
      </w:pPr>
    </w:lvl>
    <w:lvl w:ilvl="7" w:tplc="9BC41998">
      <w:start w:val="1"/>
      <w:numFmt w:val="bullet"/>
      <w:lvlText w:val="●"/>
      <w:lvlJc w:val="left"/>
      <w:pPr>
        <w:ind w:left="5760" w:hanging="360"/>
      </w:pPr>
    </w:lvl>
    <w:lvl w:ilvl="8" w:tplc="55A40C3E">
      <w:start w:val="1"/>
      <w:numFmt w:val="bullet"/>
      <w:lvlText w:val="●"/>
      <w:lvlJc w:val="left"/>
      <w:pPr>
        <w:ind w:left="6480" w:hanging="360"/>
      </w:pPr>
    </w:lvl>
  </w:abstractNum>
  <w:abstractNum w:abstractNumId="1" w15:restartNumberingAfterBreak="0">
    <w:nsid w:val="73BC56D1"/>
    <w:multiLevelType w:val="hybridMultilevel"/>
    <w:tmpl w:val="A62EE6DE"/>
    <w:lvl w:ilvl="0" w:tplc="7E389324">
      <w:start w:val="1"/>
      <w:numFmt w:val="bullet"/>
      <w:lvlText w:val="•"/>
      <w:lvlJc w:val="left"/>
    </w:lvl>
    <w:lvl w:ilvl="1" w:tplc="5AF26FB4">
      <w:numFmt w:val="decimal"/>
      <w:lvlText w:val=""/>
      <w:lvlJc w:val="left"/>
    </w:lvl>
    <w:lvl w:ilvl="2" w:tplc="DF08DFAA">
      <w:numFmt w:val="decimal"/>
      <w:lvlText w:val=""/>
      <w:lvlJc w:val="left"/>
    </w:lvl>
    <w:lvl w:ilvl="3" w:tplc="109216BC">
      <w:numFmt w:val="decimal"/>
      <w:lvlText w:val=""/>
      <w:lvlJc w:val="left"/>
    </w:lvl>
    <w:lvl w:ilvl="4" w:tplc="851E4154">
      <w:numFmt w:val="decimal"/>
      <w:lvlText w:val=""/>
      <w:lvlJc w:val="left"/>
    </w:lvl>
    <w:lvl w:ilvl="5" w:tplc="8E12D1D2">
      <w:numFmt w:val="decimal"/>
      <w:lvlText w:val=""/>
      <w:lvlJc w:val="left"/>
    </w:lvl>
    <w:lvl w:ilvl="6" w:tplc="04AEFC60">
      <w:numFmt w:val="decimal"/>
      <w:lvlText w:val=""/>
      <w:lvlJc w:val="left"/>
    </w:lvl>
    <w:lvl w:ilvl="7" w:tplc="B162904E">
      <w:numFmt w:val="decimal"/>
      <w:lvlText w:val=""/>
      <w:lvlJc w:val="left"/>
    </w:lvl>
    <w:lvl w:ilvl="8" w:tplc="671E4F6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161"/>
    <w:rsid w:val="002E6572"/>
    <w:rsid w:val="00373FAF"/>
    <w:rsid w:val="0088799F"/>
    <w:rsid w:val="00A53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49F2B7-B907-4E70-B180-10D82EC0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4301</Words>
  <Characters>24521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ERASM — Software Testing Report</vt:lpstr>
    </vt:vector>
  </TitlesOfParts>
  <Company/>
  <LinksUpToDate>false</LinksUpToDate>
  <CharactersWithSpaces>28765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ERASM — Software Testing Report</dc:title>
  <dc:creator>Sagar N</dc:creator>
  <dc:description>ERASM Software Testing Report — Sagar N, Incture Technologies</dc:description>
  <cp:lastModifiedBy>HP</cp:lastModifiedBy>
  <cp:revision>2</cp:revision>
  <dcterms:created xsi:type="dcterms:W3CDTF">2026-07-06T14:48:00Z</dcterms:created>
  <dcterms:modified xsi:type="dcterms:W3CDTF">2026-07-06T14:48:00Z</dcterms:modified>
</cp:coreProperties>
</file>