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CDD" w:rsidRPr="00BC6A46" w:rsidRDefault="00BC6A46" w:rsidP="00176CDD">
      <w:pPr>
        <w:pStyle w:val="Titre1"/>
        <w:rPr>
          <w:color w:val="auto"/>
          <w:sz w:val="22"/>
        </w:rPr>
      </w:pPr>
      <w:r w:rsidRPr="00BC6A46">
        <w:rPr>
          <w:noProof/>
          <w:color w:val="auto"/>
          <w:sz w:val="22"/>
        </w:rPr>
        <w:drawing>
          <wp:inline distT="0" distB="0" distL="0" distR="0">
            <wp:extent cx="2434379" cy="914400"/>
            <wp:effectExtent l="25400" t="0" r="4021" b="0"/>
            <wp:docPr id="5" name="Image 2" descr="2010_logoI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_logoIUT.png"/>
                    <pic:cNvPicPr/>
                  </pic:nvPicPr>
                  <pic:blipFill>
                    <a:blip r:embed="rId7"/>
                    <a:srcRect l="1756" r="3873"/>
                    <a:stretch>
                      <a:fillRect/>
                    </a:stretch>
                  </pic:blipFill>
                  <pic:spPr>
                    <a:xfrm>
                      <a:off x="0" y="0"/>
                      <a:ext cx="2434379" cy="914400"/>
                    </a:xfrm>
                    <a:prstGeom prst="rect">
                      <a:avLst/>
                    </a:prstGeom>
                  </pic:spPr>
                </pic:pic>
              </a:graphicData>
            </a:graphic>
          </wp:inline>
        </w:drawing>
      </w:r>
    </w:p>
    <w:p w:rsidR="00176CDD" w:rsidRPr="00BC6A46" w:rsidRDefault="006D3EC0" w:rsidP="00176CDD">
      <w:pPr>
        <w:pStyle w:val="Titre1"/>
        <w:spacing w:before="240" w:beforeAutospacing="0"/>
        <w:jc w:val="center"/>
        <w:rPr>
          <w:b w:val="0"/>
          <w:bCs w:val="0"/>
          <w:color w:val="auto"/>
          <w:sz w:val="22"/>
        </w:rPr>
      </w:pPr>
      <w:r w:rsidRPr="00BC6A46">
        <w:rPr>
          <w:b w:val="0"/>
          <w:bCs w:val="0"/>
          <w:noProof/>
          <w:color w:val="auto"/>
          <w:sz w:val="22"/>
        </w:rPr>
        <w:drawing>
          <wp:inline distT="0" distB="0" distL="0" distR="0">
            <wp:extent cx="1899721" cy="1065161"/>
            <wp:effectExtent l="25400" t="0" r="5279"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9721" cy="1065161"/>
                    </a:xfrm>
                    <a:prstGeom prst="rect">
                      <a:avLst/>
                    </a:prstGeom>
                    <a:noFill/>
                    <a:ln>
                      <a:noFill/>
                    </a:ln>
                  </pic:spPr>
                </pic:pic>
              </a:graphicData>
            </a:graphic>
          </wp:inline>
        </w:drawing>
      </w:r>
    </w:p>
    <w:p w:rsidR="00176CDD" w:rsidRPr="00BC6A46" w:rsidRDefault="00176CDD" w:rsidP="00176CDD">
      <w:pPr>
        <w:pStyle w:val="Corpsdetexte"/>
        <w:rPr>
          <w:color w:val="auto"/>
          <w:sz w:val="22"/>
        </w:rPr>
        <w:sectPr w:rsidR="00176CDD" w:rsidRPr="00BC6A46">
          <w:footerReference w:type="default" r:id="rId9"/>
          <w:headerReference w:type="first" r:id="rId10"/>
          <w:footerReference w:type="first" r:id="rId11"/>
          <w:pgSz w:w="11907" w:h="16840" w:code="9"/>
          <w:pgMar w:top="1077" w:right="1077" w:bottom="1077" w:left="1304" w:header="720" w:footer="720" w:gutter="0"/>
          <w:cols w:num="2" w:space="58"/>
          <w:titlePg/>
          <w:docGrid w:linePitch="360"/>
        </w:sectPr>
      </w:pPr>
    </w:p>
    <w:p w:rsidR="007A2033" w:rsidRPr="00EE2AAF" w:rsidRDefault="007A2033" w:rsidP="007A2033">
      <w:pPr>
        <w:pStyle w:val="Titre1"/>
        <w:rPr>
          <w:color w:val="auto"/>
        </w:rPr>
      </w:pPr>
      <w:r w:rsidRPr="00EE2AAF">
        <w:rPr>
          <w:color w:val="auto"/>
        </w:rPr>
        <w:t>Description de l’étude de cas « Festival de films : Cannes »</w:t>
      </w:r>
    </w:p>
    <w:p w:rsidR="00176CDD" w:rsidRPr="00BC6A46" w:rsidRDefault="00176CDD" w:rsidP="00176CDD">
      <w:pPr>
        <w:pStyle w:val="Corpsdetexte"/>
        <w:rPr>
          <w:color w:val="auto"/>
          <w:sz w:val="22"/>
        </w:rPr>
      </w:pPr>
      <w:r w:rsidRPr="00BC6A46">
        <w:rPr>
          <w:color w:val="auto"/>
          <w:sz w:val="22"/>
        </w:rPr>
        <w:t>Fondé en 1946, le festival est composé de 2 principales sections :</w:t>
      </w:r>
    </w:p>
    <w:p w:rsidR="00176CDD" w:rsidRPr="00BC6A46" w:rsidRDefault="00176CDD" w:rsidP="00176CDD">
      <w:pPr>
        <w:pStyle w:val="Corpsdetexte"/>
        <w:rPr>
          <w:color w:val="auto"/>
          <w:sz w:val="22"/>
        </w:rPr>
      </w:pPr>
      <w:r w:rsidRPr="00BC6A46">
        <w:rPr>
          <w:color w:val="auto"/>
          <w:sz w:val="22"/>
        </w:rPr>
        <w:t xml:space="preserve">- la sélection </w:t>
      </w:r>
      <w:r w:rsidRPr="00BC6A46">
        <w:rPr>
          <w:i/>
          <w:color w:val="auto"/>
          <w:sz w:val="22"/>
        </w:rPr>
        <w:t>officielle</w:t>
      </w:r>
      <w:r w:rsidRPr="00BC6A46">
        <w:rPr>
          <w:color w:val="auto"/>
          <w:sz w:val="22"/>
        </w:rPr>
        <w:t xml:space="preserve"> qui comprend les concours Longs Métrages, Cinéfondation / Courts Métrages (durée maximum de quinze minutes), Caméra d’Or et un Certain Regard ;</w:t>
      </w:r>
    </w:p>
    <w:p w:rsidR="00176CDD" w:rsidRPr="00BC6A46" w:rsidRDefault="00176CDD" w:rsidP="00176CDD">
      <w:pPr>
        <w:pStyle w:val="Corpsdetexte"/>
        <w:rPr>
          <w:color w:val="auto"/>
          <w:sz w:val="22"/>
        </w:rPr>
      </w:pPr>
      <w:r w:rsidRPr="00BC6A46">
        <w:rPr>
          <w:color w:val="auto"/>
          <w:sz w:val="22"/>
        </w:rPr>
        <w:t xml:space="preserve">- la section </w:t>
      </w:r>
      <w:r w:rsidRPr="00BC6A46">
        <w:rPr>
          <w:i/>
          <w:color w:val="auto"/>
          <w:sz w:val="22"/>
        </w:rPr>
        <w:t>parallèle</w:t>
      </w:r>
      <w:r w:rsidRPr="00BC6A46">
        <w:rPr>
          <w:color w:val="auto"/>
          <w:sz w:val="22"/>
        </w:rPr>
        <w:t xml:space="preserve"> avec la Semaine de la critique et la Quinzaine des Réalisateurs.</w:t>
      </w:r>
    </w:p>
    <w:p w:rsidR="00176CDD" w:rsidRPr="00BC6A46" w:rsidRDefault="00176CDD" w:rsidP="00176CDD">
      <w:pPr>
        <w:pStyle w:val="Corpsdetexte"/>
        <w:rPr>
          <w:color w:val="auto"/>
          <w:sz w:val="22"/>
        </w:rPr>
      </w:pPr>
    </w:p>
    <w:p w:rsidR="00176CDD" w:rsidRPr="00BC6A46" w:rsidRDefault="00176CDD" w:rsidP="00176CDD">
      <w:pPr>
        <w:pStyle w:val="Corpsdetexte"/>
        <w:rPr>
          <w:color w:val="auto"/>
          <w:sz w:val="22"/>
        </w:rPr>
      </w:pPr>
      <w:r w:rsidRPr="00BC6A46">
        <w:rPr>
          <w:color w:val="auto"/>
          <w:sz w:val="22"/>
        </w:rPr>
        <w:t xml:space="preserve">S’ajoute d’autre part à la sélection officielle, la diffusion de films </w:t>
      </w:r>
      <w:r w:rsidRPr="00BC6A46">
        <w:rPr>
          <w:i/>
          <w:color w:val="auto"/>
          <w:sz w:val="22"/>
        </w:rPr>
        <w:t xml:space="preserve">hors compétition </w:t>
      </w:r>
      <w:r w:rsidRPr="00BC6A46">
        <w:rPr>
          <w:color w:val="auto"/>
          <w:sz w:val="22"/>
        </w:rPr>
        <w:t>(qui ne respectent pas les contraintes de la sélection mais qui constituent un événement pour le Festival). </w:t>
      </w:r>
    </w:p>
    <w:p w:rsidR="00176CDD" w:rsidRPr="00BC6A46" w:rsidRDefault="00176CDD" w:rsidP="00176CDD">
      <w:pPr>
        <w:pStyle w:val="Corpsdetexte"/>
        <w:rPr>
          <w:color w:val="auto"/>
          <w:sz w:val="22"/>
        </w:rPr>
      </w:pPr>
    </w:p>
    <w:p w:rsidR="00176CDD" w:rsidRPr="00BC6A46" w:rsidRDefault="00176CDD" w:rsidP="00176CDD">
      <w:pPr>
        <w:pStyle w:val="Corpsdetexte"/>
        <w:rPr>
          <w:color w:val="auto"/>
          <w:sz w:val="22"/>
        </w:rPr>
      </w:pPr>
      <w:r w:rsidRPr="00BC6A46">
        <w:rPr>
          <w:b/>
          <w:color w:val="auto"/>
          <w:sz w:val="22"/>
        </w:rPr>
        <w:t>Nous nous limiterons ici à la sélection officielle</w:t>
      </w:r>
      <w:r w:rsidRPr="00BC6A46">
        <w:rPr>
          <w:color w:val="auto"/>
          <w:sz w:val="22"/>
        </w:rPr>
        <w:t xml:space="preserve">. Les compétitions Courts et Longs Métrages donnent lieu à différents prix, et chaque année le Trophée du Festival de Cannes est remis pour rendre hommage à une personnalité du cinéma pour l'ensemble de sa carrière. </w:t>
      </w:r>
    </w:p>
    <w:p w:rsidR="00176CDD" w:rsidRPr="00BC6A46" w:rsidRDefault="00176CDD" w:rsidP="00176CDD">
      <w:pPr>
        <w:pStyle w:val="Corpsdetexte"/>
        <w:rPr>
          <w:color w:val="auto"/>
          <w:sz w:val="22"/>
        </w:rPr>
      </w:pPr>
    </w:p>
    <w:p w:rsidR="00176CDD" w:rsidRPr="00BC6A46" w:rsidRDefault="00176CDD" w:rsidP="00176CDD">
      <w:pPr>
        <w:pStyle w:val="Corpsdetexte"/>
        <w:rPr>
          <w:b/>
          <w:color w:val="auto"/>
          <w:sz w:val="22"/>
        </w:rPr>
      </w:pPr>
      <w:r w:rsidRPr="00BC6A46">
        <w:rPr>
          <w:color w:val="auto"/>
          <w:sz w:val="22"/>
        </w:rPr>
        <w:t xml:space="preserve">Il existe des jurys pour chaque concours. Le nombre de personnes composant les jurys est fonction du concours : le jury </w:t>
      </w:r>
      <w:r w:rsidRPr="00BC6A46">
        <w:rPr>
          <w:i/>
          <w:color w:val="auto"/>
          <w:sz w:val="22"/>
        </w:rPr>
        <w:t>Long métrage</w:t>
      </w:r>
      <w:r w:rsidRPr="00BC6A46">
        <w:rPr>
          <w:color w:val="auto"/>
          <w:sz w:val="22"/>
        </w:rPr>
        <w:t xml:space="preserve"> comprend 9 personnes, de professions variées (réalisateur, comédien mais aussi compositeur, écrivain...), et de différentes nationalités. Il y a un membre français au moins à chaque jury. Les jurys </w:t>
      </w:r>
      <w:r w:rsidRPr="00BC6A46">
        <w:rPr>
          <w:i/>
          <w:color w:val="auto"/>
          <w:sz w:val="22"/>
        </w:rPr>
        <w:t>Court Métrage, Caméra d’Or</w:t>
      </w:r>
      <w:r w:rsidRPr="00BC6A46">
        <w:rPr>
          <w:color w:val="auto"/>
          <w:sz w:val="22"/>
        </w:rPr>
        <w:t xml:space="preserve"> et </w:t>
      </w:r>
      <w:r w:rsidRPr="00BC6A46">
        <w:rPr>
          <w:i/>
          <w:color w:val="auto"/>
          <w:sz w:val="22"/>
        </w:rPr>
        <w:t>Un Certain Regard</w:t>
      </w:r>
      <w:r w:rsidRPr="00BC6A46">
        <w:rPr>
          <w:color w:val="auto"/>
          <w:sz w:val="22"/>
        </w:rPr>
        <w:t xml:space="preserve"> comprennent chacun 5 personnes</w:t>
      </w:r>
      <w:r w:rsidR="00E40CDD">
        <w:rPr>
          <w:color w:val="auto"/>
          <w:sz w:val="22"/>
        </w:rPr>
        <w:t>,</w:t>
      </w:r>
      <w:r w:rsidRPr="00BC6A46">
        <w:rPr>
          <w:color w:val="auto"/>
          <w:sz w:val="22"/>
        </w:rPr>
        <w:t xml:space="preserve"> éventuellement de même nationalité. </w:t>
      </w:r>
      <w:r w:rsidRPr="00BC6A46">
        <w:rPr>
          <w:b/>
          <w:color w:val="auto"/>
          <w:sz w:val="22"/>
        </w:rPr>
        <w:t>On supposera que la sélection des jurys a été faite pour l’application.</w:t>
      </w:r>
    </w:p>
    <w:p w:rsidR="00176CDD" w:rsidRPr="00BC6A46" w:rsidRDefault="00176CDD" w:rsidP="00176CDD">
      <w:pPr>
        <w:pStyle w:val="Corpsdetexte"/>
        <w:rPr>
          <w:color w:val="auto"/>
          <w:sz w:val="22"/>
        </w:rPr>
      </w:pPr>
    </w:p>
    <w:p w:rsidR="00176CDD" w:rsidRPr="00BC6A46" w:rsidRDefault="00176CDD" w:rsidP="00176CDD">
      <w:pPr>
        <w:pStyle w:val="Corpsdetexte"/>
        <w:rPr>
          <w:color w:val="auto"/>
          <w:sz w:val="22"/>
        </w:rPr>
      </w:pPr>
      <w:r w:rsidRPr="00BC6A46">
        <w:rPr>
          <w:color w:val="auto"/>
          <w:sz w:val="22"/>
        </w:rPr>
        <w:t>SELECTION DES FILMS</w:t>
      </w:r>
    </w:p>
    <w:p w:rsidR="00176CDD" w:rsidRPr="00BC6A46" w:rsidRDefault="00176CDD" w:rsidP="00176CDD">
      <w:pPr>
        <w:pStyle w:val="Corpsdetexte"/>
        <w:rPr>
          <w:color w:val="auto"/>
          <w:sz w:val="22"/>
        </w:rPr>
      </w:pPr>
      <w:r w:rsidRPr="00BC6A46">
        <w:rPr>
          <w:color w:val="auto"/>
          <w:sz w:val="22"/>
        </w:rPr>
        <w:t>Il existe deux types de comités :</w:t>
      </w:r>
    </w:p>
    <w:p w:rsidR="00176CDD" w:rsidRPr="00BC6A46" w:rsidRDefault="00176CDD" w:rsidP="00176CDD">
      <w:pPr>
        <w:pStyle w:val="Corpsdetexte"/>
        <w:numPr>
          <w:ilvl w:val="0"/>
          <w:numId w:val="5"/>
        </w:numPr>
        <w:rPr>
          <w:color w:val="auto"/>
          <w:sz w:val="22"/>
        </w:rPr>
      </w:pPr>
      <w:r w:rsidRPr="00BC6A46">
        <w:rPr>
          <w:color w:val="auto"/>
          <w:sz w:val="22"/>
        </w:rPr>
        <w:t>Le premier, dirigé par le directeur artistique du Festival, choisit les films étrangers. Ce comité est composé de quatre membres ;</w:t>
      </w:r>
    </w:p>
    <w:p w:rsidR="00176CDD" w:rsidRPr="00BC6A46" w:rsidRDefault="00176CDD" w:rsidP="00176CDD">
      <w:pPr>
        <w:pStyle w:val="Corpsdetexte"/>
        <w:numPr>
          <w:ilvl w:val="0"/>
          <w:numId w:val="5"/>
        </w:numPr>
        <w:rPr>
          <w:color w:val="auto"/>
          <w:sz w:val="22"/>
        </w:rPr>
      </w:pPr>
      <w:r w:rsidRPr="00BC6A46">
        <w:rPr>
          <w:color w:val="auto"/>
          <w:sz w:val="22"/>
        </w:rPr>
        <w:t>Le deuxième comité choisit les films français en compétition. Ce comité est de composition variable d’une année à l’autre.</w:t>
      </w:r>
    </w:p>
    <w:p w:rsidR="00176CDD" w:rsidRPr="00BC6A46" w:rsidRDefault="00176CDD" w:rsidP="00176CDD">
      <w:pPr>
        <w:pStyle w:val="Corpsdetexte"/>
        <w:rPr>
          <w:color w:val="auto"/>
          <w:sz w:val="22"/>
        </w:rPr>
      </w:pPr>
    </w:p>
    <w:p w:rsidR="00176CDD" w:rsidRPr="00BC6A46" w:rsidRDefault="0063210B" w:rsidP="00176CDD">
      <w:pPr>
        <w:pStyle w:val="Corpsdetexte"/>
        <w:rPr>
          <w:color w:val="auto"/>
          <w:sz w:val="22"/>
        </w:rPr>
      </w:pPr>
      <w:r>
        <w:rPr>
          <w:color w:val="auto"/>
          <w:sz w:val="22"/>
        </w:rPr>
        <w:t>Pour faire la sélection, c</w:t>
      </w:r>
      <w:r w:rsidR="00176CDD" w:rsidRPr="00BC6A46">
        <w:rPr>
          <w:color w:val="auto"/>
          <w:sz w:val="22"/>
        </w:rPr>
        <w:t xml:space="preserve">es comités visionnent </w:t>
      </w:r>
      <w:r>
        <w:rPr>
          <w:color w:val="auto"/>
          <w:sz w:val="22"/>
        </w:rPr>
        <w:t xml:space="preserve">un certain nombre de films, jusqu’à 6 par jour. </w:t>
      </w:r>
      <w:r w:rsidR="00E40CDD">
        <w:rPr>
          <w:color w:val="auto"/>
          <w:sz w:val="22"/>
        </w:rPr>
        <w:t>En 2014, le comité a visionné 18</w:t>
      </w:r>
      <w:r w:rsidR="00176CDD" w:rsidRPr="00BC6A46">
        <w:rPr>
          <w:color w:val="auto"/>
          <w:sz w:val="22"/>
        </w:rPr>
        <w:t>00 longs métrages.</w:t>
      </w:r>
    </w:p>
    <w:p w:rsidR="00BC6A46" w:rsidRDefault="00176CDD" w:rsidP="00BC6A46">
      <w:pPr>
        <w:pStyle w:val="NormalWeb"/>
        <w:rPr>
          <w:bCs/>
        </w:rPr>
      </w:pPr>
      <w:r w:rsidRPr="00BC6A46">
        <w:t xml:space="preserve">On consultera </w:t>
      </w:r>
      <w:hyperlink r:id="rId12" w:history="1">
        <w:r w:rsidR="00902F68" w:rsidRPr="00BC6A46">
          <w:rPr>
            <w:rStyle w:val="Lienhypertexte"/>
            <w:sz w:val="22"/>
          </w:rPr>
          <w:t>Wikipédia</w:t>
        </w:r>
      </w:hyperlink>
      <w:r w:rsidRPr="00BC6A46">
        <w:t xml:space="preserve"> </w:t>
      </w:r>
      <w:r w:rsidR="00902F68" w:rsidRPr="00BC6A46">
        <w:t xml:space="preserve">et les sites </w:t>
      </w:r>
      <w:r w:rsidR="00E40CDD">
        <w:t>sur le</w:t>
      </w:r>
      <w:r w:rsidR="00902F68" w:rsidRPr="00BC6A46">
        <w:t xml:space="preserve"> festival (</w:t>
      </w:r>
      <w:r w:rsidR="00E40CDD">
        <w:t xml:space="preserve">par ex. : </w:t>
      </w:r>
      <w:hyperlink r:id="rId13" w:history="1">
        <w:r w:rsidR="00902F68" w:rsidRPr="00BC6A46">
          <w:rPr>
            <w:rStyle w:val="Lienhypertexte"/>
            <w:sz w:val="22"/>
          </w:rPr>
          <w:t>http://www.festival-cannes.com/fr/festival.html</w:t>
        </w:r>
      </w:hyperlink>
      <w:r w:rsidR="00902F68" w:rsidRPr="00BC6A46">
        <w:t xml:space="preserve">) </w:t>
      </w:r>
      <w:r w:rsidRPr="00BC6A46">
        <w:t xml:space="preserve">pour plus d’informations. A l’issue du processus de sélection, il y a </w:t>
      </w:r>
      <w:r w:rsidR="0063210B">
        <w:t>20</w:t>
      </w:r>
      <w:r w:rsidR="0063210B" w:rsidRPr="00BC6A46">
        <w:t xml:space="preserve"> choisis pour la compé</w:t>
      </w:r>
      <w:r w:rsidR="0063210B">
        <w:t xml:space="preserve">tition en Long Métrage (LM), dont </w:t>
      </w:r>
      <w:r w:rsidRPr="00BC6A46">
        <w:t>gén</w:t>
      </w:r>
      <w:r w:rsidR="00E40CDD">
        <w:t>éral</w:t>
      </w:r>
      <w:r w:rsidR="0063210B">
        <w:t>ement</w:t>
      </w:r>
      <w:r w:rsidR="00E40CDD">
        <w:t xml:space="preserve"> 3 films français</w:t>
      </w:r>
      <w:r w:rsidR="0063210B">
        <w:t xml:space="preserve"> </w:t>
      </w:r>
      <w:r w:rsidR="00E40CDD">
        <w:t>; 10</w:t>
      </w:r>
      <w:r w:rsidRPr="00BC6A46">
        <w:t xml:space="preserve"> films sont choisis pour le C</w:t>
      </w:r>
      <w:r w:rsidRPr="00BC6A46">
        <w:rPr>
          <w:bCs/>
        </w:rPr>
        <w:t xml:space="preserve">ourt Métrage (CM), </w:t>
      </w:r>
      <w:r w:rsidR="00E40CDD">
        <w:rPr>
          <w:bCs/>
        </w:rPr>
        <w:t xml:space="preserve">6 ou </w:t>
      </w:r>
      <w:r w:rsidRPr="00BC6A46">
        <w:rPr>
          <w:bCs/>
        </w:rPr>
        <w:t>7 films hors compétition (HC</w:t>
      </w:r>
      <w:r w:rsidR="00E40CDD">
        <w:rPr>
          <w:bCs/>
        </w:rPr>
        <w:t xml:space="preserve">) et une vingtaine de </w:t>
      </w:r>
      <w:r w:rsidRPr="00BC6A46">
        <w:rPr>
          <w:bCs/>
        </w:rPr>
        <w:t>films pour Un Certain Regard (UCR).</w:t>
      </w:r>
    </w:p>
    <w:p w:rsidR="00176CDD" w:rsidRPr="00BC6A46" w:rsidRDefault="00176CDD" w:rsidP="00BC6A46">
      <w:pPr>
        <w:pStyle w:val="NormalWeb"/>
      </w:pPr>
    </w:p>
    <w:p w:rsidR="00176CDD" w:rsidRPr="00BC6A46" w:rsidRDefault="00176CDD" w:rsidP="00176CDD">
      <w:pPr>
        <w:pStyle w:val="Corpsdetexte"/>
        <w:rPr>
          <w:bCs/>
          <w:color w:val="auto"/>
          <w:sz w:val="22"/>
        </w:rPr>
      </w:pPr>
      <w:r w:rsidRPr="00BC6A46">
        <w:rPr>
          <w:bCs/>
          <w:color w:val="auto"/>
          <w:sz w:val="22"/>
        </w:rPr>
        <w:t xml:space="preserve">La Caméra d'or du Festival de Cannes est un prix qui récompense le meilleur </w:t>
      </w:r>
      <w:r w:rsidRPr="00EE2AAF">
        <w:rPr>
          <w:bCs/>
          <w:i/>
          <w:color w:val="auto"/>
          <w:sz w:val="22"/>
        </w:rPr>
        <w:t>premier</w:t>
      </w:r>
      <w:r w:rsidRPr="00BC6A46">
        <w:rPr>
          <w:bCs/>
          <w:color w:val="auto"/>
          <w:sz w:val="22"/>
        </w:rPr>
        <w:t xml:space="preserve"> film de toutes les sections : Sélection officielle (en et hors compétition), la Quinzaine des réalisateurs et la Semaine de la critique. Ce prix, établi par un jury indépendant, est remis lors de la cérémonie de clôture du festival.</w:t>
      </w:r>
    </w:p>
    <w:p w:rsidR="00176CDD" w:rsidRPr="00BC6A46" w:rsidRDefault="00176CDD" w:rsidP="00176CDD">
      <w:pPr>
        <w:pStyle w:val="Corpsdetexte"/>
        <w:rPr>
          <w:b/>
          <w:color w:val="auto"/>
          <w:sz w:val="22"/>
        </w:rPr>
      </w:pPr>
      <w:r w:rsidRPr="00BC6A46">
        <w:rPr>
          <w:b/>
          <w:color w:val="auto"/>
          <w:sz w:val="22"/>
        </w:rPr>
        <w:t>Nous supposerons que la sélection des films a été faite pour notre application.</w:t>
      </w:r>
    </w:p>
    <w:p w:rsidR="00176CDD" w:rsidRPr="00BC6A46" w:rsidRDefault="00176CDD" w:rsidP="00176CDD">
      <w:pPr>
        <w:pStyle w:val="Corpsdetexte"/>
        <w:rPr>
          <w:color w:val="auto"/>
          <w:sz w:val="22"/>
        </w:rPr>
      </w:pPr>
    </w:p>
    <w:p w:rsidR="00176CDD" w:rsidRPr="00BC6A46" w:rsidRDefault="00176CDD" w:rsidP="00176CDD">
      <w:pPr>
        <w:pStyle w:val="Corpsdetexte"/>
        <w:rPr>
          <w:color w:val="auto"/>
          <w:sz w:val="22"/>
        </w:rPr>
      </w:pPr>
      <w:r w:rsidRPr="00BC6A46">
        <w:rPr>
          <w:color w:val="auto"/>
          <w:sz w:val="22"/>
        </w:rPr>
        <w:t>JOURNALISTES</w:t>
      </w:r>
    </w:p>
    <w:p w:rsidR="00176CDD" w:rsidRPr="00BC6A46" w:rsidRDefault="00176CDD" w:rsidP="00176CDD">
      <w:pPr>
        <w:pStyle w:val="Corpsdetexte"/>
        <w:rPr>
          <w:color w:val="auto"/>
          <w:sz w:val="22"/>
        </w:rPr>
      </w:pPr>
      <w:r w:rsidRPr="00BC6A46">
        <w:rPr>
          <w:color w:val="auto"/>
          <w:sz w:val="22"/>
        </w:rPr>
        <w:t xml:space="preserve">Les accréditations </w:t>
      </w:r>
      <w:r w:rsidR="0063210B">
        <w:rPr>
          <w:color w:val="auto"/>
          <w:sz w:val="22"/>
        </w:rPr>
        <w:t>d’environ 5</w:t>
      </w:r>
      <w:r w:rsidR="00BC6A46" w:rsidRPr="00BC6A46">
        <w:rPr>
          <w:color w:val="auto"/>
          <w:sz w:val="22"/>
        </w:rPr>
        <w:t>000</w:t>
      </w:r>
      <w:r w:rsidR="0058783B">
        <w:rPr>
          <w:color w:val="auto"/>
          <w:sz w:val="22"/>
        </w:rPr>
        <w:t xml:space="preserve"> </w:t>
      </w:r>
      <w:r w:rsidR="00BC6A46" w:rsidRPr="00BC6A46">
        <w:rPr>
          <w:color w:val="auto"/>
          <w:sz w:val="22"/>
        </w:rPr>
        <w:t xml:space="preserve">personnes (acteurs, réalisateurs, </w:t>
      </w:r>
      <w:r w:rsidRPr="00BC6A46">
        <w:rPr>
          <w:color w:val="auto"/>
          <w:sz w:val="22"/>
        </w:rPr>
        <w:t>journalistes, photographes ou rédacteurs</w:t>
      </w:r>
      <w:r w:rsidR="00BC6A46" w:rsidRPr="00BC6A46">
        <w:rPr>
          <w:color w:val="auto"/>
          <w:sz w:val="22"/>
        </w:rPr>
        <w:t>)</w:t>
      </w:r>
      <w:r w:rsidRPr="00BC6A46">
        <w:rPr>
          <w:color w:val="auto"/>
          <w:sz w:val="22"/>
        </w:rPr>
        <w:t xml:space="preserve"> sont réparties selon 3 niveaux qui déterminent </w:t>
      </w:r>
      <w:r w:rsidR="0058783B" w:rsidRPr="0058783B">
        <w:rPr>
          <w:color w:val="auto"/>
          <w:sz w:val="22"/>
        </w:rPr>
        <w:t>les droits d’accès aux projections</w:t>
      </w:r>
      <w:r w:rsidR="00E40CDD">
        <w:rPr>
          <w:color w:val="auto"/>
          <w:sz w:val="22"/>
        </w:rPr>
        <w:t>,</w:t>
      </w:r>
      <w:r w:rsidR="0058783B" w:rsidRPr="0058783B">
        <w:rPr>
          <w:color w:val="auto"/>
          <w:sz w:val="22"/>
        </w:rPr>
        <w:t xml:space="preserve"> </w:t>
      </w:r>
      <w:r w:rsidR="0058783B">
        <w:rPr>
          <w:color w:val="auto"/>
          <w:sz w:val="22"/>
        </w:rPr>
        <w:t xml:space="preserve">et </w:t>
      </w:r>
      <w:r w:rsidRPr="00BC6A46">
        <w:rPr>
          <w:color w:val="auto"/>
          <w:sz w:val="22"/>
        </w:rPr>
        <w:t xml:space="preserve">l'ordre d'entrée dans la salle. </w:t>
      </w:r>
      <w:r w:rsidR="00E40CDD">
        <w:rPr>
          <w:color w:val="auto"/>
          <w:sz w:val="22"/>
        </w:rPr>
        <w:t xml:space="preserve">Des invitations à toute sorte de projections sont d’autres part attribuées, par tirage au sort, aux Cannois. </w:t>
      </w:r>
      <w:r w:rsidRPr="00BC6A46">
        <w:rPr>
          <w:color w:val="auto"/>
          <w:sz w:val="22"/>
        </w:rPr>
        <w:t>L'attribution des niveaux d'accréditation est décidée par le service de pre</w:t>
      </w:r>
      <w:r w:rsidR="00BC6A46" w:rsidRPr="00BC6A46">
        <w:rPr>
          <w:color w:val="auto"/>
          <w:sz w:val="22"/>
        </w:rPr>
        <w:t>sse, qui tranche en fonction du type de personne et de sa na</w:t>
      </w:r>
      <w:r w:rsidR="00E40CDD">
        <w:rPr>
          <w:color w:val="auto"/>
          <w:sz w:val="22"/>
        </w:rPr>
        <w:t xml:space="preserve">tionalité (on </w:t>
      </w:r>
      <w:r w:rsidR="00E40CDD">
        <w:rPr>
          <w:color w:val="auto"/>
          <w:sz w:val="22"/>
        </w:rPr>
        <w:lastRenderedPageBreak/>
        <w:t>veille à une équi-</w:t>
      </w:r>
      <w:r w:rsidR="00BC6A46" w:rsidRPr="00BC6A46">
        <w:rPr>
          <w:color w:val="auto"/>
          <w:sz w:val="22"/>
        </w:rPr>
        <w:t xml:space="preserve">répartition par pays), de </w:t>
      </w:r>
      <w:r w:rsidRPr="00BC6A46">
        <w:rPr>
          <w:color w:val="auto"/>
          <w:sz w:val="22"/>
        </w:rPr>
        <w:t>l'importance de l’</w:t>
      </w:r>
      <w:r w:rsidR="00E40CDD">
        <w:rPr>
          <w:color w:val="auto"/>
          <w:sz w:val="22"/>
        </w:rPr>
        <w:t>organisme auquel appartient la personne (</w:t>
      </w:r>
      <w:r w:rsidRPr="00BC6A46">
        <w:rPr>
          <w:color w:val="auto"/>
          <w:sz w:val="22"/>
        </w:rPr>
        <w:t xml:space="preserve">audience </w:t>
      </w:r>
      <w:r w:rsidR="00E40CDD">
        <w:rPr>
          <w:color w:val="auto"/>
          <w:sz w:val="22"/>
        </w:rPr>
        <w:t>TV, couverture médiatique du magazine/site d’information et</w:t>
      </w:r>
      <w:r w:rsidRPr="00BC6A46">
        <w:rPr>
          <w:color w:val="auto"/>
          <w:sz w:val="22"/>
        </w:rPr>
        <w:t xml:space="preserve"> du nombre d'accréditations demandées).</w:t>
      </w:r>
    </w:p>
    <w:p w:rsidR="00176CDD" w:rsidRPr="00BC6A46" w:rsidRDefault="00176CDD" w:rsidP="00176CDD">
      <w:pPr>
        <w:pStyle w:val="Corpsdetexte"/>
        <w:rPr>
          <w:color w:val="auto"/>
          <w:sz w:val="22"/>
        </w:rPr>
      </w:pPr>
    </w:p>
    <w:p w:rsidR="00176CDD" w:rsidRPr="00BC6A46" w:rsidRDefault="00E40CDD" w:rsidP="00176CDD">
      <w:pPr>
        <w:pStyle w:val="Corpsdetexte"/>
        <w:rPr>
          <w:color w:val="auto"/>
          <w:sz w:val="22"/>
        </w:rPr>
      </w:pPr>
      <w:r>
        <w:rPr>
          <w:color w:val="auto"/>
          <w:sz w:val="22"/>
        </w:rPr>
        <w:t xml:space="preserve">BUDGET / </w:t>
      </w:r>
      <w:r w:rsidR="00176CDD" w:rsidRPr="00BC6A46">
        <w:rPr>
          <w:color w:val="auto"/>
          <w:sz w:val="22"/>
        </w:rPr>
        <w:t>SPONSORS</w:t>
      </w:r>
    </w:p>
    <w:p w:rsidR="00176CDD" w:rsidRPr="00E40CDD" w:rsidRDefault="00176CDD" w:rsidP="00E40CDD">
      <w:pPr>
        <w:jc w:val="both"/>
        <w:rPr>
          <w:rFonts w:ascii="Times" w:eastAsia="SimSun" w:hAnsi="Times" w:cs="Times New Roman"/>
          <w:color w:val="auto"/>
          <w:sz w:val="20"/>
          <w:szCs w:val="20"/>
        </w:rPr>
      </w:pPr>
      <w:r w:rsidRPr="00BC6A46">
        <w:rPr>
          <w:color w:val="auto"/>
          <w:sz w:val="22"/>
        </w:rPr>
        <w:t>Si le Festival de Cannes est le deu</w:t>
      </w:r>
      <w:r w:rsidR="00CF2ECA" w:rsidRPr="00BC6A46">
        <w:rPr>
          <w:color w:val="auto"/>
          <w:sz w:val="22"/>
        </w:rPr>
        <w:t>xième évé</w:t>
      </w:r>
      <w:r w:rsidRPr="00BC6A46">
        <w:rPr>
          <w:color w:val="auto"/>
          <w:sz w:val="22"/>
        </w:rPr>
        <w:t xml:space="preserve">nement le plus médiatisé au monde, c'est grâce aux </w:t>
      </w:r>
      <w:r w:rsidR="00E40CDD">
        <w:rPr>
          <w:color w:val="auto"/>
          <w:sz w:val="22"/>
        </w:rPr>
        <w:t>dotations publiques (</w:t>
      </w:r>
      <w:r w:rsidR="0063210B">
        <w:rPr>
          <w:rFonts w:eastAsia="SimSun" w:cs="Times New Roman"/>
          <w:color w:val="auto"/>
          <w:sz w:val="22"/>
          <w:szCs w:val="20"/>
        </w:rPr>
        <w:t>5</w:t>
      </w:r>
      <w:r w:rsidR="00E40CDD" w:rsidRPr="00E40CDD">
        <w:rPr>
          <w:rFonts w:eastAsia="SimSun" w:cs="Times New Roman"/>
          <w:color w:val="auto"/>
          <w:sz w:val="22"/>
          <w:szCs w:val="20"/>
        </w:rPr>
        <w:t xml:space="preserve"> millions d'euros : la moitié du budget du Festival</w:t>
      </w:r>
      <w:r w:rsidR="00E40CDD">
        <w:rPr>
          <w:rFonts w:eastAsia="SimSun" w:cs="Times New Roman"/>
          <w:color w:val="auto"/>
          <w:sz w:val="22"/>
          <w:szCs w:val="20"/>
        </w:rPr>
        <w:t xml:space="preserve">), </w:t>
      </w:r>
      <w:r w:rsidR="00E40CDD" w:rsidRPr="00E40CDD">
        <w:rPr>
          <w:rFonts w:eastAsia="SimSun" w:cs="Times New Roman"/>
          <w:color w:val="auto"/>
          <w:sz w:val="22"/>
          <w:szCs w:val="20"/>
        </w:rPr>
        <w:t xml:space="preserve">aux </w:t>
      </w:r>
      <w:r w:rsidRPr="00BC6A46">
        <w:rPr>
          <w:color w:val="auto"/>
          <w:sz w:val="22"/>
        </w:rPr>
        <w:t xml:space="preserve">300 chaînes de télévision présentes sur place et aux multiples sponsors (Canal+, </w:t>
      </w:r>
      <w:r w:rsidR="00E40CDD">
        <w:rPr>
          <w:color w:val="auto"/>
          <w:sz w:val="22"/>
        </w:rPr>
        <w:t xml:space="preserve">L’Oréal, </w:t>
      </w:r>
      <w:r w:rsidR="0063210B">
        <w:rPr>
          <w:color w:val="auto"/>
          <w:sz w:val="22"/>
        </w:rPr>
        <w:t>Nespresso,</w:t>
      </w:r>
      <w:r w:rsidR="00FD1DB2">
        <w:rPr>
          <w:color w:val="auto"/>
          <w:sz w:val="22"/>
        </w:rPr>
        <w:t xml:space="preserve"> Orange</w:t>
      </w:r>
      <w:r w:rsidR="0063210B">
        <w:rPr>
          <w:color w:val="auto"/>
          <w:sz w:val="22"/>
        </w:rPr>
        <w:t>, Renault</w:t>
      </w:r>
      <w:r w:rsidR="00FD1DB2">
        <w:rPr>
          <w:color w:val="auto"/>
          <w:sz w:val="22"/>
        </w:rPr>
        <w:t>)</w:t>
      </w:r>
      <w:r w:rsidRPr="00BC6A46">
        <w:rPr>
          <w:color w:val="auto"/>
          <w:sz w:val="22"/>
        </w:rPr>
        <w:t>. Les offres de parrainage officiel sont nombreuses et ce sont les responsables du Festival qui</w:t>
      </w:r>
      <w:r w:rsidR="00FD1DB2">
        <w:rPr>
          <w:color w:val="auto"/>
          <w:sz w:val="22"/>
        </w:rPr>
        <w:t xml:space="preserve"> choisissent, et</w:t>
      </w:r>
      <w:r w:rsidRPr="00BC6A46">
        <w:rPr>
          <w:color w:val="auto"/>
          <w:sz w:val="22"/>
        </w:rPr>
        <w:t xml:space="preserve"> </w:t>
      </w:r>
      <w:r w:rsidR="00FD1DB2">
        <w:rPr>
          <w:color w:val="auto"/>
          <w:sz w:val="22"/>
        </w:rPr>
        <w:t>négocient</w:t>
      </w:r>
      <w:r w:rsidRPr="00BC6A46">
        <w:rPr>
          <w:color w:val="auto"/>
          <w:sz w:val="22"/>
        </w:rPr>
        <w:t xml:space="preserve"> </w:t>
      </w:r>
      <w:r w:rsidR="00FD1DB2">
        <w:rPr>
          <w:color w:val="auto"/>
          <w:sz w:val="22"/>
        </w:rPr>
        <w:t>les contrats avec les partenaires</w:t>
      </w:r>
      <w:r w:rsidRPr="00BC6A46">
        <w:rPr>
          <w:color w:val="auto"/>
          <w:sz w:val="22"/>
        </w:rPr>
        <w:t xml:space="preserve">. </w:t>
      </w:r>
      <w:r w:rsidR="00F356A2">
        <w:rPr>
          <w:color w:val="auto"/>
          <w:sz w:val="22"/>
        </w:rPr>
        <w:t>Ainsi Renault fournit depuis 30</w:t>
      </w:r>
      <w:r w:rsidR="00FD1DB2">
        <w:rPr>
          <w:color w:val="auto"/>
          <w:sz w:val="22"/>
        </w:rPr>
        <w:t xml:space="preserve"> ans une flotte de véhicules spécialement affrétés pour le festival : vitres teintées, marchepieds avec lumière, porte hampe, et des chauffeurs.</w:t>
      </w:r>
    </w:p>
    <w:p w:rsidR="00176CDD" w:rsidRPr="00BC6A46" w:rsidRDefault="00176CDD" w:rsidP="00176CDD">
      <w:pPr>
        <w:pStyle w:val="Corpsdetexte"/>
        <w:rPr>
          <w:color w:val="auto"/>
          <w:sz w:val="22"/>
        </w:rPr>
      </w:pPr>
    </w:p>
    <w:p w:rsidR="00176CDD" w:rsidRPr="00BC6A46" w:rsidRDefault="00176CDD" w:rsidP="00176CDD">
      <w:pPr>
        <w:pStyle w:val="Corpsdetexte"/>
        <w:rPr>
          <w:color w:val="auto"/>
          <w:sz w:val="22"/>
        </w:rPr>
      </w:pPr>
      <w:r w:rsidRPr="00BC6A46">
        <w:rPr>
          <w:color w:val="auto"/>
          <w:sz w:val="22"/>
        </w:rPr>
        <w:t xml:space="preserve">Les 15 jours du festival de Cannes demande de fait </w:t>
      </w:r>
      <w:r w:rsidRPr="00BC6A46">
        <w:rPr>
          <w:b/>
          <w:color w:val="auto"/>
          <w:sz w:val="22"/>
        </w:rPr>
        <w:t>une année</w:t>
      </w:r>
      <w:r w:rsidRPr="00BC6A46">
        <w:rPr>
          <w:color w:val="auto"/>
          <w:sz w:val="22"/>
        </w:rPr>
        <w:t xml:space="preserve"> de préparation.</w:t>
      </w:r>
    </w:p>
    <w:p w:rsidR="00176CDD" w:rsidRPr="00BC6A46" w:rsidRDefault="00176CDD" w:rsidP="00176CDD">
      <w:pPr>
        <w:pStyle w:val="Corpsdetexte"/>
        <w:rPr>
          <w:color w:val="auto"/>
          <w:sz w:val="22"/>
        </w:rPr>
      </w:pPr>
    </w:p>
    <w:p w:rsidR="00176CDD" w:rsidRPr="00BC6A46" w:rsidRDefault="00176CDD" w:rsidP="00176CDD">
      <w:pPr>
        <w:pStyle w:val="Corpsdetexte"/>
        <w:rPr>
          <w:color w:val="auto"/>
          <w:sz w:val="22"/>
        </w:rPr>
      </w:pPr>
      <w:r w:rsidRPr="00BC6A46">
        <w:rPr>
          <w:color w:val="auto"/>
          <w:sz w:val="22"/>
        </w:rPr>
        <w:t>Elle concerne différents pôles (cf. diagramme d’activités général en Annexe) :</w:t>
      </w:r>
    </w:p>
    <w:p w:rsidR="00176CDD" w:rsidRPr="00BC6A46" w:rsidRDefault="00176CDD" w:rsidP="00176CDD">
      <w:pPr>
        <w:pStyle w:val="Corpsdetexte"/>
        <w:numPr>
          <w:ilvl w:val="0"/>
          <w:numId w:val="4"/>
        </w:numPr>
        <w:rPr>
          <w:color w:val="auto"/>
          <w:sz w:val="22"/>
        </w:rPr>
      </w:pPr>
      <w:r w:rsidRPr="00BC6A46">
        <w:rPr>
          <w:color w:val="auto"/>
          <w:sz w:val="22"/>
        </w:rPr>
        <w:t>Choix et sélection des films en compétition pour tous les concours ;</w:t>
      </w:r>
    </w:p>
    <w:p w:rsidR="00176CDD" w:rsidRPr="00BC6A46" w:rsidRDefault="00176CDD" w:rsidP="00176CDD">
      <w:pPr>
        <w:pStyle w:val="Corpsdetexte"/>
        <w:numPr>
          <w:ilvl w:val="0"/>
          <w:numId w:val="4"/>
        </w:numPr>
        <w:rPr>
          <w:color w:val="auto"/>
          <w:sz w:val="22"/>
        </w:rPr>
      </w:pPr>
      <w:r w:rsidRPr="00BC6A46">
        <w:rPr>
          <w:color w:val="auto"/>
          <w:sz w:val="22"/>
        </w:rPr>
        <w:t>Gestion des palmes (commandes et fabrication) ;</w:t>
      </w:r>
    </w:p>
    <w:p w:rsidR="00176CDD" w:rsidRPr="00BC6A46" w:rsidRDefault="00176CDD" w:rsidP="00176CDD">
      <w:pPr>
        <w:pStyle w:val="Corpsdetexte"/>
        <w:numPr>
          <w:ilvl w:val="0"/>
          <w:numId w:val="4"/>
        </w:numPr>
        <w:rPr>
          <w:color w:val="auto"/>
          <w:sz w:val="22"/>
        </w:rPr>
      </w:pPr>
      <w:r w:rsidRPr="00BC6A46">
        <w:rPr>
          <w:color w:val="auto"/>
          <w:sz w:val="22"/>
        </w:rPr>
        <w:t>Gestion des hébergements ;</w:t>
      </w:r>
    </w:p>
    <w:p w:rsidR="00176CDD" w:rsidRPr="00BC6A46" w:rsidRDefault="00176CDD" w:rsidP="00176CDD">
      <w:pPr>
        <w:numPr>
          <w:ilvl w:val="0"/>
          <w:numId w:val="4"/>
        </w:numPr>
        <w:rPr>
          <w:color w:val="auto"/>
          <w:sz w:val="22"/>
        </w:rPr>
      </w:pPr>
      <w:r w:rsidRPr="00BC6A46">
        <w:rPr>
          <w:color w:val="auto"/>
          <w:sz w:val="22"/>
        </w:rPr>
        <w:t>Gestion des repas ;</w:t>
      </w:r>
    </w:p>
    <w:p w:rsidR="00151F4A" w:rsidRPr="00BC6A46" w:rsidRDefault="00176CDD" w:rsidP="00151F4A">
      <w:pPr>
        <w:numPr>
          <w:ilvl w:val="0"/>
          <w:numId w:val="4"/>
        </w:numPr>
        <w:rPr>
          <w:color w:val="auto"/>
          <w:sz w:val="22"/>
        </w:rPr>
      </w:pPr>
      <w:r w:rsidRPr="00BC6A46">
        <w:rPr>
          <w:color w:val="auto"/>
          <w:sz w:val="22"/>
        </w:rPr>
        <w:t>Gestion des accréditations des journalistes ;</w:t>
      </w:r>
    </w:p>
    <w:p w:rsidR="00176CDD" w:rsidRPr="00BC6A46" w:rsidRDefault="00176CDD" w:rsidP="00151F4A">
      <w:pPr>
        <w:numPr>
          <w:ilvl w:val="0"/>
          <w:numId w:val="4"/>
        </w:numPr>
        <w:rPr>
          <w:color w:val="auto"/>
          <w:sz w:val="22"/>
        </w:rPr>
      </w:pPr>
      <w:r w:rsidRPr="00BC6A46">
        <w:rPr>
          <w:color w:val="auto"/>
          <w:sz w:val="22"/>
        </w:rPr>
        <w:t>Gestion des sponsors et du budget ;</w:t>
      </w:r>
    </w:p>
    <w:p w:rsidR="00176CDD" w:rsidRPr="00BC6A46" w:rsidRDefault="00176CDD" w:rsidP="00176CDD">
      <w:pPr>
        <w:numPr>
          <w:ilvl w:val="0"/>
          <w:numId w:val="4"/>
        </w:numPr>
        <w:rPr>
          <w:color w:val="auto"/>
          <w:sz w:val="22"/>
        </w:rPr>
      </w:pPr>
      <w:r w:rsidRPr="00BC6A46">
        <w:rPr>
          <w:color w:val="auto"/>
          <w:sz w:val="22"/>
        </w:rPr>
        <w:t>Gestion des VIP (célébrités, équipes de films, réalisateurs, sponsors…) ;</w:t>
      </w:r>
    </w:p>
    <w:p w:rsidR="00176CDD" w:rsidRPr="00BC6A46" w:rsidRDefault="00176CDD" w:rsidP="00176CDD">
      <w:pPr>
        <w:numPr>
          <w:ilvl w:val="0"/>
          <w:numId w:val="4"/>
        </w:numPr>
        <w:rPr>
          <w:color w:val="auto"/>
          <w:sz w:val="22"/>
        </w:rPr>
      </w:pPr>
      <w:r w:rsidRPr="00BC6A46">
        <w:rPr>
          <w:color w:val="auto"/>
          <w:sz w:val="22"/>
        </w:rPr>
        <w:t>Définition du planning des projections ;</w:t>
      </w:r>
    </w:p>
    <w:p w:rsidR="00176CDD" w:rsidRPr="00BC6A46" w:rsidRDefault="00176CDD" w:rsidP="00176CDD">
      <w:pPr>
        <w:numPr>
          <w:ilvl w:val="0"/>
          <w:numId w:val="4"/>
        </w:numPr>
        <w:rPr>
          <w:color w:val="auto"/>
          <w:sz w:val="22"/>
        </w:rPr>
      </w:pPr>
      <w:r w:rsidRPr="00BC6A46">
        <w:rPr>
          <w:color w:val="auto"/>
          <w:sz w:val="22"/>
        </w:rPr>
        <w:t>Définition et logistique associée aux jurys.</w:t>
      </w:r>
    </w:p>
    <w:p w:rsidR="00176CDD" w:rsidRPr="00BC6A46" w:rsidRDefault="00176CDD">
      <w:pPr>
        <w:rPr>
          <w:color w:val="auto"/>
          <w:sz w:val="22"/>
        </w:rPr>
      </w:pPr>
    </w:p>
    <w:p w:rsidR="00176CDD" w:rsidRPr="00BC6A46" w:rsidRDefault="00176CDD" w:rsidP="00176CDD">
      <w:pPr>
        <w:jc w:val="both"/>
        <w:rPr>
          <w:color w:val="auto"/>
          <w:sz w:val="22"/>
        </w:rPr>
      </w:pPr>
      <w:r w:rsidRPr="00BC6A46">
        <w:rPr>
          <w:color w:val="auto"/>
          <w:sz w:val="22"/>
        </w:rPr>
        <w:t xml:space="preserve">Nous nous limiterons ici à la description simplifiée des modules </w:t>
      </w:r>
      <w:r w:rsidRPr="00BC6A46">
        <w:rPr>
          <w:i/>
          <w:color w:val="auto"/>
          <w:sz w:val="22"/>
        </w:rPr>
        <w:t xml:space="preserve">gestion des VIP, gestion des hébergements </w:t>
      </w:r>
      <w:r w:rsidRPr="00BC6A46">
        <w:rPr>
          <w:color w:val="auto"/>
          <w:sz w:val="22"/>
        </w:rPr>
        <w:t xml:space="preserve">et la définition du </w:t>
      </w:r>
      <w:r w:rsidRPr="00BC6A46">
        <w:rPr>
          <w:i/>
          <w:color w:val="auto"/>
          <w:sz w:val="22"/>
        </w:rPr>
        <w:t>planning des projections</w:t>
      </w:r>
      <w:r w:rsidRPr="00BC6A46">
        <w:rPr>
          <w:color w:val="auto"/>
          <w:sz w:val="22"/>
        </w:rPr>
        <w:t>.</w:t>
      </w:r>
    </w:p>
    <w:p w:rsidR="00176CDD" w:rsidRPr="00BC6A46" w:rsidRDefault="00176CDD" w:rsidP="00176CDD">
      <w:pPr>
        <w:rPr>
          <w:color w:val="auto"/>
          <w:sz w:val="22"/>
        </w:rPr>
      </w:pPr>
    </w:p>
    <w:p w:rsidR="00176CDD" w:rsidRPr="00BC6A46" w:rsidRDefault="00176CDD" w:rsidP="00176CDD">
      <w:pPr>
        <w:rPr>
          <w:b/>
          <w:bCs/>
          <w:color w:val="auto"/>
          <w:sz w:val="22"/>
        </w:rPr>
      </w:pPr>
    </w:p>
    <w:p w:rsidR="00176CDD" w:rsidRPr="00BC6A46" w:rsidRDefault="00176CDD" w:rsidP="00176CDD">
      <w:pPr>
        <w:rPr>
          <w:b/>
          <w:bCs/>
          <w:color w:val="auto"/>
          <w:sz w:val="22"/>
        </w:rPr>
      </w:pPr>
      <w:r w:rsidRPr="00BC6A46">
        <w:rPr>
          <w:b/>
          <w:bCs/>
          <w:color w:val="auto"/>
          <w:sz w:val="22"/>
        </w:rPr>
        <w:t>Gestion des VIP</w:t>
      </w:r>
    </w:p>
    <w:p w:rsidR="00176CDD" w:rsidRPr="00BC6A46" w:rsidRDefault="00176CDD" w:rsidP="00176CDD">
      <w:pPr>
        <w:rPr>
          <w:color w:val="auto"/>
          <w:sz w:val="22"/>
        </w:rPr>
      </w:pPr>
    </w:p>
    <w:p w:rsidR="001C382E" w:rsidRDefault="00FD1DB2" w:rsidP="001C382E">
      <w:pPr>
        <w:jc w:val="both"/>
        <w:rPr>
          <w:color w:val="auto"/>
          <w:sz w:val="22"/>
        </w:rPr>
      </w:pPr>
      <w:r w:rsidRPr="00F356A2">
        <w:rPr>
          <w:color w:val="000000" w:themeColor="text1"/>
          <w:sz w:val="22"/>
        </w:rPr>
        <w:t>On appelle VIP (</w:t>
      </w:r>
      <w:r w:rsidRPr="00F356A2">
        <w:rPr>
          <w:i/>
          <w:color w:val="000000" w:themeColor="text1"/>
          <w:sz w:val="22"/>
        </w:rPr>
        <w:t>Very Important Person</w:t>
      </w:r>
      <w:r w:rsidRPr="00F356A2">
        <w:rPr>
          <w:color w:val="000000" w:themeColor="text1"/>
          <w:sz w:val="22"/>
        </w:rPr>
        <w:t>) une personne, ac</w:t>
      </w:r>
      <w:r w:rsidR="00864E15" w:rsidRPr="00F356A2">
        <w:rPr>
          <w:color w:val="000000" w:themeColor="text1"/>
          <w:sz w:val="22"/>
        </w:rPr>
        <w:t xml:space="preserve">teur, réalisateur, journaliste qui fait parler les médias </w:t>
      </w:r>
      <w:r w:rsidRPr="00F356A2">
        <w:rPr>
          <w:color w:val="000000" w:themeColor="text1"/>
          <w:sz w:val="22"/>
        </w:rPr>
        <w:t>(ex.</w:t>
      </w:r>
      <w:r w:rsidR="001C382E" w:rsidRPr="00F356A2">
        <w:rPr>
          <w:color w:val="000000" w:themeColor="text1"/>
          <w:sz w:val="22"/>
        </w:rPr>
        <w:t> :</w:t>
      </w:r>
      <w:r w:rsidRPr="00F356A2">
        <w:rPr>
          <w:color w:val="000000" w:themeColor="text1"/>
          <w:sz w:val="22"/>
        </w:rPr>
        <w:t xml:space="preserve"> </w:t>
      </w:r>
      <w:r w:rsidR="00864E15" w:rsidRPr="00F356A2">
        <w:rPr>
          <w:color w:val="000000" w:themeColor="text1"/>
          <w:sz w:val="22"/>
        </w:rPr>
        <w:t xml:space="preserve">Martin Solveig, Bill Clinton ou </w:t>
      </w:r>
      <w:r w:rsidR="001C382E" w:rsidRPr="00F356A2">
        <w:rPr>
          <w:color w:val="000000" w:themeColor="text1"/>
          <w:sz w:val="22"/>
        </w:rPr>
        <w:t xml:space="preserve">Justin </w:t>
      </w:r>
      <w:r w:rsidR="00864E15" w:rsidRPr="00F356A2">
        <w:rPr>
          <w:color w:val="000000" w:themeColor="text1"/>
          <w:sz w:val="22"/>
        </w:rPr>
        <w:t>Bieber</w:t>
      </w:r>
      <w:r w:rsidRPr="00F356A2">
        <w:rPr>
          <w:color w:val="000000" w:themeColor="text1"/>
          <w:sz w:val="22"/>
        </w:rPr>
        <w:t>).</w:t>
      </w:r>
      <w:r w:rsidR="001C382E" w:rsidRPr="00F356A2">
        <w:rPr>
          <w:color w:val="000000" w:themeColor="text1"/>
          <w:sz w:val="22"/>
        </w:rPr>
        <w:t xml:space="preserve"> Les événements </w:t>
      </w:r>
      <w:r w:rsidR="00864E15" w:rsidRPr="00F356A2">
        <w:rPr>
          <w:color w:val="000000" w:themeColor="text1"/>
          <w:sz w:val="22"/>
        </w:rPr>
        <w:t>‘</w:t>
      </w:r>
      <w:r w:rsidR="001C382E" w:rsidRPr="00F356A2">
        <w:rPr>
          <w:color w:val="000000" w:themeColor="text1"/>
          <w:sz w:val="22"/>
        </w:rPr>
        <w:t>people</w:t>
      </w:r>
      <w:r w:rsidR="00864E15" w:rsidRPr="00F356A2">
        <w:rPr>
          <w:color w:val="000000" w:themeColor="text1"/>
          <w:sz w:val="22"/>
        </w:rPr>
        <w:t>’</w:t>
      </w:r>
      <w:r w:rsidR="001C382E">
        <w:rPr>
          <w:color w:val="auto"/>
          <w:sz w:val="22"/>
        </w:rPr>
        <w:t xml:space="preserve"> sont </w:t>
      </w:r>
      <w:r w:rsidR="00864E15">
        <w:rPr>
          <w:color w:val="auto"/>
          <w:sz w:val="22"/>
        </w:rPr>
        <w:t xml:space="preserve">en effet </w:t>
      </w:r>
      <w:r w:rsidR="001C382E">
        <w:rPr>
          <w:color w:val="auto"/>
          <w:sz w:val="22"/>
        </w:rPr>
        <w:t>nombreux</w:t>
      </w:r>
      <w:r w:rsidR="00864E15">
        <w:rPr>
          <w:color w:val="auto"/>
          <w:sz w:val="22"/>
        </w:rPr>
        <w:t xml:space="preserve"> pendant le festival</w:t>
      </w:r>
      <w:r w:rsidR="001C382E">
        <w:rPr>
          <w:color w:val="auto"/>
          <w:sz w:val="22"/>
        </w:rPr>
        <w:t> : soirée</w:t>
      </w:r>
      <w:r w:rsidR="00864E15">
        <w:rPr>
          <w:color w:val="auto"/>
          <w:sz w:val="22"/>
        </w:rPr>
        <w:t>s</w:t>
      </w:r>
      <w:r w:rsidR="001C382E">
        <w:rPr>
          <w:color w:val="auto"/>
          <w:sz w:val="22"/>
        </w:rPr>
        <w:t>, lancement</w:t>
      </w:r>
      <w:r w:rsidR="00864E15">
        <w:rPr>
          <w:color w:val="auto"/>
          <w:sz w:val="22"/>
        </w:rPr>
        <w:t>s</w:t>
      </w:r>
      <w:r w:rsidR="00F356A2">
        <w:rPr>
          <w:color w:val="auto"/>
          <w:sz w:val="22"/>
        </w:rPr>
        <w:t xml:space="preserve"> de produits, etc.</w:t>
      </w:r>
    </w:p>
    <w:p w:rsidR="00FD1DB2" w:rsidRDefault="00FD1DB2" w:rsidP="00176CDD">
      <w:pPr>
        <w:rPr>
          <w:color w:val="auto"/>
          <w:sz w:val="22"/>
        </w:rPr>
      </w:pPr>
    </w:p>
    <w:p w:rsidR="00176CDD" w:rsidRPr="00BC6A46" w:rsidRDefault="001C382E" w:rsidP="001C382E">
      <w:pPr>
        <w:jc w:val="both"/>
        <w:rPr>
          <w:color w:val="auto"/>
          <w:sz w:val="22"/>
        </w:rPr>
      </w:pPr>
      <w:r>
        <w:rPr>
          <w:color w:val="auto"/>
          <w:sz w:val="22"/>
        </w:rPr>
        <w:t xml:space="preserve">Le festival doit donc </w:t>
      </w:r>
      <w:r w:rsidR="00864E15">
        <w:rPr>
          <w:color w:val="auto"/>
          <w:sz w:val="22"/>
        </w:rPr>
        <w:t>soigner s</w:t>
      </w:r>
      <w:r>
        <w:rPr>
          <w:color w:val="auto"/>
          <w:sz w:val="22"/>
        </w:rPr>
        <w:t>es VIP.</w:t>
      </w:r>
      <w:r w:rsidR="00F356A2">
        <w:rPr>
          <w:color w:val="auto"/>
          <w:sz w:val="22"/>
        </w:rPr>
        <w:t xml:space="preserve"> Pour certains d’entre eux, le festival paie tout : hébergement, repas, etc.</w:t>
      </w:r>
      <w:r>
        <w:rPr>
          <w:color w:val="auto"/>
          <w:sz w:val="22"/>
        </w:rPr>
        <w:t xml:space="preserve"> I</w:t>
      </w:r>
      <w:r w:rsidR="00176CDD" w:rsidRPr="00BC6A46">
        <w:rPr>
          <w:color w:val="auto"/>
          <w:sz w:val="22"/>
        </w:rPr>
        <w:t xml:space="preserve">l s’agit </w:t>
      </w:r>
      <w:r>
        <w:rPr>
          <w:color w:val="auto"/>
          <w:sz w:val="22"/>
        </w:rPr>
        <w:t xml:space="preserve">de proposer </w:t>
      </w:r>
      <w:r w:rsidR="00176CDD" w:rsidRPr="00BC6A46">
        <w:rPr>
          <w:color w:val="auto"/>
          <w:sz w:val="22"/>
        </w:rPr>
        <w:t>une application qui permettra</w:t>
      </w:r>
      <w:r w:rsidR="00F356A2">
        <w:rPr>
          <w:color w:val="auto"/>
          <w:sz w:val="22"/>
        </w:rPr>
        <w:t>,</w:t>
      </w:r>
      <w:r w:rsidR="00176CDD" w:rsidRPr="00BC6A46">
        <w:rPr>
          <w:color w:val="auto"/>
          <w:sz w:val="22"/>
        </w:rPr>
        <w:t xml:space="preserve"> </w:t>
      </w:r>
      <w:r w:rsidR="00F356A2" w:rsidRPr="00BC6A46">
        <w:rPr>
          <w:color w:val="auto"/>
          <w:sz w:val="22"/>
        </w:rPr>
        <w:t>entre autres</w:t>
      </w:r>
      <w:r w:rsidR="00176CDD" w:rsidRPr="00BC6A46">
        <w:rPr>
          <w:color w:val="auto"/>
          <w:sz w:val="22"/>
        </w:rPr>
        <w:t> :</w:t>
      </w:r>
    </w:p>
    <w:p w:rsidR="00176CDD" w:rsidRPr="00BC6A46" w:rsidRDefault="00176CDD" w:rsidP="00176CDD">
      <w:pPr>
        <w:rPr>
          <w:color w:val="auto"/>
          <w:sz w:val="22"/>
        </w:rPr>
      </w:pPr>
    </w:p>
    <w:p w:rsidR="00176CDD" w:rsidRPr="001C382E" w:rsidRDefault="00176CDD" w:rsidP="001E4F13">
      <w:pPr>
        <w:numPr>
          <w:ilvl w:val="0"/>
          <w:numId w:val="4"/>
        </w:numPr>
        <w:spacing w:after="240"/>
        <w:ind w:left="360"/>
        <w:jc w:val="both"/>
        <w:rPr>
          <w:i/>
          <w:color w:val="auto"/>
          <w:sz w:val="22"/>
        </w:rPr>
      </w:pPr>
      <w:r w:rsidRPr="00BC6A46">
        <w:rPr>
          <w:color w:val="auto"/>
          <w:sz w:val="22"/>
        </w:rPr>
        <w:t xml:space="preserve">La </w:t>
      </w:r>
      <w:r w:rsidRPr="00864E15">
        <w:rPr>
          <w:b/>
          <w:color w:val="auto"/>
          <w:sz w:val="22"/>
        </w:rPr>
        <w:t>constitution et le maintien de</w:t>
      </w:r>
      <w:r w:rsidRPr="00BC6A46">
        <w:rPr>
          <w:color w:val="auto"/>
          <w:sz w:val="22"/>
        </w:rPr>
        <w:t xml:space="preserve"> </w:t>
      </w:r>
      <w:r w:rsidRPr="00BC6A46">
        <w:rPr>
          <w:b/>
          <w:color w:val="auto"/>
          <w:sz w:val="22"/>
        </w:rPr>
        <w:t>fiches VIP</w:t>
      </w:r>
      <w:r w:rsidR="001C382E">
        <w:rPr>
          <w:color w:val="auto"/>
          <w:sz w:val="22"/>
        </w:rPr>
        <w:t xml:space="preserve"> : ceci inclut la définition du</w:t>
      </w:r>
      <w:r w:rsidRPr="00BC6A46">
        <w:rPr>
          <w:color w:val="auto"/>
          <w:sz w:val="22"/>
        </w:rPr>
        <w:t xml:space="preserve"> VIP avec </w:t>
      </w:r>
      <w:r w:rsidR="001C382E">
        <w:rPr>
          <w:color w:val="auto"/>
          <w:sz w:val="22"/>
        </w:rPr>
        <w:t>ses</w:t>
      </w:r>
      <w:r w:rsidRPr="00BC6A46">
        <w:rPr>
          <w:color w:val="auto"/>
          <w:sz w:val="22"/>
        </w:rPr>
        <w:t xml:space="preserve"> caractéristiques : photo, nationalité, type (acteur, réalisateur</w:t>
      </w:r>
      <w:r w:rsidR="001C382E">
        <w:rPr>
          <w:color w:val="auto"/>
          <w:sz w:val="22"/>
        </w:rPr>
        <w:t>, etc</w:t>
      </w:r>
      <w:r w:rsidRPr="00BC6A46">
        <w:rPr>
          <w:color w:val="auto"/>
          <w:sz w:val="22"/>
        </w:rPr>
        <w:t xml:space="preserve">), coefficient </w:t>
      </w:r>
      <w:r w:rsidR="001C382E">
        <w:rPr>
          <w:color w:val="auto"/>
          <w:sz w:val="22"/>
        </w:rPr>
        <w:t>d’importance</w:t>
      </w:r>
      <w:r w:rsidRPr="00BC6A46">
        <w:rPr>
          <w:color w:val="auto"/>
          <w:sz w:val="22"/>
        </w:rPr>
        <w:t xml:space="preserve"> (</w:t>
      </w:r>
      <w:r w:rsidR="001C382E">
        <w:rPr>
          <w:color w:val="auto"/>
          <w:sz w:val="22"/>
        </w:rPr>
        <w:t xml:space="preserve">affectation interne, </w:t>
      </w:r>
      <w:r w:rsidRPr="00BC6A46">
        <w:rPr>
          <w:color w:val="auto"/>
          <w:sz w:val="22"/>
        </w:rPr>
        <w:t>sur une échel</w:t>
      </w:r>
      <w:r w:rsidR="00EE2AAF">
        <w:rPr>
          <w:color w:val="auto"/>
          <w:sz w:val="22"/>
        </w:rPr>
        <w:t xml:space="preserve">le de 10), compagnon attitré, etc., </w:t>
      </w:r>
      <w:r w:rsidR="00EE2AAF" w:rsidRPr="001C382E">
        <w:rPr>
          <w:i/>
          <w:color w:val="auto"/>
          <w:sz w:val="22"/>
        </w:rPr>
        <w:t>à vous d’</w:t>
      </w:r>
      <w:r w:rsidRPr="001C382E">
        <w:rPr>
          <w:i/>
          <w:color w:val="auto"/>
          <w:sz w:val="22"/>
        </w:rPr>
        <w:t xml:space="preserve">imaginer toutes les </w:t>
      </w:r>
      <w:r w:rsidR="00EE2AAF" w:rsidRPr="001C382E">
        <w:rPr>
          <w:i/>
          <w:color w:val="auto"/>
          <w:sz w:val="22"/>
        </w:rPr>
        <w:t>informations</w:t>
      </w:r>
      <w:r w:rsidRPr="001C382E">
        <w:rPr>
          <w:i/>
          <w:color w:val="auto"/>
          <w:sz w:val="22"/>
        </w:rPr>
        <w:t xml:space="preserve"> qui peuvent intéresser le Festival !</w:t>
      </w:r>
    </w:p>
    <w:p w:rsidR="00176CDD" w:rsidRPr="00BC6A46" w:rsidRDefault="00176CDD" w:rsidP="001E4F13">
      <w:pPr>
        <w:numPr>
          <w:ilvl w:val="0"/>
          <w:numId w:val="4"/>
        </w:numPr>
        <w:ind w:left="360"/>
        <w:jc w:val="both"/>
        <w:rPr>
          <w:color w:val="auto"/>
          <w:sz w:val="22"/>
        </w:rPr>
      </w:pPr>
      <w:r w:rsidRPr="00BC6A46">
        <w:rPr>
          <w:color w:val="auto"/>
          <w:sz w:val="22"/>
        </w:rPr>
        <w:t xml:space="preserve">La </w:t>
      </w:r>
      <w:r w:rsidRPr="00BC6A46">
        <w:rPr>
          <w:b/>
          <w:color w:val="auto"/>
          <w:sz w:val="22"/>
        </w:rPr>
        <w:t>gestion de la relation VIP</w:t>
      </w:r>
      <w:r w:rsidRPr="00BC6A46">
        <w:rPr>
          <w:color w:val="auto"/>
          <w:sz w:val="22"/>
        </w:rPr>
        <w:t> </w:t>
      </w:r>
      <w:r w:rsidR="009B1C48">
        <w:rPr>
          <w:color w:val="auto"/>
          <w:sz w:val="22"/>
        </w:rPr>
        <w:t>(</w:t>
      </w:r>
      <w:r w:rsidR="00864E15" w:rsidRPr="00864E15">
        <w:rPr>
          <w:color w:val="auto"/>
          <w:sz w:val="22"/>
        </w:rPr>
        <w:t>facultatif</w:t>
      </w:r>
      <w:r w:rsidR="00864E15">
        <w:rPr>
          <w:color w:val="auto"/>
          <w:sz w:val="22"/>
        </w:rPr>
        <w:t xml:space="preserve"> pour les binômes</w:t>
      </w:r>
      <w:r w:rsidR="009B1C48">
        <w:rPr>
          <w:color w:val="auto"/>
          <w:sz w:val="22"/>
        </w:rPr>
        <w:t xml:space="preserve">) </w:t>
      </w:r>
      <w:r w:rsidRPr="00BC6A46">
        <w:rPr>
          <w:color w:val="auto"/>
          <w:sz w:val="22"/>
        </w:rPr>
        <w:t>: comme pour l’entreprise avec la CRM (</w:t>
      </w:r>
      <w:r w:rsidRPr="00BC6A46">
        <w:rPr>
          <w:i/>
          <w:color w:val="auto"/>
          <w:sz w:val="22"/>
        </w:rPr>
        <w:t>Customer Relation</w:t>
      </w:r>
      <w:r w:rsidR="009B1C48">
        <w:rPr>
          <w:i/>
          <w:color w:val="auto"/>
          <w:sz w:val="22"/>
        </w:rPr>
        <w:t>ship</w:t>
      </w:r>
      <w:r w:rsidRPr="00BC6A46">
        <w:rPr>
          <w:i/>
          <w:color w:val="auto"/>
          <w:sz w:val="22"/>
        </w:rPr>
        <w:t xml:space="preserve"> Management</w:t>
      </w:r>
      <w:r w:rsidRPr="00BC6A46">
        <w:rPr>
          <w:color w:val="auto"/>
          <w:sz w:val="22"/>
        </w:rPr>
        <w:t xml:space="preserve">, Gestion Relation Client), le festival a un souci de qualité et garde donc une trace de tous les </w:t>
      </w:r>
      <w:r w:rsidRPr="00BC6A46">
        <w:rPr>
          <w:i/>
          <w:color w:val="auto"/>
          <w:sz w:val="22"/>
        </w:rPr>
        <w:t>échanges</w:t>
      </w:r>
      <w:r w:rsidRPr="00BC6A46">
        <w:rPr>
          <w:color w:val="auto"/>
          <w:sz w:val="22"/>
        </w:rPr>
        <w:t xml:space="preserve"> effectués avec ses invités (courrier, appel téléphonique, FAX) ainsi que toutes les </w:t>
      </w:r>
      <w:r w:rsidRPr="00BC6A46">
        <w:rPr>
          <w:i/>
          <w:color w:val="auto"/>
          <w:sz w:val="22"/>
        </w:rPr>
        <w:t>actions</w:t>
      </w:r>
      <w:r w:rsidRPr="00BC6A46">
        <w:rPr>
          <w:color w:val="auto"/>
          <w:sz w:val="22"/>
        </w:rPr>
        <w:t xml:space="preserve"> entreprises pour répondre à ses attentes (par ex. repeindre sa chambre en rose) avant ou pendant le festival.</w:t>
      </w:r>
    </w:p>
    <w:p w:rsidR="00176CDD" w:rsidRPr="00BC6A46" w:rsidRDefault="00176CDD" w:rsidP="00176CDD">
      <w:pPr>
        <w:jc w:val="both"/>
        <w:rPr>
          <w:color w:val="auto"/>
          <w:sz w:val="22"/>
        </w:rPr>
      </w:pPr>
    </w:p>
    <w:p w:rsidR="00176CDD" w:rsidRPr="00BC6A46" w:rsidRDefault="00176CDD" w:rsidP="00176CDD">
      <w:pPr>
        <w:jc w:val="both"/>
        <w:rPr>
          <w:color w:val="auto"/>
          <w:sz w:val="22"/>
        </w:rPr>
      </w:pPr>
      <w:r w:rsidRPr="00BC6A46">
        <w:rPr>
          <w:color w:val="auto"/>
          <w:sz w:val="22"/>
        </w:rPr>
        <w:t xml:space="preserve">Cette application </w:t>
      </w:r>
      <w:r w:rsidR="009B1C48">
        <w:rPr>
          <w:color w:val="auto"/>
          <w:sz w:val="22"/>
        </w:rPr>
        <w:t>sera</w:t>
      </w:r>
      <w:r w:rsidRPr="00BC6A46">
        <w:rPr>
          <w:color w:val="auto"/>
          <w:sz w:val="22"/>
        </w:rPr>
        <w:t xml:space="preserve"> une </w:t>
      </w:r>
      <w:r w:rsidR="00864E15">
        <w:rPr>
          <w:b/>
          <w:color w:val="auto"/>
          <w:sz w:val="22"/>
        </w:rPr>
        <w:t>application</w:t>
      </w:r>
      <w:r w:rsidRPr="00EE2AAF">
        <w:rPr>
          <w:b/>
          <w:color w:val="auto"/>
          <w:sz w:val="22"/>
        </w:rPr>
        <w:t xml:space="preserve"> </w:t>
      </w:r>
      <w:r w:rsidR="00EE2AAF" w:rsidRPr="00EE2AAF">
        <w:rPr>
          <w:b/>
          <w:color w:val="auto"/>
          <w:sz w:val="22"/>
        </w:rPr>
        <w:t>web</w:t>
      </w:r>
      <w:r w:rsidR="00864E15">
        <w:rPr>
          <w:b/>
          <w:color w:val="auto"/>
          <w:sz w:val="22"/>
        </w:rPr>
        <w:t>,</w:t>
      </w:r>
      <w:r w:rsidRPr="00BC6A46">
        <w:rPr>
          <w:color w:val="auto"/>
          <w:sz w:val="22"/>
        </w:rPr>
        <w:t xml:space="preserve"> accessible </w:t>
      </w:r>
      <w:r w:rsidR="009B1C48">
        <w:rPr>
          <w:color w:val="auto"/>
          <w:sz w:val="22"/>
        </w:rPr>
        <w:t>après authentification de l’utilisateur</w:t>
      </w:r>
      <w:r w:rsidR="00864E15">
        <w:rPr>
          <w:color w:val="auto"/>
          <w:sz w:val="22"/>
        </w:rPr>
        <w:t xml:space="preserve"> (</w:t>
      </w:r>
      <w:r w:rsidR="009B1C48">
        <w:rPr>
          <w:color w:val="auto"/>
          <w:sz w:val="22"/>
        </w:rPr>
        <w:t>membre du staff</w:t>
      </w:r>
      <w:r w:rsidR="00864E15">
        <w:rPr>
          <w:color w:val="auto"/>
          <w:sz w:val="22"/>
        </w:rPr>
        <w:t>)</w:t>
      </w:r>
      <w:r w:rsidRPr="00BC6A46">
        <w:rPr>
          <w:color w:val="auto"/>
          <w:sz w:val="22"/>
        </w:rPr>
        <w:t xml:space="preserve">. </w:t>
      </w:r>
    </w:p>
    <w:p w:rsidR="00176CDD" w:rsidRPr="00BC6A46" w:rsidRDefault="00176CDD" w:rsidP="00176CDD">
      <w:pPr>
        <w:jc w:val="both"/>
        <w:rPr>
          <w:color w:val="auto"/>
          <w:sz w:val="22"/>
        </w:rPr>
      </w:pPr>
    </w:p>
    <w:p w:rsidR="00176CDD" w:rsidRPr="00BC6A46" w:rsidRDefault="00176CDD" w:rsidP="00176CDD">
      <w:pPr>
        <w:rPr>
          <w:rStyle w:val="lev"/>
        </w:rPr>
      </w:pPr>
    </w:p>
    <w:p w:rsidR="00176CDD" w:rsidRPr="00BC6A46" w:rsidRDefault="00176CDD" w:rsidP="00176CDD">
      <w:pPr>
        <w:rPr>
          <w:rStyle w:val="lev"/>
        </w:rPr>
      </w:pPr>
      <w:r w:rsidRPr="00BC6A46">
        <w:rPr>
          <w:rStyle w:val="lev"/>
          <w:color w:val="auto"/>
          <w:sz w:val="22"/>
        </w:rPr>
        <w:t>Gestion des hébergements</w:t>
      </w:r>
    </w:p>
    <w:p w:rsidR="00176CDD" w:rsidRPr="00BC6A46" w:rsidRDefault="00176CDD" w:rsidP="00176CDD">
      <w:pPr>
        <w:rPr>
          <w:color w:val="auto"/>
          <w:sz w:val="22"/>
        </w:rPr>
      </w:pPr>
    </w:p>
    <w:p w:rsidR="00176CDD" w:rsidRPr="00BC6A46" w:rsidRDefault="00176CDD" w:rsidP="00FC0E41">
      <w:pPr>
        <w:spacing w:after="120"/>
        <w:jc w:val="both"/>
        <w:rPr>
          <w:color w:val="auto"/>
          <w:sz w:val="22"/>
        </w:rPr>
      </w:pPr>
      <w:r w:rsidRPr="00BC6A46">
        <w:rPr>
          <w:color w:val="auto"/>
          <w:sz w:val="22"/>
        </w:rPr>
        <w:t>Cette application permettra entre autre :</w:t>
      </w:r>
    </w:p>
    <w:p w:rsidR="00421677" w:rsidRDefault="00176CDD" w:rsidP="001E4F13">
      <w:pPr>
        <w:numPr>
          <w:ilvl w:val="0"/>
          <w:numId w:val="4"/>
        </w:numPr>
        <w:ind w:left="360"/>
        <w:jc w:val="both"/>
        <w:rPr>
          <w:color w:val="auto"/>
          <w:sz w:val="22"/>
        </w:rPr>
      </w:pPr>
      <w:r w:rsidRPr="00BC6A46">
        <w:rPr>
          <w:color w:val="auto"/>
          <w:sz w:val="22"/>
        </w:rPr>
        <w:lastRenderedPageBreak/>
        <w:t xml:space="preserve">La </w:t>
      </w:r>
      <w:r w:rsidRPr="00BC6A46">
        <w:rPr>
          <w:b/>
          <w:color w:val="auto"/>
          <w:sz w:val="22"/>
        </w:rPr>
        <w:t>saisie des caractéristiques</w:t>
      </w:r>
      <w:r w:rsidRPr="00BC6A46">
        <w:rPr>
          <w:color w:val="auto"/>
          <w:sz w:val="22"/>
        </w:rPr>
        <w:t xml:space="preserve"> de l’hébergement (type : hôtel, </w:t>
      </w:r>
      <w:r w:rsidR="00FC0E41">
        <w:rPr>
          <w:color w:val="auto"/>
          <w:sz w:val="22"/>
        </w:rPr>
        <w:t>villa en location</w:t>
      </w:r>
      <w:r w:rsidR="00911796">
        <w:rPr>
          <w:color w:val="auto"/>
          <w:sz w:val="22"/>
        </w:rPr>
        <w:t xml:space="preserve">, etc.) </w:t>
      </w:r>
      <w:r w:rsidRPr="00BC6A46">
        <w:rPr>
          <w:color w:val="auto"/>
          <w:sz w:val="22"/>
        </w:rPr>
        <w:t xml:space="preserve">et des services offerts (bar, restaurant, petit-déjeuner, sauna, salle de sport, coiffeur, pressing, hammam, etc.), ainsi que le nombre de places </w:t>
      </w:r>
      <w:r w:rsidR="00FC0E41">
        <w:rPr>
          <w:color w:val="auto"/>
          <w:sz w:val="22"/>
        </w:rPr>
        <w:t xml:space="preserve">disponibles chaque jour du festival, actualisé </w:t>
      </w:r>
      <w:r w:rsidR="00EF1378">
        <w:rPr>
          <w:color w:val="auto"/>
          <w:sz w:val="22"/>
        </w:rPr>
        <w:t>régulièrement</w:t>
      </w:r>
      <w:r w:rsidR="00911796">
        <w:rPr>
          <w:color w:val="auto"/>
          <w:sz w:val="22"/>
        </w:rPr>
        <w:t xml:space="preserve"> </w:t>
      </w:r>
      <w:r w:rsidR="00EF1378">
        <w:rPr>
          <w:color w:val="auto"/>
          <w:sz w:val="22"/>
        </w:rPr>
        <w:t xml:space="preserve">soit </w:t>
      </w:r>
      <w:r w:rsidR="00911796">
        <w:rPr>
          <w:color w:val="auto"/>
          <w:sz w:val="22"/>
        </w:rPr>
        <w:t>par les responsables</w:t>
      </w:r>
      <w:r w:rsidR="00EF1378">
        <w:rPr>
          <w:color w:val="auto"/>
          <w:sz w:val="22"/>
        </w:rPr>
        <w:t xml:space="preserve"> (qui ont contacté les hôtels), soit par les gérants des hôtels.</w:t>
      </w:r>
    </w:p>
    <w:p w:rsidR="00421677" w:rsidRDefault="00421677" w:rsidP="00421677">
      <w:pPr>
        <w:jc w:val="both"/>
        <w:rPr>
          <w:color w:val="auto"/>
          <w:sz w:val="22"/>
        </w:rPr>
      </w:pPr>
    </w:p>
    <w:p w:rsidR="00176CDD" w:rsidRPr="00421677" w:rsidRDefault="00421677" w:rsidP="001E4F13">
      <w:pPr>
        <w:numPr>
          <w:ilvl w:val="0"/>
          <w:numId w:val="4"/>
        </w:numPr>
        <w:ind w:left="284"/>
        <w:jc w:val="both"/>
        <w:rPr>
          <w:color w:val="auto"/>
          <w:sz w:val="22"/>
        </w:rPr>
      </w:pPr>
      <w:r w:rsidRPr="00BC6A46">
        <w:rPr>
          <w:color w:val="auto"/>
          <w:sz w:val="22"/>
        </w:rPr>
        <w:t xml:space="preserve">La </w:t>
      </w:r>
      <w:r w:rsidRPr="00BC6A46">
        <w:rPr>
          <w:b/>
          <w:color w:val="auto"/>
          <w:sz w:val="22"/>
        </w:rPr>
        <w:t xml:space="preserve">répartition des </w:t>
      </w:r>
      <w:r w:rsidRPr="00864E15">
        <w:rPr>
          <w:b/>
          <w:color w:val="auto"/>
          <w:sz w:val="22"/>
        </w:rPr>
        <w:t>jurys</w:t>
      </w:r>
      <w:r w:rsidRPr="00864E15">
        <w:rPr>
          <w:color w:val="auto"/>
          <w:sz w:val="22"/>
        </w:rPr>
        <w:t xml:space="preserve">, </w:t>
      </w:r>
      <w:r w:rsidRPr="00864E15">
        <w:rPr>
          <w:b/>
          <w:color w:val="auto"/>
          <w:sz w:val="22"/>
        </w:rPr>
        <w:t>invités</w:t>
      </w:r>
      <w:r w:rsidRPr="00864E15">
        <w:rPr>
          <w:color w:val="auto"/>
          <w:sz w:val="22"/>
        </w:rPr>
        <w:t xml:space="preserve"> et </w:t>
      </w:r>
      <w:r w:rsidRPr="00864E15">
        <w:rPr>
          <w:b/>
          <w:color w:val="auto"/>
          <w:sz w:val="22"/>
        </w:rPr>
        <w:t>équipes</w:t>
      </w:r>
      <w:r w:rsidRPr="00421677">
        <w:rPr>
          <w:b/>
          <w:color w:val="auto"/>
          <w:sz w:val="22"/>
        </w:rPr>
        <w:t xml:space="preserve"> de films</w:t>
      </w:r>
      <w:r w:rsidRPr="00BC6A46">
        <w:rPr>
          <w:color w:val="auto"/>
          <w:sz w:val="22"/>
        </w:rPr>
        <w:t xml:space="preserve"> dans </w:t>
      </w:r>
      <w:r w:rsidR="00F356A2">
        <w:rPr>
          <w:color w:val="auto"/>
          <w:sz w:val="22"/>
        </w:rPr>
        <w:t xml:space="preserve">les hébergements : par souci éthique, </w:t>
      </w:r>
      <w:r w:rsidR="00FC0E41">
        <w:rPr>
          <w:color w:val="auto"/>
          <w:sz w:val="22"/>
        </w:rPr>
        <w:t>les membres d‘un même</w:t>
      </w:r>
      <w:r w:rsidRPr="00BC6A46">
        <w:rPr>
          <w:color w:val="auto"/>
          <w:sz w:val="22"/>
        </w:rPr>
        <w:t xml:space="preserve"> jury sont logés </w:t>
      </w:r>
      <w:r w:rsidR="00FC0E41" w:rsidRPr="00F356A2">
        <w:rPr>
          <w:color w:val="auto"/>
          <w:sz w:val="22"/>
          <w:u w:val="single"/>
        </w:rPr>
        <w:t xml:space="preserve">si possible </w:t>
      </w:r>
      <w:r w:rsidRPr="00F356A2">
        <w:rPr>
          <w:color w:val="auto"/>
          <w:sz w:val="22"/>
          <w:u w:val="single"/>
        </w:rPr>
        <w:t>dans le même hôtel</w:t>
      </w:r>
      <w:r w:rsidR="00FC0E41">
        <w:rPr>
          <w:color w:val="auto"/>
          <w:sz w:val="22"/>
        </w:rPr>
        <w:t>,</w:t>
      </w:r>
      <w:r w:rsidRPr="00BC6A46">
        <w:rPr>
          <w:color w:val="auto"/>
          <w:sz w:val="22"/>
        </w:rPr>
        <w:t xml:space="preserve"> et aucune </w:t>
      </w:r>
      <w:r w:rsidR="00F356A2">
        <w:rPr>
          <w:color w:val="auto"/>
          <w:sz w:val="22"/>
        </w:rPr>
        <w:t>équipe</w:t>
      </w:r>
      <w:r w:rsidRPr="00BC6A46">
        <w:rPr>
          <w:color w:val="auto"/>
          <w:sz w:val="22"/>
        </w:rPr>
        <w:t xml:space="preserve"> de l’un des films </w:t>
      </w:r>
      <w:r w:rsidR="00F356A2">
        <w:rPr>
          <w:color w:val="auto"/>
          <w:sz w:val="22"/>
        </w:rPr>
        <w:t>en compétition,</w:t>
      </w:r>
      <w:r w:rsidRPr="00BC6A46">
        <w:rPr>
          <w:color w:val="auto"/>
          <w:sz w:val="22"/>
        </w:rPr>
        <w:t xml:space="preserve"> ne d</w:t>
      </w:r>
      <w:r w:rsidR="00F356A2">
        <w:rPr>
          <w:color w:val="auto"/>
          <w:sz w:val="22"/>
        </w:rPr>
        <w:t>oit être placée dans cet hôtel.</w:t>
      </w:r>
      <w:r w:rsidRPr="00BC6A46">
        <w:rPr>
          <w:color w:val="auto"/>
          <w:sz w:val="22"/>
        </w:rPr>
        <w:t xml:space="preserve"> Les </w:t>
      </w:r>
      <w:r w:rsidR="00FC0E41">
        <w:rPr>
          <w:color w:val="auto"/>
          <w:sz w:val="22"/>
        </w:rPr>
        <w:t>VIP</w:t>
      </w:r>
      <w:r w:rsidRPr="00BC6A46">
        <w:rPr>
          <w:color w:val="auto"/>
          <w:sz w:val="22"/>
        </w:rPr>
        <w:t xml:space="preserve"> non invités se logent par leurs propres moyens.</w:t>
      </w:r>
      <w:r w:rsidR="00FC0E41">
        <w:rPr>
          <w:color w:val="auto"/>
          <w:sz w:val="22"/>
        </w:rPr>
        <w:t xml:space="preserve"> </w:t>
      </w:r>
      <w:r w:rsidR="00FC0E41" w:rsidRPr="00911796">
        <w:rPr>
          <w:i/>
          <w:color w:val="auto"/>
          <w:sz w:val="22"/>
        </w:rPr>
        <w:t>80% de cette tâche s’effectue avant le festival</w:t>
      </w:r>
      <w:r w:rsidR="00FC0E41">
        <w:rPr>
          <w:color w:val="auto"/>
          <w:sz w:val="22"/>
        </w:rPr>
        <w:t>, une fois le planning des projections défini.</w:t>
      </w:r>
    </w:p>
    <w:p w:rsidR="00176CDD" w:rsidRPr="00BC6A46" w:rsidRDefault="00176CDD" w:rsidP="00176CDD">
      <w:pPr>
        <w:jc w:val="both"/>
        <w:rPr>
          <w:color w:val="auto"/>
          <w:sz w:val="22"/>
        </w:rPr>
      </w:pPr>
    </w:p>
    <w:p w:rsidR="00176CDD" w:rsidRPr="00BC6A46" w:rsidRDefault="00176CDD" w:rsidP="001E4F13">
      <w:pPr>
        <w:numPr>
          <w:ilvl w:val="0"/>
          <w:numId w:val="4"/>
        </w:numPr>
        <w:ind w:left="360"/>
        <w:jc w:val="both"/>
        <w:rPr>
          <w:color w:val="auto"/>
          <w:sz w:val="22"/>
        </w:rPr>
      </w:pPr>
      <w:r w:rsidRPr="00BC6A46">
        <w:rPr>
          <w:color w:val="auto"/>
          <w:sz w:val="22"/>
        </w:rPr>
        <w:t>(</w:t>
      </w:r>
      <w:r w:rsidRPr="00BC6A46">
        <w:rPr>
          <w:i/>
          <w:color w:val="auto"/>
          <w:sz w:val="22"/>
        </w:rPr>
        <w:t>facultatif</w:t>
      </w:r>
      <w:r w:rsidRPr="00BC6A46">
        <w:rPr>
          <w:color w:val="auto"/>
          <w:sz w:val="22"/>
        </w:rPr>
        <w:t xml:space="preserve">) La </w:t>
      </w:r>
      <w:r w:rsidR="00FC0E41">
        <w:rPr>
          <w:b/>
          <w:color w:val="auto"/>
          <w:sz w:val="22"/>
        </w:rPr>
        <w:t xml:space="preserve">saisie ou la </w:t>
      </w:r>
      <w:r w:rsidRPr="00BC6A46">
        <w:rPr>
          <w:b/>
          <w:color w:val="auto"/>
          <w:sz w:val="22"/>
        </w:rPr>
        <w:t>suppression d’une réservation</w:t>
      </w:r>
      <w:r w:rsidRPr="00BC6A46">
        <w:rPr>
          <w:color w:val="auto"/>
          <w:sz w:val="22"/>
        </w:rPr>
        <w:t> </w:t>
      </w:r>
      <w:r w:rsidR="00FC0E41">
        <w:rPr>
          <w:color w:val="auto"/>
          <w:sz w:val="22"/>
        </w:rPr>
        <w:t xml:space="preserve">d’un </w:t>
      </w:r>
      <w:r w:rsidR="00FC0E41" w:rsidRPr="00EF1378">
        <w:rPr>
          <w:color w:val="000090"/>
          <w:sz w:val="22"/>
        </w:rPr>
        <w:t>VIP</w:t>
      </w:r>
      <w:r w:rsidR="00FC0E41">
        <w:rPr>
          <w:color w:val="auto"/>
          <w:sz w:val="22"/>
        </w:rPr>
        <w:t xml:space="preserve"> </w:t>
      </w:r>
      <w:r w:rsidRPr="00BC6A46">
        <w:rPr>
          <w:color w:val="auto"/>
          <w:sz w:val="22"/>
        </w:rPr>
        <w:t>dans l’établissement : nombre de personnes, date et vérification des contraintes (</w:t>
      </w:r>
      <w:r w:rsidR="00FC0E41">
        <w:rPr>
          <w:color w:val="auto"/>
          <w:sz w:val="22"/>
        </w:rPr>
        <w:t>ci-dessus avec les</w:t>
      </w:r>
      <w:r w:rsidRPr="00BC6A46">
        <w:rPr>
          <w:color w:val="auto"/>
          <w:sz w:val="22"/>
        </w:rPr>
        <w:t xml:space="preserve"> jury</w:t>
      </w:r>
      <w:r w:rsidR="00FC0E41">
        <w:rPr>
          <w:color w:val="auto"/>
          <w:sz w:val="22"/>
        </w:rPr>
        <w:t>s</w:t>
      </w:r>
      <w:r w:rsidRPr="00BC6A46">
        <w:rPr>
          <w:color w:val="auto"/>
          <w:sz w:val="22"/>
        </w:rPr>
        <w:t>) et affichage de la capacité disponible en temps réel.</w:t>
      </w:r>
    </w:p>
    <w:p w:rsidR="00176CDD" w:rsidRPr="00BC6A46" w:rsidRDefault="00176CDD" w:rsidP="00176CDD">
      <w:pPr>
        <w:jc w:val="both"/>
        <w:rPr>
          <w:color w:val="auto"/>
          <w:sz w:val="22"/>
        </w:rPr>
      </w:pPr>
    </w:p>
    <w:p w:rsidR="00176CDD" w:rsidRPr="00BC6A46" w:rsidRDefault="00176CDD" w:rsidP="00176CDD">
      <w:pPr>
        <w:rPr>
          <w:color w:val="auto"/>
          <w:sz w:val="22"/>
        </w:rPr>
      </w:pPr>
    </w:p>
    <w:p w:rsidR="00864E15" w:rsidRPr="00F356A2" w:rsidRDefault="00176CDD" w:rsidP="00EE2AAF">
      <w:pPr>
        <w:jc w:val="both"/>
        <w:rPr>
          <w:color w:val="000000" w:themeColor="text1"/>
          <w:sz w:val="22"/>
        </w:rPr>
      </w:pPr>
      <w:r w:rsidRPr="00F356A2">
        <w:rPr>
          <w:color w:val="000000" w:themeColor="text1"/>
          <w:sz w:val="22"/>
        </w:rPr>
        <w:t xml:space="preserve">Là encore, </w:t>
      </w:r>
      <w:r w:rsidR="00864E15" w:rsidRPr="00F356A2">
        <w:rPr>
          <w:color w:val="000000" w:themeColor="text1"/>
          <w:sz w:val="22"/>
        </w:rPr>
        <w:t xml:space="preserve">il s’agira d’une </w:t>
      </w:r>
      <w:r w:rsidRPr="00F356A2">
        <w:rPr>
          <w:b/>
          <w:color w:val="000000" w:themeColor="text1"/>
          <w:sz w:val="22"/>
        </w:rPr>
        <w:t>application</w:t>
      </w:r>
      <w:r w:rsidRPr="00F356A2">
        <w:rPr>
          <w:color w:val="000000" w:themeColor="text1"/>
          <w:sz w:val="22"/>
        </w:rPr>
        <w:t xml:space="preserve"> </w:t>
      </w:r>
      <w:r w:rsidR="00EE2AAF" w:rsidRPr="00F356A2">
        <w:rPr>
          <w:b/>
          <w:color w:val="000000" w:themeColor="text1"/>
          <w:sz w:val="22"/>
        </w:rPr>
        <w:t>web</w:t>
      </w:r>
      <w:r w:rsidR="00EF1378" w:rsidRPr="00F356A2">
        <w:rPr>
          <w:color w:val="000000" w:themeColor="text1"/>
          <w:sz w:val="22"/>
        </w:rPr>
        <w:t xml:space="preserve">, </w:t>
      </w:r>
      <w:r w:rsidR="00864E15" w:rsidRPr="00F356A2">
        <w:rPr>
          <w:color w:val="000000" w:themeColor="text1"/>
          <w:sz w:val="22"/>
        </w:rPr>
        <w:t>accessible après authentification à 2 types d’uti</w:t>
      </w:r>
      <w:r w:rsidR="00C75A33" w:rsidRPr="00F356A2">
        <w:rPr>
          <w:color w:val="000000" w:themeColor="text1"/>
          <w:sz w:val="22"/>
        </w:rPr>
        <w:t>l</w:t>
      </w:r>
      <w:r w:rsidR="00864E15" w:rsidRPr="00F356A2">
        <w:rPr>
          <w:color w:val="000000" w:themeColor="text1"/>
          <w:sz w:val="22"/>
        </w:rPr>
        <w:t>isateur distinct :</w:t>
      </w:r>
    </w:p>
    <w:p w:rsidR="00864E15" w:rsidRPr="00F356A2" w:rsidRDefault="00F356A2" w:rsidP="00864E15">
      <w:pPr>
        <w:pStyle w:val="Paragraphedeliste"/>
        <w:numPr>
          <w:ilvl w:val="0"/>
          <w:numId w:val="10"/>
        </w:numPr>
        <w:rPr>
          <w:rFonts w:ascii="Arial" w:hAnsi="Arial"/>
          <w:color w:val="000000" w:themeColor="text1"/>
          <w:szCs w:val="22"/>
        </w:rPr>
      </w:pPr>
      <w:r w:rsidRPr="00F356A2">
        <w:rPr>
          <w:rFonts w:ascii="Arial" w:hAnsi="Arial"/>
          <w:color w:val="000000" w:themeColor="text1"/>
          <w:szCs w:val="22"/>
        </w:rPr>
        <w:t>L</w:t>
      </w:r>
      <w:r w:rsidR="00C75A33" w:rsidRPr="00F356A2">
        <w:rPr>
          <w:rFonts w:ascii="Arial" w:hAnsi="Arial"/>
          <w:color w:val="000000" w:themeColor="text1"/>
          <w:szCs w:val="22"/>
        </w:rPr>
        <w:t xml:space="preserve">es </w:t>
      </w:r>
      <w:r w:rsidR="00C75A33" w:rsidRPr="00F356A2">
        <w:rPr>
          <w:rFonts w:ascii="Arial" w:hAnsi="Arial"/>
          <w:b/>
          <w:color w:val="000000" w:themeColor="text1"/>
          <w:szCs w:val="22"/>
        </w:rPr>
        <w:t xml:space="preserve">gérants des </w:t>
      </w:r>
      <w:r w:rsidRPr="00F356A2">
        <w:rPr>
          <w:rFonts w:ascii="Arial" w:hAnsi="Arial"/>
          <w:b/>
          <w:color w:val="000000" w:themeColor="text1"/>
          <w:szCs w:val="22"/>
        </w:rPr>
        <w:t>hôtels</w:t>
      </w:r>
      <w:r w:rsidR="00C75A33" w:rsidRPr="00F356A2">
        <w:rPr>
          <w:rFonts w:ascii="Arial" w:hAnsi="Arial"/>
          <w:color w:val="000000" w:themeColor="text1"/>
          <w:szCs w:val="22"/>
        </w:rPr>
        <w:t xml:space="preserve"> : </w:t>
      </w:r>
      <w:r w:rsidR="00EF1378" w:rsidRPr="00F356A2">
        <w:rPr>
          <w:rFonts w:ascii="Arial" w:hAnsi="Arial"/>
          <w:color w:val="000000" w:themeColor="text1"/>
          <w:szCs w:val="22"/>
        </w:rPr>
        <w:t xml:space="preserve">ils saisissent les informations </w:t>
      </w:r>
      <w:r w:rsidR="00C75A33" w:rsidRPr="00F356A2">
        <w:rPr>
          <w:rFonts w:ascii="Arial" w:hAnsi="Arial"/>
          <w:color w:val="000000" w:themeColor="text1"/>
          <w:szCs w:val="22"/>
        </w:rPr>
        <w:t>sur leur établissement, ainsi que la</w:t>
      </w:r>
      <w:r w:rsidR="00EF1378" w:rsidRPr="00F356A2">
        <w:rPr>
          <w:rFonts w:ascii="Arial" w:hAnsi="Arial"/>
          <w:color w:val="000000" w:themeColor="text1"/>
          <w:szCs w:val="22"/>
        </w:rPr>
        <w:t xml:space="preserve"> disponibilité</w:t>
      </w:r>
      <w:r w:rsidR="00176CDD" w:rsidRPr="00F356A2">
        <w:rPr>
          <w:rFonts w:ascii="Arial" w:hAnsi="Arial"/>
          <w:color w:val="000000" w:themeColor="text1"/>
          <w:szCs w:val="22"/>
        </w:rPr>
        <w:t xml:space="preserve"> </w:t>
      </w:r>
      <w:r w:rsidR="00EF1378" w:rsidRPr="00F356A2">
        <w:rPr>
          <w:rFonts w:ascii="Arial" w:hAnsi="Arial"/>
          <w:color w:val="000000" w:themeColor="text1"/>
          <w:szCs w:val="22"/>
        </w:rPr>
        <w:t>des chambres</w:t>
      </w:r>
      <w:r w:rsidR="00C75A33" w:rsidRPr="00F356A2">
        <w:rPr>
          <w:rFonts w:ascii="Arial" w:hAnsi="Arial"/>
          <w:color w:val="000000" w:themeColor="text1"/>
          <w:szCs w:val="22"/>
        </w:rPr>
        <w:t> ;</w:t>
      </w:r>
    </w:p>
    <w:p w:rsidR="00176CDD" w:rsidRPr="00F356A2" w:rsidRDefault="00F356A2" w:rsidP="00864E15">
      <w:pPr>
        <w:pStyle w:val="Paragraphedeliste"/>
        <w:numPr>
          <w:ilvl w:val="0"/>
          <w:numId w:val="10"/>
        </w:numPr>
        <w:rPr>
          <w:rFonts w:ascii="Arial" w:hAnsi="Arial"/>
          <w:color w:val="000000" w:themeColor="text1"/>
          <w:szCs w:val="22"/>
        </w:rPr>
      </w:pPr>
      <w:r w:rsidRPr="00F356A2">
        <w:rPr>
          <w:rFonts w:ascii="Arial" w:hAnsi="Arial"/>
          <w:color w:val="000000" w:themeColor="text1"/>
          <w:szCs w:val="22"/>
        </w:rPr>
        <w:t>L</w:t>
      </w:r>
      <w:r w:rsidR="00C75A33" w:rsidRPr="00F356A2">
        <w:rPr>
          <w:rFonts w:ascii="Arial" w:hAnsi="Arial"/>
          <w:color w:val="000000" w:themeColor="text1"/>
          <w:szCs w:val="22"/>
        </w:rPr>
        <w:t>es</w:t>
      </w:r>
      <w:r w:rsidR="00864E15" w:rsidRPr="00F356A2">
        <w:rPr>
          <w:rFonts w:ascii="Arial" w:hAnsi="Arial"/>
          <w:color w:val="000000" w:themeColor="text1"/>
          <w:szCs w:val="22"/>
        </w:rPr>
        <w:t xml:space="preserve"> </w:t>
      </w:r>
      <w:r w:rsidR="00864E15" w:rsidRPr="00F356A2">
        <w:rPr>
          <w:rFonts w:ascii="Arial" w:hAnsi="Arial"/>
          <w:b/>
          <w:color w:val="000000" w:themeColor="text1"/>
          <w:szCs w:val="22"/>
        </w:rPr>
        <w:t xml:space="preserve">membres du </w:t>
      </w:r>
      <w:r w:rsidRPr="00F356A2">
        <w:rPr>
          <w:rFonts w:ascii="Arial" w:hAnsi="Arial"/>
          <w:b/>
          <w:color w:val="000000" w:themeColor="text1"/>
          <w:szCs w:val="22"/>
        </w:rPr>
        <w:t xml:space="preserve">staff du </w:t>
      </w:r>
      <w:r w:rsidR="00864E15" w:rsidRPr="00F356A2">
        <w:rPr>
          <w:rFonts w:ascii="Arial" w:hAnsi="Arial"/>
          <w:b/>
          <w:color w:val="000000" w:themeColor="text1"/>
          <w:szCs w:val="22"/>
        </w:rPr>
        <w:t>festival</w:t>
      </w:r>
      <w:r w:rsidR="00C75A33" w:rsidRPr="00F356A2">
        <w:rPr>
          <w:rFonts w:ascii="Arial" w:hAnsi="Arial"/>
          <w:color w:val="000000" w:themeColor="text1"/>
          <w:szCs w:val="22"/>
        </w:rPr>
        <w:t xml:space="preserve"> : </w:t>
      </w:r>
      <w:r w:rsidR="00864E15" w:rsidRPr="00F356A2">
        <w:rPr>
          <w:rFonts w:ascii="Arial" w:hAnsi="Arial"/>
          <w:color w:val="000000" w:themeColor="text1"/>
          <w:szCs w:val="22"/>
        </w:rPr>
        <w:t>pour affecter un VIP à un hébergement</w:t>
      </w:r>
      <w:r w:rsidR="00C75A33" w:rsidRPr="00F356A2">
        <w:rPr>
          <w:rFonts w:ascii="Arial" w:hAnsi="Arial"/>
          <w:color w:val="000000" w:themeColor="text1"/>
          <w:szCs w:val="22"/>
        </w:rPr>
        <w:t xml:space="preserve">, en respectant </w:t>
      </w:r>
      <w:r w:rsidRPr="00F356A2">
        <w:rPr>
          <w:rFonts w:ascii="Arial" w:hAnsi="Arial"/>
          <w:color w:val="000000" w:themeColor="text1"/>
          <w:szCs w:val="22"/>
        </w:rPr>
        <w:t>les contraintes</w:t>
      </w:r>
      <w:r w:rsidR="00C75A33" w:rsidRPr="00F356A2">
        <w:rPr>
          <w:rFonts w:ascii="Arial" w:hAnsi="Arial"/>
          <w:color w:val="000000" w:themeColor="text1"/>
          <w:szCs w:val="22"/>
        </w:rPr>
        <w:t xml:space="preserve"> mentionnées précédemment</w:t>
      </w:r>
      <w:r w:rsidR="00176CDD" w:rsidRPr="00F356A2">
        <w:rPr>
          <w:rFonts w:ascii="Arial" w:hAnsi="Arial"/>
          <w:color w:val="000000" w:themeColor="text1"/>
          <w:szCs w:val="22"/>
        </w:rPr>
        <w:t xml:space="preserve">. </w:t>
      </w:r>
    </w:p>
    <w:p w:rsidR="00176CDD" w:rsidRPr="00BC6A46" w:rsidRDefault="00176CDD" w:rsidP="00176CDD">
      <w:pPr>
        <w:rPr>
          <w:color w:val="auto"/>
          <w:sz w:val="22"/>
        </w:rPr>
      </w:pPr>
    </w:p>
    <w:p w:rsidR="00176CDD" w:rsidRPr="00BC6A46" w:rsidRDefault="00176CDD">
      <w:pPr>
        <w:rPr>
          <w:color w:val="auto"/>
          <w:sz w:val="22"/>
        </w:rPr>
      </w:pPr>
    </w:p>
    <w:p w:rsidR="00176CDD" w:rsidRPr="00BC6A46" w:rsidRDefault="00176CDD" w:rsidP="00176CDD">
      <w:pPr>
        <w:rPr>
          <w:b/>
          <w:bCs/>
          <w:color w:val="auto"/>
          <w:sz w:val="22"/>
        </w:rPr>
      </w:pPr>
      <w:r w:rsidRPr="00BC6A46">
        <w:rPr>
          <w:b/>
          <w:bCs/>
          <w:color w:val="auto"/>
          <w:sz w:val="22"/>
        </w:rPr>
        <w:t>Planning des projections</w:t>
      </w:r>
    </w:p>
    <w:p w:rsidR="00176CDD" w:rsidRPr="00BC6A46" w:rsidRDefault="00176CDD" w:rsidP="00176CDD">
      <w:pPr>
        <w:rPr>
          <w:b/>
          <w:bCs/>
          <w:color w:val="auto"/>
          <w:sz w:val="22"/>
        </w:rPr>
      </w:pPr>
    </w:p>
    <w:p w:rsidR="00F356A2" w:rsidRDefault="00F356A2" w:rsidP="00176CDD">
      <w:pPr>
        <w:jc w:val="both"/>
        <w:rPr>
          <w:bCs/>
          <w:color w:val="auto"/>
          <w:sz w:val="22"/>
        </w:rPr>
      </w:pPr>
      <w:r>
        <w:rPr>
          <w:bCs/>
          <w:color w:val="auto"/>
          <w:sz w:val="22"/>
        </w:rPr>
        <w:t xml:space="preserve">L’objectif de ce module est de définir le planning des projections de tous les films en respectant un certain nombre de contraintes. La première contrainte est le </w:t>
      </w:r>
      <w:r w:rsidRPr="00F356A2">
        <w:rPr>
          <w:b/>
          <w:bCs/>
          <w:color w:val="auto"/>
          <w:sz w:val="22"/>
        </w:rPr>
        <w:t>nb de jours du festival</w:t>
      </w:r>
      <w:r>
        <w:rPr>
          <w:bCs/>
          <w:color w:val="auto"/>
          <w:sz w:val="22"/>
        </w:rPr>
        <w:t> : t</w:t>
      </w:r>
      <w:r w:rsidR="00176CDD" w:rsidRPr="00BC6A46">
        <w:rPr>
          <w:bCs/>
          <w:color w:val="auto"/>
          <w:sz w:val="22"/>
        </w:rPr>
        <w:t xml:space="preserve">ous les films doivent être projetés sur la durée prévue du festival (11 jours pour le LM, 12 jours pour les HC (souvent en clôture du festival), 9 jours pour UCR et 1 jour pour les CM, souvent </w:t>
      </w:r>
      <w:r>
        <w:rPr>
          <w:bCs/>
          <w:color w:val="auto"/>
          <w:sz w:val="22"/>
        </w:rPr>
        <w:t>en fin de</w:t>
      </w:r>
      <w:r w:rsidR="00176CDD" w:rsidRPr="00BC6A46">
        <w:rPr>
          <w:bCs/>
          <w:color w:val="auto"/>
          <w:sz w:val="22"/>
        </w:rPr>
        <w:t xml:space="preserve"> festival</w:t>
      </w:r>
      <w:r>
        <w:rPr>
          <w:bCs/>
          <w:color w:val="auto"/>
          <w:sz w:val="22"/>
        </w:rPr>
        <w:t xml:space="preserve"> aussi</w:t>
      </w:r>
      <w:r w:rsidR="00176CDD" w:rsidRPr="00BC6A46">
        <w:rPr>
          <w:bCs/>
          <w:color w:val="auto"/>
          <w:sz w:val="22"/>
        </w:rPr>
        <w:t>)</w:t>
      </w:r>
      <w:r>
        <w:rPr>
          <w:bCs/>
          <w:color w:val="auto"/>
          <w:sz w:val="22"/>
        </w:rPr>
        <w:t xml:space="preserve">. </w:t>
      </w:r>
      <w:r w:rsidRPr="00BC6A46">
        <w:rPr>
          <w:bCs/>
          <w:color w:val="auto"/>
          <w:sz w:val="22"/>
        </w:rPr>
        <w:t xml:space="preserve">Les films </w:t>
      </w:r>
      <w:r w:rsidRPr="00BC6A46">
        <w:rPr>
          <w:bCs/>
          <w:i/>
          <w:color w:val="auto"/>
          <w:sz w:val="22"/>
        </w:rPr>
        <w:t>hors compétition</w:t>
      </w:r>
      <w:r w:rsidRPr="00BC6A46">
        <w:rPr>
          <w:bCs/>
          <w:color w:val="auto"/>
          <w:sz w:val="22"/>
        </w:rPr>
        <w:t xml:space="preserve"> sont répartis de façon régulière sur la durée du festival, en plus des films en compétition. Le palmarès des CM et UCR sont donnés la veille du palmarès de LM qui clôt le festival.</w:t>
      </w:r>
    </w:p>
    <w:p w:rsidR="00176CDD" w:rsidRDefault="00F356A2" w:rsidP="00176CDD">
      <w:pPr>
        <w:jc w:val="both"/>
        <w:rPr>
          <w:bCs/>
          <w:color w:val="auto"/>
          <w:sz w:val="22"/>
        </w:rPr>
      </w:pPr>
      <w:r>
        <w:rPr>
          <w:bCs/>
          <w:color w:val="auto"/>
          <w:sz w:val="22"/>
        </w:rPr>
        <w:t>La 2</w:t>
      </w:r>
      <w:r w:rsidRPr="00F356A2">
        <w:rPr>
          <w:bCs/>
          <w:color w:val="auto"/>
          <w:sz w:val="22"/>
          <w:vertAlign w:val="superscript"/>
        </w:rPr>
        <w:t>ème</w:t>
      </w:r>
      <w:r>
        <w:rPr>
          <w:bCs/>
          <w:color w:val="auto"/>
          <w:sz w:val="22"/>
        </w:rPr>
        <w:t xml:space="preserve"> contrainte porte sur les </w:t>
      </w:r>
      <w:r w:rsidRPr="00F356A2">
        <w:rPr>
          <w:b/>
          <w:bCs/>
          <w:color w:val="auto"/>
          <w:sz w:val="22"/>
        </w:rPr>
        <w:t>salles</w:t>
      </w:r>
      <w:r>
        <w:rPr>
          <w:bCs/>
          <w:color w:val="auto"/>
          <w:sz w:val="22"/>
        </w:rPr>
        <w:t xml:space="preserve"> : </w:t>
      </w:r>
      <w:r w:rsidR="00176CDD" w:rsidRPr="00BC6A46">
        <w:rPr>
          <w:bCs/>
          <w:color w:val="auto"/>
          <w:sz w:val="22"/>
        </w:rPr>
        <w:t xml:space="preserve">les salles </w:t>
      </w:r>
      <w:r>
        <w:rPr>
          <w:bCs/>
          <w:color w:val="auto"/>
          <w:sz w:val="22"/>
        </w:rPr>
        <w:t xml:space="preserve">disponibles sont </w:t>
      </w:r>
      <w:r w:rsidR="00176CDD" w:rsidRPr="00BC6A46">
        <w:rPr>
          <w:bCs/>
          <w:color w:val="auto"/>
          <w:sz w:val="22"/>
        </w:rPr>
        <w:t xml:space="preserve">attitrées aux </w:t>
      </w:r>
      <w:r w:rsidR="00596E15">
        <w:rPr>
          <w:bCs/>
          <w:color w:val="auto"/>
          <w:sz w:val="22"/>
        </w:rPr>
        <w:t>compétitions</w:t>
      </w:r>
      <w:r w:rsidR="00176CDD" w:rsidRPr="00BC6A46">
        <w:rPr>
          <w:bCs/>
          <w:color w:val="auto"/>
          <w:sz w:val="22"/>
        </w:rPr>
        <w:t xml:space="preserve"> (cf. liste ci-après). </w:t>
      </w:r>
    </w:p>
    <w:p w:rsidR="00F356A2" w:rsidRPr="00BC6A46" w:rsidRDefault="00FE319B" w:rsidP="00176CDD">
      <w:pPr>
        <w:jc w:val="both"/>
        <w:rPr>
          <w:bCs/>
          <w:color w:val="auto"/>
          <w:sz w:val="22"/>
        </w:rPr>
      </w:pPr>
      <w:r>
        <w:rPr>
          <w:bCs/>
          <w:color w:val="auto"/>
          <w:sz w:val="22"/>
        </w:rPr>
        <w:t xml:space="preserve">Une autre contrainte porte sur le </w:t>
      </w:r>
      <w:r w:rsidRPr="00FE319B">
        <w:rPr>
          <w:b/>
          <w:bCs/>
          <w:color w:val="auto"/>
          <w:sz w:val="22"/>
        </w:rPr>
        <w:t>nb max de films qu’un même jury peut visualiser</w:t>
      </w:r>
      <w:r>
        <w:rPr>
          <w:bCs/>
          <w:color w:val="auto"/>
          <w:sz w:val="22"/>
        </w:rPr>
        <w:t xml:space="preserve"> </w:t>
      </w:r>
      <w:r w:rsidR="00F356A2" w:rsidRPr="00FE319B">
        <w:rPr>
          <w:b/>
          <w:bCs/>
          <w:color w:val="auto"/>
          <w:sz w:val="22"/>
        </w:rPr>
        <w:t>par jour</w:t>
      </w:r>
      <w:r>
        <w:rPr>
          <w:bCs/>
          <w:color w:val="auto"/>
          <w:sz w:val="22"/>
        </w:rPr>
        <w:t> : 3</w:t>
      </w:r>
      <w:r w:rsidR="00F356A2">
        <w:rPr>
          <w:bCs/>
          <w:color w:val="auto"/>
          <w:sz w:val="22"/>
        </w:rPr>
        <w:t xml:space="preserve"> </w:t>
      </w:r>
      <w:r>
        <w:rPr>
          <w:bCs/>
          <w:color w:val="auto"/>
          <w:sz w:val="22"/>
        </w:rPr>
        <w:t>pour les LM, 4 pour les UCR</w:t>
      </w:r>
      <w:r w:rsidR="00F356A2" w:rsidRPr="00BC6A46">
        <w:rPr>
          <w:bCs/>
          <w:color w:val="auto"/>
          <w:sz w:val="22"/>
        </w:rPr>
        <w:t>.</w:t>
      </w:r>
    </w:p>
    <w:p w:rsidR="00176CDD" w:rsidRPr="00BC6A46" w:rsidRDefault="00176CDD" w:rsidP="00176CDD">
      <w:pPr>
        <w:jc w:val="both"/>
        <w:rPr>
          <w:bCs/>
          <w:color w:val="auto"/>
          <w:sz w:val="22"/>
        </w:rPr>
      </w:pPr>
    </w:p>
    <w:p w:rsidR="00176CDD" w:rsidRPr="00BC6A46" w:rsidRDefault="00FE319B" w:rsidP="00176CDD">
      <w:pPr>
        <w:jc w:val="both"/>
        <w:rPr>
          <w:bCs/>
          <w:color w:val="auto"/>
          <w:sz w:val="22"/>
        </w:rPr>
      </w:pPr>
      <w:r>
        <w:rPr>
          <w:bCs/>
          <w:color w:val="auto"/>
          <w:sz w:val="22"/>
        </w:rPr>
        <w:t>I</w:t>
      </w:r>
      <w:r w:rsidRPr="00BC6A46">
        <w:rPr>
          <w:bCs/>
          <w:color w:val="auto"/>
          <w:sz w:val="22"/>
        </w:rPr>
        <w:t xml:space="preserve">l s’agit </w:t>
      </w:r>
      <w:r>
        <w:rPr>
          <w:bCs/>
          <w:color w:val="auto"/>
          <w:sz w:val="22"/>
        </w:rPr>
        <w:t xml:space="preserve">donc </w:t>
      </w:r>
      <w:r w:rsidRPr="00BC6A46">
        <w:rPr>
          <w:bCs/>
          <w:color w:val="auto"/>
          <w:sz w:val="22"/>
        </w:rPr>
        <w:t>de placer</w:t>
      </w:r>
      <w:r>
        <w:rPr>
          <w:bCs/>
          <w:color w:val="auto"/>
          <w:sz w:val="22"/>
        </w:rPr>
        <w:t>, par jour,</w:t>
      </w:r>
      <w:r w:rsidRPr="00BC6A46">
        <w:rPr>
          <w:bCs/>
          <w:color w:val="auto"/>
          <w:sz w:val="22"/>
        </w:rPr>
        <w:t xml:space="preserve"> les projections des différents films en fonction de leur durée</w:t>
      </w:r>
      <w:r>
        <w:rPr>
          <w:bCs/>
          <w:color w:val="auto"/>
          <w:sz w:val="22"/>
        </w:rPr>
        <w:t xml:space="preserve"> et de certaines contraintes</w:t>
      </w:r>
      <w:r w:rsidRPr="00BC6A46">
        <w:rPr>
          <w:bCs/>
          <w:color w:val="auto"/>
          <w:sz w:val="22"/>
        </w:rPr>
        <w:t xml:space="preserve">. </w:t>
      </w:r>
      <w:r w:rsidR="00176CDD" w:rsidRPr="00BC6A46">
        <w:rPr>
          <w:bCs/>
          <w:color w:val="auto"/>
          <w:sz w:val="22"/>
        </w:rPr>
        <w:t xml:space="preserve">Les </w:t>
      </w:r>
      <w:r w:rsidR="00F908EB">
        <w:rPr>
          <w:bCs/>
          <w:color w:val="auto"/>
          <w:sz w:val="22"/>
        </w:rPr>
        <w:t xml:space="preserve">autres </w:t>
      </w:r>
      <w:r w:rsidR="00176CDD" w:rsidRPr="00BC6A46">
        <w:rPr>
          <w:bCs/>
          <w:color w:val="auto"/>
          <w:sz w:val="22"/>
        </w:rPr>
        <w:t>contraintes sont les suivantes :</w:t>
      </w:r>
    </w:p>
    <w:p w:rsidR="00176CDD" w:rsidRPr="00BC6A46" w:rsidRDefault="00176CDD" w:rsidP="00176CDD">
      <w:pPr>
        <w:jc w:val="both"/>
        <w:rPr>
          <w:bCs/>
          <w:color w:val="auto"/>
          <w:sz w:val="22"/>
        </w:rPr>
      </w:pPr>
    </w:p>
    <w:p w:rsidR="00293947" w:rsidRDefault="00176CDD" w:rsidP="00176CDD">
      <w:pPr>
        <w:jc w:val="both"/>
        <w:rPr>
          <w:bCs/>
          <w:color w:val="auto"/>
          <w:sz w:val="22"/>
        </w:rPr>
      </w:pPr>
      <w:r w:rsidRPr="00293947">
        <w:rPr>
          <w:bCs/>
          <w:color w:val="000000" w:themeColor="text1"/>
          <w:sz w:val="22"/>
        </w:rPr>
        <w:t xml:space="preserve">Chaque jour du Festival, </w:t>
      </w:r>
      <w:r w:rsidR="00196310" w:rsidRPr="00293947">
        <w:rPr>
          <w:b/>
          <w:bCs/>
          <w:color w:val="000000" w:themeColor="text1"/>
          <w:sz w:val="22"/>
        </w:rPr>
        <w:t xml:space="preserve">au moins </w:t>
      </w:r>
      <w:r w:rsidRPr="00293947">
        <w:rPr>
          <w:b/>
          <w:bCs/>
          <w:color w:val="000000" w:themeColor="text1"/>
          <w:sz w:val="22"/>
        </w:rPr>
        <w:t>deux films</w:t>
      </w:r>
      <w:r w:rsidRPr="00293947">
        <w:rPr>
          <w:bCs/>
          <w:color w:val="000000" w:themeColor="text1"/>
          <w:sz w:val="22"/>
        </w:rPr>
        <w:t xml:space="preserve"> de la compétition offic</w:t>
      </w:r>
      <w:r w:rsidR="00C75A33" w:rsidRPr="00293947">
        <w:rPr>
          <w:bCs/>
          <w:color w:val="000000" w:themeColor="text1"/>
          <w:sz w:val="22"/>
        </w:rPr>
        <w:t>ielle Long Métrage sont planifiés</w:t>
      </w:r>
      <w:r w:rsidRPr="00293947">
        <w:rPr>
          <w:bCs/>
          <w:color w:val="000000" w:themeColor="text1"/>
          <w:sz w:val="22"/>
        </w:rPr>
        <w:t xml:space="preserve">. </w:t>
      </w:r>
      <w:r w:rsidR="00C75A33" w:rsidRPr="00293947">
        <w:rPr>
          <w:bCs/>
          <w:color w:val="000000" w:themeColor="text1"/>
          <w:sz w:val="22"/>
        </w:rPr>
        <w:t>Ces</w:t>
      </w:r>
      <w:r w:rsidRPr="00293947">
        <w:rPr>
          <w:bCs/>
          <w:color w:val="000000" w:themeColor="text1"/>
          <w:sz w:val="22"/>
        </w:rPr>
        <w:t xml:space="preserve"> </w:t>
      </w:r>
      <w:r w:rsidR="00C75A33" w:rsidRPr="00293947">
        <w:rPr>
          <w:bCs/>
          <w:color w:val="000000" w:themeColor="text1"/>
          <w:sz w:val="22"/>
        </w:rPr>
        <w:t xml:space="preserve">2 </w:t>
      </w:r>
      <w:r w:rsidRPr="00293947">
        <w:rPr>
          <w:bCs/>
          <w:color w:val="000000" w:themeColor="text1"/>
          <w:sz w:val="22"/>
        </w:rPr>
        <w:t>fi</w:t>
      </w:r>
      <w:r w:rsidR="00C75A33" w:rsidRPr="00293947">
        <w:rPr>
          <w:bCs/>
          <w:color w:val="000000" w:themeColor="text1"/>
          <w:sz w:val="22"/>
        </w:rPr>
        <w:t>lms</w:t>
      </w:r>
      <w:r w:rsidRPr="00293947">
        <w:rPr>
          <w:bCs/>
          <w:color w:val="000000" w:themeColor="text1"/>
          <w:sz w:val="22"/>
        </w:rPr>
        <w:t xml:space="preserve"> </w:t>
      </w:r>
      <w:r w:rsidR="00C75A33" w:rsidRPr="00293947">
        <w:rPr>
          <w:bCs/>
          <w:color w:val="000000" w:themeColor="text1"/>
          <w:sz w:val="22"/>
        </w:rPr>
        <w:t>sont projetés</w:t>
      </w:r>
      <w:r w:rsidR="00FE319B" w:rsidRPr="00293947">
        <w:rPr>
          <w:bCs/>
          <w:color w:val="000000" w:themeColor="text1"/>
          <w:sz w:val="22"/>
        </w:rPr>
        <w:t xml:space="preserve"> au moins</w:t>
      </w:r>
      <w:r w:rsidRPr="00293947">
        <w:rPr>
          <w:bCs/>
          <w:color w:val="000000" w:themeColor="text1"/>
          <w:sz w:val="22"/>
        </w:rPr>
        <w:t xml:space="preserve"> </w:t>
      </w:r>
      <w:r w:rsidRPr="00293947">
        <w:rPr>
          <w:b/>
          <w:bCs/>
          <w:color w:val="000000" w:themeColor="text1"/>
          <w:sz w:val="22"/>
        </w:rPr>
        <w:t>2 fois</w:t>
      </w:r>
      <w:r w:rsidRPr="00293947">
        <w:rPr>
          <w:bCs/>
          <w:color w:val="000000" w:themeColor="text1"/>
          <w:sz w:val="22"/>
        </w:rPr>
        <w:t xml:space="preserve"> dans la journée</w:t>
      </w:r>
      <w:r w:rsidR="00C75A33">
        <w:rPr>
          <w:bCs/>
          <w:color w:val="auto"/>
          <w:sz w:val="22"/>
        </w:rPr>
        <w:t xml:space="preserve">. </w:t>
      </w:r>
      <w:r w:rsidR="00293947">
        <w:rPr>
          <w:bCs/>
          <w:color w:val="auto"/>
          <w:sz w:val="22"/>
        </w:rPr>
        <w:t xml:space="preserve">Les films HC sont planifiés 1 ou 2 fois. </w:t>
      </w:r>
      <w:r w:rsidR="00293947" w:rsidRPr="00293947">
        <w:rPr>
          <w:b/>
          <w:bCs/>
          <w:color w:val="auto"/>
          <w:sz w:val="22"/>
        </w:rPr>
        <w:t>Mais il peut y avoir des exceptions, c’est le responsable du Planning qui décide.</w:t>
      </w:r>
      <w:r w:rsidR="00293947">
        <w:rPr>
          <w:b/>
          <w:bCs/>
          <w:color w:val="auto"/>
          <w:sz w:val="22"/>
        </w:rPr>
        <w:t xml:space="preserve"> </w:t>
      </w:r>
      <w:r w:rsidR="00293947">
        <w:rPr>
          <w:bCs/>
          <w:color w:val="auto"/>
          <w:sz w:val="22"/>
        </w:rPr>
        <w:t>Tous les autres ne sont projetés qu’une seule fois.</w:t>
      </w:r>
    </w:p>
    <w:p w:rsidR="00293947" w:rsidRDefault="00293947" w:rsidP="00176CDD">
      <w:pPr>
        <w:jc w:val="both"/>
        <w:rPr>
          <w:bCs/>
          <w:color w:val="auto"/>
          <w:sz w:val="22"/>
        </w:rPr>
      </w:pPr>
    </w:p>
    <w:p w:rsidR="00293947" w:rsidRDefault="00293947" w:rsidP="00176CDD">
      <w:pPr>
        <w:jc w:val="both"/>
        <w:rPr>
          <w:bCs/>
          <w:color w:val="auto"/>
          <w:sz w:val="22"/>
        </w:rPr>
      </w:pPr>
      <w:r>
        <w:rPr>
          <w:bCs/>
          <w:color w:val="auto"/>
          <w:sz w:val="22"/>
        </w:rPr>
        <w:t xml:space="preserve">En plus de ces projections </w:t>
      </w:r>
      <w:r w:rsidRPr="00293947">
        <w:rPr>
          <w:bCs/>
          <w:color w:val="auto"/>
          <w:sz w:val="22"/>
        </w:rPr>
        <w:t>officielles</w:t>
      </w:r>
      <w:r>
        <w:rPr>
          <w:bCs/>
          <w:color w:val="auto"/>
          <w:sz w:val="22"/>
        </w:rPr>
        <w:t xml:space="preserve">, </w:t>
      </w:r>
      <w:r w:rsidR="00C75A33">
        <w:rPr>
          <w:bCs/>
          <w:color w:val="auto"/>
          <w:sz w:val="22"/>
        </w:rPr>
        <w:t>l</w:t>
      </w:r>
      <w:r w:rsidR="00176CDD" w:rsidRPr="00BC6A46">
        <w:rPr>
          <w:bCs/>
          <w:color w:val="auto"/>
          <w:sz w:val="22"/>
        </w:rPr>
        <w:t xml:space="preserve">a presse est conviée </w:t>
      </w:r>
      <w:r w:rsidR="00176CDD" w:rsidRPr="00B77471">
        <w:rPr>
          <w:b/>
          <w:bCs/>
          <w:i/>
          <w:color w:val="auto"/>
          <w:sz w:val="22"/>
        </w:rPr>
        <w:t>la veille</w:t>
      </w:r>
      <w:r w:rsidR="00176CDD" w:rsidRPr="00BC6A46">
        <w:rPr>
          <w:bCs/>
          <w:color w:val="auto"/>
          <w:sz w:val="22"/>
        </w:rPr>
        <w:t xml:space="preserve"> pour la projection de ce même film ou bien aux séances du </w:t>
      </w:r>
      <w:r w:rsidR="00176CDD" w:rsidRPr="00B77471">
        <w:rPr>
          <w:b/>
          <w:bCs/>
          <w:i/>
          <w:color w:val="auto"/>
          <w:sz w:val="22"/>
        </w:rPr>
        <w:t>lendemain</w:t>
      </w:r>
      <w:r w:rsidR="00176CDD" w:rsidRPr="00BC6A46">
        <w:rPr>
          <w:bCs/>
          <w:color w:val="auto"/>
          <w:sz w:val="22"/>
        </w:rPr>
        <w:t xml:space="preserve"> (ouvertes aux personnes poss</w:t>
      </w:r>
      <w:r w:rsidR="00596E15">
        <w:rPr>
          <w:bCs/>
          <w:color w:val="auto"/>
          <w:sz w:val="22"/>
        </w:rPr>
        <w:t>édant une invitation officielle</w:t>
      </w:r>
      <w:r>
        <w:rPr>
          <w:bCs/>
          <w:color w:val="auto"/>
          <w:sz w:val="22"/>
        </w:rPr>
        <w:t>)</w:t>
      </w:r>
      <w:r w:rsidR="00B77471">
        <w:rPr>
          <w:bCs/>
          <w:color w:val="auto"/>
          <w:sz w:val="22"/>
        </w:rPr>
        <w:t>, mais uniquement pour les LM et UCR</w:t>
      </w:r>
      <w:r>
        <w:rPr>
          <w:bCs/>
          <w:color w:val="auto"/>
          <w:sz w:val="22"/>
        </w:rPr>
        <w:t>.</w:t>
      </w:r>
    </w:p>
    <w:p w:rsidR="00293947" w:rsidRDefault="00293947" w:rsidP="00176CDD">
      <w:pPr>
        <w:jc w:val="both"/>
        <w:rPr>
          <w:bCs/>
          <w:color w:val="auto"/>
          <w:sz w:val="22"/>
        </w:rPr>
      </w:pPr>
    </w:p>
    <w:p w:rsidR="00176CDD" w:rsidRPr="00BC6A46" w:rsidRDefault="00596E15" w:rsidP="00176CDD">
      <w:pPr>
        <w:jc w:val="both"/>
        <w:rPr>
          <w:bCs/>
          <w:color w:val="auto"/>
          <w:sz w:val="22"/>
        </w:rPr>
      </w:pPr>
      <w:r>
        <w:rPr>
          <w:bCs/>
          <w:color w:val="auto"/>
          <w:sz w:val="22"/>
        </w:rPr>
        <w:t>L</w:t>
      </w:r>
      <w:r w:rsidR="00176CDD" w:rsidRPr="00BC6A46">
        <w:rPr>
          <w:bCs/>
          <w:color w:val="auto"/>
          <w:sz w:val="22"/>
        </w:rPr>
        <w:t>es projections officielles se font en présence de l'équipe du film visionné et d’invités, après la célèbre montée des marches</w:t>
      </w:r>
      <w:r w:rsidR="00196310">
        <w:rPr>
          <w:bCs/>
          <w:color w:val="auto"/>
          <w:sz w:val="22"/>
        </w:rPr>
        <w:t xml:space="preserve"> rouges</w:t>
      </w:r>
      <w:r w:rsidR="00176CDD" w:rsidRPr="00BC6A46">
        <w:rPr>
          <w:bCs/>
          <w:color w:val="auto"/>
          <w:sz w:val="22"/>
        </w:rPr>
        <w:t>. La priorité d'entrée aux projections pour la presse s’effectue en fonction des niveaux d’accréditation </w:t>
      </w:r>
      <w:r>
        <w:rPr>
          <w:bCs/>
          <w:color w:val="auto"/>
          <w:sz w:val="22"/>
        </w:rPr>
        <w:t>(lus sur les badges</w:t>
      </w:r>
      <w:r w:rsidR="00176CDD" w:rsidRPr="00BC6A46">
        <w:rPr>
          <w:bCs/>
          <w:color w:val="auto"/>
          <w:sz w:val="22"/>
        </w:rPr>
        <w:t xml:space="preserve">). </w:t>
      </w:r>
    </w:p>
    <w:p w:rsidR="00176CDD" w:rsidRPr="00BC6A46" w:rsidRDefault="00176CDD" w:rsidP="00176CDD">
      <w:pPr>
        <w:jc w:val="both"/>
        <w:rPr>
          <w:bCs/>
          <w:color w:val="auto"/>
          <w:sz w:val="22"/>
        </w:rPr>
      </w:pPr>
    </w:p>
    <w:p w:rsidR="00176CDD" w:rsidRPr="00BC6A46" w:rsidRDefault="00176CDD" w:rsidP="00176CDD">
      <w:pPr>
        <w:jc w:val="both"/>
        <w:rPr>
          <w:bCs/>
          <w:color w:val="auto"/>
          <w:sz w:val="22"/>
        </w:rPr>
      </w:pPr>
      <w:r w:rsidRPr="00BC6A46">
        <w:rPr>
          <w:bCs/>
          <w:color w:val="auto"/>
          <w:sz w:val="22"/>
        </w:rPr>
        <w:t>Les salles du Festival sont les suivantes :</w:t>
      </w:r>
    </w:p>
    <w:p w:rsidR="00176CDD" w:rsidRPr="00BC6A46" w:rsidRDefault="00176CDD" w:rsidP="00176CDD">
      <w:pPr>
        <w:jc w:val="both"/>
        <w:rPr>
          <w:bCs/>
          <w:color w:val="auto"/>
          <w:sz w:val="22"/>
        </w:rPr>
      </w:pPr>
    </w:p>
    <w:p w:rsidR="00176CDD" w:rsidRPr="006C302D" w:rsidRDefault="00176CDD" w:rsidP="00176CDD">
      <w:pPr>
        <w:numPr>
          <w:ilvl w:val="0"/>
          <w:numId w:val="6"/>
        </w:numPr>
        <w:jc w:val="both"/>
        <w:rPr>
          <w:rFonts w:ascii="Times New Roman" w:hAnsi="Times New Roman" w:cs="Times New Roman"/>
          <w:bCs/>
          <w:color w:val="auto"/>
          <w:sz w:val="22"/>
        </w:rPr>
      </w:pPr>
      <w:r w:rsidRPr="006C302D">
        <w:rPr>
          <w:rFonts w:ascii="Times New Roman" w:hAnsi="Times New Roman" w:cs="Times New Roman"/>
          <w:bCs/>
          <w:color w:val="auto"/>
          <w:sz w:val="22"/>
        </w:rPr>
        <w:lastRenderedPageBreak/>
        <w:t xml:space="preserve">Le </w:t>
      </w:r>
      <w:r w:rsidRPr="006C302D">
        <w:rPr>
          <w:rFonts w:ascii="Times New Roman" w:hAnsi="Times New Roman" w:cs="Times New Roman"/>
          <w:b/>
          <w:bCs/>
          <w:color w:val="auto"/>
          <w:sz w:val="22"/>
        </w:rPr>
        <w:t xml:space="preserve">Grand Théâtre Lumière </w:t>
      </w:r>
      <w:r w:rsidRPr="006C302D">
        <w:rPr>
          <w:rFonts w:ascii="Times New Roman" w:hAnsi="Times New Roman" w:cs="Times New Roman"/>
          <w:bCs/>
          <w:color w:val="auto"/>
          <w:sz w:val="22"/>
        </w:rPr>
        <w:t>(2400 plac</w:t>
      </w:r>
      <w:r w:rsidR="00293947" w:rsidRPr="006C302D">
        <w:rPr>
          <w:rFonts w:ascii="Times New Roman" w:hAnsi="Times New Roman" w:cs="Times New Roman"/>
          <w:bCs/>
          <w:color w:val="auto"/>
          <w:sz w:val="22"/>
        </w:rPr>
        <w:t xml:space="preserve">es), qui accueille les Longs Métrages </w:t>
      </w:r>
      <w:r w:rsidRPr="006C302D">
        <w:rPr>
          <w:rFonts w:ascii="Times New Roman" w:hAnsi="Times New Roman" w:cs="Times New Roman"/>
          <w:bCs/>
          <w:color w:val="auto"/>
          <w:sz w:val="22"/>
        </w:rPr>
        <w:t xml:space="preserve">et </w:t>
      </w:r>
      <w:r w:rsidR="00293947" w:rsidRPr="006C302D">
        <w:rPr>
          <w:rFonts w:ascii="Times New Roman" w:hAnsi="Times New Roman" w:cs="Times New Roman"/>
          <w:bCs/>
          <w:color w:val="auto"/>
          <w:sz w:val="22"/>
        </w:rPr>
        <w:t xml:space="preserve">les </w:t>
      </w:r>
      <w:r w:rsidRPr="006C302D">
        <w:rPr>
          <w:rFonts w:ascii="Times New Roman" w:hAnsi="Times New Roman" w:cs="Times New Roman"/>
          <w:bCs/>
          <w:color w:val="auto"/>
          <w:sz w:val="22"/>
        </w:rPr>
        <w:t>Hors Compétition ;</w:t>
      </w:r>
    </w:p>
    <w:p w:rsidR="00176CDD" w:rsidRPr="006C302D" w:rsidRDefault="00176CDD" w:rsidP="00176CDD">
      <w:pPr>
        <w:numPr>
          <w:ilvl w:val="0"/>
          <w:numId w:val="6"/>
        </w:numPr>
        <w:jc w:val="both"/>
        <w:rPr>
          <w:rFonts w:ascii="Times New Roman" w:hAnsi="Times New Roman" w:cs="Times New Roman"/>
          <w:bCs/>
          <w:color w:val="auto"/>
          <w:sz w:val="22"/>
        </w:rPr>
      </w:pPr>
      <w:r w:rsidRPr="006C302D">
        <w:rPr>
          <w:rFonts w:ascii="Times New Roman" w:hAnsi="Times New Roman" w:cs="Times New Roman"/>
          <w:bCs/>
          <w:color w:val="auto"/>
          <w:sz w:val="22"/>
        </w:rPr>
        <w:t xml:space="preserve">La </w:t>
      </w:r>
      <w:r w:rsidRPr="006C302D">
        <w:rPr>
          <w:rFonts w:ascii="Times New Roman" w:hAnsi="Times New Roman" w:cs="Times New Roman"/>
          <w:b/>
          <w:bCs/>
          <w:color w:val="auto"/>
          <w:sz w:val="22"/>
        </w:rPr>
        <w:t>salle Debussy</w:t>
      </w:r>
      <w:r w:rsidRPr="006C302D">
        <w:rPr>
          <w:rFonts w:ascii="Times New Roman" w:hAnsi="Times New Roman" w:cs="Times New Roman"/>
          <w:bCs/>
          <w:color w:val="auto"/>
          <w:sz w:val="22"/>
        </w:rPr>
        <w:t> (1000 places)</w:t>
      </w:r>
      <w:r w:rsidR="00596E15" w:rsidRPr="006C302D">
        <w:rPr>
          <w:rFonts w:ascii="Times New Roman" w:hAnsi="Times New Roman" w:cs="Times New Roman"/>
          <w:bCs/>
          <w:color w:val="auto"/>
          <w:sz w:val="22"/>
        </w:rPr>
        <w:t xml:space="preserve"> </w:t>
      </w:r>
      <w:r w:rsidRPr="006C302D">
        <w:rPr>
          <w:rFonts w:ascii="Times New Roman" w:hAnsi="Times New Roman" w:cs="Times New Roman"/>
          <w:bCs/>
          <w:color w:val="auto"/>
          <w:sz w:val="22"/>
        </w:rPr>
        <w:t>: elle accueille la Sélection offic</w:t>
      </w:r>
      <w:r w:rsidR="00667A51" w:rsidRPr="006C302D">
        <w:rPr>
          <w:rFonts w:ascii="Times New Roman" w:hAnsi="Times New Roman" w:cs="Times New Roman"/>
          <w:bCs/>
          <w:color w:val="auto"/>
          <w:sz w:val="22"/>
        </w:rPr>
        <w:t>ielle Un Certain Regard et les Courts-M</w:t>
      </w:r>
      <w:r w:rsidRPr="006C302D">
        <w:rPr>
          <w:rFonts w:ascii="Times New Roman" w:hAnsi="Times New Roman" w:cs="Times New Roman"/>
          <w:bCs/>
          <w:color w:val="auto"/>
          <w:sz w:val="22"/>
        </w:rPr>
        <w:t>étrages ;</w:t>
      </w:r>
    </w:p>
    <w:p w:rsidR="00176CDD" w:rsidRPr="006C302D" w:rsidRDefault="00176CDD" w:rsidP="00176CDD">
      <w:pPr>
        <w:numPr>
          <w:ilvl w:val="0"/>
          <w:numId w:val="6"/>
        </w:numPr>
        <w:jc w:val="both"/>
        <w:rPr>
          <w:rFonts w:ascii="Times New Roman" w:hAnsi="Times New Roman" w:cs="Times New Roman"/>
          <w:bCs/>
          <w:color w:val="auto"/>
          <w:sz w:val="22"/>
        </w:rPr>
      </w:pPr>
      <w:r w:rsidRPr="006C302D">
        <w:rPr>
          <w:rFonts w:ascii="Times New Roman" w:hAnsi="Times New Roman" w:cs="Times New Roman"/>
          <w:bCs/>
          <w:color w:val="auto"/>
          <w:sz w:val="22"/>
        </w:rPr>
        <w:t xml:space="preserve">La </w:t>
      </w:r>
      <w:r w:rsidRPr="006C302D">
        <w:rPr>
          <w:rFonts w:ascii="Times New Roman" w:hAnsi="Times New Roman" w:cs="Times New Roman"/>
          <w:b/>
          <w:bCs/>
          <w:color w:val="auto"/>
          <w:sz w:val="22"/>
        </w:rPr>
        <w:t xml:space="preserve">salle Buñuel </w:t>
      </w:r>
      <w:r w:rsidRPr="006C302D">
        <w:rPr>
          <w:rFonts w:ascii="Times New Roman" w:hAnsi="Times New Roman" w:cs="Times New Roman"/>
          <w:bCs/>
          <w:color w:val="auto"/>
          <w:sz w:val="22"/>
        </w:rPr>
        <w:t>(500 places), qui accueille principalement la programmation de la sélection Courts Métrages ;</w:t>
      </w:r>
    </w:p>
    <w:p w:rsidR="00176CDD" w:rsidRPr="006C302D" w:rsidRDefault="00176CDD" w:rsidP="00176CDD">
      <w:pPr>
        <w:numPr>
          <w:ilvl w:val="0"/>
          <w:numId w:val="6"/>
        </w:numPr>
        <w:jc w:val="both"/>
        <w:rPr>
          <w:rFonts w:ascii="Times New Roman" w:hAnsi="Times New Roman" w:cs="Times New Roman"/>
          <w:bCs/>
          <w:color w:val="auto"/>
          <w:sz w:val="22"/>
        </w:rPr>
      </w:pPr>
      <w:r w:rsidRPr="006C302D">
        <w:rPr>
          <w:rFonts w:ascii="Times New Roman" w:hAnsi="Times New Roman" w:cs="Times New Roman"/>
          <w:bCs/>
          <w:color w:val="auto"/>
          <w:sz w:val="22"/>
        </w:rPr>
        <w:t xml:space="preserve">La </w:t>
      </w:r>
      <w:r w:rsidRPr="006C302D">
        <w:rPr>
          <w:rFonts w:ascii="Times New Roman" w:hAnsi="Times New Roman" w:cs="Times New Roman"/>
          <w:b/>
          <w:bCs/>
          <w:color w:val="auto"/>
          <w:sz w:val="22"/>
        </w:rPr>
        <w:t>salle du Soixantième</w:t>
      </w:r>
      <w:r w:rsidRPr="006C302D">
        <w:rPr>
          <w:rFonts w:ascii="Times New Roman" w:hAnsi="Times New Roman" w:cs="Times New Roman"/>
          <w:bCs/>
          <w:color w:val="auto"/>
          <w:sz w:val="22"/>
        </w:rPr>
        <w:t> (1000 places)</w:t>
      </w:r>
      <w:r w:rsidR="00596E15" w:rsidRPr="006C302D">
        <w:rPr>
          <w:rFonts w:ascii="Times New Roman" w:hAnsi="Times New Roman" w:cs="Times New Roman"/>
          <w:bCs/>
          <w:color w:val="auto"/>
          <w:sz w:val="22"/>
        </w:rPr>
        <w:t xml:space="preserve"> </w:t>
      </w:r>
      <w:r w:rsidRPr="006C302D">
        <w:rPr>
          <w:rFonts w:ascii="Times New Roman" w:hAnsi="Times New Roman" w:cs="Times New Roman"/>
          <w:bCs/>
          <w:color w:val="auto"/>
          <w:sz w:val="22"/>
        </w:rPr>
        <w:t>: elle accueille les projections de presse et les séances du lendemain de la sélection officielle Longs Métrages (reprises) ;</w:t>
      </w:r>
    </w:p>
    <w:p w:rsidR="00176CDD" w:rsidRPr="006C302D" w:rsidRDefault="00176CDD" w:rsidP="00176CDD">
      <w:pPr>
        <w:numPr>
          <w:ilvl w:val="0"/>
          <w:numId w:val="6"/>
        </w:numPr>
        <w:jc w:val="both"/>
        <w:rPr>
          <w:rFonts w:ascii="Times New Roman" w:hAnsi="Times New Roman" w:cs="Times New Roman"/>
          <w:bCs/>
          <w:color w:val="auto"/>
          <w:sz w:val="22"/>
        </w:rPr>
      </w:pPr>
      <w:r w:rsidRPr="006C302D">
        <w:rPr>
          <w:rFonts w:ascii="Times New Roman" w:hAnsi="Times New Roman" w:cs="Times New Roman"/>
          <w:bCs/>
          <w:color w:val="auto"/>
          <w:sz w:val="22"/>
        </w:rPr>
        <w:t xml:space="preserve">La </w:t>
      </w:r>
      <w:r w:rsidRPr="006C302D">
        <w:rPr>
          <w:rFonts w:ascii="Times New Roman" w:hAnsi="Times New Roman" w:cs="Times New Roman"/>
          <w:b/>
          <w:bCs/>
          <w:color w:val="auto"/>
          <w:sz w:val="22"/>
        </w:rPr>
        <w:t>salle Bazin</w:t>
      </w:r>
      <w:r w:rsidRPr="006C302D">
        <w:rPr>
          <w:rFonts w:ascii="Times New Roman" w:hAnsi="Times New Roman" w:cs="Times New Roman"/>
          <w:bCs/>
          <w:color w:val="auto"/>
          <w:sz w:val="22"/>
        </w:rPr>
        <w:t> (500 places): accueille principalement les projections de presse et les séances du lendemain de la sélection Un Certain Regard.</w:t>
      </w:r>
    </w:p>
    <w:p w:rsidR="00176CDD" w:rsidRPr="00BC6A46" w:rsidRDefault="00176CDD" w:rsidP="00176CDD">
      <w:pPr>
        <w:jc w:val="both"/>
        <w:rPr>
          <w:b/>
          <w:bCs/>
          <w:color w:val="auto"/>
          <w:sz w:val="22"/>
        </w:rPr>
      </w:pPr>
    </w:p>
    <w:p w:rsidR="00176CDD" w:rsidRDefault="00B77471" w:rsidP="00176CDD">
      <w:pPr>
        <w:jc w:val="both"/>
        <w:rPr>
          <w:b/>
          <w:bCs/>
          <w:color w:val="auto"/>
          <w:sz w:val="22"/>
        </w:rPr>
      </w:pPr>
      <w:r>
        <w:rPr>
          <w:b/>
          <w:bCs/>
          <w:color w:val="auto"/>
          <w:sz w:val="22"/>
        </w:rPr>
        <w:t>Les créneaux horaires sont fonction des sélections </w:t>
      </w:r>
      <w:r w:rsidR="0075695B">
        <w:rPr>
          <w:bCs/>
          <w:i/>
          <w:color w:val="auto"/>
          <w:sz w:val="22"/>
        </w:rPr>
        <w:t>(c</w:t>
      </w:r>
      <w:r w:rsidRPr="00C75A33">
        <w:rPr>
          <w:bCs/>
          <w:i/>
          <w:color w:val="auto"/>
          <w:sz w:val="22"/>
        </w:rPr>
        <w:t>f.</w:t>
      </w:r>
      <w:r>
        <w:rPr>
          <w:bCs/>
          <w:i/>
          <w:color w:val="auto"/>
          <w:sz w:val="22"/>
        </w:rPr>
        <w:t xml:space="preserve"> planningProjections2015) :</w:t>
      </w:r>
    </w:p>
    <w:p w:rsidR="00B77471" w:rsidRPr="00E44BD0" w:rsidRDefault="00B77471" w:rsidP="00E44BD0">
      <w:pPr>
        <w:pStyle w:val="Paragraphedeliste"/>
        <w:numPr>
          <w:ilvl w:val="0"/>
          <w:numId w:val="15"/>
        </w:numPr>
        <w:rPr>
          <w:bCs/>
        </w:rPr>
      </w:pPr>
      <w:r w:rsidRPr="006C302D">
        <w:rPr>
          <w:b/>
          <w:bCs/>
        </w:rPr>
        <w:t>Pour le LM</w:t>
      </w:r>
      <w:r w:rsidRPr="00E44BD0">
        <w:rPr>
          <w:bCs/>
        </w:rPr>
        <w:t>, qui se déroule sur 10 jours sur une seule salle (Grand Théatre), on essaie d’avoir 2 f</w:t>
      </w:r>
      <w:r w:rsidR="0075695B" w:rsidRPr="00E44BD0">
        <w:rPr>
          <w:bCs/>
        </w:rPr>
        <w:t xml:space="preserve">ilms projetés par jour, chacun </w:t>
      </w:r>
      <w:r w:rsidRPr="00E44BD0">
        <w:rPr>
          <w:bCs/>
        </w:rPr>
        <w:t xml:space="preserve">étant </w:t>
      </w:r>
      <w:r w:rsidR="0075695B" w:rsidRPr="00E44BD0">
        <w:rPr>
          <w:bCs/>
        </w:rPr>
        <w:t>planifié</w:t>
      </w:r>
      <w:r w:rsidRPr="00E44BD0">
        <w:rPr>
          <w:bCs/>
        </w:rPr>
        <w:t xml:space="preserve"> 2 </w:t>
      </w:r>
      <w:r w:rsidR="0075695B" w:rsidRPr="00E44BD0">
        <w:rPr>
          <w:bCs/>
        </w:rPr>
        <w:t xml:space="preserve">ou 3 </w:t>
      </w:r>
      <w:r w:rsidRPr="00E44BD0">
        <w:rPr>
          <w:bCs/>
        </w:rPr>
        <w:t>fois (c’est souvent fonction de la durée : 2 fois si durée &gt; 2h30, 3 fois si durée &lt;= 2h30). Les 5 créneaux des projections du LM sont : matin (8h30), midi (11h30-14h), milieu d’aprè</w:t>
      </w:r>
      <w:r w:rsidR="0075695B" w:rsidRPr="00E44BD0">
        <w:rPr>
          <w:bCs/>
        </w:rPr>
        <w:t>s-</w:t>
      </w:r>
      <w:r w:rsidRPr="00E44BD0">
        <w:rPr>
          <w:bCs/>
        </w:rPr>
        <w:t>midi (15/16h), fin d’</w:t>
      </w:r>
      <w:r w:rsidR="0075695B" w:rsidRPr="00E44BD0">
        <w:rPr>
          <w:bCs/>
        </w:rPr>
        <w:t>après-</w:t>
      </w:r>
      <w:r w:rsidRPr="00E44BD0">
        <w:rPr>
          <w:bCs/>
        </w:rPr>
        <w:t>midi (18/19h), soirée (21/22h).</w:t>
      </w:r>
    </w:p>
    <w:p w:rsidR="00B77471" w:rsidRPr="00E44BD0" w:rsidRDefault="00B77471" w:rsidP="00E44BD0">
      <w:pPr>
        <w:pStyle w:val="Paragraphedeliste"/>
        <w:numPr>
          <w:ilvl w:val="0"/>
          <w:numId w:val="15"/>
        </w:numPr>
        <w:rPr>
          <w:bCs/>
        </w:rPr>
      </w:pPr>
      <w:r w:rsidRPr="006C302D">
        <w:rPr>
          <w:b/>
          <w:bCs/>
        </w:rPr>
        <w:t>Pour les HC</w:t>
      </w:r>
      <w:r w:rsidRPr="00E44BD0">
        <w:rPr>
          <w:bCs/>
        </w:rPr>
        <w:t xml:space="preserve">, qui se déroule sur 11 jours, on dispose de 2 salles (Grand Théatre et Soixantième), </w:t>
      </w:r>
      <w:r w:rsidR="0075695B" w:rsidRPr="00E44BD0">
        <w:rPr>
          <w:bCs/>
        </w:rPr>
        <w:t>les 3 créneaux horaires sont : fin de matinée, fin d’après-midi, soirée.</w:t>
      </w:r>
    </w:p>
    <w:p w:rsidR="0075695B" w:rsidRPr="00E44BD0" w:rsidRDefault="0075695B" w:rsidP="00E44BD0">
      <w:pPr>
        <w:pStyle w:val="Paragraphedeliste"/>
        <w:numPr>
          <w:ilvl w:val="0"/>
          <w:numId w:val="15"/>
        </w:numPr>
        <w:rPr>
          <w:bCs/>
        </w:rPr>
      </w:pPr>
      <w:r w:rsidRPr="006C302D">
        <w:rPr>
          <w:b/>
          <w:bCs/>
        </w:rPr>
        <w:t>Pour UCR</w:t>
      </w:r>
      <w:r w:rsidRPr="00E44BD0">
        <w:rPr>
          <w:bCs/>
        </w:rPr>
        <w:t>, on dispose de 8 jours, 2 projections par film en général, sur 5 créneaux (ceux des LM).</w:t>
      </w:r>
    </w:p>
    <w:p w:rsidR="0075695B" w:rsidRPr="00E44BD0" w:rsidRDefault="0075695B" w:rsidP="00E44BD0">
      <w:pPr>
        <w:pStyle w:val="Paragraphedeliste"/>
        <w:numPr>
          <w:ilvl w:val="0"/>
          <w:numId w:val="15"/>
        </w:numPr>
        <w:rPr>
          <w:bCs/>
        </w:rPr>
      </w:pPr>
      <w:r w:rsidRPr="006C302D">
        <w:rPr>
          <w:b/>
          <w:bCs/>
        </w:rPr>
        <w:t>Pour les CM</w:t>
      </w:r>
      <w:r w:rsidRPr="00E44BD0">
        <w:rPr>
          <w:bCs/>
        </w:rPr>
        <w:t>, ça se déroule sur une seule journée, en fin de festival</w:t>
      </w:r>
      <w:r w:rsidR="00667A51" w:rsidRPr="00E44BD0">
        <w:rPr>
          <w:bCs/>
        </w:rPr>
        <w:t>, sur 2 salles</w:t>
      </w:r>
      <w:r w:rsidRPr="00E44BD0">
        <w:rPr>
          <w:bCs/>
        </w:rPr>
        <w:t>. La totalité des CM représente une session d’environ 3/4h de projections, qu’on planifie 2 fois dans la journée (fin de matinée et fin d’après-midi).</w:t>
      </w:r>
    </w:p>
    <w:p w:rsidR="00667A51" w:rsidRPr="00E44BD0" w:rsidRDefault="00667A51" w:rsidP="00E44BD0">
      <w:pPr>
        <w:pStyle w:val="Paragraphedeliste"/>
        <w:numPr>
          <w:ilvl w:val="0"/>
          <w:numId w:val="15"/>
        </w:numPr>
        <w:rPr>
          <w:bCs/>
        </w:rPr>
      </w:pPr>
      <w:r w:rsidRPr="006C302D">
        <w:rPr>
          <w:b/>
          <w:bCs/>
        </w:rPr>
        <w:t xml:space="preserve">Les </w:t>
      </w:r>
      <w:r w:rsidRPr="006C302D">
        <w:rPr>
          <w:b/>
          <w:bCs/>
          <w:i/>
        </w:rPr>
        <w:t>séances du lendemain</w:t>
      </w:r>
      <w:r w:rsidRPr="00E44BD0">
        <w:rPr>
          <w:bCs/>
        </w:rPr>
        <w:t xml:space="preserve"> concernent des reprises des LM et UCR</w:t>
      </w:r>
      <w:r w:rsidR="00E44BD0" w:rsidRPr="00E44BD0">
        <w:rPr>
          <w:bCs/>
        </w:rPr>
        <w:t xml:space="preserve"> et utilisent 2 salles</w:t>
      </w:r>
      <w:r w:rsidRPr="00E44BD0">
        <w:rPr>
          <w:bCs/>
        </w:rPr>
        <w:t>. On projette entre 4 et 5 films par jour, sur 5 créneaux : fin de matinée, midi, milieu d’après-midi, fin de journée, soirée.</w:t>
      </w:r>
    </w:p>
    <w:p w:rsidR="00B77471" w:rsidRDefault="00B77471" w:rsidP="00176CDD">
      <w:pPr>
        <w:jc w:val="both"/>
        <w:rPr>
          <w:bCs/>
          <w:color w:val="auto"/>
          <w:sz w:val="22"/>
        </w:rPr>
      </w:pPr>
    </w:p>
    <w:p w:rsidR="00B77471" w:rsidRPr="00B77471" w:rsidRDefault="00B77471" w:rsidP="00176CDD">
      <w:pPr>
        <w:jc w:val="both"/>
        <w:rPr>
          <w:bCs/>
          <w:color w:val="auto"/>
          <w:sz w:val="22"/>
        </w:rPr>
      </w:pPr>
    </w:p>
    <w:p w:rsidR="00176CDD" w:rsidRDefault="00176CDD" w:rsidP="00176CDD">
      <w:pPr>
        <w:jc w:val="both"/>
        <w:rPr>
          <w:bCs/>
          <w:color w:val="auto"/>
          <w:sz w:val="22"/>
        </w:rPr>
      </w:pPr>
      <w:r w:rsidRPr="00BC6A46">
        <w:rPr>
          <w:b/>
          <w:bCs/>
          <w:color w:val="auto"/>
          <w:sz w:val="22"/>
        </w:rPr>
        <w:t xml:space="preserve">Pour le module Planning des Projections, on se limitera à la proposition d’une interface qui permette la création des plannings. </w:t>
      </w:r>
      <w:r w:rsidRPr="00BC6A46">
        <w:rPr>
          <w:bCs/>
          <w:color w:val="auto"/>
          <w:sz w:val="22"/>
        </w:rPr>
        <w:t>L’application devra aider l’utilisateur à placer un film sur une séance donnée, en vérifiant les contraintes (nb max de films par jour par jury, salles, h</w:t>
      </w:r>
      <w:r w:rsidR="00BC6A46" w:rsidRPr="00BC6A46">
        <w:rPr>
          <w:bCs/>
          <w:color w:val="auto"/>
          <w:sz w:val="22"/>
        </w:rPr>
        <w:t>oraires, etc.</w:t>
      </w:r>
      <w:r w:rsidRPr="00BC6A46">
        <w:rPr>
          <w:bCs/>
          <w:color w:val="auto"/>
          <w:sz w:val="22"/>
        </w:rPr>
        <w:t>) et afficher de façon claire les jours pleins et les salles disponibles.</w:t>
      </w:r>
    </w:p>
    <w:p w:rsidR="00B77471" w:rsidRPr="00BC6A46" w:rsidRDefault="00B77471" w:rsidP="00176CDD">
      <w:pPr>
        <w:jc w:val="both"/>
        <w:rPr>
          <w:bCs/>
          <w:color w:val="auto"/>
          <w:sz w:val="22"/>
        </w:rPr>
      </w:pPr>
    </w:p>
    <w:p w:rsidR="00176CDD" w:rsidRPr="00BC6A46" w:rsidRDefault="00196310" w:rsidP="00176CDD">
      <w:pPr>
        <w:jc w:val="both"/>
        <w:rPr>
          <w:bCs/>
          <w:color w:val="auto"/>
          <w:sz w:val="22"/>
        </w:rPr>
      </w:pPr>
      <w:r>
        <w:rPr>
          <w:bCs/>
          <w:color w:val="auto"/>
          <w:sz w:val="22"/>
        </w:rPr>
        <w:t xml:space="preserve">Une </w:t>
      </w:r>
      <w:r w:rsidR="00B77471">
        <w:rPr>
          <w:bCs/>
          <w:color w:val="auto"/>
          <w:sz w:val="22"/>
        </w:rPr>
        <w:t>possibilité</w:t>
      </w:r>
      <w:r>
        <w:rPr>
          <w:bCs/>
          <w:color w:val="auto"/>
          <w:sz w:val="22"/>
        </w:rPr>
        <w:t xml:space="preserve"> serait</w:t>
      </w:r>
      <w:r w:rsidR="00176CDD" w:rsidRPr="00BC6A46">
        <w:rPr>
          <w:bCs/>
          <w:color w:val="auto"/>
          <w:sz w:val="22"/>
        </w:rPr>
        <w:t xml:space="preserve"> par exemple </w:t>
      </w:r>
      <w:r>
        <w:rPr>
          <w:bCs/>
          <w:color w:val="auto"/>
          <w:sz w:val="22"/>
        </w:rPr>
        <w:t xml:space="preserve">de </w:t>
      </w:r>
      <w:r w:rsidR="00176CDD" w:rsidRPr="00BC6A46">
        <w:rPr>
          <w:bCs/>
          <w:color w:val="auto"/>
          <w:sz w:val="22"/>
        </w:rPr>
        <w:t>procéder de manière suivante :</w:t>
      </w:r>
    </w:p>
    <w:p w:rsidR="00176CDD" w:rsidRPr="00BC6A46" w:rsidRDefault="00176CDD" w:rsidP="00176CDD">
      <w:pPr>
        <w:jc w:val="both"/>
        <w:rPr>
          <w:b/>
          <w:bCs/>
          <w:color w:val="auto"/>
          <w:sz w:val="22"/>
        </w:rPr>
      </w:pPr>
    </w:p>
    <w:p w:rsidR="00176CDD" w:rsidRPr="00BC6A46" w:rsidRDefault="00176CDD" w:rsidP="00176CDD">
      <w:pPr>
        <w:numPr>
          <w:ilvl w:val="0"/>
          <w:numId w:val="6"/>
        </w:numPr>
        <w:jc w:val="both"/>
        <w:rPr>
          <w:bCs/>
          <w:color w:val="auto"/>
          <w:sz w:val="22"/>
        </w:rPr>
      </w:pPr>
      <w:r w:rsidRPr="00BC6A46">
        <w:rPr>
          <w:b/>
          <w:bCs/>
          <w:color w:val="auto"/>
          <w:sz w:val="22"/>
        </w:rPr>
        <w:t>Créer</w:t>
      </w:r>
      <w:r w:rsidRPr="00BC6A46">
        <w:rPr>
          <w:bCs/>
          <w:color w:val="auto"/>
          <w:sz w:val="22"/>
        </w:rPr>
        <w:t xml:space="preserve"> </w:t>
      </w:r>
      <w:r w:rsidRPr="00BC6A46">
        <w:rPr>
          <w:b/>
          <w:bCs/>
          <w:color w:val="auto"/>
          <w:sz w:val="22"/>
        </w:rPr>
        <w:t>automatiquement</w:t>
      </w:r>
      <w:r w:rsidRPr="00BC6A46">
        <w:rPr>
          <w:bCs/>
          <w:color w:val="auto"/>
          <w:sz w:val="22"/>
        </w:rPr>
        <w:t xml:space="preserve"> un </w:t>
      </w:r>
      <w:r w:rsidRPr="00BC6A46">
        <w:rPr>
          <w:b/>
          <w:bCs/>
          <w:color w:val="auto"/>
          <w:sz w:val="22"/>
        </w:rPr>
        <w:t>1</w:t>
      </w:r>
      <w:r w:rsidRPr="00BC6A46">
        <w:rPr>
          <w:b/>
          <w:bCs/>
          <w:color w:val="auto"/>
          <w:sz w:val="22"/>
          <w:vertAlign w:val="superscript"/>
        </w:rPr>
        <w:t>er</w:t>
      </w:r>
      <w:r w:rsidRPr="00BC6A46">
        <w:rPr>
          <w:b/>
          <w:bCs/>
          <w:color w:val="auto"/>
          <w:sz w:val="22"/>
        </w:rPr>
        <w:t xml:space="preserve"> planning des projections</w:t>
      </w:r>
      <w:r w:rsidRPr="00BC6A46">
        <w:rPr>
          <w:bCs/>
          <w:color w:val="auto"/>
          <w:sz w:val="22"/>
        </w:rPr>
        <w:t xml:space="preserve"> d’une sélection donnée (LM + Hors Compétition, CM, Certain Regard) à partir de la liste des films fournie, des salles</w:t>
      </w:r>
      <w:r w:rsidR="00B77471">
        <w:rPr>
          <w:bCs/>
          <w:color w:val="auto"/>
          <w:sz w:val="22"/>
        </w:rPr>
        <w:t xml:space="preserve">, des contraintes horaires, des </w:t>
      </w:r>
      <w:r w:rsidRPr="00BC6A46">
        <w:rPr>
          <w:bCs/>
          <w:color w:val="auto"/>
          <w:sz w:val="22"/>
        </w:rPr>
        <w:t>séances presse</w:t>
      </w:r>
      <w:r w:rsidR="00B77471">
        <w:rPr>
          <w:bCs/>
          <w:color w:val="auto"/>
          <w:sz w:val="22"/>
        </w:rPr>
        <w:t xml:space="preserve"> de la veille et du lendemain</w:t>
      </w:r>
      <w:r w:rsidRPr="00BC6A46">
        <w:rPr>
          <w:bCs/>
          <w:color w:val="auto"/>
          <w:sz w:val="22"/>
        </w:rPr>
        <w:t>.</w:t>
      </w:r>
    </w:p>
    <w:p w:rsidR="00176CDD" w:rsidRPr="00BC6A46" w:rsidRDefault="00176CDD" w:rsidP="00176CDD">
      <w:pPr>
        <w:jc w:val="both"/>
        <w:rPr>
          <w:bCs/>
          <w:color w:val="auto"/>
          <w:sz w:val="22"/>
        </w:rPr>
      </w:pPr>
    </w:p>
    <w:p w:rsidR="00176CDD" w:rsidRPr="00BC6A46" w:rsidRDefault="00176CDD" w:rsidP="00176CDD">
      <w:pPr>
        <w:numPr>
          <w:ilvl w:val="0"/>
          <w:numId w:val="6"/>
        </w:numPr>
        <w:jc w:val="both"/>
        <w:rPr>
          <w:bCs/>
          <w:color w:val="auto"/>
          <w:sz w:val="22"/>
        </w:rPr>
      </w:pPr>
      <w:r w:rsidRPr="00BC6A46">
        <w:rPr>
          <w:b/>
          <w:bCs/>
          <w:color w:val="auto"/>
          <w:sz w:val="22"/>
        </w:rPr>
        <w:t>Insérer un film</w:t>
      </w:r>
      <w:r w:rsidRPr="00BC6A46">
        <w:rPr>
          <w:bCs/>
          <w:color w:val="auto"/>
          <w:sz w:val="22"/>
        </w:rPr>
        <w:t xml:space="preserve"> d’un concours à une salle sur un horaire donné, en respectant les contraintes spécifiées.</w:t>
      </w:r>
    </w:p>
    <w:p w:rsidR="00176CDD" w:rsidRPr="00BC6A46" w:rsidRDefault="00176CDD" w:rsidP="00176CDD">
      <w:pPr>
        <w:jc w:val="both"/>
        <w:rPr>
          <w:b/>
          <w:bCs/>
          <w:color w:val="auto"/>
          <w:sz w:val="22"/>
        </w:rPr>
      </w:pPr>
    </w:p>
    <w:p w:rsidR="00176CDD" w:rsidRPr="00BC6A46" w:rsidRDefault="00176CDD" w:rsidP="00176CDD">
      <w:pPr>
        <w:numPr>
          <w:ilvl w:val="0"/>
          <w:numId w:val="6"/>
        </w:numPr>
        <w:jc w:val="both"/>
        <w:rPr>
          <w:bCs/>
          <w:color w:val="auto"/>
          <w:sz w:val="22"/>
        </w:rPr>
      </w:pPr>
      <w:r w:rsidRPr="00BC6A46">
        <w:rPr>
          <w:bCs/>
          <w:color w:val="auto"/>
          <w:sz w:val="22"/>
        </w:rPr>
        <w:t>(</w:t>
      </w:r>
      <w:r w:rsidRPr="00BC6A46">
        <w:rPr>
          <w:bCs/>
          <w:i/>
          <w:color w:val="auto"/>
          <w:sz w:val="22"/>
        </w:rPr>
        <w:t>Facultatif</w:t>
      </w:r>
      <w:r w:rsidRPr="00BC6A46">
        <w:rPr>
          <w:bCs/>
          <w:color w:val="auto"/>
          <w:sz w:val="22"/>
        </w:rPr>
        <w:t xml:space="preserve">) Pour ceux qui ont le temps, le module pourra en plus </w:t>
      </w:r>
      <w:r w:rsidRPr="00BC6A46">
        <w:rPr>
          <w:b/>
          <w:bCs/>
          <w:color w:val="auto"/>
          <w:sz w:val="22"/>
        </w:rPr>
        <w:t>supprimer</w:t>
      </w:r>
      <w:r w:rsidRPr="00BC6A46">
        <w:rPr>
          <w:bCs/>
          <w:color w:val="auto"/>
          <w:sz w:val="22"/>
        </w:rPr>
        <w:t xml:space="preserve"> ou </w:t>
      </w:r>
      <w:r w:rsidRPr="00BC6A46">
        <w:rPr>
          <w:b/>
          <w:bCs/>
          <w:color w:val="auto"/>
          <w:sz w:val="22"/>
        </w:rPr>
        <w:t>déplacer</w:t>
      </w:r>
      <w:r w:rsidRPr="00BC6A46">
        <w:rPr>
          <w:bCs/>
          <w:color w:val="auto"/>
          <w:sz w:val="22"/>
        </w:rPr>
        <w:t xml:space="preserve"> la projection d’un film sur un planning existant.</w:t>
      </w:r>
    </w:p>
    <w:p w:rsidR="00176CDD" w:rsidRPr="00BC6A46" w:rsidRDefault="00176CDD" w:rsidP="00176CDD">
      <w:pPr>
        <w:jc w:val="both"/>
        <w:rPr>
          <w:bCs/>
          <w:color w:val="auto"/>
          <w:sz w:val="22"/>
        </w:rPr>
      </w:pPr>
    </w:p>
    <w:p w:rsidR="00176CDD" w:rsidRPr="00BC6A46" w:rsidRDefault="00C75A33" w:rsidP="00176CDD">
      <w:pPr>
        <w:jc w:val="both"/>
        <w:rPr>
          <w:bCs/>
          <w:color w:val="auto"/>
          <w:sz w:val="22"/>
        </w:rPr>
      </w:pPr>
      <w:r>
        <w:rPr>
          <w:bCs/>
          <w:color w:val="auto"/>
          <w:sz w:val="22"/>
        </w:rPr>
        <w:t xml:space="preserve">L’application Planning se fera en </w:t>
      </w:r>
      <w:r w:rsidRPr="00C75A33">
        <w:rPr>
          <w:b/>
          <w:bCs/>
          <w:color w:val="auto"/>
          <w:sz w:val="22"/>
        </w:rPr>
        <w:t>Java</w:t>
      </w:r>
      <w:r>
        <w:rPr>
          <w:bCs/>
          <w:color w:val="auto"/>
          <w:sz w:val="22"/>
        </w:rPr>
        <w:t>.</w:t>
      </w:r>
    </w:p>
    <w:p w:rsidR="009F53E6" w:rsidRDefault="009F53E6">
      <w:pPr>
        <w:rPr>
          <w:b/>
          <w:bCs/>
          <w:color w:val="auto"/>
          <w:sz w:val="22"/>
          <w:szCs w:val="28"/>
        </w:rPr>
      </w:pPr>
      <w:r>
        <w:rPr>
          <w:color w:val="auto"/>
          <w:sz w:val="22"/>
        </w:rPr>
        <w:br w:type="page"/>
      </w:r>
    </w:p>
    <w:p w:rsidR="00176CDD" w:rsidRPr="00BC6A46" w:rsidRDefault="00176CDD" w:rsidP="004043E7">
      <w:pPr>
        <w:pStyle w:val="Titre1"/>
        <w:rPr>
          <w:color w:val="auto"/>
          <w:sz w:val="22"/>
        </w:rPr>
      </w:pPr>
      <w:r w:rsidRPr="00BC6A46">
        <w:rPr>
          <w:color w:val="auto"/>
          <w:sz w:val="22"/>
        </w:rPr>
        <w:lastRenderedPageBreak/>
        <w:t>Travail demandé</w:t>
      </w:r>
    </w:p>
    <w:p w:rsidR="00176CDD" w:rsidRPr="00BC6A46" w:rsidRDefault="00176CDD" w:rsidP="00176CDD">
      <w:pPr>
        <w:jc w:val="both"/>
        <w:rPr>
          <w:bCs/>
          <w:color w:val="auto"/>
          <w:sz w:val="22"/>
        </w:rPr>
      </w:pPr>
      <w:r w:rsidRPr="00BC6A46">
        <w:rPr>
          <w:bCs/>
          <w:color w:val="auto"/>
          <w:sz w:val="22"/>
        </w:rPr>
        <w:t>On vous demande de réaliser l’analyse et l’implémentation de l’application CANNES avec au m</w:t>
      </w:r>
      <w:r w:rsidR="00596E15">
        <w:rPr>
          <w:bCs/>
          <w:color w:val="auto"/>
          <w:sz w:val="22"/>
        </w:rPr>
        <w:t>inimum 2</w:t>
      </w:r>
      <w:r w:rsidRPr="00BC6A46">
        <w:rPr>
          <w:bCs/>
          <w:color w:val="auto"/>
          <w:sz w:val="22"/>
        </w:rPr>
        <w:t xml:space="preserve"> modules : </w:t>
      </w:r>
    </w:p>
    <w:p w:rsidR="00176CDD" w:rsidRPr="00BC6A46" w:rsidRDefault="00176CDD" w:rsidP="00176CDD">
      <w:pPr>
        <w:jc w:val="both"/>
        <w:rPr>
          <w:bCs/>
          <w:color w:val="auto"/>
          <w:sz w:val="22"/>
        </w:rPr>
      </w:pPr>
      <w:r w:rsidRPr="00BC6A46">
        <w:rPr>
          <w:bCs/>
          <w:color w:val="auto"/>
          <w:sz w:val="22"/>
        </w:rPr>
        <w:t xml:space="preserve">- au choix, le module </w:t>
      </w:r>
      <w:r w:rsidRPr="00BC6A46">
        <w:rPr>
          <w:bCs/>
          <w:i/>
          <w:color w:val="auto"/>
          <w:sz w:val="22"/>
        </w:rPr>
        <w:t>Gestion des invités</w:t>
      </w:r>
      <w:r w:rsidRPr="00BC6A46">
        <w:rPr>
          <w:bCs/>
          <w:color w:val="auto"/>
          <w:sz w:val="22"/>
        </w:rPr>
        <w:t xml:space="preserve"> ou </w:t>
      </w:r>
      <w:r w:rsidRPr="00BC6A46">
        <w:rPr>
          <w:bCs/>
          <w:i/>
          <w:color w:val="auto"/>
          <w:sz w:val="22"/>
        </w:rPr>
        <w:t>Gestion de l’hébergement</w:t>
      </w:r>
      <w:r w:rsidRPr="00BC6A46">
        <w:rPr>
          <w:bCs/>
          <w:color w:val="auto"/>
          <w:sz w:val="22"/>
        </w:rPr>
        <w:t>,</w:t>
      </w:r>
    </w:p>
    <w:p w:rsidR="00176CDD" w:rsidRPr="00BC6A46" w:rsidRDefault="00176CDD" w:rsidP="00176CDD">
      <w:pPr>
        <w:jc w:val="both"/>
        <w:rPr>
          <w:bCs/>
          <w:color w:val="auto"/>
          <w:sz w:val="22"/>
        </w:rPr>
      </w:pPr>
      <w:r w:rsidRPr="00BC6A46">
        <w:rPr>
          <w:bCs/>
          <w:color w:val="auto"/>
          <w:sz w:val="22"/>
        </w:rPr>
        <w:t xml:space="preserve">- le module </w:t>
      </w:r>
      <w:r w:rsidRPr="00BC6A46">
        <w:rPr>
          <w:bCs/>
          <w:i/>
          <w:color w:val="auto"/>
          <w:sz w:val="22"/>
        </w:rPr>
        <w:t>Planning des projections</w:t>
      </w:r>
      <w:r w:rsidR="004043E7" w:rsidRPr="00BC6A46">
        <w:rPr>
          <w:bCs/>
          <w:color w:val="auto"/>
          <w:sz w:val="22"/>
        </w:rPr>
        <w:t xml:space="preserve"> (obligatoire).</w:t>
      </w:r>
    </w:p>
    <w:p w:rsidR="00176CDD" w:rsidRPr="00BC6A46" w:rsidRDefault="00176CDD" w:rsidP="00176CDD">
      <w:pPr>
        <w:jc w:val="both"/>
        <w:rPr>
          <w:bCs/>
          <w:color w:val="auto"/>
          <w:sz w:val="22"/>
        </w:rPr>
      </w:pPr>
    </w:p>
    <w:p w:rsidR="00196310" w:rsidRDefault="00196310" w:rsidP="00176CDD">
      <w:pPr>
        <w:jc w:val="both"/>
        <w:rPr>
          <w:bCs/>
          <w:color w:val="auto"/>
          <w:sz w:val="22"/>
        </w:rPr>
      </w:pPr>
      <w:r w:rsidRPr="00196310">
        <w:rPr>
          <w:bCs/>
          <w:color w:val="auto"/>
          <w:sz w:val="22"/>
        </w:rPr>
        <w:t xml:space="preserve">L’analyse sera effectuée en UML et l’implémentation en Java </w:t>
      </w:r>
      <w:r w:rsidR="00596E15">
        <w:rPr>
          <w:bCs/>
          <w:color w:val="auto"/>
          <w:sz w:val="22"/>
        </w:rPr>
        <w:t xml:space="preserve">et en web -comme spécifié selon les fonctionnalités, </w:t>
      </w:r>
      <w:r w:rsidRPr="00196310">
        <w:rPr>
          <w:bCs/>
          <w:color w:val="auto"/>
          <w:sz w:val="22"/>
        </w:rPr>
        <w:t xml:space="preserve">avec le SGBD </w:t>
      </w:r>
      <w:r w:rsidR="00596E15">
        <w:rPr>
          <w:bCs/>
          <w:color w:val="auto"/>
          <w:sz w:val="22"/>
        </w:rPr>
        <w:t>de votre choix</w:t>
      </w:r>
      <w:r w:rsidRPr="00196310">
        <w:rPr>
          <w:bCs/>
          <w:color w:val="auto"/>
          <w:sz w:val="22"/>
        </w:rPr>
        <w:t xml:space="preserve"> pour l</w:t>
      </w:r>
      <w:r w:rsidR="00596E15">
        <w:rPr>
          <w:bCs/>
          <w:color w:val="auto"/>
          <w:sz w:val="22"/>
        </w:rPr>
        <w:t>es données persistantes</w:t>
      </w:r>
      <w:r w:rsidRPr="00196310">
        <w:rPr>
          <w:bCs/>
          <w:color w:val="auto"/>
          <w:sz w:val="22"/>
        </w:rPr>
        <w:t xml:space="preserve">. On veillera à bien scinder les 3 couches : </w:t>
      </w:r>
      <w:r w:rsidRPr="00596E15">
        <w:rPr>
          <w:bCs/>
          <w:i/>
          <w:color w:val="auto"/>
          <w:sz w:val="22"/>
        </w:rPr>
        <w:t>Présentation</w:t>
      </w:r>
      <w:r w:rsidRPr="00196310">
        <w:rPr>
          <w:bCs/>
          <w:color w:val="auto"/>
          <w:sz w:val="22"/>
        </w:rPr>
        <w:t xml:space="preserve">, </w:t>
      </w:r>
      <w:r w:rsidRPr="00596E15">
        <w:rPr>
          <w:bCs/>
          <w:i/>
          <w:color w:val="auto"/>
          <w:sz w:val="22"/>
        </w:rPr>
        <w:t>Métier</w:t>
      </w:r>
      <w:r w:rsidRPr="00196310">
        <w:rPr>
          <w:bCs/>
          <w:color w:val="auto"/>
          <w:sz w:val="22"/>
        </w:rPr>
        <w:t xml:space="preserve"> et </w:t>
      </w:r>
      <w:r w:rsidRPr="00596E15">
        <w:rPr>
          <w:bCs/>
          <w:i/>
          <w:color w:val="auto"/>
          <w:sz w:val="22"/>
        </w:rPr>
        <w:t>Persistance</w:t>
      </w:r>
      <w:r w:rsidRPr="00196310">
        <w:rPr>
          <w:bCs/>
          <w:color w:val="auto"/>
          <w:sz w:val="22"/>
        </w:rPr>
        <w:t xml:space="preserve"> des données, de manière à permettre un changement d’interface ou de BD, sans avoir à modifier tout l’ensemble.</w:t>
      </w:r>
    </w:p>
    <w:p w:rsidR="00176CDD" w:rsidRPr="00BC6A46" w:rsidRDefault="00176CDD" w:rsidP="00176CDD">
      <w:pPr>
        <w:jc w:val="both"/>
        <w:rPr>
          <w:bCs/>
          <w:color w:val="auto"/>
          <w:sz w:val="22"/>
        </w:rPr>
      </w:pPr>
    </w:p>
    <w:p w:rsidR="00176CDD" w:rsidRPr="00BC6A46" w:rsidRDefault="00176CDD" w:rsidP="00176CDD">
      <w:pPr>
        <w:jc w:val="both"/>
        <w:rPr>
          <w:bCs/>
          <w:color w:val="auto"/>
          <w:sz w:val="22"/>
        </w:rPr>
      </w:pPr>
      <w:r w:rsidRPr="00BC6A46">
        <w:rPr>
          <w:b/>
          <w:bCs/>
          <w:color w:val="auto"/>
          <w:sz w:val="22"/>
        </w:rPr>
        <w:t>Couche Présentation</w:t>
      </w:r>
      <w:r w:rsidRPr="00BC6A46">
        <w:rPr>
          <w:bCs/>
          <w:color w:val="auto"/>
          <w:sz w:val="22"/>
        </w:rPr>
        <w:t> : elle concerne toutes les inte</w:t>
      </w:r>
      <w:r w:rsidR="00596E15">
        <w:rPr>
          <w:bCs/>
          <w:color w:val="auto"/>
          <w:sz w:val="22"/>
        </w:rPr>
        <w:t>ractions avec les utilisateurs, que ce soit pour</w:t>
      </w:r>
      <w:r w:rsidRPr="00BC6A46">
        <w:rPr>
          <w:bCs/>
          <w:color w:val="auto"/>
          <w:sz w:val="22"/>
        </w:rPr>
        <w:t xml:space="preserve"> </w:t>
      </w:r>
      <w:r w:rsidR="00596E15">
        <w:rPr>
          <w:bCs/>
          <w:color w:val="auto"/>
          <w:sz w:val="22"/>
        </w:rPr>
        <w:t xml:space="preserve">une </w:t>
      </w:r>
      <w:r w:rsidRPr="00BC6A46">
        <w:rPr>
          <w:bCs/>
          <w:color w:val="auto"/>
          <w:sz w:val="22"/>
        </w:rPr>
        <w:t>interface Java</w:t>
      </w:r>
      <w:r w:rsidR="00596E15">
        <w:rPr>
          <w:bCs/>
          <w:color w:val="auto"/>
          <w:sz w:val="22"/>
        </w:rPr>
        <w:t xml:space="preserve"> ou</w:t>
      </w:r>
      <w:r w:rsidRPr="00BC6A46">
        <w:rPr>
          <w:bCs/>
          <w:color w:val="auto"/>
          <w:sz w:val="22"/>
        </w:rPr>
        <w:t xml:space="preserve"> une interface </w:t>
      </w:r>
      <w:r w:rsidR="00196310">
        <w:rPr>
          <w:bCs/>
          <w:color w:val="auto"/>
          <w:sz w:val="22"/>
        </w:rPr>
        <w:t>web</w:t>
      </w:r>
      <w:r w:rsidR="00596E15">
        <w:rPr>
          <w:bCs/>
          <w:color w:val="auto"/>
          <w:sz w:val="22"/>
        </w:rPr>
        <w:t xml:space="preserve"> (pour les </w:t>
      </w:r>
      <w:r w:rsidRPr="00BC6A46">
        <w:rPr>
          <w:bCs/>
          <w:color w:val="auto"/>
          <w:sz w:val="22"/>
        </w:rPr>
        <w:t>module</w:t>
      </w:r>
      <w:r w:rsidR="00596E15">
        <w:rPr>
          <w:bCs/>
          <w:color w:val="auto"/>
          <w:sz w:val="22"/>
        </w:rPr>
        <w:t>s</w:t>
      </w:r>
      <w:r w:rsidRPr="00BC6A46">
        <w:rPr>
          <w:bCs/>
          <w:color w:val="auto"/>
          <w:sz w:val="22"/>
        </w:rPr>
        <w:t xml:space="preserve"> </w:t>
      </w:r>
      <w:r w:rsidRPr="00BC6A46">
        <w:rPr>
          <w:bCs/>
          <w:i/>
          <w:color w:val="auto"/>
          <w:sz w:val="22"/>
        </w:rPr>
        <w:t>Gestion des invités</w:t>
      </w:r>
      <w:r w:rsidRPr="00BC6A46">
        <w:rPr>
          <w:bCs/>
          <w:color w:val="auto"/>
          <w:sz w:val="22"/>
        </w:rPr>
        <w:t xml:space="preserve"> ou </w:t>
      </w:r>
      <w:r w:rsidRPr="00BC6A46">
        <w:rPr>
          <w:bCs/>
          <w:i/>
          <w:color w:val="auto"/>
          <w:sz w:val="22"/>
        </w:rPr>
        <w:t>Gestion de l’hébergement</w:t>
      </w:r>
      <w:r w:rsidR="00596E15">
        <w:rPr>
          <w:bCs/>
          <w:color w:val="auto"/>
          <w:sz w:val="22"/>
        </w:rPr>
        <w:t>)</w:t>
      </w:r>
      <w:r w:rsidRPr="00BC6A46">
        <w:rPr>
          <w:bCs/>
          <w:color w:val="auto"/>
          <w:sz w:val="22"/>
        </w:rPr>
        <w:t>.</w:t>
      </w:r>
    </w:p>
    <w:p w:rsidR="00176CDD" w:rsidRPr="00BC6A46" w:rsidRDefault="00176CDD" w:rsidP="00176CDD">
      <w:pPr>
        <w:jc w:val="both"/>
        <w:rPr>
          <w:bCs/>
          <w:color w:val="auto"/>
          <w:sz w:val="22"/>
        </w:rPr>
      </w:pPr>
    </w:p>
    <w:p w:rsidR="00176CDD" w:rsidRPr="00BC6A46" w:rsidRDefault="00176CDD" w:rsidP="00176CDD">
      <w:pPr>
        <w:jc w:val="both"/>
        <w:rPr>
          <w:bCs/>
          <w:color w:val="auto"/>
          <w:sz w:val="22"/>
        </w:rPr>
      </w:pPr>
      <w:r w:rsidRPr="00BC6A46">
        <w:rPr>
          <w:b/>
          <w:bCs/>
          <w:color w:val="auto"/>
          <w:sz w:val="22"/>
        </w:rPr>
        <w:t>Couche Métier</w:t>
      </w:r>
      <w:r w:rsidRPr="00BC6A46">
        <w:rPr>
          <w:bCs/>
          <w:color w:val="auto"/>
          <w:sz w:val="22"/>
        </w:rPr>
        <w:t xml:space="preserve"> : cela concerne tous les traitements à effectuer pour les différents modules. On aura </w:t>
      </w:r>
      <w:r w:rsidR="007F6F75">
        <w:rPr>
          <w:bCs/>
          <w:color w:val="auto"/>
          <w:sz w:val="22"/>
        </w:rPr>
        <w:t>par ex.</w:t>
      </w:r>
      <w:r w:rsidRPr="00BC6A46">
        <w:rPr>
          <w:bCs/>
          <w:color w:val="auto"/>
          <w:sz w:val="22"/>
        </w:rPr>
        <w:t xml:space="preserve"> à modéliser et implémenter le</w:t>
      </w:r>
      <w:r w:rsidR="007F6F75">
        <w:rPr>
          <w:bCs/>
          <w:color w:val="auto"/>
          <w:sz w:val="22"/>
        </w:rPr>
        <w:t>s</w:t>
      </w:r>
      <w:r w:rsidRPr="00BC6A46">
        <w:rPr>
          <w:bCs/>
          <w:color w:val="auto"/>
          <w:sz w:val="22"/>
        </w:rPr>
        <w:t xml:space="preserve"> processus métiers suivant :</w:t>
      </w:r>
    </w:p>
    <w:p w:rsidR="00176CDD" w:rsidRPr="00BC6A46" w:rsidRDefault="00176CDD" w:rsidP="00176CDD">
      <w:pPr>
        <w:jc w:val="both"/>
        <w:rPr>
          <w:bCs/>
          <w:color w:val="auto"/>
          <w:sz w:val="22"/>
        </w:rPr>
      </w:pPr>
    </w:p>
    <w:p w:rsidR="00596E15" w:rsidRDefault="00176CDD" w:rsidP="00176CDD">
      <w:pPr>
        <w:numPr>
          <w:ilvl w:val="0"/>
          <w:numId w:val="6"/>
        </w:numPr>
        <w:jc w:val="both"/>
        <w:rPr>
          <w:bCs/>
          <w:color w:val="auto"/>
          <w:sz w:val="22"/>
        </w:rPr>
      </w:pPr>
      <w:r w:rsidRPr="00BC6A46">
        <w:rPr>
          <w:bCs/>
          <w:i/>
          <w:color w:val="auto"/>
          <w:sz w:val="22"/>
        </w:rPr>
        <w:t>Planning des Projections :</w:t>
      </w:r>
      <w:r w:rsidRPr="00BC6A46">
        <w:rPr>
          <w:bCs/>
          <w:color w:val="auto"/>
          <w:sz w:val="22"/>
        </w:rPr>
        <w:t xml:space="preserve"> création d’un planning de projections pour un jury donné en fonction de contraintes ; insertion d’une projection dans un planning en cours</w:t>
      </w:r>
      <w:r w:rsidR="00596E15">
        <w:rPr>
          <w:bCs/>
          <w:color w:val="auto"/>
          <w:sz w:val="22"/>
        </w:rPr>
        <w:t>, avec toutes les conséquences pour la suite : salle bloquée le temps de la projection, nb de visionnages quotidien du jury incrémenté, etc</w:t>
      </w:r>
      <w:r w:rsidRPr="00BC6A46">
        <w:rPr>
          <w:bCs/>
          <w:color w:val="auto"/>
          <w:sz w:val="22"/>
        </w:rPr>
        <w:t>.</w:t>
      </w:r>
    </w:p>
    <w:p w:rsidR="00C75A33" w:rsidRPr="00701B72" w:rsidRDefault="00C75A33" w:rsidP="00C75A33">
      <w:pPr>
        <w:numPr>
          <w:ilvl w:val="0"/>
          <w:numId w:val="6"/>
        </w:numPr>
        <w:jc w:val="both"/>
        <w:rPr>
          <w:bCs/>
          <w:color w:val="0000FF"/>
          <w:sz w:val="22"/>
        </w:rPr>
      </w:pPr>
      <w:r w:rsidRPr="00701B72">
        <w:rPr>
          <w:bCs/>
          <w:i/>
          <w:color w:val="0000FF"/>
          <w:sz w:val="22"/>
        </w:rPr>
        <w:t>Création d’une fiche VIP :</w:t>
      </w:r>
      <w:r w:rsidRPr="00701B72">
        <w:rPr>
          <w:bCs/>
          <w:color w:val="0000FF"/>
          <w:sz w:val="22"/>
        </w:rPr>
        <w:t xml:space="preserve"> vérifications élémentaires (lesquelles ?)</w:t>
      </w:r>
    </w:p>
    <w:p w:rsidR="007F6F75" w:rsidRPr="00C75A33" w:rsidRDefault="007F6F75" w:rsidP="00C75A33">
      <w:pPr>
        <w:numPr>
          <w:ilvl w:val="0"/>
          <w:numId w:val="6"/>
        </w:numPr>
        <w:jc w:val="both"/>
        <w:rPr>
          <w:bCs/>
          <w:color w:val="auto"/>
          <w:sz w:val="22"/>
        </w:rPr>
      </w:pPr>
      <w:r w:rsidRPr="007F6F75">
        <w:rPr>
          <w:bCs/>
          <w:i/>
          <w:color w:val="auto"/>
          <w:sz w:val="22"/>
        </w:rPr>
        <w:t>CRM VIP </w:t>
      </w:r>
      <w:r>
        <w:rPr>
          <w:bCs/>
          <w:color w:val="auto"/>
          <w:sz w:val="22"/>
        </w:rPr>
        <w:t>: saisie d’une demande d’un VIP, avec les date, description, action envisagée, échéance par ex.</w:t>
      </w:r>
      <w:r w:rsidR="00C75A33">
        <w:rPr>
          <w:bCs/>
          <w:color w:val="auto"/>
          <w:sz w:val="22"/>
        </w:rPr>
        <w:t xml:space="preserve"> </w:t>
      </w:r>
      <w:r w:rsidRPr="00C75A33">
        <w:rPr>
          <w:bCs/>
          <w:i/>
          <w:color w:val="auto"/>
          <w:sz w:val="22"/>
        </w:rPr>
        <w:t>Modification d’une demande VIP </w:t>
      </w:r>
      <w:r w:rsidRPr="00C75A33">
        <w:rPr>
          <w:bCs/>
          <w:color w:val="auto"/>
          <w:sz w:val="22"/>
        </w:rPr>
        <w:t>: clôture ou annulation</w:t>
      </w:r>
    </w:p>
    <w:p w:rsidR="00176CDD" w:rsidRPr="00BC6A46" w:rsidRDefault="007F6F75" w:rsidP="00176CDD">
      <w:pPr>
        <w:numPr>
          <w:ilvl w:val="0"/>
          <w:numId w:val="6"/>
        </w:numPr>
        <w:jc w:val="both"/>
        <w:rPr>
          <w:bCs/>
          <w:color w:val="auto"/>
          <w:sz w:val="22"/>
        </w:rPr>
      </w:pPr>
      <w:r>
        <w:rPr>
          <w:bCs/>
          <w:color w:val="auto"/>
          <w:sz w:val="22"/>
        </w:rPr>
        <w:t>Etc.</w:t>
      </w:r>
    </w:p>
    <w:p w:rsidR="00176CDD" w:rsidRPr="00BC6A46" w:rsidRDefault="00176CDD" w:rsidP="00176CDD">
      <w:pPr>
        <w:jc w:val="both"/>
        <w:rPr>
          <w:bCs/>
          <w:color w:val="auto"/>
          <w:sz w:val="22"/>
        </w:rPr>
      </w:pPr>
    </w:p>
    <w:p w:rsidR="00176CDD" w:rsidRPr="00BC6A46" w:rsidRDefault="00176CDD" w:rsidP="00176CDD">
      <w:pPr>
        <w:jc w:val="both"/>
        <w:rPr>
          <w:bCs/>
          <w:color w:val="auto"/>
          <w:sz w:val="22"/>
        </w:rPr>
      </w:pPr>
      <w:r w:rsidRPr="00BC6A46">
        <w:rPr>
          <w:bCs/>
          <w:color w:val="auto"/>
          <w:sz w:val="22"/>
        </w:rPr>
        <w:t>Au nive</w:t>
      </w:r>
      <w:r w:rsidR="007F6F75">
        <w:rPr>
          <w:bCs/>
          <w:color w:val="auto"/>
          <w:sz w:val="22"/>
        </w:rPr>
        <w:t>au de la modélisation, penser à</w:t>
      </w:r>
      <w:r w:rsidRPr="00BC6A46">
        <w:rPr>
          <w:bCs/>
          <w:color w:val="auto"/>
          <w:sz w:val="22"/>
        </w:rPr>
        <w:t xml:space="preserve"> décrire </w:t>
      </w:r>
      <w:r w:rsidRPr="007F6F75">
        <w:rPr>
          <w:b/>
          <w:bCs/>
          <w:color w:val="auto"/>
          <w:sz w:val="22"/>
        </w:rPr>
        <w:t>toutes les classes</w:t>
      </w:r>
      <w:r w:rsidRPr="00BC6A46">
        <w:rPr>
          <w:bCs/>
          <w:color w:val="auto"/>
          <w:sz w:val="22"/>
        </w:rPr>
        <w:t xml:space="preserve"> participant à l’application.</w:t>
      </w:r>
    </w:p>
    <w:p w:rsidR="00176CDD" w:rsidRPr="00BC6A46" w:rsidRDefault="00C75A33" w:rsidP="00C75A33">
      <w:pPr>
        <w:jc w:val="both"/>
        <w:rPr>
          <w:bCs/>
          <w:color w:val="auto"/>
          <w:sz w:val="22"/>
        </w:rPr>
      </w:pPr>
      <w:r>
        <w:rPr>
          <w:bCs/>
          <w:color w:val="auto"/>
          <w:sz w:val="22"/>
        </w:rPr>
        <w:t>B</w:t>
      </w:r>
      <w:r w:rsidR="00176CDD" w:rsidRPr="00BC6A46">
        <w:rPr>
          <w:bCs/>
          <w:color w:val="auto"/>
          <w:sz w:val="22"/>
        </w:rPr>
        <w:t xml:space="preserve">ien sûr, toutes les </w:t>
      </w:r>
      <w:r w:rsidR="00176CDD" w:rsidRPr="00C75A33">
        <w:rPr>
          <w:bCs/>
          <w:i/>
          <w:color w:val="auto"/>
          <w:sz w:val="22"/>
        </w:rPr>
        <w:t>gestions</w:t>
      </w:r>
      <w:r w:rsidR="00176CDD" w:rsidRPr="00BC6A46">
        <w:rPr>
          <w:bCs/>
          <w:color w:val="auto"/>
          <w:sz w:val="22"/>
        </w:rPr>
        <w:t xml:space="preserve"> usuelles seront également à implémenter : création/modification/ suppression des entités de l’application (f</w:t>
      </w:r>
      <w:r w:rsidR="00196310">
        <w:rPr>
          <w:bCs/>
          <w:color w:val="auto"/>
          <w:sz w:val="22"/>
        </w:rPr>
        <w:t xml:space="preserve">iche VIP, </w:t>
      </w:r>
      <w:r w:rsidR="007F6F75">
        <w:rPr>
          <w:bCs/>
          <w:color w:val="auto"/>
          <w:sz w:val="22"/>
        </w:rPr>
        <w:t>hôtel, film</w:t>
      </w:r>
      <w:r w:rsidR="00196310">
        <w:rPr>
          <w:bCs/>
          <w:color w:val="auto"/>
          <w:sz w:val="22"/>
        </w:rPr>
        <w:t>, etc.</w:t>
      </w:r>
      <w:r w:rsidR="007F6F75">
        <w:rPr>
          <w:bCs/>
          <w:color w:val="auto"/>
          <w:sz w:val="22"/>
        </w:rPr>
        <w:t>)</w:t>
      </w:r>
      <w:r w:rsidR="00176CDD" w:rsidRPr="00BC6A46">
        <w:rPr>
          <w:bCs/>
          <w:color w:val="auto"/>
          <w:sz w:val="22"/>
        </w:rPr>
        <w:t>.</w:t>
      </w:r>
    </w:p>
    <w:p w:rsidR="00176CDD" w:rsidRPr="00BC6A46" w:rsidRDefault="00176CDD" w:rsidP="00176CDD">
      <w:pPr>
        <w:jc w:val="both"/>
        <w:rPr>
          <w:bCs/>
          <w:color w:val="auto"/>
          <w:sz w:val="22"/>
        </w:rPr>
      </w:pPr>
    </w:p>
    <w:p w:rsidR="00176CDD" w:rsidRPr="00BC6A46" w:rsidRDefault="00176CDD" w:rsidP="00176CDD">
      <w:pPr>
        <w:jc w:val="both"/>
        <w:rPr>
          <w:bCs/>
          <w:color w:val="auto"/>
          <w:sz w:val="22"/>
        </w:rPr>
      </w:pPr>
      <w:r w:rsidRPr="00BC6A46">
        <w:rPr>
          <w:b/>
          <w:bCs/>
          <w:color w:val="auto"/>
          <w:sz w:val="22"/>
        </w:rPr>
        <w:t>Couche Données</w:t>
      </w:r>
      <w:r w:rsidRPr="00BC6A46">
        <w:rPr>
          <w:bCs/>
          <w:color w:val="auto"/>
          <w:sz w:val="22"/>
        </w:rPr>
        <w:t> : stockage des données persistantes</w:t>
      </w:r>
      <w:r w:rsidR="00603C9E" w:rsidRPr="00BC6A46">
        <w:rPr>
          <w:bCs/>
          <w:color w:val="auto"/>
          <w:sz w:val="22"/>
        </w:rPr>
        <w:t xml:space="preserve"> dans des tables relationnelles (</w:t>
      </w:r>
      <w:r w:rsidRPr="00BC6A46">
        <w:rPr>
          <w:bCs/>
          <w:color w:val="auto"/>
          <w:sz w:val="22"/>
        </w:rPr>
        <w:t>ORACLE</w:t>
      </w:r>
      <w:r w:rsidR="007F6F75">
        <w:rPr>
          <w:bCs/>
          <w:color w:val="auto"/>
          <w:sz w:val="22"/>
        </w:rPr>
        <w:t xml:space="preserve">, </w:t>
      </w:r>
      <w:r w:rsidR="00196310">
        <w:rPr>
          <w:bCs/>
          <w:color w:val="auto"/>
          <w:sz w:val="22"/>
        </w:rPr>
        <w:t>MySQL</w:t>
      </w:r>
      <w:r w:rsidR="007F6F75">
        <w:rPr>
          <w:bCs/>
          <w:color w:val="auto"/>
          <w:sz w:val="22"/>
        </w:rPr>
        <w:t> ?</w:t>
      </w:r>
      <w:r w:rsidR="00603C9E" w:rsidRPr="00BC6A46">
        <w:rPr>
          <w:bCs/>
          <w:color w:val="auto"/>
          <w:sz w:val="22"/>
        </w:rPr>
        <w:t>)</w:t>
      </w:r>
      <w:r w:rsidR="007F6F75">
        <w:rPr>
          <w:bCs/>
          <w:color w:val="auto"/>
          <w:sz w:val="22"/>
        </w:rPr>
        <w:t xml:space="preserve">, </w:t>
      </w:r>
      <w:r w:rsidR="00603C9E" w:rsidRPr="00BC6A46">
        <w:rPr>
          <w:bCs/>
          <w:color w:val="auto"/>
          <w:sz w:val="22"/>
        </w:rPr>
        <w:t>utilisation de l’interface</w:t>
      </w:r>
      <w:r w:rsidRPr="00BC6A46">
        <w:rPr>
          <w:bCs/>
          <w:color w:val="auto"/>
          <w:sz w:val="22"/>
        </w:rPr>
        <w:t xml:space="preserve"> JDBC</w:t>
      </w:r>
      <w:r w:rsidR="00603C9E" w:rsidRPr="00BC6A46">
        <w:rPr>
          <w:bCs/>
          <w:color w:val="auto"/>
          <w:sz w:val="22"/>
        </w:rPr>
        <w:t xml:space="preserve"> pour les différents traitements</w:t>
      </w:r>
      <w:r w:rsidR="007F6F75">
        <w:rPr>
          <w:bCs/>
          <w:color w:val="auto"/>
          <w:sz w:val="22"/>
        </w:rPr>
        <w:t xml:space="preserve"> avec le module Planning. Avec Oracle, o</w:t>
      </w:r>
      <w:r w:rsidRPr="00BC6A46">
        <w:rPr>
          <w:bCs/>
          <w:color w:val="auto"/>
          <w:sz w:val="22"/>
        </w:rPr>
        <w:t xml:space="preserve">n </w:t>
      </w:r>
      <w:r w:rsidR="007F6F75">
        <w:rPr>
          <w:bCs/>
          <w:color w:val="auto"/>
          <w:sz w:val="22"/>
        </w:rPr>
        <w:t>préfèrera utiliser</w:t>
      </w:r>
      <w:r w:rsidR="00603C9E" w:rsidRPr="00BC6A46">
        <w:rPr>
          <w:bCs/>
          <w:color w:val="auto"/>
          <w:sz w:val="22"/>
        </w:rPr>
        <w:t xml:space="preserve"> un</w:t>
      </w:r>
      <w:r w:rsidR="007F6F75">
        <w:rPr>
          <w:bCs/>
          <w:color w:val="auto"/>
          <w:sz w:val="22"/>
        </w:rPr>
        <w:t xml:space="preserve"> objet </w:t>
      </w:r>
      <w:r w:rsidR="00603C9E" w:rsidRPr="007F6F75">
        <w:rPr>
          <w:bCs/>
          <w:i/>
          <w:color w:val="auto"/>
          <w:sz w:val="22"/>
        </w:rPr>
        <w:t>source de données Oracle</w:t>
      </w:r>
      <w:r w:rsidR="00603C9E" w:rsidRPr="00BC6A46">
        <w:rPr>
          <w:bCs/>
          <w:color w:val="auto"/>
          <w:sz w:val="22"/>
        </w:rPr>
        <w:t xml:space="preserve"> (classe OracleDataSource) </w:t>
      </w:r>
      <w:r w:rsidR="007F6F75">
        <w:rPr>
          <w:bCs/>
          <w:color w:val="auto"/>
          <w:sz w:val="22"/>
        </w:rPr>
        <w:t>avec son</w:t>
      </w:r>
      <w:r w:rsidRPr="00BC6A46">
        <w:rPr>
          <w:bCs/>
          <w:color w:val="auto"/>
          <w:sz w:val="22"/>
        </w:rPr>
        <w:t xml:space="preserve"> fichier de propriétés </w:t>
      </w:r>
      <w:r w:rsidR="007F6F75">
        <w:rPr>
          <w:bCs/>
          <w:color w:val="auto"/>
          <w:sz w:val="22"/>
        </w:rPr>
        <w:t>décrivant</w:t>
      </w:r>
      <w:r w:rsidRPr="00BC6A46">
        <w:rPr>
          <w:bCs/>
          <w:color w:val="auto"/>
          <w:sz w:val="22"/>
        </w:rPr>
        <w:t xml:space="preserve"> les paramètres de connexion.</w:t>
      </w:r>
    </w:p>
    <w:p w:rsidR="00176CDD" w:rsidRPr="00BC6A46" w:rsidRDefault="00176CDD" w:rsidP="00176CDD">
      <w:pPr>
        <w:jc w:val="both"/>
        <w:rPr>
          <w:bCs/>
          <w:color w:val="auto"/>
          <w:sz w:val="22"/>
        </w:rPr>
      </w:pPr>
    </w:p>
    <w:p w:rsidR="00176CDD" w:rsidRPr="00BC6A46" w:rsidRDefault="00176CDD" w:rsidP="00176CDD">
      <w:pPr>
        <w:jc w:val="both"/>
        <w:rPr>
          <w:bCs/>
          <w:color w:val="auto"/>
          <w:sz w:val="22"/>
        </w:rPr>
      </w:pPr>
      <w:r w:rsidRPr="00BC6A46">
        <w:rPr>
          <w:bCs/>
          <w:color w:val="auto"/>
          <w:sz w:val="22"/>
        </w:rPr>
        <w:t xml:space="preserve">Comme précisé précédemment, on </w:t>
      </w:r>
      <w:r w:rsidRPr="009F53E6">
        <w:rPr>
          <w:b/>
          <w:bCs/>
          <w:color w:val="auto"/>
          <w:sz w:val="22"/>
        </w:rPr>
        <w:t>supposera que la liste des films sélectionnés est connue</w:t>
      </w:r>
      <w:r w:rsidRPr="00BC6A46">
        <w:rPr>
          <w:bCs/>
          <w:color w:val="auto"/>
          <w:sz w:val="22"/>
        </w:rPr>
        <w:t>. Vous créerez un fichier avec l</w:t>
      </w:r>
      <w:r w:rsidR="00603C9E" w:rsidRPr="00BC6A46">
        <w:rPr>
          <w:bCs/>
          <w:color w:val="auto"/>
          <w:sz w:val="22"/>
        </w:rPr>
        <w:t>a liste des films par concours (c</w:t>
      </w:r>
      <w:r w:rsidRPr="00BC6A46">
        <w:rPr>
          <w:bCs/>
          <w:color w:val="auto"/>
          <w:sz w:val="22"/>
        </w:rPr>
        <w:t xml:space="preserve">f. </w:t>
      </w:r>
      <w:hyperlink r:id="rId14" w:history="1">
        <w:r w:rsidRPr="00BC6A46">
          <w:rPr>
            <w:rStyle w:val="Lienhypertexte"/>
            <w:bCs/>
            <w:color w:val="auto"/>
            <w:sz w:val="22"/>
          </w:rPr>
          <w:t>http://www.festival-cannes.com/fr/archivesPage.html</w:t>
        </w:r>
      </w:hyperlink>
      <w:r w:rsidRPr="00BC6A46">
        <w:rPr>
          <w:bCs/>
          <w:color w:val="auto"/>
          <w:sz w:val="22"/>
        </w:rPr>
        <w:t xml:space="preserve"> pour un accès à toutes les archives</w:t>
      </w:r>
      <w:r w:rsidR="00F9184F">
        <w:rPr>
          <w:bCs/>
          <w:color w:val="auto"/>
          <w:sz w:val="22"/>
        </w:rPr>
        <w:t>, liste de 2014 fournie</w:t>
      </w:r>
      <w:r w:rsidR="00603C9E" w:rsidRPr="00BC6A46">
        <w:rPr>
          <w:bCs/>
          <w:color w:val="auto"/>
          <w:sz w:val="22"/>
        </w:rPr>
        <w:t>)</w:t>
      </w:r>
      <w:r w:rsidRPr="00BC6A46">
        <w:rPr>
          <w:bCs/>
          <w:color w:val="auto"/>
          <w:sz w:val="22"/>
        </w:rPr>
        <w:t>.</w:t>
      </w:r>
    </w:p>
    <w:p w:rsidR="00176CDD" w:rsidRPr="00BC6A46" w:rsidRDefault="00176CDD" w:rsidP="00176CDD">
      <w:pPr>
        <w:jc w:val="both"/>
        <w:rPr>
          <w:bCs/>
          <w:color w:val="auto"/>
          <w:sz w:val="22"/>
        </w:rPr>
      </w:pPr>
    </w:p>
    <w:p w:rsidR="00176CDD" w:rsidRPr="00BC6A46" w:rsidRDefault="00176CDD" w:rsidP="00176CDD">
      <w:pPr>
        <w:jc w:val="both"/>
        <w:rPr>
          <w:bCs/>
          <w:color w:val="auto"/>
          <w:sz w:val="22"/>
        </w:rPr>
      </w:pPr>
    </w:p>
    <w:p w:rsidR="00176CDD" w:rsidRPr="00BC6A46" w:rsidRDefault="00176CDD" w:rsidP="00176CDD">
      <w:pPr>
        <w:jc w:val="both"/>
        <w:rPr>
          <w:bCs/>
          <w:color w:val="auto"/>
          <w:sz w:val="22"/>
        </w:rPr>
      </w:pPr>
      <w:r w:rsidRPr="00BC6A46">
        <w:rPr>
          <w:bCs/>
          <w:color w:val="auto"/>
          <w:sz w:val="22"/>
        </w:rPr>
        <w:t>La liste des jurys sera aussi déjà affectée. Ci-joint par</w:t>
      </w:r>
      <w:r w:rsidR="00B73D30">
        <w:rPr>
          <w:bCs/>
          <w:color w:val="auto"/>
          <w:sz w:val="22"/>
        </w:rPr>
        <w:t xml:space="preserve"> exemple la liste des jurys 2014</w:t>
      </w:r>
      <w:r w:rsidRPr="00BC6A46">
        <w:rPr>
          <w:bCs/>
          <w:color w:val="auto"/>
          <w:sz w:val="22"/>
        </w:rPr>
        <w:t> :</w:t>
      </w:r>
    </w:p>
    <w:p w:rsidR="00176CDD" w:rsidRPr="00BC6A46" w:rsidRDefault="00176CDD" w:rsidP="00176CDD">
      <w:pPr>
        <w:jc w:val="both"/>
        <w:rPr>
          <w:bCs/>
          <w:color w:val="auto"/>
          <w:sz w:val="22"/>
        </w:rPr>
      </w:pPr>
    </w:p>
    <w:p w:rsidR="00563415" w:rsidRDefault="00563415" w:rsidP="00563415">
      <w:pPr>
        <w:pStyle w:val="Titre2"/>
      </w:pPr>
      <w:r>
        <w:t>LONGS METRAGES</w:t>
      </w:r>
    </w:p>
    <w:p w:rsidR="00563415" w:rsidRPr="00D169A7" w:rsidRDefault="00563415" w:rsidP="00563415">
      <w:r w:rsidRPr="00D169A7">
        <w:t xml:space="preserve">Jane Campion (présidente du jury) </w:t>
      </w:r>
      <w:r>
        <w:t xml:space="preserve"> - </w:t>
      </w:r>
      <w:r w:rsidRPr="00D169A7">
        <w:t xml:space="preserve">Réalisatrice et scénariste </w:t>
      </w:r>
      <w:r>
        <w:t xml:space="preserve"> - </w:t>
      </w:r>
      <w:r w:rsidRPr="00D169A7">
        <w:t>Nouvelle</w:t>
      </w:r>
      <w:r>
        <w:t xml:space="preserve"> - </w:t>
      </w:r>
      <w:r w:rsidRPr="00D169A7">
        <w:t>Zélande</w:t>
      </w:r>
    </w:p>
    <w:p w:rsidR="00563415" w:rsidRPr="00D169A7" w:rsidRDefault="00563415" w:rsidP="00563415">
      <w:r w:rsidRPr="00D169A7">
        <w:t xml:space="preserve">Carole Bouquet </w:t>
      </w:r>
      <w:r>
        <w:t xml:space="preserve"> - </w:t>
      </w:r>
      <w:r w:rsidRPr="00D169A7">
        <w:t xml:space="preserve">Actrice </w:t>
      </w:r>
      <w:r>
        <w:t xml:space="preserve"> - </w:t>
      </w:r>
      <w:r w:rsidRPr="00D169A7">
        <w:t>France</w:t>
      </w:r>
    </w:p>
    <w:p w:rsidR="00563415" w:rsidRPr="00D169A7" w:rsidRDefault="00563415" w:rsidP="00563415">
      <w:r w:rsidRPr="00D169A7">
        <w:t xml:space="preserve">Sofia Coppola </w:t>
      </w:r>
      <w:r>
        <w:t xml:space="preserve"> - </w:t>
      </w:r>
      <w:r w:rsidRPr="00D169A7">
        <w:t xml:space="preserve">Réalisatrice et scénariste </w:t>
      </w:r>
      <w:r>
        <w:t xml:space="preserve"> - </w:t>
      </w:r>
      <w:r w:rsidRPr="00D169A7">
        <w:t>États</w:t>
      </w:r>
      <w:r>
        <w:t xml:space="preserve"> - </w:t>
      </w:r>
      <w:r w:rsidRPr="00D169A7">
        <w:t>Unis</w:t>
      </w:r>
    </w:p>
    <w:p w:rsidR="00563415" w:rsidRPr="00D169A7" w:rsidRDefault="00563415" w:rsidP="00563415">
      <w:r w:rsidRPr="00D169A7">
        <w:t xml:space="preserve">Willem Dafoe </w:t>
      </w:r>
      <w:r>
        <w:t xml:space="preserve"> - </w:t>
      </w:r>
      <w:r w:rsidRPr="00D169A7">
        <w:t xml:space="preserve">Acteur </w:t>
      </w:r>
      <w:r>
        <w:t xml:space="preserve"> - </w:t>
      </w:r>
      <w:r w:rsidRPr="00D169A7">
        <w:t>États</w:t>
      </w:r>
      <w:r>
        <w:t xml:space="preserve"> - </w:t>
      </w:r>
      <w:r w:rsidRPr="00D169A7">
        <w:t>Unis</w:t>
      </w:r>
    </w:p>
    <w:p w:rsidR="00563415" w:rsidRPr="00D169A7" w:rsidRDefault="00563415" w:rsidP="00563415">
      <w:r w:rsidRPr="00D169A7">
        <w:t>Jeon Do</w:t>
      </w:r>
      <w:r>
        <w:t xml:space="preserve"> - </w:t>
      </w:r>
      <w:r w:rsidRPr="00D169A7">
        <w:t xml:space="preserve">yeon </w:t>
      </w:r>
      <w:r>
        <w:t xml:space="preserve"> - </w:t>
      </w:r>
      <w:r w:rsidRPr="00D169A7">
        <w:t xml:space="preserve">Actrice </w:t>
      </w:r>
      <w:r>
        <w:t xml:space="preserve"> - </w:t>
      </w:r>
      <w:r w:rsidRPr="00D169A7">
        <w:t>Corée du Sud</w:t>
      </w:r>
    </w:p>
    <w:p w:rsidR="00563415" w:rsidRPr="00D169A7" w:rsidRDefault="00563415" w:rsidP="00563415">
      <w:r w:rsidRPr="00D169A7">
        <w:t xml:space="preserve">Gael García Bernal </w:t>
      </w:r>
      <w:r>
        <w:t xml:space="preserve"> - </w:t>
      </w:r>
      <w:r w:rsidRPr="00D169A7">
        <w:t xml:space="preserve">Acteur, réalisateur et producteur </w:t>
      </w:r>
      <w:r>
        <w:t xml:space="preserve"> - </w:t>
      </w:r>
      <w:r w:rsidRPr="00D169A7">
        <w:t>Mexique</w:t>
      </w:r>
    </w:p>
    <w:p w:rsidR="00563415" w:rsidRPr="00D169A7" w:rsidRDefault="00563415" w:rsidP="00563415">
      <w:r w:rsidRPr="00D169A7">
        <w:t xml:space="preserve">Leila Hatami </w:t>
      </w:r>
      <w:r>
        <w:t xml:space="preserve"> - </w:t>
      </w:r>
      <w:r w:rsidRPr="00D169A7">
        <w:t xml:space="preserve">Actrice </w:t>
      </w:r>
      <w:r>
        <w:t xml:space="preserve"> - </w:t>
      </w:r>
      <w:r w:rsidRPr="00D169A7">
        <w:t>Iran</w:t>
      </w:r>
    </w:p>
    <w:p w:rsidR="00563415" w:rsidRPr="00D169A7" w:rsidRDefault="00563415" w:rsidP="00563415">
      <w:r w:rsidRPr="00D169A7">
        <w:t xml:space="preserve">Nicolas Winding Refn </w:t>
      </w:r>
      <w:r>
        <w:t xml:space="preserve"> - </w:t>
      </w:r>
      <w:r w:rsidRPr="00D169A7">
        <w:t xml:space="preserve">Réalisateur, scénariste et producteur </w:t>
      </w:r>
      <w:r>
        <w:t xml:space="preserve"> - </w:t>
      </w:r>
      <w:r w:rsidRPr="00D169A7">
        <w:t>Danemark</w:t>
      </w:r>
    </w:p>
    <w:p w:rsidR="00563415" w:rsidRDefault="00563415" w:rsidP="00563415">
      <w:r w:rsidRPr="00D169A7">
        <w:t xml:space="preserve">Jia Zhangke </w:t>
      </w:r>
      <w:r>
        <w:t xml:space="preserve"> - </w:t>
      </w:r>
      <w:r w:rsidRPr="00D169A7">
        <w:t xml:space="preserve">Réalisateur, scénariste et producteur </w:t>
      </w:r>
      <w:r>
        <w:t xml:space="preserve"> - </w:t>
      </w:r>
      <w:r w:rsidRPr="00D169A7">
        <w:t>Chine</w:t>
      </w:r>
    </w:p>
    <w:p w:rsidR="00563415" w:rsidRDefault="00563415" w:rsidP="00563415"/>
    <w:p w:rsidR="00563415" w:rsidRDefault="00563415" w:rsidP="00563415">
      <w:pPr>
        <w:pStyle w:val="Titre3"/>
        <w:spacing w:before="2" w:after="2"/>
      </w:pPr>
      <w:r>
        <w:rPr>
          <w:rStyle w:val="mw-headline"/>
        </w:rPr>
        <w:t>Cinéfondation et courts métrages</w:t>
      </w:r>
    </w:p>
    <w:p w:rsidR="00563415" w:rsidRPr="004018DC" w:rsidRDefault="00563415" w:rsidP="00563415">
      <w:r w:rsidRPr="004018DC">
        <w:t>Abbas Kiarostami (président du jury)</w:t>
      </w:r>
      <w:r>
        <w:t xml:space="preserve"> - </w:t>
      </w:r>
      <w:r w:rsidRPr="004018DC">
        <w:t>Réalisateur</w:t>
      </w:r>
      <w:r>
        <w:t xml:space="preserve"> - </w:t>
      </w:r>
      <w:r w:rsidRPr="004018DC">
        <w:t> </w:t>
      </w:r>
      <w:hyperlink r:id="rId15" w:history="1">
        <w:r w:rsidRPr="004018DC">
          <w:t>Iran</w:t>
        </w:r>
      </w:hyperlink>
    </w:p>
    <w:p w:rsidR="00563415" w:rsidRPr="00DF230A" w:rsidRDefault="00563415" w:rsidP="00563415">
      <w:r w:rsidRPr="00DF230A">
        <w:t>Noémie Lvovsky - Réalisatrice et actrice -  </w:t>
      </w:r>
      <w:hyperlink r:id="rId16" w:history="1">
        <w:r w:rsidRPr="00DF230A">
          <w:t>France</w:t>
        </w:r>
      </w:hyperlink>
    </w:p>
    <w:p w:rsidR="00563415" w:rsidRPr="004018DC" w:rsidRDefault="00A03995" w:rsidP="00563415">
      <w:hyperlink r:id="rId17" w:history="1">
        <w:r w:rsidR="00563415" w:rsidRPr="004018DC">
          <w:t>Daniela Thomas</w:t>
        </w:r>
      </w:hyperlink>
      <w:r w:rsidR="00563415">
        <w:t xml:space="preserve"> - </w:t>
      </w:r>
      <w:r w:rsidR="00563415" w:rsidRPr="004018DC">
        <w:t>Réalisatrice et artiste</w:t>
      </w:r>
      <w:r w:rsidR="00563415">
        <w:t xml:space="preserve"> - </w:t>
      </w:r>
      <w:r w:rsidR="00563415" w:rsidRPr="004018DC">
        <w:t> </w:t>
      </w:r>
      <w:hyperlink r:id="rId18" w:history="1">
        <w:r w:rsidR="00563415" w:rsidRPr="004018DC">
          <w:t>Brésil</w:t>
        </w:r>
      </w:hyperlink>
    </w:p>
    <w:p w:rsidR="00563415" w:rsidRPr="004018DC" w:rsidRDefault="00A03995" w:rsidP="00563415">
      <w:hyperlink r:id="rId19" w:history="1">
        <w:r w:rsidR="00563415" w:rsidRPr="004018DC">
          <w:t>Mahamat Saleh Haroun</w:t>
        </w:r>
      </w:hyperlink>
      <w:r w:rsidR="00563415">
        <w:t xml:space="preserve"> - </w:t>
      </w:r>
      <w:r w:rsidR="00563415" w:rsidRPr="004018DC">
        <w:t>Réalisateur</w:t>
      </w:r>
      <w:r w:rsidR="00563415">
        <w:t xml:space="preserve"> - </w:t>
      </w:r>
      <w:r w:rsidR="00563415" w:rsidRPr="004018DC">
        <w:t> </w:t>
      </w:r>
      <w:hyperlink r:id="rId20" w:history="1">
        <w:r w:rsidR="00563415" w:rsidRPr="004018DC">
          <w:t>Tchad</w:t>
        </w:r>
      </w:hyperlink>
    </w:p>
    <w:p w:rsidR="00563415" w:rsidRPr="004018DC" w:rsidRDefault="00A03995" w:rsidP="00563415">
      <w:hyperlink r:id="rId21" w:history="1">
        <w:r w:rsidR="00563415" w:rsidRPr="004018DC">
          <w:t>Joachim Trier</w:t>
        </w:r>
      </w:hyperlink>
      <w:r w:rsidR="00563415">
        <w:t xml:space="preserve"> - </w:t>
      </w:r>
      <w:r w:rsidR="00563415" w:rsidRPr="004018DC">
        <w:t>Réalisateur</w:t>
      </w:r>
      <w:r w:rsidR="00563415">
        <w:t xml:space="preserve"> - </w:t>
      </w:r>
      <w:r w:rsidR="00563415" w:rsidRPr="004018DC">
        <w:t> </w:t>
      </w:r>
      <w:hyperlink r:id="rId22" w:history="1">
        <w:r w:rsidR="00563415" w:rsidRPr="004018DC">
          <w:t>Norvège</w:t>
        </w:r>
      </w:hyperlink>
    </w:p>
    <w:p w:rsidR="00563415" w:rsidRDefault="00563415" w:rsidP="00563415">
      <w:pPr>
        <w:pStyle w:val="Titre3"/>
        <w:spacing w:before="2" w:after="2"/>
        <w:rPr>
          <w:rStyle w:val="mw-headline"/>
          <w:b w:val="0"/>
          <w:bCs w:val="0"/>
        </w:rPr>
      </w:pPr>
    </w:p>
    <w:p w:rsidR="00563415" w:rsidRDefault="00563415" w:rsidP="00563415">
      <w:pPr>
        <w:pStyle w:val="Titre3"/>
        <w:spacing w:before="2" w:after="2"/>
      </w:pPr>
      <w:r>
        <w:rPr>
          <w:rStyle w:val="mw-headline"/>
        </w:rPr>
        <w:t>Un certain regard</w:t>
      </w:r>
    </w:p>
    <w:p w:rsidR="00563415" w:rsidRPr="00086234" w:rsidRDefault="00A03995" w:rsidP="00563415">
      <w:hyperlink r:id="rId23" w:history="1">
        <w:r w:rsidR="00563415" w:rsidRPr="00086234">
          <w:t>Pablo Trapero</w:t>
        </w:r>
      </w:hyperlink>
      <w:r w:rsidR="00563415" w:rsidRPr="00086234">
        <w:t xml:space="preserve"> (président du jury)</w:t>
      </w:r>
      <w:r w:rsidR="00563415">
        <w:t xml:space="preserve"> - </w:t>
      </w:r>
      <w:r w:rsidR="00563415" w:rsidRPr="00086234">
        <w:t>Réalisateur et scénariste</w:t>
      </w:r>
      <w:r w:rsidR="00563415">
        <w:t xml:space="preserve"> - </w:t>
      </w:r>
      <w:r w:rsidR="00563415" w:rsidRPr="00086234">
        <w:t> </w:t>
      </w:r>
      <w:hyperlink r:id="rId24" w:history="1">
        <w:r w:rsidR="00563415" w:rsidRPr="00086234">
          <w:t>Argentine</w:t>
        </w:r>
      </w:hyperlink>
    </w:p>
    <w:p w:rsidR="00563415" w:rsidRPr="00086234" w:rsidRDefault="00A03995" w:rsidP="00563415">
      <w:hyperlink r:id="rId25" w:history="1">
        <w:r w:rsidR="00563415" w:rsidRPr="00086234">
          <w:t>Peter Becker</w:t>
        </w:r>
      </w:hyperlink>
      <w:r w:rsidR="00563415">
        <w:t xml:space="preserve"> - </w:t>
      </w:r>
      <w:r w:rsidR="00563415" w:rsidRPr="00086234">
        <w:t xml:space="preserve">Président de </w:t>
      </w:r>
      <w:hyperlink r:id="rId26" w:history="1">
        <w:r w:rsidR="00563415" w:rsidRPr="00086234">
          <w:t>The Criterion Collection</w:t>
        </w:r>
      </w:hyperlink>
      <w:r w:rsidR="00563415">
        <w:t xml:space="preserve"> - </w:t>
      </w:r>
      <w:r w:rsidR="00563415" w:rsidRPr="00086234">
        <w:t> </w:t>
      </w:r>
      <w:hyperlink r:id="rId27" w:history="1">
        <w:r w:rsidR="00563415" w:rsidRPr="00086234">
          <w:t>États</w:t>
        </w:r>
        <w:r w:rsidR="00563415">
          <w:t xml:space="preserve"> - </w:t>
        </w:r>
        <w:r w:rsidR="00563415" w:rsidRPr="00086234">
          <w:t>Unis</w:t>
        </w:r>
      </w:hyperlink>
    </w:p>
    <w:p w:rsidR="00563415" w:rsidRPr="00086234" w:rsidRDefault="00A03995" w:rsidP="00563415">
      <w:pPr>
        <w:rPr>
          <w:rFonts w:eastAsiaTheme="majorEastAsia"/>
        </w:rPr>
      </w:pPr>
      <w:hyperlink r:id="rId28" w:history="1">
        <w:r w:rsidR="00563415" w:rsidRPr="00086234">
          <w:t>Maria Bonnevie</w:t>
        </w:r>
      </w:hyperlink>
      <w:r w:rsidR="00563415">
        <w:t xml:space="preserve"> - </w:t>
      </w:r>
      <w:r w:rsidR="00563415" w:rsidRPr="00086234">
        <w:t>Actrice</w:t>
      </w:r>
      <w:r w:rsidR="00563415">
        <w:t xml:space="preserve"> - </w:t>
      </w:r>
      <w:r w:rsidR="00563415" w:rsidRPr="00086234">
        <w:t> </w:t>
      </w:r>
      <w:hyperlink r:id="rId29" w:history="1">
        <w:r w:rsidR="00563415" w:rsidRPr="00086234">
          <w:t>Norvège</w:t>
        </w:r>
      </w:hyperlink>
      <w:r w:rsidR="00563415">
        <w:rPr>
          <w:rFonts w:eastAsiaTheme="majorEastAsia"/>
        </w:rPr>
        <w:t xml:space="preserve">, </w:t>
      </w:r>
      <w:hyperlink r:id="rId30" w:history="1">
        <w:r w:rsidR="00563415" w:rsidRPr="00086234">
          <w:t>Suède</w:t>
        </w:r>
      </w:hyperlink>
    </w:p>
    <w:p w:rsidR="00563415" w:rsidRPr="00086234" w:rsidRDefault="00A03995" w:rsidP="00563415">
      <w:hyperlink r:id="rId31" w:history="1">
        <w:r w:rsidR="00563415" w:rsidRPr="00086234">
          <w:t>Géraldine Pailhas</w:t>
        </w:r>
      </w:hyperlink>
      <w:r w:rsidR="00563415">
        <w:t xml:space="preserve"> - </w:t>
      </w:r>
      <w:r w:rsidR="00563415" w:rsidRPr="00086234">
        <w:t>Actrice</w:t>
      </w:r>
      <w:r w:rsidR="00563415">
        <w:t xml:space="preserve"> - </w:t>
      </w:r>
      <w:r w:rsidR="00563415" w:rsidRPr="00086234">
        <w:t> </w:t>
      </w:r>
      <w:hyperlink r:id="rId32" w:history="1">
        <w:r w:rsidR="00563415" w:rsidRPr="00086234">
          <w:t>France</w:t>
        </w:r>
      </w:hyperlink>
    </w:p>
    <w:p w:rsidR="00563415" w:rsidRPr="00086234" w:rsidRDefault="00A03995" w:rsidP="00563415">
      <w:hyperlink r:id="rId33" w:history="1">
        <w:r w:rsidR="00563415" w:rsidRPr="00086234">
          <w:t>Moussa Touré</w:t>
        </w:r>
      </w:hyperlink>
      <w:r w:rsidR="00563415">
        <w:t xml:space="preserve"> - </w:t>
      </w:r>
      <w:r w:rsidR="00563415" w:rsidRPr="00086234">
        <w:t>Réalisateur, scénariste et producteur</w:t>
      </w:r>
      <w:r w:rsidR="00563415">
        <w:t xml:space="preserve">  - </w:t>
      </w:r>
      <w:r w:rsidR="00563415" w:rsidRPr="00086234">
        <w:t> </w:t>
      </w:r>
      <w:hyperlink r:id="rId34" w:history="1">
        <w:r w:rsidR="00563415" w:rsidRPr="00086234">
          <w:t>Sénégal</w:t>
        </w:r>
      </w:hyperlink>
    </w:p>
    <w:p w:rsidR="00563415" w:rsidRDefault="00563415" w:rsidP="00563415"/>
    <w:p w:rsidR="00563415" w:rsidRDefault="00563415" w:rsidP="00563415">
      <w:pPr>
        <w:pStyle w:val="Titre3"/>
        <w:spacing w:before="2" w:after="2"/>
      </w:pPr>
      <w:r>
        <w:rPr>
          <w:rStyle w:val="mw-headline"/>
        </w:rPr>
        <w:t>Caméra d'or</w:t>
      </w:r>
    </w:p>
    <w:p w:rsidR="00563415" w:rsidRPr="00086234" w:rsidRDefault="00A03995" w:rsidP="00563415">
      <w:hyperlink r:id="rId35" w:history="1">
        <w:r w:rsidR="00563415" w:rsidRPr="00086234">
          <w:t>Nicole Garcia</w:t>
        </w:r>
      </w:hyperlink>
      <w:r w:rsidR="00563415" w:rsidRPr="00086234">
        <w:t xml:space="preserve"> (présidente du jury)</w:t>
      </w:r>
      <w:r w:rsidR="00563415">
        <w:t xml:space="preserve"> - </w:t>
      </w:r>
      <w:r w:rsidR="00563415" w:rsidRPr="00086234">
        <w:t>Réalisatrice, scénariste et actrice</w:t>
      </w:r>
      <w:r w:rsidR="00563415">
        <w:t xml:space="preserve"> - </w:t>
      </w:r>
      <w:hyperlink r:id="rId36" w:history="1">
        <w:r w:rsidR="00563415" w:rsidRPr="00086234">
          <w:t>France</w:t>
        </w:r>
      </w:hyperlink>
    </w:p>
    <w:p w:rsidR="00563415" w:rsidRPr="00086234" w:rsidRDefault="00A03995" w:rsidP="00563415">
      <w:hyperlink r:id="rId37" w:history="1">
        <w:r w:rsidR="00563415" w:rsidRPr="00086234">
          <w:t>Richard Anconina</w:t>
        </w:r>
      </w:hyperlink>
      <w:r w:rsidR="00563415">
        <w:t xml:space="preserve"> - </w:t>
      </w:r>
      <w:r w:rsidR="00563415" w:rsidRPr="00086234">
        <w:t>Acteur</w:t>
      </w:r>
      <w:r w:rsidR="00563415">
        <w:t xml:space="preserve"> - </w:t>
      </w:r>
      <w:hyperlink r:id="rId38" w:history="1">
        <w:r w:rsidR="00563415" w:rsidRPr="00086234">
          <w:t>France</w:t>
        </w:r>
      </w:hyperlink>
    </w:p>
    <w:p w:rsidR="00563415" w:rsidRPr="00086234" w:rsidRDefault="00A03995" w:rsidP="00563415">
      <w:hyperlink r:id="rId39" w:history="1">
        <w:r w:rsidR="00563415" w:rsidRPr="00086234">
          <w:t>Gilles Gaillard</w:t>
        </w:r>
      </w:hyperlink>
      <w:r w:rsidR="00563415">
        <w:t xml:space="preserve"> - </w:t>
      </w:r>
      <w:r w:rsidR="00563415" w:rsidRPr="00086234">
        <w:t>Technicien</w:t>
      </w:r>
      <w:r w:rsidR="00563415">
        <w:t xml:space="preserve"> - </w:t>
      </w:r>
      <w:hyperlink r:id="rId40" w:history="1">
        <w:r w:rsidR="00563415" w:rsidRPr="00086234">
          <w:t>France</w:t>
        </w:r>
      </w:hyperlink>
    </w:p>
    <w:p w:rsidR="00563415" w:rsidRPr="00086234" w:rsidRDefault="00A03995" w:rsidP="00563415">
      <w:hyperlink r:id="rId41" w:history="1">
        <w:r w:rsidR="00563415" w:rsidRPr="00086234">
          <w:t>Sophie Grassin</w:t>
        </w:r>
      </w:hyperlink>
      <w:r w:rsidR="00563415">
        <w:t xml:space="preserve"> - </w:t>
      </w:r>
      <w:r w:rsidR="00563415" w:rsidRPr="00086234">
        <w:t>Journaliste et critique</w:t>
      </w:r>
      <w:r w:rsidR="00563415">
        <w:t xml:space="preserve"> - </w:t>
      </w:r>
      <w:hyperlink r:id="rId42" w:history="1">
        <w:r w:rsidR="00563415" w:rsidRPr="00086234">
          <w:t>France</w:t>
        </w:r>
      </w:hyperlink>
    </w:p>
    <w:p w:rsidR="00563415" w:rsidRPr="00086234" w:rsidRDefault="00A03995" w:rsidP="00563415">
      <w:hyperlink r:id="rId43" w:history="1">
        <w:r w:rsidR="00563415" w:rsidRPr="00086234">
          <w:t>Héléna Klotz</w:t>
        </w:r>
      </w:hyperlink>
      <w:r w:rsidR="00563415">
        <w:t xml:space="preserve"> - </w:t>
      </w:r>
      <w:r w:rsidR="00563415" w:rsidRPr="00086234">
        <w:t>Réalisatrice</w:t>
      </w:r>
      <w:r w:rsidR="00563415">
        <w:t xml:space="preserve"> - </w:t>
      </w:r>
      <w:hyperlink r:id="rId44" w:history="1">
        <w:r w:rsidR="00563415" w:rsidRPr="00086234">
          <w:t>France</w:t>
        </w:r>
      </w:hyperlink>
    </w:p>
    <w:p w:rsidR="00563415" w:rsidRPr="00086234" w:rsidRDefault="00A03995" w:rsidP="00563415">
      <w:hyperlink r:id="rId45" w:history="1">
        <w:r w:rsidR="00563415" w:rsidRPr="00086234">
          <w:t>Lisa Nesselson</w:t>
        </w:r>
      </w:hyperlink>
      <w:r w:rsidR="00563415">
        <w:t xml:space="preserve"> - </w:t>
      </w:r>
      <w:r w:rsidR="00563415" w:rsidRPr="00086234">
        <w:t>Journaliste</w:t>
      </w:r>
      <w:r w:rsidR="00563415">
        <w:t xml:space="preserve"> - </w:t>
      </w:r>
      <w:hyperlink r:id="rId46" w:history="1">
        <w:r w:rsidR="00563415" w:rsidRPr="00086234">
          <w:t>France</w:t>
        </w:r>
      </w:hyperlink>
    </w:p>
    <w:p w:rsidR="00563415" w:rsidRPr="00086234" w:rsidRDefault="00A03995" w:rsidP="00563415">
      <w:hyperlink r:id="rId47" w:history="1">
        <w:r w:rsidR="00563415" w:rsidRPr="00086234">
          <w:t>Philippe Van Leeuw</w:t>
        </w:r>
      </w:hyperlink>
      <w:r w:rsidR="00563415">
        <w:t xml:space="preserve"> - </w:t>
      </w:r>
      <w:r w:rsidR="00563415" w:rsidRPr="00086234">
        <w:t>Réalisateur, directeur de la photographie</w:t>
      </w:r>
      <w:r w:rsidR="00563415">
        <w:t xml:space="preserve"> - </w:t>
      </w:r>
      <w:hyperlink r:id="rId48" w:history="1">
        <w:r w:rsidR="00563415" w:rsidRPr="00086234">
          <w:t>Belgique</w:t>
        </w:r>
      </w:hyperlink>
    </w:p>
    <w:p w:rsidR="00176CDD" w:rsidRPr="00BC6A46" w:rsidRDefault="00176CDD" w:rsidP="00176CDD">
      <w:pPr>
        <w:pStyle w:val="Titre1"/>
        <w:rPr>
          <w:color w:val="auto"/>
          <w:sz w:val="22"/>
        </w:rPr>
      </w:pPr>
      <w:r w:rsidRPr="00BC6A46">
        <w:rPr>
          <w:color w:val="auto"/>
          <w:sz w:val="22"/>
        </w:rPr>
        <w:br w:type="page"/>
      </w:r>
      <w:r w:rsidRPr="00BC6A46">
        <w:rPr>
          <w:color w:val="auto"/>
          <w:sz w:val="22"/>
        </w:rPr>
        <w:lastRenderedPageBreak/>
        <w:t xml:space="preserve">ANNEXE 1: </w:t>
      </w:r>
      <w:r w:rsidR="00701B72">
        <w:rPr>
          <w:color w:val="auto"/>
          <w:sz w:val="22"/>
        </w:rPr>
        <w:t>Planning</w:t>
      </w:r>
      <w:r w:rsidRPr="00BC6A46">
        <w:rPr>
          <w:color w:val="auto"/>
          <w:sz w:val="22"/>
        </w:rPr>
        <w:t xml:space="preserve"> général </w:t>
      </w:r>
      <w:r w:rsidR="00701B72">
        <w:rPr>
          <w:color w:val="auto"/>
          <w:sz w:val="22"/>
        </w:rPr>
        <w:t xml:space="preserve">des tâches </w:t>
      </w:r>
      <w:r w:rsidRPr="00BC6A46">
        <w:rPr>
          <w:color w:val="auto"/>
          <w:sz w:val="22"/>
        </w:rPr>
        <w:t>du festival</w:t>
      </w:r>
    </w:p>
    <w:p w:rsidR="00DE714F" w:rsidRPr="00BC6A46" w:rsidRDefault="00DE714F" w:rsidP="00DE714F">
      <w:pPr>
        <w:rPr>
          <w:sz w:val="22"/>
        </w:rPr>
      </w:pPr>
    </w:p>
    <w:p w:rsidR="00176CDD" w:rsidRPr="00BC6A46" w:rsidRDefault="006D3EC0" w:rsidP="00176CDD">
      <w:pPr>
        <w:pStyle w:val="Titre1"/>
        <w:rPr>
          <w:color w:val="auto"/>
          <w:sz w:val="22"/>
        </w:rPr>
      </w:pPr>
      <w:r w:rsidRPr="00BC6A46">
        <w:rPr>
          <w:noProof/>
          <w:color w:val="auto"/>
          <w:sz w:val="22"/>
        </w:rPr>
        <w:drawing>
          <wp:inline distT="0" distB="0" distL="0" distR="0">
            <wp:extent cx="6106160" cy="7406640"/>
            <wp:effectExtent l="0" t="0" r="8890" b="3810"/>
            <wp:docPr id="2" name="Image 2" descr="Applican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icanne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06160" cy="7406640"/>
                    </a:xfrm>
                    <a:prstGeom prst="rect">
                      <a:avLst/>
                    </a:prstGeom>
                    <a:noFill/>
                    <a:ln>
                      <a:noFill/>
                    </a:ln>
                  </pic:spPr>
                </pic:pic>
              </a:graphicData>
            </a:graphic>
          </wp:inline>
        </w:drawing>
      </w:r>
      <w:r w:rsidR="00176CDD" w:rsidRPr="00BC6A46">
        <w:rPr>
          <w:color w:val="auto"/>
          <w:sz w:val="22"/>
        </w:rPr>
        <w:br w:type="page"/>
      </w:r>
      <w:r w:rsidR="00176CDD" w:rsidRPr="00BC6A46">
        <w:rPr>
          <w:color w:val="auto"/>
          <w:sz w:val="22"/>
        </w:rPr>
        <w:lastRenderedPageBreak/>
        <w:t xml:space="preserve">ANNEXE 2 – GUIDE METHODOLOGIQUE </w:t>
      </w:r>
    </w:p>
    <w:p w:rsidR="00E203DD" w:rsidRPr="007B6F77" w:rsidRDefault="00E203DD" w:rsidP="00E203DD">
      <w:pPr>
        <w:numPr>
          <w:ilvl w:val="0"/>
          <w:numId w:val="7"/>
        </w:numPr>
        <w:suppressAutoHyphens/>
        <w:spacing w:after="240"/>
        <w:jc w:val="both"/>
        <w:rPr>
          <w:bCs/>
          <w:i/>
          <w:color w:val="000000"/>
          <w:sz w:val="20"/>
        </w:rPr>
      </w:pPr>
      <w:r w:rsidRPr="004070FD">
        <w:rPr>
          <w:bCs/>
          <w:color w:val="000000"/>
          <w:sz w:val="20"/>
        </w:rPr>
        <w:t xml:space="preserve">L’utilisation d’un AGL </w:t>
      </w:r>
      <w:r w:rsidR="009F53E6">
        <w:rPr>
          <w:bCs/>
          <w:color w:val="000000"/>
          <w:sz w:val="20"/>
        </w:rPr>
        <w:t xml:space="preserve">(Atelier de Génie Logiciel) </w:t>
      </w:r>
      <w:r w:rsidRPr="004070FD">
        <w:rPr>
          <w:bCs/>
          <w:color w:val="000000"/>
          <w:sz w:val="20"/>
        </w:rPr>
        <w:t xml:space="preserve">est obligatoire pour </w:t>
      </w:r>
      <w:r w:rsidR="007B6F77">
        <w:rPr>
          <w:bCs/>
          <w:color w:val="000000"/>
          <w:sz w:val="20"/>
        </w:rPr>
        <w:t>générer les rapports demandés et la génération de code. L</w:t>
      </w:r>
      <w:r w:rsidRPr="004070FD">
        <w:rPr>
          <w:bCs/>
          <w:color w:val="000000"/>
          <w:sz w:val="20"/>
        </w:rPr>
        <w:t>’environnement NetBeans est fortement consei</w:t>
      </w:r>
      <w:r w:rsidR="007B6F77">
        <w:rPr>
          <w:bCs/>
          <w:color w:val="000000"/>
          <w:sz w:val="20"/>
        </w:rPr>
        <w:t>llé pour la programmation Java et le développement web.</w:t>
      </w:r>
      <w:r w:rsidRPr="004070FD">
        <w:rPr>
          <w:bCs/>
          <w:color w:val="000000"/>
          <w:sz w:val="20"/>
        </w:rPr>
        <w:t xml:space="preserve"> </w:t>
      </w:r>
      <w:r w:rsidRPr="007B6F77">
        <w:rPr>
          <w:bCs/>
          <w:i/>
          <w:color w:val="000000"/>
          <w:sz w:val="20"/>
        </w:rPr>
        <w:t>On utilisera par exemple Cannes_UML comme nom de projet PowerAMC, Cannes_JAVA pour le projet NetBeans</w:t>
      </w:r>
      <w:r w:rsidR="007B6F77" w:rsidRPr="007B6F77">
        <w:rPr>
          <w:bCs/>
          <w:i/>
          <w:color w:val="000000"/>
          <w:sz w:val="20"/>
        </w:rPr>
        <w:t>, Cannes_web pour le projet web,</w:t>
      </w:r>
      <w:r w:rsidRPr="007B6F77">
        <w:rPr>
          <w:bCs/>
          <w:i/>
          <w:color w:val="000000"/>
          <w:sz w:val="20"/>
        </w:rPr>
        <w:t xml:space="preserve"> et Cannes_BD pour le répertoire des tables relationnelles.</w:t>
      </w:r>
    </w:p>
    <w:p w:rsidR="00E203DD" w:rsidRPr="004070FD" w:rsidRDefault="00E203DD" w:rsidP="00E203DD">
      <w:pPr>
        <w:numPr>
          <w:ilvl w:val="0"/>
          <w:numId w:val="7"/>
        </w:numPr>
        <w:suppressAutoHyphens/>
        <w:spacing w:after="240"/>
        <w:jc w:val="both"/>
        <w:rPr>
          <w:bCs/>
          <w:color w:val="000000"/>
          <w:sz w:val="20"/>
        </w:rPr>
      </w:pPr>
      <w:r w:rsidRPr="004070FD">
        <w:rPr>
          <w:bCs/>
          <w:color w:val="000000"/>
          <w:sz w:val="20"/>
        </w:rPr>
        <w:t xml:space="preserve">Pour les données persistantes, vous choisirez une implémentation par BD avec JDBC </w:t>
      </w:r>
      <w:r w:rsidR="00B21FD8">
        <w:rPr>
          <w:bCs/>
          <w:color w:val="000000"/>
          <w:sz w:val="20"/>
        </w:rPr>
        <w:t xml:space="preserve">et </w:t>
      </w:r>
      <w:r w:rsidRPr="004070FD">
        <w:rPr>
          <w:bCs/>
          <w:color w:val="000000"/>
          <w:sz w:val="20"/>
        </w:rPr>
        <w:t xml:space="preserve">MySQL ou une autre BD. </w:t>
      </w:r>
      <w:r w:rsidR="006960BE" w:rsidRPr="006960BE">
        <w:rPr>
          <w:bCs/>
          <w:color w:val="000000"/>
          <w:sz w:val="20"/>
        </w:rPr>
        <w:t xml:space="preserve">Dans SQL*Plus, utiliser le </w:t>
      </w:r>
      <w:r w:rsidR="006960BE" w:rsidRPr="006960BE">
        <w:rPr>
          <w:bCs/>
          <w:i/>
          <w:color w:val="000000"/>
          <w:sz w:val="20"/>
        </w:rPr>
        <w:t>start</w:t>
      </w:r>
      <w:r w:rsidR="006960BE" w:rsidRPr="006960BE">
        <w:rPr>
          <w:bCs/>
          <w:color w:val="000000"/>
          <w:sz w:val="20"/>
        </w:rPr>
        <w:t xml:space="preserve"> sur le script généré avec </w:t>
      </w:r>
      <w:r w:rsidR="007B6F77">
        <w:rPr>
          <w:bCs/>
          <w:color w:val="000000"/>
          <w:sz w:val="20"/>
        </w:rPr>
        <w:t>PowerAMC</w:t>
      </w:r>
      <w:r w:rsidR="006960BE" w:rsidRPr="006960BE">
        <w:rPr>
          <w:bCs/>
          <w:color w:val="000000"/>
          <w:sz w:val="20"/>
        </w:rPr>
        <w:t>.</w:t>
      </w:r>
    </w:p>
    <w:p w:rsidR="00E203DD" w:rsidRPr="004070FD" w:rsidRDefault="00E203DD" w:rsidP="00E203DD">
      <w:pPr>
        <w:numPr>
          <w:ilvl w:val="0"/>
          <w:numId w:val="7"/>
        </w:numPr>
        <w:suppressAutoHyphens/>
        <w:spacing w:after="240"/>
        <w:jc w:val="both"/>
        <w:rPr>
          <w:bCs/>
          <w:color w:val="000000"/>
          <w:sz w:val="20"/>
        </w:rPr>
      </w:pPr>
      <w:r w:rsidRPr="004070FD">
        <w:rPr>
          <w:bCs/>
          <w:color w:val="000000"/>
          <w:sz w:val="20"/>
        </w:rPr>
        <w:t>Le module a une durée de 44h, l’analyse requiert environ 4 séances (16h), la programmation 6</w:t>
      </w:r>
      <w:r w:rsidR="008F7CED">
        <w:rPr>
          <w:bCs/>
          <w:color w:val="000000"/>
          <w:sz w:val="20"/>
        </w:rPr>
        <w:t xml:space="preserve"> séances (22h). Les dernières 5</w:t>
      </w:r>
      <w:bookmarkStart w:id="0" w:name="_GoBack"/>
      <w:bookmarkEnd w:id="0"/>
      <w:r w:rsidR="006453D7">
        <w:rPr>
          <w:bCs/>
          <w:color w:val="000000"/>
          <w:sz w:val="20"/>
        </w:rPr>
        <w:t>h</w:t>
      </w:r>
      <w:r w:rsidRPr="004070FD">
        <w:rPr>
          <w:bCs/>
          <w:color w:val="000000"/>
          <w:sz w:val="20"/>
        </w:rPr>
        <w:t xml:space="preserve"> sont consacrées à l’évaluation</w:t>
      </w:r>
      <w:r w:rsidR="001F2F25">
        <w:rPr>
          <w:bCs/>
          <w:color w:val="000000"/>
          <w:sz w:val="20"/>
        </w:rPr>
        <w:t xml:space="preserve"> du travail réalisé par chaque tr</w:t>
      </w:r>
      <w:r w:rsidRPr="004070FD">
        <w:rPr>
          <w:bCs/>
          <w:color w:val="000000"/>
          <w:sz w:val="20"/>
        </w:rPr>
        <w:t>inôme sous la forme de démonstrations/exposés devant le groupe entier.</w:t>
      </w:r>
    </w:p>
    <w:p w:rsidR="00C61B29" w:rsidRDefault="00E203DD" w:rsidP="00E203DD">
      <w:pPr>
        <w:numPr>
          <w:ilvl w:val="0"/>
          <w:numId w:val="7"/>
        </w:numPr>
        <w:suppressAutoHyphens/>
        <w:spacing w:after="240"/>
        <w:jc w:val="both"/>
        <w:rPr>
          <w:bCs/>
          <w:color w:val="000000"/>
          <w:sz w:val="20"/>
        </w:rPr>
      </w:pPr>
      <w:r w:rsidRPr="004070FD">
        <w:rPr>
          <w:bCs/>
          <w:color w:val="000000"/>
          <w:sz w:val="20"/>
        </w:rPr>
        <w:t>Le travail concerne deux parties bien distinctes : l’analyse/conception</w:t>
      </w:r>
      <w:r w:rsidR="001F2F25">
        <w:rPr>
          <w:bCs/>
          <w:color w:val="000000"/>
          <w:sz w:val="20"/>
        </w:rPr>
        <w:t xml:space="preserve"> d’une part, </w:t>
      </w:r>
      <w:r w:rsidRPr="004070FD">
        <w:rPr>
          <w:bCs/>
          <w:color w:val="000000"/>
          <w:sz w:val="20"/>
        </w:rPr>
        <w:t>l’implémentation de l’application</w:t>
      </w:r>
      <w:r w:rsidR="001F2F25">
        <w:rPr>
          <w:bCs/>
          <w:color w:val="000000"/>
          <w:sz w:val="20"/>
        </w:rPr>
        <w:t xml:space="preserve"> d’autre part</w:t>
      </w:r>
      <w:r w:rsidRPr="004070FD">
        <w:rPr>
          <w:bCs/>
          <w:color w:val="000000"/>
          <w:sz w:val="20"/>
        </w:rPr>
        <w:t xml:space="preserve">. Vous devrez donc </w:t>
      </w:r>
      <w:r w:rsidRPr="004070FD">
        <w:rPr>
          <w:b/>
          <w:bCs/>
          <w:color w:val="000000"/>
          <w:sz w:val="20"/>
        </w:rPr>
        <w:t>rendre deux dossiers distincts</w:t>
      </w:r>
      <w:r w:rsidRPr="004070FD">
        <w:rPr>
          <w:bCs/>
          <w:color w:val="000000"/>
          <w:sz w:val="20"/>
        </w:rPr>
        <w:t xml:space="preserve">, l’un concernant l’analyse/conception, et l’autre la programmation. Ce dernier comportera en outre un bilan et une réflexion a posteriori du travail d’analyse effectué, avec mention des </w:t>
      </w:r>
      <w:r w:rsidRPr="004070FD">
        <w:rPr>
          <w:bCs/>
          <w:i/>
          <w:color w:val="000000"/>
          <w:sz w:val="20"/>
        </w:rPr>
        <w:t>points forts</w:t>
      </w:r>
      <w:r w:rsidRPr="004070FD">
        <w:rPr>
          <w:bCs/>
          <w:color w:val="000000"/>
          <w:sz w:val="20"/>
        </w:rPr>
        <w:t xml:space="preserve"> : qu’est-ce qui a permis d’aller plus vite, de faciliter la construction des classes, etc. et des </w:t>
      </w:r>
      <w:r w:rsidRPr="004070FD">
        <w:rPr>
          <w:bCs/>
          <w:i/>
          <w:color w:val="000000"/>
          <w:sz w:val="20"/>
        </w:rPr>
        <w:t>points faibles</w:t>
      </w:r>
      <w:r w:rsidRPr="004070FD">
        <w:rPr>
          <w:bCs/>
          <w:color w:val="000000"/>
          <w:sz w:val="20"/>
        </w:rPr>
        <w:t xml:space="preserve"> : erreurs commises, incomplétudes, éléments non utilisés.</w:t>
      </w:r>
      <w:r w:rsidR="00701B72">
        <w:rPr>
          <w:bCs/>
          <w:color w:val="000000"/>
          <w:sz w:val="20"/>
        </w:rPr>
        <w:t xml:space="preserve"> </w:t>
      </w:r>
      <w:r w:rsidR="00701B72" w:rsidRPr="00701B72">
        <w:rPr>
          <w:b/>
          <w:bCs/>
          <w:color w:val="0000FF"/>
          <w:sz w:val="20"/>
        </w:rPr>
        <w:t>L’implémentation peut être différente de ce que vous aviez envisagé en analyse</w:t>
      </w:r>
      <w:r w:rsidR="00701B72" w:rsidRPr="00701B72">
        <w:rPr>
          <w:bCs/>
          <w:color w:val="0000FF"/>
          <w:sz w:val="20"/>
        </w:rPr>
        <w:t>, mais les écarts doivent être argumentés.</w:t>
      </w:r>
    </w:p>
    <w:p w:rsidR="00E203DD" w:rsidRPr="004070FD" w:rsidRDefault="0056398D" w:rsidP="00E203DD">
      <w:pPr>
        <w:numPr>
          <w:ilvl w:val="0"/>
          <w:numId w:val="7"/>
        </w:numPr>
        <w:suppressAutoHyphens/>
        <w:spacing w:after="240"/>
        <w:jc w:val="both"/>
        <w:rPr>
          <w:bCs/>
          <w:color w:val="000000"/>
          <w:sz w:val="20"/>
        </w:rPr>
      </w:pPr>
      <w:r>
        <w:rPr>
          <w:bCs/>
          <w:color w:val="000000"/>
          <w:sz w:val="20"/>
        </w:rPr>
        <w:t>L</w:t>
      </w:r>
      <w:r w:rsidR="00C61B29">
        <w:rPr>
          <w:bCs/>
          <w:color w:val="000000"/>
          <w:sz w:val="20"/>
        </w:rPr>
        <w:t xml:space="preserve">’application demandée comporte </w:t>
      </w:r>
      <w:r w:rsidR="00C61B29" w:rsidRPr="0056398D">
        <w:rPr>
          <w:b/>
          <w:bCs/>
          <w:color w:val="000000"/>
          <w:sz w:val="20"/>
        </w:rPr>
        <w:t>différents modules</w:t>
      </w:r>
      <w:r w:rsidR="00C61B29">
        <w:rPr>
          <w:bCs/>
          <w:color w:val="000000"/>
          <w:sz w:val="20"/>
        </w:rPr>
        <w:t xml:space="preserve">, mais tous relèvent de la même application : </w:t>
      </w:r>
      <w:r w:rsidR="00C61B29" w:rsidRPr="0056398D">
        <w:rPr>
          <w:b/>
          <w:bCs/>
          <w:color w:val="000000"/>
          <w:sz w:val="20"/>
        </w:rPr>
        <w:t xml:space="preserve">ils </w:t>
      </w:r>
      <w:r w:rsidRPr="0056398D">
        <w:rPr>
          <w:b/>
          <w:bCs/>
          <w:color w:val="000000"/>
          <w:sz w:val="20"/>
        </w:rPr>
        <w:t>partagent des données communes</w:t>
      </w:r>
      <w:r>
        <w:rPr>
          <w:bCs/>
          <w:color w:val="000000"/>
          <w:sz w:val="20"/>
        </w:rPr>
        <w:t xml:space="preserve"> (lesquelles ?). Ne faites p</w:t>
      </w:r>
      <w:r w:rsidR="00C61B29">
        <w:rPr>
          <w:bCs/>
          <w:color w:val="000000"/>
          <w:sz w:val="20"/>
        </w:rPr>
        <w:t xml:space="preserve">as </w:t>
      </w:r>
      <w:r>
        <w:rPr>
          <w:bCs/>
          <w:color w:val="000000"/>
          <w:sz w:val="20"/>
        </w:rPr>
        <w:t>de développements indépendants</w:t>
      </w:r>
      <w:r w:rsidR="00C61B29">
        <w:rPr>
          <w:bCs/>
          <w:color w:val="000000"/>
          <w:sz w:val="20"/>
        </w:rPr>
        <w:t>.</w:t>
      </w:r>
      <w:r w:rsidR="006453D7">
        <w:rPr>
          <w:bCs/>
          <w:color w:val="000000"/>
          <w:sz w:val="20"/>
        </w:rPr>
        <w:t xml:space="preserve"> </w:t>
      </w:r>
      <w:r w:rsidR="006453D7" w:rsidRPr="006453D7">
        <w:rPr>
          <w:bCs/>
          <w:color w:val="000000"/>
          <w:sz w:val="20"/>
        </w:rPr>
        <w:t>Notamment sous PowerAMC,</w:t>
      </w:r>
      <w:r w:rsidR="006453D7">
        <w:rPr>
          <w:b/>
          <w:bCs/>
          <w:color w:val="000000"/>
          <w:sz w:val="20"/>
        </w:rPr>
        <w:t xml:space="preserve"> l</w:t>
      </w:r>
      <w:r w:rsidR="006453D7" w:rsidRPr="00CC5980">
        <w:rPr>
          <w:b/>
          <w:bCs/>
          <w:color w:val="000000"/>
          <w:sz w:val="20"/>
        </w:rPr>
        <w:t>es 2 modules doivent faire partie du même projet</w:t>
      </w:r>
      <w:r w:rsidR="006453D7">
        <w:rPr>
          <w:bCs/>
          <w:color w:val="000000"/>
          <w:sz w:val="20"/>
        </w:rPr>
        <w:t xml:space="preserve"> (avec 2 packages).</w:t>
      </w:r>
      <w:r w:rsidR="00C878BA">
        <w:rPr>
          <w:bCs/>
          <w:color w:val="000000"/>
          <w:sz w:val="20"/>
        </w:rPr>
        <w:t xml:space="preserve"> </w:t>
      </w:r>
      <w:r w:rsidR="00C878BA" w:rsidRPr="00C878BA">
        <w:rPr>
          <w:bCs/>
          <w:i/>
          <w:color w:val="000000"/>
          <w:sz w:val="20"/>
        </w:rPr>
        <w:t>Rappel : une même classe appartient à un seul package mais peut apparaître sur n diagrammes de différents packages.</w:t>
      </w:r>
    </w:p>
    <w:p w:rsidR="00E203DD" w:rsidRPr="004070FD" w:rsidRDefault="00E203DD" w:rsidP="00E203DD">
      <w:pPr>
        <w:numPr>
          <w:ilvl w:val="0"/>
          <w:numId w:val="7"/>
        </w:numPr>
        <w:suppressAutoHyphens/>
        <w:spacing w:after="240"/>
        <w:jc w:val="both"/>
        <w:rPr>
          <w:bCs/>
          <w:color w:val="000000"/>
          <w:sz w:val="20"/>
        </w:rPr>
      </w:pPr>
      <w:r w:rsidRPr="004070FD">
        <w:rPr>
          <w:bCs/>
          <w:color w:val="000000"/>
          <w:sz w:val="20"/>
        </w:rPr>
        <w:t xml:space="preserve">Comme le temps risque d’être court, il est important de </w:t>
      </w:r>
      <w:r w:rsidR="001F2F25">
        <w:rPr>
          <w:b/>
          <w:bCs/>
          <w:color w:val="000000"/>
          <w:sz w:val="20"/>
        </w:rPr>
        <w:t>prioriser</w:t>
      </w:r>
      <w:r w:rsidRPr="004070FD">
        <w:rPr>
          <w:b/>
          <w:bCs/>
          <w:color w:val="000000"/>
          <w:sz w:val="20"/>
        </w:rPr>
        <w:t xml:space="preserve"> ce qui </w:t>
      </w:r>
      <w:r w:rsidR="001F2F25">
        <w:rPr>
          <w:b/>
          <w:bCs/>
          <w:color w:val="000000"/>
          <w:sz w:val="20"/>
        </w:rPr>
        <w:t>risque d’être difficile</w:t>
      </w:r>
      <w:r w:rsidR="001F2F25" w:rsidRPr="001F2F25">
        <w:rPr>
          <w:bCs/>
          <w:color w:val="000000"/>
          <w:sz w:val="20"/>
        </w:rPr>
        <w:t xml:space="preserve">, i.e. ce qui </w:t>
      </w:r>
      <w:r w:rsidRPr="001F2F25">
        <w:rPr>
          <w:bCs/>
          <w:color w:val="000000"/>
          <w:sz w:val="20"/>
        </w:rPr>
        <w:t xml:space="preserve">concerne le « métier » </w:t>
      </w:r>
      <w:r w:rsidRPr="004070FD">
        <w:rPr>
          <w:bCs/>
          <w:color w:val="000000"/>
          <w:sz w:val="20"/>
        </w:rPr>
        <w:t xml:space="preserve">(processus métiers décrits dans l’énoncé) </w:t>
      </w:r>
      <w:r w:rsidR="001F2F25">
        <w:rPr>
          <w:bCs/>
          <w:color w:val="000000"/>
          <w:sz w:val="20"/>
        </w:rPr>
        <w:t>plutôt que les</w:t>
      </w:r>
      <w:r w:rsidRPr="004070FD">
        <w:rPr>
          <w:bCs/>
          <w:color w:val="000000"/>
          <w:sz w:val="20"/>
        </w:rPr>
        <w:t xml:space="preserve"> partie</w:t>
      </w:r>
      <w:r w:rsidR="001F2F25">
        <w:rPr>
          <w:bCs/>
          <w:color w:val="000000"/>
          <w:sz w:val="20"/>
        </w:rPr>
        <w:t>s</w:t>
      </w:r>
      <w:r w:rsidRPr="004070FD">
        <w:rPr>
          <w:bCs/>
          <w:color w:val="000000"/>
          <w:sz w:val="20"/>
        </w:rPr>
        <w:t xml:space="preserve"> « gestion » (gestion des </w:t>
      </w:r>
      <w:r w:rsidR="001F2F25">
        <w:rPr>
          <w:bCs/>
          <w:color w:val="000000"/>
          <w:sz w:val="20"/>
        </w:rPr>
        <w:t>VIP</w:t>
      </w:r>
      <w:r w:rsidRPr="004070FD">
        <w:rPr>
          <w:bCs/>
          <w:color w:val="000000"/>
          <w:sz w:val="20"/>
        </w:rPr>
        <w:t xml:space="preserve">, des </w:t>
      </w:r>
      <w:r w:rsidR="001F2F25">
        <w:rPr>
          <w:bCs/>
          <w:color w:val="000000"/>
          <w:sz w:val="20"/>
        </w:rPr>
        <w:t>plannings</w:t>
      </w:r>
      <w:r w:rsidRPr="004070FD">
        <w:rPr>
          <w:bCs/>
          <w:color w:val="000000"/>
          <w:sz w:val="20"/>
        </w:rPr>
        <w:t xml:space="preserve">, des </w:t>
      </w:r>
      <w:r w:rsidR="001F2F25">
        <w:rPr>
          <w:bCs/>
          <w:color w:val="000000"/>
          <w:sz w:val="20"/>
        </w:rPr>
        <w:t>hôtels</w:t>
      </w:r>
      <w:r w:rsidRPr="004070FD">
        <w:rPr>
          <w:bCs/>
          <w:color w:val="000000"/>
          <w:sz w:val="20"/>
        </w:rPr>
        <w:t>, etc.)</w:t>
      </w:r>
      <w:r w:rsidR="001F2F25">
        <w:rPr>
          <w:bCs/>
          <w:color w:val="000000"/>
          <w:sz w:val="20"/>
        </w:rPr>
        <w:t>.</w:t>
      </w:r>
    </w:p>
    <w:p w:rsidR="00E203DD" w:rsidRPr="004070FD" w:rsidRDefault="00E203DD" w:rsidP="00E203DD">
      <w:pPr>
        <w:numPr>
          <w:ilvl w:val="0"/>
          <w:numId w:val="7"/>
        </w:numPr>
        <w:suppressAutoHyphens/>
        <w:spacing w:after="240"/>
        <w:jc w:val="both"/>
        <w:rPr>
          <w:bCs/>
          <w:color w:val="000000"/>
          <w:sz w:val="20"/>
        </w:rPr>
      </w:pPr>
      <w:r w:rsidRPr="004070FD">
        <w:rPr>
          <w:bCs/>
          <w:color w:val="000000"/>
          <w:sz w:val="20"/>
        </w:rPr>
        <w:t xml:space="preserve">Pour éviter toute erreur de débutants </w:t>
      </w:r>
      <w:r w:rsidR="00186BEA">
        <w:rPr>
          <w:bCs/>
          <w:color w:val="000000"/>
          <w:sz w:val="20"/>
        </w:rPr>
        <w:t xml:space="preserve">d’une part </w:t>
      </w:r>
      <w:r w:rsidRPr="004070FD">
        <w:rPr>
          <w:bCs/>
          <w:color w:val="000000"/>
          <w:sz w:val="20"/>
        </w:rPr>
        <w:t>(écrasement de fichiers</w:t>
      </w:r>
      <w:r w:rsidR="00186BEA">
        <w:rPr>
          <w:bCs/>
          <w:color w:val="000000"/>
          <w:sz w:val="20"/>
        </w:rPr>
        <w:t xml:space="preserve">, </w:t>
      </w:r>
      <w:r w:rsidR="00186BEA" w:rsidRPr="00186BEA">
        <w:rPr>
          <w:bCs/>
          <w:color w:val="000000"/>
          <w:sz w:val="20"/>
        </w:rPr>
        <w:t>choix</w:t>
      </w:r>
      <w:r w:rsidR="00186BEA">
        <w:rPr>
          <w:bCs/>
          <w:color w:val="000000"/>
          <w:sz w:val="20"/>
        </w:rPr>
        <w:t xml:space="preserve"> initiaux non</w:t>
      </w:r>
      <w:r w:rsidR="00186BEA" w:rsidRPr="00186BEA">
        <w:rPr>
          <w:bCs/>
          <w:color w:val="000000"/>
          <w:sz w:val="20"/>
        </w:rPr>
        <w:t xml:space="preserve"> judicieux</w:t>
      </w:r>
      <w:r w:rsidR="00186BEA">
        <w:rPr>
          <w:bCs/>
          <w:color w:val="000000"/>
          <w:sz w:val="20"/>
        </w:rPr>
        <w:t xml:space="preserve"> nécessitant de revenir à une version antérieure, etc.</w:t>
      </w:r>
      <w:r w:rsidRPr="004070FD">
        <w:rPr>
          <w:bCs/>
          <w:color w:val="000000"/>
          <w:sz w:val="20"/>
        </w:rPr>
        <w:t>) et faciliter le développement à plusieurs</w:t>
      </w:r>
      <w:r w:rsidR="00186BEA">
        <w:rPr>
          <w:bCs/>
          <w:color w:val="000000"/>
          <w:sz w:val="20"/>
        </w:rPr>
        <w:t xml:space="preserve"> d’autre part</w:t>
      </w:r>
      <w:r w:rsidRPr="004070FD">
        <w:rPr>
          <w:bCs/>
          <w:color w:val="000000"/>
          <w:sz w:val="20"/>
        </w:rPr>
        <w:t xml:space="preserve">, vous utiliserez un système de </w:t>
      </w:r>
      <w:r w:rsidRPr="00B21FD8">
        <w:rPr>
          <w:b/>
          <w:bCs/>
          <w:color w:val="000000"/>
          <w:sz w:val="20"/>
        </w:rPr>
        <w:t xml:space="preserve">gestion des versions </w:t>
      </w:r>
      <w:r w:rsidRPr="004070FD">
        <w:rPr>
          <w:bCs/>
          <w:color w:val="000000"/>
          <w:sz w:val="20"/>
        </w:rPr>
        <w:t>CVS (</w:t>
      </w:r>
      <w:r w:rsidRPr="004070FD">
        <w:rPr>
          <w:bCs/>
          <w:i/>
          <w:color w:val="000000"/>
          <w:sz w:val="20"/>
        </w:rPr>
        <w:t>Concurrent Versions System</w:t>
      </w:r>
      <w:r w:rsidRPr="004070FD">
        <w:rPr>
          <w:bCs/>
          <w:color w:val="000000"/>
          <w:sz w:val="20"/>
        </w:rPr>
        <w:t>)</w:t>
      </w:r>
      <w:r w:rsidR="006453D7">
        <w:rPr>
          <w:bCs/>
          <w:color w:val="000000"/>
          <w:sz w:val="20"/>
        </w:rPr>
        <w:t>.</w:t>
      </w:r>
      <w:r w:rsidRPr="004070FD">
        <w:rPr>
          <w:bCs/>
          <w:color w:val="000000"/>
          <w:sz w:val="20"/>
        </w:rPr>
        <w:t xml:space="preserve"> </w:t>
      </w:r>
    </w:p>
    <w:p w:rsidR="00E203DD" w:rsidRPr="004070FD" w:rsidRDefault="00E203DD" w:rsidP="00E203DD">
      <w:pPr>
        <w:numPr>
          <w:ilvl w:val="0"/>
          <w:numId w:val="7"/>
        </w:numPr>
        <w:suppressAutoHyphens/>
        <w:jc w:val="both"/>
        <w:rPr>
          <w:bCs/>
          <w:color w:val="000000"/>
          <w:sz w:val="20"/>
        </w:rPr>
      </w:pPr>
      <w:r w:rsidRPr="004070FD">
        <w:rPr>
          <w:b/>
          <w:bCs/>
          <w:color w:val="000000"/>
          <w:sz w:val="20"/>
        </w:rPr>
        <w:t>Gestion de projet </w:t>
      </w:r>
      <w:r w:rsidRPr="004070FD">
        <w:rPr>
          <w:bCs/>
          <w:color w:val="000000"/>
          <w:sz w:val="20"/>
        </w:rPr>
        <w:t>: le développement de cette application se fera selon une méthode de GP de votre choix : traditionnelle ou agile, dont vous devrez rendre compte pour la présentation finale. On veillera à constituer un</w:t>
      </w:r>
      <w:r w:rsidRPr="004070FD">
        <w:rPr>
          <w:b/>
          <w:bCs/>
          <w:color w:val="000000"/>
          <w:sz w:val="20"/>
        </w:rPr>
        <w:t xml:space="preserve"> planning prévisionnel des tâches</w:t>
      </w:r>
      <w:r w:rsidRPr="004070FD">
        <w:rPr>
          <w:bCs/>
          <w:color w:val="000000"/>
          <w:sz w:val="20"/>
        </w:rPr>
        <w:t xml:space="preserve"> pour l’étape programmation, avec durée</w:t>
      </w:r>
      <w:r w:rsidR="001F2F25">
        <w:rPr>
          <w:bCs/>
          <w:color w:val="000000"/>
          <w:sz w:val="20"/>
        </w:rPr>
        <w:t xml:space="preserve"> et affectation aux membres du tr</w:t>
      </w:r>
      <w:r w:rsidRPr="004070FD">
        <w:rPr>
          <w:bCs/>
          <w:color w:val="000000"/>
          <w:sz w:val="20"/>
        </w:rPr>
        <w:t>inôme. Outre les tâches de codage des différentes parties, vous penserez aux tâches annexes comme la formation à un nouvel outil (ex. CVS), la création des tables, les tests, la préparation de la démonstration, etc.</w:t>
      </w:r>
    </w:p>
    <w:p w:rsidR="00CB70C0" w:rsidRPr="004070FD" w:rsidRDefault="00E203DD" w:rsidP="00E203DD">
      <w:pPr>
        <w:spacing w:after="240"/>
        <w:ind w:left="708"/>
        <w:jc w:val="both"/>
        <w:rPr>
          <w:bCs/>
          <w:color w:val="000000"/>
          <w:sz w:val="20"/>
        </w:rPr>
      </w:pPr>
      <w:r w:rsidRPr="004070FD">
        <w:rPr>
          <w:bCs/>
          <w:color w:val="000000"/>
          <w:sz w:val="20"/>
        </w:rPr>
        <w:t xml:space="preserve">Vous noterez ensuite </w:t>
      </w:r>
      <w:r w:rsidR="001F2F25">
        <w:rPr>
          <w:bCs/>
          <w:color w:val="000000"/>
          <w:sz w:val="20"/>
        </w:rPr>
        <w:t xml:space="preserve">à la louche </w:t>
      </w:r>
      <w:r w:rsidRPr="004070FD">
        <w:rPr>
          <w:bCs/>
          <w:color w:val="000000"/>
          <w:sz w:val="20"/>
        </w:rPr>
        <w:t xml:space="preserve">le temps passé </w:t>
      </w:r>
      <w:r w:rsidR="001F2F25">
        <w:rPr>
          <w:bCs/>
          <w:color w:val="000000"/>
          <w:sz w:val="20"/>
        </w:rPr>
        <w:t>pour</w:t>
      </w:r>
      <w:r w:rsidRPr="004070FD">
        <w:rPr>
          <w:bCs/>
          <w:color w:val="000000"/>
          <w:sz w:val="20"/>
        </w:rPr>
        <w:t xml:space="preserve"> </w:t>
      </w:r>
      <w:r w:rsidR="001F2F25">
        <w:rPr>
          <w:bCs/>
          <w:color w:val="000000"/>
          <w:sz w:val="20"/>
        </w:rPr>
        <w:t>chaque activité afin de</w:t>
      </w:r>
      <w:r w:rsidRPr="004070FD">
        <w:rPr>
          <w:bCs/>
          <w:color w:val="000000"/>
          <w:sz w:val="20"/>
        </w:rPr>
        <w:t xml:space="preserve"> pouvoir, en fin d’implémentation, </w:t>
      </w:r>
      <w:r w:rsidR="001F2F25">
        <w:rPr>
          <w:b/>
          <w:bCs/>
          <w:color w:val="000000"/>
          <w:sz w:val="20"/>
        </w:rPr>
        <w:t>confronter avec le</w:t>
      </w:r>
      <w:r w:rsidRPr="004070FD">
        <w:rPr>
          <w:b/>
          <w:bCs/>
          <w:color w:val="000000"/>
          <w:sz w:val="20"/>
        </w:rPr>
        <w:t xml:space="preserve"> planning réel</w:t>
      </w:r>
      <w:r w:rsidRPr="004070FD">
        <w:rPr>
          <w:bCs/>
          <w:color w:val="000000"/>
          <w:sz w:val="20"/>
        </w:rPr>
        <w:t>.</w:t>
      </w:r>
    </w:p>
    <w:p w:rsidR="00C61B29" w:rsidRDefault="007270DD" w:rsidP="00C61B29">
      <w:pPr>
        <w:spacing w:after="240"/>
        <w:ind w:left="708"/>
        <w:jc w:val="both"/>
        <w:rPr>
          <w:bCs/>
          <w:i/>
          <w:color w:val="000000"/>
          <w:sz w:val="20"/>
        </w:rPr>
      </w:pPr>
      <w:r w:rsidRPr="004070FD">
        <w:rPr>
          <w:bCs/>
          <w:i/>
          <w:color w:val="000000"/>
          <w:sz w:val="20"/>
        </w:rPr>
        <w:t xml:space="preserve">Pour la conduite </w:t>
      </w:r>
      <w:r w:rsidR="001771BA">
        <w:rPr>
          <w:bCs/>
          <w:i/>
          <w:color w:val="000000"/>
          <w:sz w:val="20"/>
        </w:rPr>
        <w:t>en méthode agile, il faut</w:t>
      </w:r>
      <w:r w:rsidRPr="004070FD">
        <w:rPr>
          <w:bCs/>
          <w:i/>
          <w:color w:val="000000"/>
          <w:sz w:val="20"/>
        </w:rPr>
        <w:t xml:space="preserve"> donner précisément la durée des itérations</w:t>
      </w:r>
      <w:r w:rsidR="00CB70C0" w:rsidRPr="004070FD">
        <w:rPr>
          <w:bCs/>
          <w:i/>
          <w:color w:val="000000"/>
          <w:sz w:val="20"/>
        </w:rPr>
        <w:t xml:space="preserve"> choisie</w:t>
      </w:r>
      <w:r w:rsidRPr="004070FD">
        <w:rPr>
          <w:bCs/>
          <w:i/>
          <w:color w:val="000000"/>
          <w:sz w:val="20"/>
        </w:rPr>
        <w:t xml:space="preserve">, </w:t>
      </w:r>
      <w:r w:rsidR="00CB70C0" w:rsidRPr="004070FD">
        <w:rPr>
          <w:bCs/>
          <w:i/>
          <w:color w:val="000000"/>
          <w:sz w:val="20"/>
        </w:rPr>
        <w:t>mais surtout la trace de tous les backlog et d</w:t>
      </w:r>
      <w:r w:rsidRPr="004070FD">
        <w:rPr>
          <w:bCs/>
          <w:i/>
          <w:color w:val="000000"/>
          <w:sz w:val="20"/>
        </w:rPr>
        <w:t xml:space="preserve">es tâches précises </w:t>
      </w:r>
      <w:r w:rsidR="00CB70C0" w:rsidRPr="004070FD">
        <w:rPr>
          <w:bCs/>
          <w:i/>
          <w:color w:val="000000"/>
          <w:sz w:val="20"/>
        </w:rPr>
        <w:t>envisagées</w:t>
      </w:r>
      <w:r w:rsidRPr="004070FD">
        <w:rPr>
          <w:bCs/>
          <w:i/>
          <w:color w:val="000000"/>
          <w:sz w:val="20"/>
        </w:rPr>
        <w:t xml:space="preserve"> en début de chaque </w:t>
      </w:r>
      <w:r w:rsidR="00CB70C0" w:rsidRPr="004070FD">
        <w:rPr>
          <w:bCs/>
          <w:i/>
          <w:color w:val="000000"/>
          <w:sz w:val="20"/>
        </w:rPr>
        <w:t>sprint</w:t>
      </w:r>
      <w:r w:rsidRPr="004070FD">
        <w:rPr>
          <w:bCs/>
          <w:i/>
          <w:color w:val="000000"/>
          <w:sz w:val="20"/>
        </w:rPr>
        <w:t>, afin que l’on puisse évaluer votre façon de gérer le développement</w:t>
      </w:r>
      <w:r w:rsidR="00CB70C0" w:rsidRPr="004070FD">
        <w:rPr>
          <w:bCs/>
          <w:i/>
          <w:color w:val="000000"/>
          <w:sz w:val="20"/>
        </w:rPr>
        <w:t xml:space="preserve"> agile</w:t>
      </w:r>
      <w:r w:rsidRPr="004070FD">
        <w:rPr>
          <w:bCs/>
          <w:i/>
          <w:color w:val="000000"/>
          <w:sz w:val="20"/>
        </w:rPr>
        <w:t>.</w:t>
      </w:r>
    </w:p>
    <w:p w:rsidR="00E203DD" w:rsidRPr="004070FD" w:rsidRDefault="00E203DD" w:rsidP="00C61B29">
      <w:pPr>
        <w:spacing w:after="240"/>
        <w:ind w:left="708"/>
        <w:jc w:val="both"/>
        <w:rPr>
          <w:bCs/>
          <w:color w:val="000000"/>
          <w:sz w:val="20"/>
        </w:rPr>
      </w:pPr>
      <w:r w:rsidRPr="004070FD">
        <w:rPr>
          <w:bCs/>
          <w:color w:val="000000"/>
          <w:sz w:val="20"/>
        </w:rPr>
        <w:t xml:space="preserve">Les encadrants sont là en tant que « </w:t>
      </w:r>
      <w:r w:rsidRPr="004070FD">
        <w:rPr>
          <w:b/>
          <w:bCs/>
          <w:color w:val="000000"/>
          <w:sz w:val="20"/>
        </w:rPr>
        <w:t>client</w:t>
      </w:r>
      <w:r w:rsidRPr="004070FD">
        <w:rPr>
          <w:bCs/>
          <w:color w:val="000000"/>
          <w:sz w:val="20"/>
        </w:rPr>
        <w:t xml:space="preserve"> »</w:t>
      </w:r>
      <w:r w:rsidR="00B21FD8">
        <w:rPr>
          <w:bCs/>
          <w:color w:val="000000"/>
          <w:sz w:val="20"/>
        </w:rPr>
        <w:t xml:space="preserve"> et pour vous aider avec UML, </w:t>
      </w:r>
      <w:r w:rsidRPr="004070FD">
        <w:rPr>
          <w:bCs/>
          <w:color w:val="000000"/>
          <w:sz w:val="20"/>
        </w:rPr>
        <w:t>Jav</w:t>
      </w:r>
      <w:r w:rsidR="00CB70C0" w:rsidRPr="004070FD">
        <w:rPr>
          <w:bCs/>
          <w:color w:val="000000"/>
          <w:sz w:val="20"/>
        </w:rPr>
        <w:t>a (</w:t>
      </w:r>
      <w:r w:rsidR="006453D7">
        <w:rPr>
          <w:bCs/>
          <w:color w:val="000000"/>
          <w:sz w:val="20"/>
        </w:rPr>
        <w:t>un peu moins en</w:t>
      </w:r>
      <w:r w:rsidR="00B21FD8">
        <w:rPr>
          <w:bCs/>
          <w:color w:val="000000"/>
          <w:sz w:val="20"/>
        </w:rPr>
        <w:t xml:space="preserve"> web </w:t>
      </w:r>
      <w:r w:rsidR="00CB70C0" w:rsidRPr="004070FD">
        <w:rPr>
          <w:bCs/>
          <w:color w:val="000000"/>
          <w:sz w:val="20"/>
        </w:rPr>
        <w:t xml:space="preserve">!), </w:t>
      </w:r>
      <w:r w:rsidRPr="004070FD">
        <w:rPr>
          <w:bCs/>
          <w:color w:val="000000"/>
          <w:sz w:val="20"/>
        </w:rPr>
        <w:t xml:space="preserve">pas pour diriger votre travail. Il y a plusieurs façons de procéder pour </w:t>
      </w:r>
      <w:r w:rsidR="004F6774">
        <w:rPr>
          <w:bCs/>
          <w:color w:val="000000"/>
          <w:sz w:val="20"/>
        </w:rPr>
        <w:t>l’application proposée, chaque tr</w:t>
      </w:r>
      <w:r w:rsidRPr="004070FD">
        <w:rPr>
          <w:bCs/>
          <w:color w:val="000000"/>
          <w:sz w:val="20"/>
        </w:rPr>
        <w:t>inôme construira son système selon les modules ch</w:t>
      </w:r>
      <w:r w:rsidR="00B21FD8">
        <w:rPr>
          <w:bCs/>
          <w:color w:val="000000"/>
          <w:sz w:val="20"/>
        </w:rPr>
        <w:t>oisis et son point de vue qu’il justifiera</w:t>
      </w:r>
      <w:r w:rsidRPr="004070FD">
        <w:rPr>
          <w:bCs/>
          <w:color w:val="000000"/>
          <w:sz w:val="20"/>
        </w:rPr>
        <w:t xml:space="preserve"> </w:t>
      </w:r>
      <w:r w:rsidR="00B21FD8">
        <w:rPr>
          <w:bCs/>
          <w:color w:val="000000"/>
          <w:sz w:val="20"/>
        </w:rPr>
        <w:t>lors de</w:t>
      </w:r>
      <w:r w:rsidRPr="004070FD">
        <w:rPr>
          <w:bCs/>
          <w:color w:val="000000"/>
          <w:sz w:val="20"/>
        </w:rPr>
        <w:t xml:space="preserve"> la présentation.</w:t>
      </w:r>
    </w:p>
    <w:p w:rsidR="00176CDD" w:rsidRPr="00BC6A46" w:rsidRDefault="00176CDD" w:rsidP="00176CDD">
      <w:pPr>
        <w:pStyle w:val="Titre1"/>
        <w:rPr>
          <w:color w:val="auto"/>
          <w:sz w:val="22"/>
        </w:rPr>
      </w:pPr>
      <w:r w:rsidRPr="00BC6A46">
        <w:rPr>
          <w:color w:val="auto"/>
          <w:sz w:val="22"/>
        </w:rPr>
        <w:br w:type="page"/>
      </w:r>
      <w:r w:rsidRPr="00BC6A46">
        <w:rPr>
          <w:color w:val="auto"/>
          <w:sz w:val="22"/>
        </w:rPr>
        <w:lastRenderedPageBreak/>
        <w:t>ANNEXE 3 – ATTENTES DU RAPPORT D’ANALYSE</w:t>
      </w:r>
    </w:p>
    <w:p w:rsidR="00110134" w:rsidRPr="004070FD" w:rsidRDefault="00110134" w:rsidP="00110134">
      <w:pPr>
        <w:numPr>
          <w:ilvl w:val="0"/>
          <w:numId w:val="7"/>
        </w:numPr>
        <w:suppressAutoHyphens/>
        <w:jc w:val="both"/>
        <w:rPr>
          <w:bCs/>
          <w:color w:val="000000"/>
          <w:sz w:val="20"/>
        </w:rPr>
      </w:pPr>
      <w:r w:rsidRPr="004070FD">
        <w:rPr>
          <w:bCs/>
          <w:color w:val="000000"/>
          <w:sz w:val="20"/>
        </w:rPr>
        <w:t xml:space="preserve">Le dossier d’analyse/conception est un dossier complet. Il doit comprendre tous les éléments explicatifs afin de ressembler à un </w:t>
      </w:r>
      <w:r w:rsidRPr="004070FD">
        <w:rPr>
          <w:b/>
          <w:bCs/>
          <w:color w:val="000000"/>
          <w:sz w:val="20"/>
        </w:rPr>
        <w:t>rapport professionnel</w:t>
      </w:r>
      <w:r w:rsidRPr="004070FD">
        <w:rPr>
          <w:bCs/>
          <w:color w:val="000000"/>
          <w:sz w:val="20"/>
        </w:rPr>
        <w:t xml:space="preserve"> (surtout ne pas repr</w:t>
      </w:r>
      <w:r w:rsidR="006453D7">
        <w:rPr>
          <w:bCs/>
          <w:color w:val="000000"/>
          <w:sz w:val="20"/>
        </w:rPr>
        <w:t>endre l'énoncé fourni tel quel</w:t>
      </w:r>
      <w:r w:rsidRPr="004070FD">
        <w:rPr>
          <w:bCs/>
          <w:color w:val="000000"/>
          <w:sz w:val="20"/>
        </w:rPr>
        <w:t>). Vous vous aiderez pour cela de la génération automatique de rapport d’analyse à</w:t>
      </w:r>
      <w:r w:rsidR="004F6774">
        <w:rPr>
          <w:bCs/>
          <w:color w:val="000000"/>
          <w:sz w:val="20"/>
        </w:rPr>
        <w:t xml:space="preserve"> partir de l’AGL (à paramétrer :</w:t>
      </w:r>
      <w:r w:rsidRPr="004070FD">
        <w:rPr>
          <w:bCs/>
          <w:color w:val="000000"/>
          <w:sz w:val="20"/>
        </w:rPr>
        <w:t xml:space="preserve"> tout rapport de plus de 50 pages ne sera pas lu).</w:t>
      </w:r>
    </w:p>
    <w:p w:rsidR="00110134" w:rsidRPr="004070FD" w:rsidRDefault="00110134" w:rsidP="00110134">
      <w:pPr>
        <w:jc w:val="both"/>
        <w:rPr>
          <w:bCs/>
          <w:color w:val="000000"/>
          <w:sz w:val="20"/>
        </w:rPr>
      </w:pPr>
    </w:p>
    <w:p w:rsidR="001E4F13" w:rsidRPr="006453D7" w:rsidRDefault="00110134" w:rsidP="00110134">
      <w:pPr>
        <w:ind w:left="360"/>
        <w:jc w:val="both"/>
        <w:rPr>
          <w:bCs/>
          <w:color w:val="000000" w:themeColor="text1"/>
          <w:sz w:val="20"/>
        </w:rPr>
      </w:pPr>
      <w:r w:rsidRPr="006453D7">
        <w:rPr>
          <w:bCs/>
          <w:color w:val="000000" w:themeColor="text1"/>
          <w:sz w:val="20"/>
        </w:rPr>
        <w:t xml:space="preserve">Il comportera </w:t>
      </w:r>
      <w:r w:rsidR="006453D7">
        <w:rPr>
          <w:bCs/>
          <w:color w:val="000000" w:themeColor="text1"/>
          <w:sz w:val="20"/>
        </w:rPr>
        <w:t>5</w:t>
      </w:r>
      <w:r w:rsidR="001E4F13" w:rsidRPr="006453D7">
        <w:rPr>
          <w:bCs/>
          <w:color w:val="000000" w:themeColor="text1"/>
          <w:sz w:val="20"/>
        </w:rPr>
        <w:t xml:space="preserve"> éléments :</w:t>
      </w:r>
    </w:p>
    <w:p w:rsidR="00110134" w:rsidRPr="004070FD" w:rsidRDefault="00110134" w:rsidP="00110134">
      <w:pPr>
        <w:ind w:left="360"/>
        <w:jc w:val="both"/>
        <w:rPr>
          <w:bCs/>
          <w:color w:val="000000"/>
          <w:sz w:val="20"/>
        </w:rPr>
      </w:pPr>
    </w:p>
    <w:p w:rsidR="00110134" w:rsidRPr="004070FD" w:rsidRDefault="00110134" w:rsidP="001E4F13">
      <w:pPr>
        <w:numPr>
          <w:ilvl w:val="0"/>
          <w:numId w:val="13"/>
        </w:numPr>
        <w:suppressAutoHyphens/>
        <w:jc w:val="both"/>
        <w:rPr>
          <w:bCs/>
          <w:color w:val="000000"/>
          <w:sz w:val="20"/>
        </w:rPr>
      </w:pPr>
      <w:r w:rsidRPr="001E4F13">
        <w:rPr>
          <w:bCs/>
          <w:color w:val="000000"/>
        </w:rPr>
        <w:t xml:space="preserve">La </w:t>
      </w:r>
      <w:r w:rsidRPr="006453D7">
        <w:rPr>
          <w:b/>
          <w:bCs/>
          <w:color w:val="000000"/>
        </w:rPr>
        <w:t>présentation de l’application</w:t>
      </w:r>
      <w:r w:rsidRPr="004070FD">
        <w:rPr>
          <w:bCs/>
          <w:color w:val="000000"/>
          <w:sz w:val="20"/>
        </w:rPr>
        <w:t xml:space="preserve"> complétée et présentée selon vos soins : vous détaillerez ce que vous avez compris à partir de l'énoncé et des explications que l’on vous aura</w:t>
      </w:r>
      <w:r w:rsidR="006453D7">
        <w:rPr>
          <w:bCs/>
          <w:color w:val="000000"/>
          <w:sz w:val="20"/>
        </w:rPr>
        <w:t xml:space="preserve"> fournies en tant que "client".</w:t>
      </w:r>
    </w:p>
    <w:p w:rsidR="00110134" w:rsidRPr="004070FD" w:rsidRDefault="00110134" w:rsidP="00110134">
      <w:pPr>
        <w:ind w:left="360"/>
        <w:jc w:val="both"/>
        <w:rPr>
          <w:bCs/>
          <w:color w:val="000000"/>
          <w:sz w:val="20"/>
        </w:rPr>
      </w:pPr>
    </w:p>
    <w:p w:rsidR="006453D7" w:rsidRDefault="006453D7" w:rsidP="001E4F13">
      <w:pPr>
        <w:numPr>
          <w:ilvl w:val="0"/>
          <w:numId w:val="13"/>
        </w:numPr>
        <w:suppressAutoHyphens/>
        <w:jc w:val="both"/>
        <w:rPr>
          <w:bCs/>
          <w:color w:val="000000"/>
        </w:rPr>
      </w:pPr>
      <w:r>
        <w:rPr>
          <w:bCs/>
          <w:color w:val="000000"/>
        </w:rPr>
        <w:t>Le diagramme de</w:t>
      </w:r>
      <w:r w:rsidR="00110134" w:rsidRPr="00701B72">
        <w:rPr>
          <w:bCs/>
          <w:color w:val="000000"/>
        </w:rPr>
        <w:t xml:space="preserve"> </w:t>
      </w:r>
      <w:r w:rsidR="00110134" w:rsidRPr="00701B72">
        <w:rPr>
          <w:b/>
          <w:bCs/>
          <w:color w:val="000000"/>
        </w:rPr>
        <w:t>Packages</w:t>
      </w:r>
      <w:r w:rsidR="00110134" w:rsidRPr="00701B72">
        <w:rPr>
          <w:bCs/>
          <w:color w:val="000000"/>
        </w:rPr>
        <w:t xml:space="preserve"> </w:t>
      </w:r>
      <w:r w:rsidR="00701B72" w:rsidRPr="00701B72">
        <w:rPr>
          <w:bCs/>
          <w:color w:val="000000"/>
        </w:rPr>
        <w:t xml:space="preserve">et leur </w:t>
      </w:r>
      <w:r w:rsidR="00110134" w:rsidRPr="00701B72">
        <w:rPr>
          <w:bCs/>
          <w:color w:val="000000"/>
        </w:rPr>
        <w:t>dépendance</w:t>
      </w:r>
      <w:r>
        <w:rPr>
          <w:bCs/>
          <w:color w:val="000000"/>
        </w:rPr>
        <w:t xml:space="preserve"> (dans quel sens ?)</w:t>
      </w:r>
    </w:p>
    <w:p w:rsidR="006453D7" w:rsidRPr="006453D7" w:rsidRDefault="006453D7" w:rsidP="006453D7">
      <w:pPr>
        <w:ind w:left="360"/>
        <w:rPr>
          <w:bCs/>
          <w:color w:val="000000"/>
        </w:rPr>
      </w:pPr>
    </w:p>
    <w:p w:rsidR="00110134" w:rsidRPr="00701B72" w:rsidRDefault="006453D7" w:rsidP="001E4F13">
      <w:pPr>
        <w:numPr>
          <w:ilvl w:val="0"/>
          <w:numId w:val="13"/>
        </w:numPr>
        <w:suppressAutoHyphens/>
        <w:jc w:val="both"/>
        <w:rPr>
          <w:bCs/>
          <w:color w:val="000000"/>
        </w:rPr>
      </w:pPr>
      <w:r w:rsidRPr="00A9570E">
        <w:rPr>
          <w:b/>
          <w:bCs/>
          <w:color w:val="000000"/>
        </w:rPr>
        <w:t>P</w:t>
      </w:r>
      <w:r w:rsidR="00110134" w:rsidRPr="00A9570E">
        <w:rPr>
          <w:b/>
          <w:bCs/>
          <w:color w:val="000000"/>
        </w:rPr>
        <w:t>ar package</w:t>
      </w:r>
      <w:r w:rsidR="00110134" w:rsidRPr="00701B72">
        <w:rPr>
          <w:bCs/>
          <w:color w:val="000000"/>
        </w:rPr>
        <w:t> :</w:t>
      </w:r>
    </w:p>
    <w:p w:rsidR="00110134" w:rsidRPr="00A9570E" w:rsidRDefault="00110134" w:rsidP="001E4F13">
      <w:pPr>
        <w:numPr>
          <w:ilvl w:val="0"/>
          <w:numId w:val="9"/>
        </w:numPr>
        <w:tabs>
          <w:tab w:val="clear" w:pos="0"/>
          <w:tab w:val="num" w:pos="348"/>
        </w:tabs>
        <w:suppressAutoHyphens/>
        <w:spacing w:before="240"/>
        <w:ind w:left="1068"/>
        <w:jc w:val="both"/>
        <w:rPr>
          <w:bCs/>
          <w:color w:val="000000"/>
          <w:sz w:val="22"/>
        </w:rPr>
      </w:pPr>
      <w:r w:rsidRPr="00A9570E">
        <w:rPr>
          <w:bCs/>
          <w:color w:val="000000"/>
          <w:sz w:val="22"/>
        </w:rPr>
        <w:t xml:space="preserve">le </w:t>
      </w:r>
      <w:r w:rsidR="006453D7" w:rsidRPr="00A9570E">
        <w:rPr>
          <w:b/>
          <w:bCs/>
          <w:color w:val="000000"/>
          <w:sz w:val="22"/>
        </w:rPr>
        <w:t>Diagramme des Cas d’U</w:t>
      </w:r>
      <w:r w:rsidRPr="00A9570E">
        <w:rPr>
          <w:b/>
          <w:bCs/>
          <w:color w:val="000000"/>
          <w:sz w:val="22"/>
        </w:rPr>
        <w:t>tilisation</w:t>
      </w:r>
      <w:r w:rsidRPr="00A9570E">
        <w:rPr>
          <w:bCs/>
          <w:color w:val="000000"/>
          <w:sz w:val="22"/>
        </w:rPr>
        <w:t xml:space="preserve"> </w:t>
      </w:r>
      <w:r w:rsidR="006453D7" w:rsidRPr="00A9570E">
        <w:rPr>
          <w:bCs/>
          <w:color w:val="000000"/>
          <w:sz w:val="22"/>
        </w:rPr>
        <w:t xml:space="preserve">(DCU) </w:t>
      </w:r>
      <w:r w:rsidRPr="00A9570E">
        <w:rPr>
          <w:bCs/>
          <w:color w:val="000000"/>
          <w:sz w:val="22"/>
        </w:rPr>
        <w:t>avec les principaux acteurs et les rôles que ces acteurs vont jouer en interaction avec le système;</w:t>
      </w:r>
    </w:p>
    <w:p w:rsidR="00110134" w:rsidRPr="00A9570E" w:rsidRDefault="006453D7" w:rsidP="001E4F13">
      <w:pPr>
        <w:numPr>
          <w:ilvl w:val="0"/>
          <w:numId w:val="7"/>
        </w:numPr>
        <w:tabs>
          <w:tab w:val="clear" w:pos="0"/>
          <w:tab w:val="num" w:pos="348"/>
        </w:tabs>
        <w:suppressAutoHyphens/>
        <w:spacing w:before="240"/>
        <w:ind w:left="1068"/>
        <w:jc w:val="both"/>
        <w:rPr>
          <w:bCs/>
          <w:color w:val="000000"/>
          <w:sz w:val="22"/>
        </w:rPr>
      </w:pPr>
      <w:r w:rsidRPr="00A9570E">
        <w:rPr>
          <w:b/>
          <w:bCs/>
          <w:color w:val="000000"/>
          <w:sz w:val="22"/>
        </w:rPr>
        <w:t>Pa</w:t>
      </w:r>
      <w:r w:rsidR="00110134" w:rsidRPr="00A9570E">
        <w:rPr>
          <w:b/>
          <w:bCs/>
          <w:color w:val="000000"/>
          <w:sz w:val="22"/>
        </w:rPr>
        <w:t>r</w:t>
      </w:r>
      <w:r w:rsidR="00110134" w:rsidRPr="00A9570E">
        <w:rPr>
          <w:bCs/>
          <w:color w:val="000000"/>
          <w:sz w:val="22"/>
        </w:rPr>
        <w:t xml:space="preserve"> </w:t>
      </w:r>
      <w:r w:rsidR="00110134" w:rsidRPr="00A9570E">
        <w:rPr>
          <w:b/>
          <w:bCs/>
          <w:color w:val="000000"/>
          <w:sz w:val="22"/>
        </w:rPr>
        <w:t>cas d’utilisation</w:t>
      </w:r>
      <w:r w:rsidR="00110134" w:rsidRPr="00A9570E">
        <w:rPr>
          <w:bCs/>
          <w:color w:val="000000"/>
          <w:sz w:val="22"/>
        </w:rPr>
        <w:t xml:space="preserve"> jugé intéressant </w:t>
      </w:r>
      <w:r w:rsidR="005F491F" w:rsidRPr="00A9570E">
        <w:rPr>
          <w:bCs/>
          <w:color w:val="000000"/>
          <w:sz w:val="22"/>
        </w:rPr>
        <w:t xml:space="preserve">ou complexe </w:t>
      </w:r>
      <w:r w:rsidR="00110134" w:rsidRPr="00A9570E">
        <w:rPr>
          <w:bCs/>
          <w:color w:val="000000"/>
          <w:sz w:val="22"/>
        </w:rPr>
        <w:t>:</w:t>
      </w:r>
    </w:p>
    <w:p w:rsidR="00110134" w:rsidRPr="00A9570E" w:rsidRDefault="006453D7" w:rsidP="001E4F13">
      <w:pPr>
        <w:numPr>
          <w:ilvl w:val="1"/>
          <w:numId w:val="8"/>
        </w:numPr>
        <w:tabs>
          <w:tab w:val="clear" w:pos="0"/>
          <w:tab w:val="num" w:pos="348"/>
        </w:tabs>
        <w:suppressAutoHyphens/>
        <w:spacing w:before="240"/>
        <w:ind w:left="1428"/>
        <w:jc w:val="both"/>
        <w:rPr>
          <w:bCs/>
          <w:color w:val="000000"/>
          <w:sz w:val="22"/>
        </w:rPr>
      </w:pPr>
      <w:r w:rsidRPr="00A9570E">
        <w:rPr>
          <w:bCs/>
          <w:color w:val="000000"/>
          <w:sz w:val="22"/>
        </w:rPr>
        <w:t>U</w:t>
      </w:r>
      <w:r w:rsidR="00110134" w:rsidRPr="00A9570E">
        <w:rPr>
          <w:bCs/>
          <w:color w:val="000000"/>
          <w:sz w:val="22"/>
        </w:rPr>
        <w:t>n</w:t>
      </w:r>
      <w:r w:rsidRPr="00A9570E">
        <w:rPr>
          <w:bCs/>
          <w:color w:val="000000"/>
          <w:sz w:val="22"/>
        </w:rPr>
        <w:t xml:space="preserve"> ou plusieurs</w:t>
      </w:r>
      <w:r w:rsidR="00110134" w:rsidRPr="00A9570E">
        <w:rPr>
          <w:bCs/>
          <w:color w:val="000000"/>
          <w:sz w:val="22"/>
        </w:rPr>
        <w:t xml:space="preserve"> </w:t>
      </w:r>
      <w:r w:rsidR="00110134" w:rsidRPr="00A9570E">
        <w:rPr>
          <w:b/>
          <w:bCs/>
          <w:color w:val="000000"/>
          <w:sz w:val="22"/>
        </w:rPr>
        <w:t>Diagramme d’Activités</w:t>
      </w:r>
      <w:r w:rsidR="00110134" w:rsidRPr="00A9570E">
        <w:rPr>
          <w:bCs/>
          <w:color w:val="000000"/>
          <w:sz w:val="22"/>
        </w:rPr>
        <w:t xml:space="preserve"> </w:t>
      </w:r>
      <w:r w:rsidRPr="00A9570E">
        <w:rPr>
          <w:bCs/>
          <w:color w:val="000000"/>
          <w:sz w:val="22"/>
        </w:rPr>
        <w:t xml:space="preserve">(DIT) </w:t>
      </w:r>
      <w:r w:rsidR="00110134" w:rsidRPr="00A9570E">
        <w:rPr>
          <w:bCs/>
          <w:color w:val="000000"/>
          <w:sz w:val="22"/>
        </w:rPr>
        <w:t>illustrant le fonctionnement du Cas ;</w:t>
      </w:r>
    </w:p>
    <w:p w:rsidR="00110134" w:rsidRPr="00A9570E" w:rsidRDefault="005F491F" w:rsidP="001E4F13">
      <w:pPr>
        <w:numPr>
          <w:ilvl w:val="1"/>
          <w:numId w:val="8"/>
        </w:numPr>
        <w:tabs>
          <w:tab w:val="clear" w:pos="0"/>
          <w:tab w:val="num" w:pos="348"/>
        </w:tabs>
        <w:suppressAutoHyphens/>
        <w:spacing w:before="240"/>
        <w:ind w:left="1428"/>
        <w:jc w:val="both"/>
        <w:rPr>
          <w:bCs/>
          <w:color w:val="000000"/>
          <w:sz w:val="22"/>
        </w:rPr>
      </w:pPr>
      <w:r w:rsidRPr="00A9570E">
        <w:rPr>
          <w:bCs/>
          <w:color w:val="000000"/>
          <w:sz w:val="22"/>
        </w:rPr>
        <w:t xml:space="preserve">éventuellement </w:t>
      </w:r>
      <w:r w:rsidR="00701B72" w:rsidRPr="00A9570E">
        <w:rPr>
          <w:bCs/>
          <w:color w:val="000000" w:themeColor="text1"/>
          <w:sz w:val="22"/>
        </w:rPr>
        <w:t>quelques</w:t>
      </w:r>
      <w:r w:rsidR="00110134" w:rsidRPr="00A9570E">
        <w:rPr>
          <w:bCs/>
          <w:color w:val="000000"/>
          <w:sz w:val="22"/>
        </w:rPr>
        <w:t xml:space="preserve"> </w:t>
      </w:r>
      <w:r w:rsidR="00110134" w:rsidRPr="00A9570E">
        <w:rPr>
          <w:b/>
          <w:bCs/>
          <w:color w:val="000000"/>
          <w:sz w:val="22"/>
        </w:rPr>
        <w:t>scénari</w:t>
      </w:r>
      <w:r w:rsidR="00701B72" w:rsidRPr="00A9570E">
        <w:rPr>
          <w:b/>
          <w:bCs/>
          <w:color w:val="000000"/>
          <w:sz w:val="22"/>
        </w:rPr>
        <w:t>os</w:t>
      </w:r>
      <w:r w:rsidR="00110134" w:rsidRPr="00A9570E">
        <w:rPr>
          <w:bCs/>
          <w:color w:val="000000"/>
          <w:sz w:val="22"/>
        </w:rPr>
        <w:t xml:space="preserve"> associés aux différent</w:t>
      </w:r>
      <w:r w:rsidRPr="00A9570E">
        <w:rPr>
          <w:bCs/>
          <w:color w:val="000000"/>
          <w:sz w:val="22"/>
        </w:rPr>
        <w:t>e</w:t>
      </w:r>
      <w:r w:rsidR="00110134" w:rsidRPr="00A9570E">
        <w:rPr>
          <w:bCs/>
          <w:color w:val="000000"/>
          <w:sz w:val="22"/>
        </w:rPr>
        <w:t xml:space="preserve">s </w:t>
      </w:r>
      <w:r w:rsidRPr="00A9570E">
        <w:rPr>
          <w:bCs/>
          <w:color w:val="000000"/>
          <w:sz w:val="22"/>
        </w:rPr>
        <w:t>situations</w:t>
      </w:r>
      <w:r w:rsidR="00110134" w:rsidRPr="00A9570E">
        <w:rPr>
          <w:bCs/>
          <w:color w:val="000000"/>
          <w:sz w:val="22"/>
        </w:rPr>
        <w:t xml:space="preserve"> (écrits dans les propriétés du Cas dans l’AGL, onglet Spécifications)</w:t>
      </w:r>
      <w:r w:rsidR="006453D7" w:rsidRPr="00A9570E">
        <w:rPr>
          <w:bCs/>
          <w:color w:val="000000"/>
          <w:sz w:val="22"/>
        </w:rPr>
        <w:t xml:space="preserve"> </w:t>
      </w:r>
      <w:r w:rsidR="00110134" w:rsidRPr="00A9570E">
        <w:rPr>
          <w:bCs/>
          <w:color w:val="000000"/>
          <w:sz w:val="22"/>
        </w:rPr>
        <w:t>;</w:t>
      </w:r>
    </w:p>
    <w:p w:rsidR="00110134" w:rsidRPr="00A9570E" w:rsidRDefault="006453D7" w:rsidP="001E4F13">
      <w:pPr>
        <w:numPr>
          <w:ilvl w:val="1"/>
          <w:numId w:val="8"/>
        </w:numPr>
        <w:tabs>
          <w:tab w:val="clear" w:pos="0"/>
          <w:tab w:val="num" w:pos="348"/>
        </w:tabs>
        <w:suppressAutoHyphens/>
        <w:spacing w:before="240"/>
        <w:ind w:left="1428"/>
        <w:jc w:val="both"/>
        <w:rPr>
          <w:bCs/>
          <w:color w:val="000000"/>
          <w:sz w:val="22"/>
        </w:rPr>
      </w:pPr>
      <w:r w:rsidRPr="00A9570E">
        <w:rPr>
          <w:bCs/>
          <w:color w:val="000000"/>
          <w:sz w:val="22"/>
        </w:rPr>
        <w:t xml:space="preserve">Un ou plusieurs </w:t>
      </w:r>
      <w:r w:rsidR="00C878BA" w:rsidRPr="00A9570E">
        <w:rPr>
          <w:b/>
          <w:bCs/>
          <w:color w:val="000000"/>
          <w:sz w:val="22"/>
        </w:rPr>
        <w:t>Diagrammes de S</w:t>
      </w:r>
      <w:r w:rsidR="00110134" w:rsidRPr="00A9570E">
        <w:rPr>
          <w:b/>
          <w:bCs/>
          <w:color w:val="000000"/>
          <w:sz w:val="22"/>
        </w:rPr>
        <w:t>équence</w:t>
      </w:r>
      <w:r w:rsidR="005F491F" w:rsidRPr="00A9570E">
        <w:rPr>
          <w:b/>
          <w:bCs/>
          <w:color w:val="000000"/>
          <w:sz w:val="22"/>
        </w:rPr>
        <w:t>s</w:t>
      </w:r>
      <w:r w:rsidR="00110134" w:rsidRPr="00A9570E">
        <w:rPr>
          <w:bCs/>
          <w:color w:val="000000"/>
          <w:sz w:val="22"/>
        </w:rPr>
        <w:t xml:space="preserve"> </w:t>
      </w:r>
      <w:r w:rsidRPr="00A9570E">
        <w:rPr>
          <w:bCs/>
          <w:color w:val="000000"/>
          <w:sz w:val="22"/>
        </w:rPr>
        <w:t xml:space="preserve">(pas DSQ système) </w:t>
      </w:r>
      <w:r w:rsidR="00110134" w:rsidRPr="00A9570E">
        <w:rPr>
          <w:bCs/>
          <w:color w:val="000000"/>
          <w:sz w:val="22"/>
        </w:rPr>
        <w:t xml:space="preserve">qui </w:t>
      </w:r>
      <w:r w:rsidR="004F6774" w:rsidRPr="00A9570E">
        <w:rPr>
          <w:bCs/>
          <w:color w:val="000000"/>
          <w:sz w:val="22"/>
        </w:rPr>
        <w:t xml:space="preserve">modélisent </w:t>
      </w:r>
      <w:r w:rsidRPr="00A9570E">
        <w:rPr>
          <w:bCs/>
          <w:color w:val="000000"/>
          <w:sz w:val="22"/>
        </w:rPr>
        <w:t>certains</w:t>
      </w:r>
      <w:r w:rsidR="004F6774" w:rsidRPr="00A9570E">
        <w:rPr>
          <w:bCs/>
          <w:color w:val="000000"/>
          <w:sz w:val="22"/>
        </w:rPr>
        <w:t xml:space="preserve"> </w:t>
      </w:r>
      <w:r w:rsidRPr="00A9570E">
        <w:rPr>
          <w:bCs/>
          <w:color w:val="000000"/>
          <w:sz w:val="22"/>
        </w:rPr>
        <w:t>points</w:t>
      </w:r>
      <w:r w:rsidR="004F6774" w:rsidRPr="00A9570E">
        <w:rPr>
          <w:bCs/>
          <w:color w:val="000000"/>
          <w:sz w:val="22"/>
        </w:rPr>
        <w:t xml:space="preserve"> </w:t>
      </w:r>
      <w:r w:rsidRPr="00A9570E">
        <w:rPr>
          <w:bCs/>
          <w:color w:val="000000"/>
          <w:sz w:val="22"/>
        </w:rPr>
        <w:t xml:space="preserve">spécifiques </w:t>
      </w:r>
      <w:r w:rsidR="00110134" w:rsidRPr="00A9570E">
        <w:rPr>
          <w:bCs/>
          <w:color w:val="000000"/>
          <w:sz w:val="22"/>
        </w:rPr>
        <w:t>;</w:t>
      </w:r>
    </w:p>
    <w:p w:rsidR="005F491F" w:rsidRPr="00A9570E" w:rsidRDefault="00110134" w:rsidP="001E4F13">
      <w:pPr>
        <w:numPr>
          <w:ilvl w:val="0"/>
          <w:numId w:val="7"/>
        </w:numPr>
        <w:tabs>
          <w:tab w:val="clear" w:pos="0"/>
          <w:tab w:val="num" w:pos="348"/>
        </w:tabs>
        <w:suppressAutoHyphens/>
        <w:spacing w:before="240"/>
        <w:ind w:left="1068"/>
        <w:jc w:val="both"/>
        <w:rPr>
          <w:bCs/>
          <w:color w:val="000000"/>
          <w:sz w:val="22"/>
        </w:rPr>
      </w:pPr>
      <w:r w:rsidRPr="00A9570E">
        <w:rPr>
          <w:bCs/>
          <w:color w:val="000000"/>
          <w:sz w:val="22"/>
        </w:rPr>
        <w:t xml:space="preserve">Le </w:t>
      </w:r>
      <w:r w:rsidR="00C878BA" w:rsidRPr="00A9570E">
        <w:rPr>
          <w:b/>
          <w:bCs/>
          <w:color w:val="000000"/>
          <w:sz w:val="22"/>
        </w:rPr>
        <w:t>Diagramme de C</w:t>
      </w:r>
      <w:r w:rsidRPr="00A9570E">
        <w:rPr>
          <w:b/>
          <w:bCs/>
          <w:color w:val="000000"/>
          <w:sz w:val="22"/>
        </w:rPr>
        <w:t xml:space="preserve">lasses </w:t>
      </w:r>
      <w:r w:rsidRPr="00A9570E">
        <w:rPr>
          <w:b/>
          <w:bCs/>
          <w:color w:val="000000"/>
          <w:sz w:val="22"/>
          <w:u w:val="single"/>
        </w:rPr>
        <w:t>du package</w:t>
      </w:r>
      <w:r w:rsidR="006453D7" w:rsidRPr="00A9570E">
        <w:rPr>
          <w:b/>
          <w:bCs/>
          <w:color w:val="000000"/>
          <w:sz w:val="22"/>
        </w:rPr>
        <w:t xml:space="preserve"> (DCL)</w:t>
      </w:r>
      <w:r w:rsidR="006453D7" w:rsidRPr="00A9570E">
        <w:rPr>
          <w:bCs/>
          <w:color w:val="000000"/>
          <w:sz w:val="22"/>
        </w:rPr>
        <w:t>.</w:t>
      </w:r>
    </w:p>
    <w:p w:rsidR="00110134" w:rsidRPr="005F491F" w:rsidRDefault="00110134" w:rsidP="005F491F">
      <w:pPr>
        <w:suppressAutoHyphens/>
        <w:spacing w:before="240"/>
        <w:ind w:left="360"/>
        <w:jc w:val="both"/>
        <w:rPr>
          <w:bCs/>
          <w:color w:val="000000"/>
          <w:sz w:val="20"/>
        </w:rPr>
      </w:pPr>
    </w:p>
    <w:p w:rsidR="00110134" w:rsidRPr="00701B72" w:rsidRDefault="00110134" w:rsidP="001E4F13">
      <w:pPr>
        <w:numPr>
          <w:ilvl w:val="0"/>
          <w:numId w:val="13"/>
        </w:numPr>
        <w:suppressAutoHyphens/>
        <w:jc w:val="both"/>
        <w:rPr>
          <w:bCs/>
          <w:color w:val="000000"/>
        </w:rPr>
      </w:pPr>
      <w:r w:rsidRPr="00701B72">
        <w:rPr>
          <w:bCs/>
          <w:color w:val="000000"/>
        </w:rPr>
        <w:t xml:space="preserve">Le dossier incorpore aussi </w:t>
      </w:r>
      <w:r w:rsidR="006453D7">
        <w:rPr>
          <w:b/>
          <w:bCs/>
          <w:color w:val="000000"/>
        </w:rPr>
        <w:t>une</w:t>
      </w:r>
      <w:r w:rsidRPr="00701B72">
        <w:rPr>
          <w:b/>
          <w:bCs/>
          <w:color w:val="000000"/>
        </w:rPr>
        <w:t xml:space="preserve"> partie IHM</w:t>
      </w:r>
      <w:r w:rsidRPr="00701B72">
        <w:rPr>
          <w:bCs/>
          <w:color w:val="000000"/>
        </w:rPr>
        <w:t xml:space="preserve"> : vous fournirez les </w:t>
      </w:r>
      <w:r w:rsidR="00701B72" w:rsidRPr="006453D7">
        <w:rPr>
          <w:bCs/>
          <w:color w:val="000000" w:themeColor="text1"/>
        </w:rPr>
        <w:t>maquettes</w:t>
      </w:r>
      <w:r w:rsidRPr="00701B72">
        <w:rPr>
          <w:bCs/>
          <w:color w:val="000000"/>
        </w:rPr>
        <w:t xml:space="preserve"> d’écran</w:t>
      </w:r>
      <w:r w:rsidR="00656BC6" w:rsidRPr="00701B72">
        <w:rPr>
          <w:bCs/>
          <w:color w:val="000000"/>
        </w:rPr>
        <w:t>,</w:t>
      </w:r>
      <w:r w:rsidRPr="00701B72">
        <w:rPr>
          <w:bCs/>
          <w:color w:val="000000"/>
        </w:rPr>
        <w:t xml:space="preserve"> et </w:t>
      </w:r>
      <w:r w:rsidR="00701B72" w:rsidRPr="00701B72">
        <w:rPr>
          <w:bCs/>
          <w:color w:val="000000"/>
        </w:rPr>
        <w:t>leur enchaînement</w:t>
      </w:r>
      <w:r w:rsidRPr="00701B72">
        <w:rPr>
          <w:bCs/>
          <w:color w:val="000000"/>
        </w:rPr>
        <w:t xml:space="preserve"> </w:t>
      </w:r>
      <w:r w:rsidR="00656BC6" w:rsidRPr="00701B72">
        <w:rPr>
          <w:bCs/>
          <w:color w:val="000000"/>
        </w:rPr>
        <w:t>illustrant</w:t>
      </w:r>
      <w:r w:rsidRPr="00701B72">
        <w:rPr>
          <w:bCs/>
          <w:color w:val="000000"/>
        </w:rPr>
        <w:t xml:space="preserve"> le fonctionnement choisi.</w:t>
      </w:r>
    </w:p>
    <w:p w:rsidR="00110134" w:rsidRDefault="00110134" w:rsidP="00110134">
      <w:pPr>
        <w:jc w:val="both"/>
        <w:rPr>
          <w:bCs/>
          <w:color w:val="000000"/>
          <w:sz w:val="20"/>
        </w:rPr>
      </w:pPr>
    </w:p>
    <w:p w:rsidR="00A9570E" w:rsidRPr="004070FD" w:rsidRDefault="00A9570E" w:rsidP="00110134">
      <w:pPr>
        <w:jc w:val="both"/>
        <w:rPr>
          <w:bCs/>
          <w:color w:val="000000"/>
          <w:sz w:val="20"/>
        </w:rPr>
      </w:pPr>
    </w:p>
    <w:p w:rsidR="00110134" w:rsidRPr="001E4F13" w:rsidRDefault="00110134" w:rsidP="001E4F13">
      <w:pPr>
        <w:numPr>
          <w:ilvl w:val="0"/>
          <w:numId w:val="13"/>
        </w:numPr>
        <w:suppressAutoHyphens/>
        <w:jc w:val="both"/>
        <w:rPr>
          <w:bCs/>
          <w:color w:val="000000"/>
        </w:rPr>
      </w:pPr>
      <w:r w:rsidRPr="001E4F13">
        <w:rPr>
          <w:bCs/>
          <w:color w:val="000000"/>
        </w:rPr>
        <w:t xml:space="preserve">Enfin pour la </w:t>
      </w:r>
      <w:r w:rsidRPr="001E4F13">
        <w:rPr>
          <w:b/>
          <w:bCs/>
          <w:color w:val="000000"/>
        </w:rPr>
        <w:t>partie conception</w:t>
      </w:r>
      <w:r w:rsidRPr="001E4F13">
        <w:rPr>
          <w:bCs/>
          <w:color w:val="000000"/>
        </w:rPr>
        <w:t>, on donnera :</w:t>
      </w:r>
    </w:p>
    <w:p w:rsidR="00110134" w:rsidRPr="004070FD" w:rsidRDefault="00110134" w:rsidP="00A9570E">
      <w:pPr>
        <w:spacing w:before="120"/>
        <w:ind w:left="720"/>
        <w:jc w:val="both"/>
        <w:rPr>
          <w:bCs/>
          <w:color w:val="000000"/>
          <w:sz w:val="20"/>
        </w:rPr>
      </w:pPr>
      <w:r w:rsidRPr="004070FD">
        <w:rPr>
          <w:bCs/>
          <w:color w:val="000000"/>
          <w:sz w:val="20"/>
        </w:rPr>
        <w:t>- les Diagrammes de Classes de Conception (enrichis des éléments de conception) ;</w:t>
      </w:r>
    </w:p>
    <w:p w:rsidR="00110134" w:rsidRPr="004070FD" w:rsidRDefault="00110134" w:rsidP="00A9570E">
      <w:pPr>
        <w:spacing w:before="120"/>
        <w:ind w:left="720"/>
        <w:jc w:val="both"/>
        <w:rPr>
          <w:bCs/>
          <w:color w:val="000000"/>
          <w:sz w:val="20"/>
        </w:rPr>
      </w:pPr>
      <w:r w:rsidRPr="004070FD">
        <w:rPr>
          <w:bCs/>
          <w:color w:val="000000"/>
          <w:sz w:val="20"/>
        </w:rPr>
        <w:t xml:space="preserve">- </w:t>
      </w:r>
      <w:r w:rsidR="001E4F13">
        <w:rPr>
          <w:bCs/>
          <w:color w:val="000000"/>
          <w:sz w:val="20"/>
        </w:rPr>
        <w:t xml:space="preserve">un script de création de </w:t>
      </w:r>
      <w:r w:rsidR="006453D7">
        <w:rPr>
          <w:bCs/>
          <w:color w:val="000000"/>
          <w:sz w:val="20"/>
        </w:rPr>
        <w:t xml:space="preserve">2 </w:t>
      </w:r>
      <w:r w:rsidR="001E4F13">
        <w:rPr>
          <w:bCs/>
          <w:color w:val="000000"/>
          <w:sz w:val="20"/>
        </w:rPr>
        <w:t>table</w:t>
      </w:r>
      <w:r w:rsidR="006453D7">
        <w:rPr>
          <w:bCs/>
          <w:color w:val="000000"/>
          <w:sz w:val="20"/>
        </w:rPr>
        <w:t>s</w:t>
      </w:r>
      <w:r w:rsidR="001E4F13">
        <w:rPr>
          <w:bCs/>
          <w:color w:val="000000"/>
          <w:sz w:val="20"/>
        </w:rPr>
        <w:t xml:space="preserve"> relationnelle</w:t>
      </w:r>
      <w:r w:rsidR="006453D7">
        <w:rPr>
          <w:bCs/>
          <w:color w:val="000000"/>
          <w:sz w:val="20"/>
        </w:rPr>
        <w:t>s</w:t>
      </w:r>
      <w:r w:rsidRPr="004070FD">
        <w:rPr>
          <w:bCs/>
          <w:color w:val="000000"/>
          <w:sz w:val="20"/>
        </w:rPr>
        <w:t xml:space="preserve"> ;</w:t>
      </w:r>
    </w:p>
    <w:p w:rsidR="00110134" w:rsidRPr="004070FD" w:rsidRDefault="00110134" w:rsidP="00A9570E">
      <w:pPr>
        <w:spacing w:before="120"/>
        <w:ind w:left="720"/>
        <w:jc w:val="both"/>
        <w:rPr>
          <w:bCs/>
          <w:color w:val="000000"/>
          <w:sz w:val="20"/>
        </w:rPr>
      </w:pPr>
      <w:r w:rsidRPr="004070FD">
        <w:rPr>
          <w:bCs/>
          <w:color w:val="000000"/>
          <w:sz w:val="20"/>
        </w:rPr>
        <w:t xml:space="preserve">- </w:t>
      </w:r>
      <w:r w:rsidR="001E4F13" w:rsidRPr="006453D7">
        <w:rPr>
          <w:bCs/>
          <w:color w:val="000000" w:themeColor="text1"/>
          <w:sz w:val="20"/>
        </w:rPr>
        <w:t>le squelette</w:t>
      </w:r>
      <w:r w:rsidR="00656BC6" w:rsidRPr="006453D7">
        <w:rPr>
          <w:bCs/>
          <w:color w:val="000000" w:themeColor="text1"/>
          <w:sz w:val="20"/>
        </w:rPr>
        <w:t xml:space="preserve"> </w:t>
      </w:r>
      <w:r w:rsidR="00656BC6">
        <w:rPr>
          <w:bCs/>
          <w:color w:val="000000"/>
          <w:sz w:val="20"/>
        </w:rPr>
        <w:t>de 2</w:t>
      </w:r>
      <w:r w:rsidRPr="004070FD">
        <w:rPr>
          <w:bCs/>
          <w:color w:val="000000"/>
          <w:sz w:val="20"/>
        </w:rPr>
        <w:t xml:space="preserve"> classes Java/MySQL issues de la génération automatique de code.</w:t>
      </w:r>
    </w:p>
    <w:p w:rsidR="00110134" w:rsidRPr="004070FD" w:rsidRDefault="00A03995" w:rsidP="00110134">
      <w:pPr>
        <w:spacing w:before="240"/>
        <w:jc w:val="both"/>
        <w:rPr>
          <w:bCs/>
          <w:color w:val="000000"/>
          <w:sz w:val="20"/>
        </w:rPr>
      </w:pPr>
      <w:r>
        <w:rPr>
          <w:bCs/>
          <w:noProof/>
          <w:color w:val="000000"/>
          <w:sz w:val="20"/>
        </w:rPr>
        <w:pict>
          <v:rect id="_x0000_i1025" alt="" style="width:476.3pt;height:.05pt;mso-width-percent:0;mso-height-percent:0;mso-width-percent:0;mso-height-percent:0" o:hralign="center" o:hrstd="t" o:hr="t" fillcolor="#aaa" stroked="f"/>
        </w:pict>
      </w:r>
    </w:p>
    <w:p w:rsidR="00656BC6" w:rsidRDefault="00176CDD" w:rsidP="00176CDD">
      <w:pPr>
        <w:jc w:val="both"/>
        <w:rPr>
          <w:bCs/>
          <w:color w:val="auto"/>
          <w:sz w:val="20"/>
        </w:rPr>
      </w:pPr>
      <w:r w:rsidRPr="004070FD">
        <w:rPr>
          <w:bCs/>
          <w:color w:val="auto"/>
          <w:sz w:val="20"/>
        </w:rPr>
        <w:t xml:space="preserve">IMPORTANT : les diagrammes doivent être </w:t>
      </w:r>
      <w:r w:rsidRPr="004070FD">
        <w:rPr>
          <w:b/>
          <w:bCs/>
          <w:color w:val="auto"/>
          <w:sz w:val="20"/>
        </w:rPr>
        <w:t>intégrés</w:t>
      </w:r>
      <w:r w:rsidRPr="004070FD">
        <w:rPr>
          <w:bCs/>
          <w:color w:val="auto"/>
          <w:sz w:val="20"/>
        </w:rPr>
        <w:t xml:space="preserve"> </w:t>
      </w:r>
      <w:r w:rsidRPr="00656BC6">
        <w:rPr>
          <w:b/>
          <w:bCs/>
          <w:color w:val="auto"/>
          <w:sz w:val="20"/>
        </w:rPr>
        <w:t>dans le corps du rapport</w:t>
      </w:r>
      <w:r w:rsidRPr="004070FD">
        <w:rPr>
          <w:bCs/>
          <w:color w:val="auto"/>
          <w:sz w:val="20"/>
        </w:rPr>
        <w:t xml:space="preserve"> (ne pas</w:t>
      </w:r>
      <w:r w:rsidR="006453D7">
        <w:rPr>
          <w:bCs/>
          <w:color w:val="auto"/>
          <w:sz w:val="20"/>
        </w:rPr>
        <w:t xml:space="preserve"> les mettre en Annexe</w:t>
      </w:r>
      <w:r w:rsidRPr="004070FD">
        <w:rPr>
          <w:bCs/>
          <w:color w:val="auto"/>
          <w:sz w:val="20"/>
        </w:rPr>
        <w:t xml:space="preserve">) et complétés d’explications textuelles : ils participent à la compréhension générale de l’analyse autant que le texte qui est là pour guider la lecture. Par exemple, le choix des attributs mentionnés dans une classe </w:t>
      </w:r>
      <w:r w:rsidR="004070FD" w:rsidRPr="004070FD">
        <w:rPr>
          <w:bCs/>
          <w:color w:val="auto"/>
          <w:sz w:val="20"/>
        </w:rPr>
        <w:t>Jury</w:t>
      </w:r>
      <w:r w:rsidRPr="004070FD">
        <w:rPr>
          <w:bCs/>
          <w:color w:val="auto"/>
          <w:sz w:val="20"/>
        </w:rPr>
        <w:t xml:space="preserve"> peut être justifié dans</w:t>
      </w:r>
      <w:r w:rsidR="00656BC6">
        <w:rPr>
          <w:bCs/>
          <w:color w:val="auto"/>
          <w:sz w:val="20"/>
        </w:rPr>
        <w:t xml:space="preserve"> le texte :</w:t>
      </w:r>
    </w:p>
    <w:p w:rsidR="00656BC6" w:rsidRDefault="00656BC6" w:rsidP="00176CDD">
      <w:pPr>
        <w:jc w:val="both"/>
        <w:rPr>
          <w:bCs/>
          <w:color w:val="auto"/>
          <w:sz w:val="20"/>
        </w:rPr>
      </w:pPr>
    </w:p>
    <w:p w:rsidR="00176CDD" w:rsidRPr="004070FD" w:rsidRDefault="00263C91" w:rsidP="00176CDD">
      <w:pPr>
        <w:jc w:val="both"/>
        <w:rPr>
          <w:bCs/>
          <w:color w:val="auto"/>
          <w:sz w:val="20"/>
        </w:rPr>
      </w:pPr>
      <w:r w:rsidRPr="004070FD">
        <w:rPr>
          <w:bCs/>
          <w:color w:val="auto"/>
          <w:sz w:val="20"/>
        </w:rPr>
        <w:t>"</w:t>
      </w:r>
      <w:r w:rsidR="00176CDD" w:rsidRPr="004070FD">
        <w:rPr>
          <w:bCs/>
          <w:i/>
          <w:color w:val="auto"/>
          <w:sz w:val="20"/>
        </w:rPr>
        <w:t xml:space="preserve">L’identifiant de la classe </w:t>
      </w:r>
      <w:r w:rsidR="004070FD" w:rsidRPr="004070FD">
        <w:rPr>
          <w:bCs/>
          <w:i/>
          <w:color w:val="auto"/>
          <w:sz w:val="20"/>
        </w:rPr>
        <w:t>BudgetConcours</w:t>
      </w:r>
      <w:r w:rsidRPr="004070FD">
        <w:rPr>
          <w:bCs/>
          <w:i/>
          <w:color w:val="auto"/>
          <w:sz w:val="20"/>
        </w:rPr>
        <w:t xml:space="preserve"> est composé d’un identifiant</w:t>
      </w:r>
      <w:r w:rsidR="00176CDD" w:rsidRPr="004070FD">
        <w:rPr>
          <w:bCs/>
          <w:i/>
          <w:color w:val="auto"/>
          <w:sz w:val="20"/>
        </w:rPr>
        <w:t xml:space="preserve"> </w:t>
      </w:r>
      <w:r w:rsidR="004070FD" w:rsidRPr="004070FD">
        <w:rPr>
          <w:bCs/>
          <w:i/>
          <w:color w:val="auto"/>
          <w:sz w:val="20"/>
        </w:rPr>
        <w:t>d’une clef du Concours</w:t>
      </w:r>
      <w:r w:rsidR="00176CDD" w:rsidRPr="004070FD">
        <w:rPr>
          <w:bCs/>
          <w:i/>
          <w:color w:val="auto"/>
          <w:sz w:val="20"/>
        </w:rPr>
        <w:t xml:space="preserve"> couplée à l’année. En effet chaque année les </w:t>
      </w:r>
      <w:r w:rsidR="004070FD" w:rsidRPr="004070FD">
        <w:rPr>
          <w:bCs/>
          <w:i/>
          <w:color w:val="auto"/>
          <w:sz w:val="20"/>
        </w:rPr>
        <w:t>concours</w:t>
      </w:r>
      <w:r w:rsidR="00176CDD" w:rsidRPr="004070FD">
        <w:rPr>
          <w:bCs/>
          <w:i/>
          <w:color w:val="auto"/>
          <w:sz w:val="20"/>
        </w:rPr>
        <w:t xml:space="preserve"> </w:t>
      </w:r>
      <w:r w:rsidR="004070FD" w:rsidRPr="004070FD">
        <w:rPr>
          <w:bCs/>
          <w:i/>
          <w:color w:val="auto"/>
          <w:sz w:val="20"/>
        </w:rPr>
        <w:t>peuvent</w:t>
      </w:r>
      <w:r w:rsidR="00176CDD" w:rsidRPr="004070FD">
        <w:rPr>
          <w:bCs/>
          <w:i/>
          <w:color w:val="auto"/>
          <w:sz w:val="20"/>
        </w:rPr>
        <w:t xml:space="preserve"> être modifiés et le budget est géré à l’année ; on garde ainsi la trace des différents budgets annuels </w:t>
      </w:r>
      <w:r w:rsidR="004070FD" w:rsidRPr="004070FD">
        <w:rPr>
          <w:bCs/>
          <w:i/>
          <w:color w:val="auto"/>
          <w:sz w:val="20"/>
        </w:rPr>
        <w:t>utilisés pour l</w:t>
      </w:r>
      <w:r w:rsidR="00176CDD" w:rsidRPr="004070FD">
        <w:rPr>
          <w:bCs/>
          <w:i/>
          <w:color w:val="auto"/>
          <w:sz w:val="20"/>
        </w:rPr>
        <w:t xml:space="preserve">es </w:t>
      </w:r>
      <w:r w:rsidR="004070FD" w:rsidRPr="004070FD">
        <w:rPr>
          <w:bCs/>
          <w:i/>
          <w:color w:val="auto"/>
          <w:sz w:val="20"/>
        </w:rPr>
        <w:t>concours</w:t>
      </w:r>
      <w:r w:rsidR="00176CDD" w:rsidRPr="004070FD">
        <w:rPr>
          <w:bCs/>
          <w:i/>
          <w:color w:val="auto"/>
          <w:sz w:val="20"/>
        </w:rPr>
        <w:t>.</w:t>
      </w:r>
      <w:r w:rsidRPr="004070FD">
        <w:rPr>
          <w:bCs/>
          <w:color w:val="auto"/>
          <w:sz w:val="20"/>
        </w:rPr>
        <w:t>"</w:t>
      </w:r>
      <w:r w:rsidR="00176CDD" w:rsidRPr="004070FD">
        <w:rPr>
          <w:bCs/>
          <w:color w:val="auto"/>
          <w:sz w:val="20"/>
        </w:rPr>
        <w:t xml:space="preserve"> </w:t>
      </w:r>
    </w:p>
    <w:p w:rsidR="00176CDD" w:rsidRPr="00BC6A46" w:rsidRDefault="00176CDD" w:rsidP="00176CDD">
      <w:pPr>
        <w:pStyle w:val="Titre1"/>
        <w:rPr>
          <w:color w:val="auto"/>
          <w:sz w:val="22"/>
        </w:rPr>
      </w:pPr>
      <w:r w:rsidRPr="00BC6A46">
        <w:rPr>
          <w:color w:val="auto"/>
          <w:sz w:val="22"/>
        </w:rPr>
        <w:br w:type="page"/>
      </w:r>
      <w:r w:rsidRPr="00BC6A46">
        <w:rPr>
          <w:color w:val="auto"/>
          <w:sz w:val="22"/>
        </w:rPr>
        <w:lastRenderedPageBreak/>
        <w:t>ANNEXE 4 – ATTENTES DU RAPPORT DE PROGRAMMATION</w:t>
      </w:r>
    </w:p>
    <w:p w:rsidR="00176CDD" w:rsidRPr="00BC6A46" w:rsidRDefault="00176CDD" w:rsidP="00176CDD">
      <w:pPr>
        <w:jc w:val="both"/>
        <w:rPr>
          <w:bCs/>
          <w:color w:val="auto"/>
          <w:sz w:val="22"/>
        </w:rPr>
      </w:pPr>
    </w:p>
    <w:p w:rsidR="004070FD" w:rsidRPr="004070FD" w:rsidRDefault="004070FD" w:rsidP="004070FD">
      <w:pPr>
        <w:jc w:val="both"/>
        <w:rPr>
          <w:bCs/>
          <w:color w:val="000000"/>
          <w:sz w:val="20"/>
        </w:rPr>
      </w:pPr>
      <w:r w:rsidRPr="004070FD">
        <w:rPr>
          <w:bCs/>
          <w:color w:val="000000"/>
          <w:sz w:val="20"/>
        </w:rPr>
        <w:t xml:space="preserve">La </w:t>
      </w:r>
      <w:r w:rsidR="00AD0EAB">
        <w:rPr>
          <w:bCs/>
          <w:color w:val="000000"/>
          <w:sz w:val="20"/>
        </w:rPr>
        <w:t>partie P</w:t>
      </w:r>
      <w:r w:rsidRPr="004070FD">
        <w:rPr>
          <w:bCs/>
          <w:color w:val="000000"/>
          <w:sz w:val="20"/>
        </w:rPr>
        <w:t xml:space="preserve">rogrammation </w:t>
      </w:r>
      <w:r w:rsidR="00AD0EAB">
        <w:rPr>
          <w:bCs/>
          <w:color w:val="000000"/>
          <w:sz w:val="20"/>
        </w:rPr>
        <w:t>du module CPOA donne</w:t>
      </w:r>
      <w:r w:rsidRPr="004070FD">
        <w:rPr>
          <w:bCs/>
          <w:color w:val="000000"/>
          <w:sz w:val="20"/>
        </w:rPr>
        <w:t xml:space="preserve"> lieu à une évaluation qui tient compte de la réalisation (démonstration) et de son rendu vi</w:t>
      </w:r>
      <w:r w:rsidR="00AD0EAB">
        <w:rPr>
          <w:bCs/>
          <w:color w:val="000000"/>
          <w:sz w:val="20"/>
        </w:rPr>
        <w:t>a le dossier de programmation (50-50). On détaille ici c</w:t>
      </w:r>
      <w:r w:rsidRPr="004070FD">
        <w:rPr>
          <w:bCs/>
          <w:color w:val="000000"/>
          <w:sz w:val="20"/>
        </w:rPr>
        <w:t>e dernier</w:t>
      </w:r>
      <w:r w:rsidR="00AD0EAB">
        <w:rPr>
          <w:bCs/>
          <w:color w:val="000000"/>
          <w:sz w:val="20"/>
        </w:rPr>
        <w:t>, qui</w:t>
      </w:r>
      <w:r w:rsidRPr="004070FD">
        <w:rPr>
          <w:bCs/>
          <w:color w:val="000000"/>
          <w:sz w:val="20"/>
        </w:rPr>
        <w:t xml:space="preserve"> co</w:t>
      </w:r>
      <w:r w:rsidR="00AD0EAB">
        <w:rPr>
          <w:bCs/>
          <w:color w:val="000000"/>
          <w:sz w:val="20"/>
        </w:rPr>
        <w:t>mporte</w:t>
      </w:r>
      <w:r w:rsidRPr="004070FD">
        <w:rPr>
          <w:bCs/>
          <w:color w:val="000000"/>
          <w:sz w:val="20"/>
        </w:rPr>
        <w:t xml:space="preserve"> deux volets : un volet Technique et un volet Gestion de projet.</w:t>
      </w:r>
    </w:p>
    <w:p w:rsidR="004070FD" w:rsidRPr="004070FD" w:rsidRDefault="004070FD" w:rsidP="004070FD">
      <w:pPr>
        <w:jc w:val="both"/>
        <w:rPr>
          <w:bCs/>
          <w:color w:val="000000"/>
          <w:sz w:val="20"/>
        </w:rPr>
      </w:pPr>
    </w:p>
    <w:p w:rsidR="004070FD" w:rsidRPr="00437848" w:rsidRDefault="004070FD" w:rsidP="004070FD">
      <w:pPr>
        <w:jc w:val="both"/>
        <w:rPr>
          <w:bCs/>
          <w:color w:val="000000"/>
        </w:rPr>
      </w:pPr>
      <w:r w:rsidRPr="00437848">
        <w:rPr>
          <w:bCs/>
          <w:color w:val="000000"/>
        </w:rPr>
        <w:t>1. Éléments techniques</w:t>
      </w:r>
    </w:p>
    <w:p w:rsidR="004070FD" w:rsidRPr="004070FD" w:rsidRDefault="004070FD" w:rsidP="004070FD">
      <w:pPr>
        <w:numPr>
          <w:ilvl w:val="0"/>
          <w:numId w:val="8"/>
        </w:numPr>
        <w:suppressAutoHyphens/>
        <w:spacing w:before="240"/>
        <w:jc w:val="both"/>
        <w:rPr>
          <w:bCs/>
          <w:color w:val="000000"/>
          <w:sz w:val="20"/>
        </w:rPr>
      </w:pPr>
      <w:r w:rsidRPr="004070FD">
        <w:rPr>
          <w:b/>
          <w:bCs/>
          <w:color w:val="000000"/>
          <w:sz w:val="20"/>
        </w:rPr>
        <w:t>État d'avancement</w:t>
      </w:r>
      <w:r w:rsidRPr="004070FD">
        <w:rPr>
          <w:bCs/>
          <w:color w:val="000000"/>
          <w:sz w:val="20"/>
        </w:rPr>
        <w:t xml:space="preserve"> : ce qui marche, ce qui reste à améliorer, ce qui n'a pas été commencé.</w:t>
      </w:r>
    </w:p>
    <w:p w:rsidR="004070FD" w:rsidRPr="004070FD" w:rsidRDefault="004070FD" w:rsidP="004070FD">
      <w:pPr>
        <w:numPr>
          <w:ilvl w:val="0"/>
          <w:numId w:val="8"/>
        </w:numPr>
        <w:suppressAutoHyphens/>
        <w:spacing w:before="240"/>
        <w:jc w:val="both"/>
        <w:rPr>
          <w:bCs/>
          <w:color w:val="000000"/>
          <w:sz w:val="20"/>
        </w:rPr>
      </w:pPr>
      <w:r w:rsidRPr="004070FD">
        <w:rPr>
          <w:b/>
          <w:bCs/>
          <w:color w:val="000000"/>
          <w:sz w:val="20"/>
        </w:rPr>
        <w:t>Description de l’architecture en 3 couches</w:t>
      </w:r>
      <w:r w:rsidRPr="004070FD">
        <w:rPr>
          <w:bCs/>
          <w:color w:val="000000"/>
          <w:sz w:val="20"/>
        </w:rPr>
        <w:t xml:space="preserve"> : </w:t>
      </w:r>
      <w:r w:rsidRPr="004070FD">
        <w:rPr>
          <w:bCs/>
          <w:i/>
          <w:color w:val="000000"/>
          <w:sz w:val="20"/>
        </w:rPr>
        <w:t>présentation</w:t>
      </w:r>
      <w:r w:rsidRPr="004070FD">
        <w:rPr>
          <w:bCs/>
          <w:color w:val="000000"/>
          <w:sz w:val="20"/>
        </w:rPr>
        <w:t xml:space="preserve"> (choix pour les IHM, classes frontières), </w:t>
      </w:r>
      <w:r w:rsidRPr="004070FD">
        <w:rPr>
          <w:bCs/>
          <w:i/>
          <w:color w:val="000000"/>
          <w:sz w:val="20"/>
        </w:rPr>
        <w:t>métier</w:t>
      </w:r>
      <w:r w:rsidRPr="004070FD">
        <w:rPr>
          <w:bCs/>
          <w:color w:val="000000"/>
          <w:sz w:val="20"/>
        </w:rPr>
        <w:t xml:space="preserve"> (classes d’application, classes techniques) et </w:t>
      </w:r>
      <w:r w:rsidRPr="004070FD">
        <w:rPr>
          <w:bCs/>
          <w:i/>
          <w:color w:val="000000"/>
          <w:sz w:val="20"/>
        </w:rPr>
        <w:t>données</w:t>
      </w:r>
      <w:r w:rsidRPr="004070FD">
        <w:rPr>
          <w:bCs/>
          <w:color w:val="000000"/>
          <w:sz w:val="20"/>
        </w:rPr>
        <w:t xml:space="preserve"> (argumenter les choix pour le stockage des données).</w:t>
      </w:r>
    </w:p>
    <w:p w:rsidR="004070FD" w:rsidRPr="004070FD" w:rsidRDefault="004070FD" w:rsidP="004070FD">
      <w:pPr>
        <w:numPr>
          <w:ilvl w:val="0"/>
          <w:numId w:val="8"/>
        </w:numPr>
        <w:suppressAutoHyphens/>
        <w:spacing w:before="240"/>
        <w:jc w:val="both"/>
        <w:rPr>
          <w:bCs/>
          <w:color w:val="000000"/>
          <w:sz w:val="20"/>
        </w:rPr>
      </w:pPr>
      <w:r w:rsidRPr="004070FD">
        <w:rPr>
          <w:b/>
          <w:bCs/>
          <w:color w:val="000000"/>
          <w:sz w:val="20"/>
        </w:rPr>
        <w:t>Retour à l'analyse</w:t>
      </w:r>
      <w:r w:rsidRPr="004070FD">
        <w:rPr>
          <w:bCs/>
          <w:color w:val="000000"/>
          <w:sz w:val="20"/>
        </w:rPr>
        <w:t xml:space="preserve"> : l'objectif du module étant de développer une application de synthèse Conception &amp; Programmation, il est important de </w:t>
      </w:r>
      <w:r>
        <w:rPr>
          <w:bCs/>
          <w:color w:val="000000"/>
          <w:sz w:val="20"/>
        </w:rPr>
        <w:t>faire ce bilan</w:t>
      </w:r>
      <w:r w:rsidRPr="004070FD">
        <w:rPr>
          <w:bCs/>
          <w:color w:val="000000"/>
          <w:sz w:val="20"/>
        </w:rPr>
        <w:t xml:space="preserve"> une fois le codage terminé. Vous donnerez donc les éléments qui vous permettent d'en évaluer les avantages et inconvénients (détails envisagés en analyse qui s'avèrent inutiles ou irréalisables lors du codage, contraintes de codage qui conditionnent l'analyse, modification de l’analyse en cours de codage et justifications…). </w:t>
      </w:r>
    </w:p>
    <w:p w:rsidR="004070FD" w:rsidRPr="00A9570E" w:rsidRDefault="00A9570E" w:rsidP="004070FD">
      <w:pPr>
        <w:numPr>
          <w:ilvl w:val="0"/>
          <w:numId w:val="8"/>
        </w:numPr>
        <w:suppressAutoHyphens/>
        <w:spacing w:before="240"/>
        <w:jc w:val="both"/>
        <w:rPr>
          <w:bCs/>
          <w:color w:val="000000" w:themeColor="text1"/>
          <w:sz w:val="20"/>
        </w:rPr>
      </w:pPr>
      <w:r>
        <w:rPr>
          <w:b/>
          <w:bCs/>
          <w:color w:val="000000"/>
          <w:sz w:val="20"/>
        </w:rPr>
        <w:t>« Si c’était à refaire »</w:t>
      </w:r>
      <w:r w:rsidR="004070FD" w:rsidRPr="004070FD">
        <w:rPr>
          <w:bCs/>
          <w:color w:val="000000"/>
          <w:sz w:val="20"/>
        </w:rPr>
        <w:t xml:space="preserve"> </w:t>
      </w:r>
      <w:r w:rsidR="004070FD" w:rsidRPr="00A9570E">
        <w:rPr>
          <w:bCs/>
          <w:color w:val="000000" w:themeColor="text1"/>
          <w:sz w:val="20"/>
        </w:rPr>
        <w:t xml:space="preserve">: vous </w:t>
      </w:r>
      <w:r w:rsidRPr="00A9570E">
        <w:rPr>
          <w:bCs/>
          <w:color w:val="000000" w:themeColor="text1"/>
          <w:sz w:val="20"/>
        </w:rPr>
        <w:t>analyserez</w:t>
      </w:r>
      <w:r w:rsidR="00437848" w:rsidRPr="00A9570E">
        <w:rPr>
          <w:bCs/>
          <w:color w:val="000000" w:themeColor="text1"/>
          <w:sz w:val="20"/>
        </w:rPr>
        <w:t xml:space="preserve"> </w:t>
      </w:r>
      <w:r w:rsidR="004070FD" w:rsidRPr="00A9570E">
        <w:rPr>
          <w:bCs/>
          <w:color w:val="000000" w:themeColor="text1"/>
          <w:sz w:val="20"/>
        </w:rPr>
        <w:t xml:space="preserve">ici </w:t>
      </w:r>
      <w:r w:rsidRPr="00A9570E">
        <w:rPr>
          <w:bCs/>
          <w:color w:val="000000" w:themeColor="text1"/>
          <w:sz w:val="20"/>
        </w:rPr>
        <w:t xml:space="preserve">ce que vous feriez </w:t>
      </w:r>
      <w:r w:rsidR="004070FD" w:rsidRPr="00A9570E">
        <w:rPr>
          <w:bCs/>
          <w:color w:val="000000" w:themeColor="text1"/>
          <w:sz w:val="20"/>
        </w:rPr>
        <w:t>pour cette application</w:t>
      </w:r>
      <w:r w:rsidRPr="00A9570E">
        <w:rPr>
          <w:bCs/>
          <w:color w:val="000000" w:themeColor="text1"/>
          <w:sz w:val="20"/>
        </w:rPr>
        <w:t xml:space="preserve"> s’il fallait la refaire, compte tenu de votre expérience</w:t>
      </w:r>
      <w:r w:rsidR="004070FD" w:rsidRPr="00A9570E">
        <w:rPr>
          <w:bCs/>
          <w:color w:val="000000" w:themeColor="text1"/>
          <w:sz w:val="20"/>
        </w:rPr>
        <w:t>.</w:t>
      </w:r>
    </w:p>
    <w:p w:rsidR="004070FD" w:rsidRPr="004070FD" w:rsidRDefault="004070FD" w:rsidP="004070FD">
      <w:pPr>
        <w:numPr>
          <w:ilvl w:val="0"/>
          <w:numId w:val="8"/>
        </w:numPr>
        <w:suppressAutoHyphens/>
        <w:spacing w:before="240"/>
        <w:jc w:val="both"/>
        <w:rPr>
          <w:bCs/>
          <w:color w:val="000000"/>
          <w:sz w:val="20"/>
        </w:rPr>
      </w:pPr>
      <w:r w:rsidRPr="004070FD">
        <w:rPr>
          <w:bCs/>
          <w:color w:val="000000"/>
          <w:sz w:val="20"/>
        </w:rPr>
        <w:t xml:space="preserve">On pourra aussi faire une </w:t>
      </w:r>
      <w:r w:rsidRPr="004070FD">
        <w:rPr>
          <w:b/>
          <w:bCs/>
          <w:color w:val="000000"/>
          <w:sz w:val="20"/>
        </w:rPr>
        <w:t>rétro-conception</w:t>
      </w:r>
      <w:r w:rsidRPr="004070FD">
        <w:rPr>
          <w:bCs/>
          <w:color w:val="000000"/>
          <w:sz w:val="20"/>
        </w:rPr>
        <w:t xml:space="preserve"> du code développé et comparer avec le modèle d’analyse qui avait été proposé.</w:t>
      </w:r>
    </w:p>
    <w:p w:rsidR="00437848" w:rsidRDefault="00437848" w:rsidP="004070FD">
      <w:pPr>
        <w:spacing w:before="240"/>
        <w:jc w:val="both"/>
        <w:rPr>
          <w:bCs/>
          <w:color w:val="000000"/>
          <w:sz w:val="20"/>
        </w:rPr>
      </w:pPr>
    </w:p>
    <w:p w:rsidR="004070FD" w:rsidRPr="004070FD" w:rsidRDefault="004070FD" w:rsidP="004070FD">
      <w:pPr>
        <w:spacing w:before="240"/>
        <w:jc w:val="both"/>
        <w:rPr>
          <w:bCs/>
          <w:color w:val="000000"/>
          <w:sz w:val="20"/>
        </w:rPr>
      </w:pPr>
    </w:p>
    <w:p w:rsidR="004070FD" w:rsidRPr="00437848" w:rsidRDefault="004070FD" w:rsidP="004070FD">
      <w:pPr>
        <w:jc w:val="both"/>
        <w:rPr>
          <w:bCs/>
          <w:color w:val="000000"/>
        </w:rPr>
      </w:pPr>
      <w:r w:rsidRPr="00437848">
        <w:rPr>
          <w:bCs/>
          <w:color w:val="000000"/>
        </w:rPr>
        <w:t>2. Éléments de gestion de projet</w:t>
      </w:r>
    </w:p>
    <w:p w:rsidR="004070FD" w:rsidRPr="004070FD" w:rsidRDefault="004070FD" w:rsidP="004070FD">
      <w:pPr>
        <w:numPr>
          <w:ilvl w:val="0"/>
          <w:numId w:val="7"/>
        </w:numPr>
        <w:suppressAutoHyphens/>
        <w:spacing w:before="240"/>
        <w:jc w:val="both"/>
        <w:rPr>
          <w:bCs/>
          <w:color w:val="000000"/>
          <w:sz w:val="20"/>
        </w:rPr>
      </w:pPr>
      <w:r w:rsidRPr="004070FD">
        <w:rPr>
          <w:bCs/>
          <w:color w:val="000000"/>
          <w:sz w:val="20"/>
        </w:rPr>
        <w:t>Donner le</w:t>
      </w:r>
      <w:r w:rsidR="00A9570E">
        <w:rPr>
          <w:b/>
          <w:bCs/>
          <w:color w:val="000000"/>
          <w:sz w:val="20"/>
        </w:rPr>
        <w:t xml:space="preserve"> planning</w:t>
      </w:r>
      <w:r w:rsidRPr="004070FD">
        <w:rPr>
          <w:b/>
          <w:bCs/>
          <w:color w:val="000000"/>
          <w:sz w:val="20"/>
        </w:rPr>
        <w:t xml:space="preserve"> des tâches</w:t>
      </w:r>
      <w:r w:rsidRPr="004070FD">
        <w:rPr>
          <w:bCs/>
          <w:color w:val="000000"/>
          <w:sz w:val="20"/>
        </w:rPr>
        <w:t xml:space="preserve"> </w:t>
      </w:r>
      <w:r w:rsidR="00A9570E">
        <w:rPr>
          <w:bCs/>
          <w:color w:val="000000"/>
          <w:sz w:val="20"/>
        </w:rPr>
        <w:t>approximatif</w:t>
      </w:r>
      <w:r w:rsidRPr="004070FD">
        <w:rPr>
          <w:bCs/>
          <w:color w:val="000000"/>
          <w:sz w:val="20"/>
        </w:rPr>
        <w:t>. Ce travail devrait vous permettre de mieux chiffrer les durées des tâches</w:t>
      </w:r>
      <w:r w:rsidR="00A9570E">
        <w:rPr>
          <w:bCs/>
          <w:color w:val="000000"/>
          <w:sz w:val="20"/>
        </w:rPr>
        <w:t xml:space="preserve"> pour vos futurs projets</w:t>
      </w:r>
      <w:r w:rsidRPr="004070FD">
        <w:rPr>
          <w:bCs/>
          <w:color w:val="000000"/>
          <w:sz w:val="20"/>
        </w:rPr>
        <w:t>.</w:t>
      </w:r>
    </w:p>
    <w:p w:rsidR="004070FD" w:rsidRPr="004070FD" w:rsidRDefault="004070FD" w:rsidP="004070FD">
      <w:pPr>
        <w:numPr>
          <w:ilvl w:val="0"/>
          <w:numId w:val="7"/>
        </w:numPr>
        <w:suppressAutoHyphens/>
        <w:spacing w:before="240"/>
        <w:jc w:val="both"/>
        <w:rPr>
          <w:bCs/>
          <w:color w:val="000000"/>
          <w:sz w:val="20"/>
        </w:rPr>
      </w:pPr>
      <w:r w:rsidRPr="004070FD">
        <w:rPr>
          <w:bCs/>
          <w:color w:val="000000"/>
          <w:sz w:val="20"/>
        </w:rPr>
        <w:t xml:space="preserve">Préciser le </w:t>
      </w:r>
      <w:r w:rsidRPr="004070FD">
        <w:rPr>
          <w:b/>
          <w:bCs/>
          <w:color w:val="000000"/>
          <w:sz w:val="20"/>
        </w:rPr>
        <w:t>partage des tâches</w:t>
      </w:r>
      <w:r w:rsidR="00DF3837">
        <w:rPr>
          <w:bCs/>
          <w:color w:val="000000"/>
          <w:sz w:val="20"/>
        </w:rPr>
        <w:t xml:space="preserve"> au sein du tr</w:t>
      </w:r>
      <w:r w:rsidRPr="004070FD">
        <w:rPr>
          <w:bCs/>
          <w:color w:val="000000"/>
          <w:sz w:val="20"/>
        </w:rPr>
        <w:t>inôme (cela peut être mentionné dans le planning) ;</w:t>
      </w:r>
    </w:p>
    <w:p w:rsidR="004070FD" w:rsidRPr="004070FD" w:rsidRDefault="004070FD" w:rsidP="004070FD">
      <w:pPr>
        <w:numPr>
          <w:ilvl w:val="0"/>
          <w:numId w:val="7"/>
        </w:numPr>
        <w:suppressAutoHyphens/>
        <w:spacing w:before="240"/>
        <w:jc w:val="both"/>
        <w:rPr>
          <w:bCs/>
          <w:color w:val="000000"/>
          <w:sz w:val="20"/>
        </w:rPr>
      </w:pPr>
      <w:r w:rsidRPr="004070FD">
        <w:rPr>
          <w:bCs/>
          <w:color w:val="000000"/>
          <w:sz w:val="20"/>
        </w:rPr>
        <w:t>On rendra compte de</w:t>
      </w:r>
      <w:r w:rsidRPr="004070FD">
        <w:rPr>
          <w:b/>
          <w:bCs/>
          <w:color w:val="000000"/>
          <w:sz w:val="20"/>
        </w:rPr>
        <w:t xml:space="preserve"> l’utilisation d’un système de gestion des versions</w:t>
      </w:r>
      <w:r w:rsidRPr="004070FD">
        <w:rPr>
          <w:bCs/>
          <w:color w:val="000000"/>
          <w:sz w:val="20"/>
        </w:rPr>
        <w:t xml:space="preserve"> du projet, type Subversion ;</w:t>
      </w:r>
    </w:p>
    <w:p w:rsidR="004070FD" w:rsidRPr="004070FD" w:rsidRDefault="004070FD" w:rsidP="004070FD">
      <w:pPr>
        <w:numPr>
          <w:ilvl w:val="0"/>
          <w:numId w:val="7"/>
        </w:numPr>
        <w:suppressAutoHyphens/>
        <w:spacing w:before="240"/>
        <w:jc w:val="both"/>
        <w:rPr>
          <w:bCs/>
          <w:color w:val="000000"/>
          <w:sz w:val="20"/>
        </w:rPr>
      </w:pPr>
      <w:r w:rsidRPr="004070FD">
        <w:rPr>
          <w:bCs/>
          <w:color w:val="000000"/>
          <w:sz w:val="20"/>
        </w:rPr>
        <w:t xml:space="preserve">Expliquer le </w:t>
      </w:r>
      <w:r w:rsidRPr="004070FD">
        <w:rPr>
          <w:b/>
          <w:bCs/>
          <w:color w:val="000000"/>
          <w:sz w:val="20"/>
        </w:rPr>
        <w:t>protocole de tests effectués pour valider l’application</w:t>
      </w:r>
      <w:r w:rsidRPr="004070FD">
        <w:rPr>
          <w:bCs/>
          <w:color w:val="000000"/>
          <w:sz w:val="20"/>
        </w:rPr>
        <w:t>, avec l’utilisation par ex. de JUnit sous NetBeans (démarche, jeux de tests, tests unitaires, tests d’intégration).</w:t>
      </w:r>
    </w:p>
    <w:p w:rsidR="004070FD" w:rsidRPr="004070FD" w:rsidRDefault="004070FD" w:rsidP="004070FD">
      <w:pPr>
        <w:numPr>
          <w:ilvl w:val="0"/>
          <w:numId w:val="7"/>
        </w:numPr>
        <w:suppressAutoHyphens/>
        <w:spacing w:before="240"/>
        <w:jc w:val="both"/>
        <w:rPr>
          <w:bCs/>
          <w:color w:val="000000"/>
          <w:sz w:val="20"/>
        </w:rPr>
      </w:pPr>
      <w:r w:rsidRPr="004070FD">
        <w:rPr>
          <w:bCs/>
          <w:color w:val="000000"/>
          <w:sz w:val="20"/>
        </w:rPr>
        <w:t xml:space="preserve">Donner un </w:t>
      </w:r>
      <w:r w:rsidRPr="004070FD">
        <w:rPr>
          <w:b/>
          <w:bCs/>
          <w:color w:val="000000"/>
          <w:sz w:val="20"/>
        </w:rPr>
        <w:t>bilan personnel</w:t>
      </w:r>
      <w:r w:rsidRPr="004070FD">
        <w:rPr>
          <w:bCs/>
          <w:color w:val="000000"/>
          <w:sz w:val="20"/>
        </w:rPr>
        <w:t xml:space="preserve"> de ce module : ce que vous avez appris, les difficultés rencontrées, etc.</w:t>
      </w:r>
    </w:p>
    <w:p w:rsidR="004070FD" w:rsidRPr="004070FD" w:rsidRDefault="004070FD" w:rsidP="004070FD">
      <w:pPr>
        <w:spacing w:before="240"/>
        <w:jc w:val="both"/>
        <w:rPr>
          <w:bCs/>
          <w:color w:val="000000"/>
          <w:sz w:val="20"/>
        </w:rPr>
      </w:pPr>
    </w:p>
    <w:p w:rsidR="00AD0EAB" w:rsidRDefault="00AD0EAB">
      <w:pPr>
        <w:rPr>
          <w:bCs/>
          <w:color w:val="auto"/>
          <w:sz w:val="22"/>
        </w:rPr>
      </w:pPr>
      <w:r>
        <w:rPr>
          <w:bCs/>
          <w:color w:val="auto"/>
          <w:sz w:val="22"/>
        </w:rPr>
        <w:br w:type="page"/>
      </w:r>
    </w:p>
    <w:p w:rsidR="00AD0EAB" w:rsidRPr="00BC6A46" w:rsidRDefault="00AD0EAB" w:rsidP="00AD0EAB">
      <w:pPr>
        <w:pStyle w:val="Titre1"/>
        <w:rPr>
          <w:color w:val="auto"/>
          <w:sz w:val="22"/>
        </w:rPr>
      </w:pPr>
      <w:r>
        <w:rPr>
          <w:color w:val="auto"/>
          <w:sz w:val="22"/>
        </w:rPr>
        <w:lastRenderedPageBreak/>
        <w:t xml:space="preserve">ANNEXE 5 </w:t>
      </w:r>
      <w:r w:rsidRPr="00BC6A46">
        <w:rPr>
          <w:color w:val="auto"/>
          <w:sz w:val="22"/>
        </w:rPr>
        <w:t xml:space="preserve">– ATTENTES </w:t>
      </w:r>
      <w:r>
        <w:rPr>
          <w:color w:val="auto"/>
          <w:sz w:val="22"/>
        </w:rPr>
        <w:t>DE LA DEMONSTRATION</w:t>
      </w:r>
    </w:p>
    <w:p w:rsidR="00AD0EAB" w:rsidRDefault="00AD0EAB" w:rsidP="00176CDD">
      <w:pPr>
        <w:spacing w:before="240"/>
        <w:jc w:val="both"/>
        <w:rPr>
          <w:bCs/>
          <w:color w:val="auto"/>
          <w:sz w:val="22"/>
        </w:rPr>
      </w:pPr>
    </w:p>
    <w:p w:rsidR="004C6B93" w:rsidRPr="00437848" w:rsidRDefault="00AD0EAB" w:rsidP="00176CDD">
      <w:pPr>
        <w:spacing w:before="240"/>
        <w:jc w:val="both"/>
        <w:rPr>
          <w:bCs/>
          <w:color w:val="auto"/>
          <w:sz w:val="20"/>
        </w:rPr>
      </w:pPr>
      <w:r w:rsidRPr="00437848">
        <w:rPr>
          <w:bCs/>
          <w:color w:val="auto"/>
          <w:sz w:val="20"/>
        </w:rPr>
        <w:t>Pour la démonstration</w:t>
      </w:r>
      <w:r w:rsidR="004C6B93" w:rsidRPr="00437848">
        <w:rPr>
          <w:bCs/>
          <w:color w:val="auto"/>
          <w:sz w:val="20"/>
        </w:rPr>
        <w:t>, il faut présenter les points suivants :</w:t>
      </w:r>
    </w:p>
    <w:p w:rsidR="00AD0EAB" w:rsidRPr="00437848" w:rsidRDefault="00AD0EAB" w:rsidP="00176CDD">
      <w:pPr>
        <w:spacing w:before="240"/>
        <w:jc w:val="both"/>
        <w:rPr>
          <w:bCs/>
          <w:color w:val="auto"/>
          <w:sz w:val="20"/>
        </w:rPr>
      </w:pPr>
    </w:p>
    <w:p w:rsidR="004C6B93" w:rsidRPr="00437848" w:rsidRDefault="004C6B93" w:rsidP="004C6B93">
      <w:pPr>
        <w:rPr>
          <w:rFonts w:eastAsia="SimSun" w:cs="Times New Roman"/>
          <w:color w:val="auto"/>
          <w:sz w:val="20"/>
          <w:szCs w:val="20"/>
        </w:rPr>
      </w:pPr>
      <w:r w:rsidRPr="00437848">
        <w:rPr>
          <w:rFonts w:eastAsia="SimSun" w:cs="Times New Roman"/>
          <w:color w:val="auto"/>
          <w:sz w:val="20"/>
          <w:szCs w:val="20"/>
        </w:rPr>
        <w:t xml:space="preserve">(1) </w:t>
      </w:r>
      <w:r w:rsidRPr="00437848">
        <w:rPr>
          <w:rFonts w:eastAsia="SimSun" w:cs="Times New Roman"/>
          <w:b/>
          <w:color w:val="auto"/>
          <w:sz w:val="20"/>
          <w:szCs w:val="20"/>
        </w:rPr>
        <w:t>Avancement de l'implémentation</w:t>
      </w:r>
      <w:r w:rsidRPr="00437848">
        <w:rPr>
          <w:rFonts w:eastAsia="SimSun" w:cs="Times New Roman"/>
          <w:color w:val="auto"/>
          <w:sz w:val="20"/>
          <w:szCs w:val="20"/>
        </w:rPr>
        <w:t xml:space="preserve"> : ce qui est fait, ce qui ne fonctionne pas encore.</w:t>
      </w:r>
    </w:p>
    <w:p w:rsidR="004C6B93" w:rsidRPr="00437848" w:rsidRDefault="004C6B93" w:rsidP="004C6B93">
      <w:pPr>
        <w:rPr>
          <w:rFonts w:eastAsia="SimSun" w:cs="Times New Roman"/>
          <w:color w:val="auto"/>
          <w:sz w:val="20"/>
          <w:szCs w:val="20"/>
        </w:rPr>
      </w:pPr>
      <w:r w:rsidRPr="00437848">
        <w:rPr>
          <w:rFonts w:eastAsia="SimSun" w:cs="Times New Roman"/>
          <w:color w:val="auto"/>
          <w:sz w:val="20"/>
          <w:szCs w:val="20"/>
        </w:rPr>
        <w:t xml:space="preserve"> </w:t>
      </w:r>
      <w:r w:rsidRPr="00437848">
        <w:rPr>
          <w:rFonts w:eastAsia="SimSun" w:cs="Times New Roman"/>
          <w:color w:val="auto"/>
          <w:sz w:val="20"/>
          <w:szCs w:val="20"/>
        </w:rPr>
        <w:br/>
        <w:t xml:space="preserve">(2) </w:t>
      </w:r>
      <w:r w:rsidRPr="00437848">
        <w:rPr>
          <w:rFonts w:eastAsia="SimSun" w:cs="Times New Roman"/>
          <w:b/>
          <w:color w:val="auto"/>
          <w:sz w:val="20"/>
          <w:szCs w:val="20"/>
        </w:rPr>
        <w:t>Répartition des tâches</w:t>
      </w:r>
      <w:r w:rsidRPr="00437848">
        <w:rPr>
          <w:rFonts w:eastAsia="SimSun" w:cs="Times New Roman"/>
          <w:color w:val="auto"/>
          <w:sz w:val="20"/>
          <w:szCs w:val="20"/>
        </w:rPr>
        <w:t xml:space="preserve"> dans le trinôme, et temps moyen requis pour chacune. </w:t>
      </w:r>
      <w:r w:rsidRPr="00437848">
        <w:rPr>
          <w:rFonts w:eastAsia="SimSun" w:cs="Times New Roman"/>
          <w:color w:val="auto"/>
          <w:sz w:val="20"/>
          <w:szCs w:val="20"/>
        </w:rPr>
        <w:br/>
      </w:r>
      <w:r w:rsidRPr="00437848">
        <w:rPr>
          <w:rFonts w:eastAsia="SimSun" w:cs="Times New Roman"/>
          <w:color w:val="auto"/>
          <w:sz w:val="20"/>
          <w:szCs w:val="20"/>
        </w:rPr>
        <w:br/>
        <w:t xml:space="preserve">(3) </w:t>
      </w:r>
      <w:r w:rsidRPr="00437848">
        <w:rPr>
          <w:rFonts w:eastAsia="SimSun" w:cs="Times New Roman"/>
          <w:b/>
          <w:color w:val="auto"/>
          <w:sz w:val="20"/>
          <w:szCs w:val="20"/>
        </w:rPr>
        <w:t>Comment vous avez conçu</w:t>
      </w:r>
      <w:r w:rsidRPr="00437848">
        <w:rPr>
          <w:rFonts w:eastAsia="SimSun" w:cs="Times New Roman"/>
          <w:color w:val="auto"/>
          <w:sz w:val="20"/>
          <w:szCs w:val="20"/>
        </w:rPr>
        <w:t xml:space="preserve"> l'application (démo expliquée) </w:t>
      </w:r>
      <w:r w:rsidRPr="00437848">
        <w:rPr>
          <w:rFonts w:eastAsia="SimSun" w:cs="Times New Roman"/>
          <w:color w:val="auto"/>
          <w:sz w:val="20"/>
          <w:szCs w:val="20"/>
        </w:rPr>
        <w:br/>
      </w:r>
      <w:r w:rsidRPr="00437848">
        <w:rPr>
          <w:rFonts w:eastAsia="SimSun" w:cs="Times New Roman"/>
          <w:color w:val="auto"/>
          <w:sz w:val="20"/>
          <w:szCs w:val="20"/>
        </w:rPr>
        <w:br/>
        <w:t xml:space="preserve">Pour cela, on reviendra aux schémas d'analyse pour illustrer l'implémentation (par ex., "pour le Planning, on a utilisé une classe X qui détaille l'horaire, la salle, etc"... </w:t>
      </w:r>
      <w:r w:rsidRPr="00437848">
        <w:rPr>
          <w:rFonts w:eastAsia="SimSun" w:cs="Times New Roman"/>
          <w:color w:val="auto"/>
          <w:sz w:val="20"/>
          <w:szCs w:val="20"/>
        </w:rPr>
        <w:sym w:font="Wingdings" w:char="F0E0"/>
      </w:r>
      <w:r w:rsidRPr="00437848">
        <w:rPr>
          <w:rFonts w:eastAsia="SimSun" w:cs="Times New Roman"/>
          <w:color w:val="auto"/>
          <w:sz w:val="20"/>
          <w:szCs w:val="20"/>
        </w:rPr>
        <w:t xml:space="preserve"> diag de classes avec tous ces éléments), "et voici comment ça fonctionne" </w:t>
      </w:r>
      <w:r w:rsidRPr="00437848">
        <w:rPr>
          <w:rFonts w:eastAsia="SimSun" w:cs="Times New Roman"/>
          <w:color w:val="auto"/>
          <w:sz w:val="20"/>
          <w:szCs w:val="20"/>
        </w:rPr>
        <w:sym w:font="Wingdings" w:char="F0E0"/>
      </w:r>
      <w:r w:rsidRPr="00437848">
        <w:rPr>
          <w:rFonts w:eastAsia="SimSun" w:cs="Times New Roman"/>
          <w:color w:val="auto"/>
          <w:sz w:val="20"/>
          <w:szCs w:val="20"/>
        </w:rPr>
        <w:t xml:space="preserve"> démo d'une création de projection, de l'ajout automatique des séances veille / lendemain, démo d'une suppression, etc.. </w:t>
      </w:r>
      <w:r w:rsidRPr="00437848">
        <w:rPr>
          <w:rFonts w:eastAsia="SimSun" w:cs="Times New Roman"/>
          <w:color w:val="auto"/>
          <w:sz w:val="20"/>
          <w:szCs w:val="20"/>
        </w:rPr>
        <w:br/>
      </w:r>
      <w:r w:rsidRPr="00437848">
        <w:rPr>
          <w:rFonts w:eastAsia="SimSun" w:cs="Times New Roman"/>
          <w:color w:val="auto"/>
          <w:sz w:val="20"/>
          <w:szCs w:val="20"/>
        </w:rPr>
        <w:br/>
        <w:t xml:space="preserve">"Le fonctionnement du module Hébergement est le suivant" </w:t>
      </w:r>
      <w:r w:rsidRPr="00437848">
        <w:rPr>
          <w:rFonts w:eastAsia="SimSun" w:cs="Times New Roman"/>
          <w:color w:val="auto"/>
          <w:sz w:val="20"/>
          <w:szCs w:val="20"/>
        </w:rPr>
        <w:sym w:font="Wingdings" w:char="F0E0"/>
      </w:r>
      <w:r w:rsidRPr="00437848">
        <w:rPr>
          <w:rFonts w:eastAsia="SimSun" w:cs="Times New Roman"/>
          <w:color w:val="auto"/>
          <w:sz w:val="20"/>
          <w:szCs w:val="20"/>
        </w:rPr>
        <w:t xml:space="preserve"> diag d'activités du module, puis démo. </w:t>
      </w:r>
      <w:r w:rsidRPr="00437848">
        <w:rPr>
          <w:rFonts w:eastAsia="SimSun" w:cs="Times New Roman"/>
          <w:color w:val="auto"/>
          <w:sz w:val="20"/>
          <w:szCs w:val="20"/>
        </w:rPr>
        <w:br/>
      </w:r>
      <w:r w:rsidRPr="00437848">
        <w:rPr>
          <w:rFonts w:eastAsia="SimSun" w:cs="Times New Roman"/>
          <w:color w:val="auto"/>
          <w:sz w:val="20"/>
          <w:szCs w:val="20"/>
        </w:rPr>
        <w:br/>
        <w:t xml:space="preserve">(4) </w:t>
      </w:r>
      <w:r w:rsidRPr="00437848">
        <w:rPr>
          <w:rFonts w:eastAsia="SimSun" w:cs="Times New Roman"/>
          <w:b/>
          <w:color w:val="auto"/>
          <w:sz w:val="20"/>
          <w:szCs w:val="20"/>
        </w:rPr>
        <w:t>Aspect Gestion de Projet</w:t>
      </w:r>
      <w:r w:rsidRPr="00437848">
        <w:rPr>
          <w:rFonts w:eastAsia="SimSun" w:cs="Times New Roman"/>
          <w:color w:val="auto"/>
          <w:sz w:val="20"/>
          <w:szCs w:val="20"/>
        </w:rPr>
        <w:t xml:space="preserve"> :</w:t>
      </w:r>
      <w:r w:rsidR="002E5834">
        <w:rPr>
          <w:rFonts w:eastAsia="SimSun" w:cs="Times New Roman"/>
          <w:color w:val="auto"/>
          <w:sz w:val="20"/>
          <w:szCs w:val="20"/>
        </w:rPr>
        <w:t xml:space="preserve"> méthode utilisée (ex. : </w:t>
      </w:r>
      <w:r w:rsidRPr="00437848">
        <w:rPr>
          <w:rFonts w:eastAsia="SimSun" w:cs="Times New Roman"/>
          <w:color w:val="auto"/>
          <w:sz w:val="20"/>
          <w:szCs w:val="20"/>
        </w:rPr>
        <w:t>dév itératif incrémental d'UML, etc.), comment vous avez organisé le projet (couches MVC, etc.), quel CVS a été utilisé, comment vous avez géré le développement collaboratif, et si vous avez pu faire des tests : comment vous avez procédé, le niveau de commentaires du code, etc.</w:t>
      </w:r>
    </w:p>
    <w:p w:rsidR="004C6B93" w:rsidRPr="00437848" w:rsidRDefault="004C6B93" w:rsidP="004C6B93">
      <w:pPr>
        <w:rPr>
          <w:rFonts w:eastAsia="SimSun" w:cs="Times New Roman"/>
          <w:color w:val="auto"/>
          <w:sz w:val="20"/>
          <w:szCs w:val="20"/>
        </w:rPr>
      </w:pPr>
    </w:p>
    <w:p w:rsidR="004C6B93" w:rsidRPr="00437848" w:rsidRDefault="002E5834" w:rsidP="004C6B93">
      <w:pPr>
        <w:rPr>
          <w:rFonts w:eastAsia="SimSun" w:cs="Times New Roman"/>
          <w:b/>
          <w:color w:val="auto"/>
          <w:sz w:val="20"/>
          <w:szCs w:val="20"/>
        </w:rPr>
      </w:pPr>
      <w:r>
        <w:rPr>
          <w:rFonts w:eastAsia="SimSun" w:cs="Times New Roman"/>
          <w:color w:val="auto"/>
          <w:sz w:val="20"/>
          <w:szCs w:val="20"/>
        </w:rPr>
        <w:br/>
        <w:t>(5</w:t>
      </w:r>
      <w:r w:rsidR="004C6B93" w:rsidRPr="00437848">
        <w:rPr>
          <w:rFonts w:eastAsia="SimSun" w:cs="Times New Roman"/>
          <w:color w:val="auto"/>
          <w:sz w:val="20"/>
          <w:szCs w:val="20"/>
        </w:rPr>
        <w:t xml:space="preserve">) </w:t>
      </w:r>
      <w:r w:rsidR="004C6B93" w:rsidRPr="00437848">
        <w:rPr>
          <w:rFonts w:eastAsia="SimSun" w:cs="Times New Roman"/>
          <w:b/>
          <w:color w:val="auto"/>
          <w:sz w:val="20"/>
          <w:szCs w:val="20"/>
        </w:rPr>
        <w:t>Retour sur l'analyse</w:t>
      </w:r>
      <w:r w:rsidR="004C6B93" w:rsidRPr="00437848">
        <w:rPr>
          <w:rFonts w:eastAsia="SimSun" w:cs="Times New Roman"/>
          <w:color w:val="auto"/>
          <w:sz w:val="20"/>
          <w:szCs w:val="20"/>
        </w:rPr>
        <w:t xml:space="preserve"> : "tel et tel diagramme nous ont bien aidé pour ..."..., "là on s'est trompé car ..." "si c'était à refaire, voilà comment on s'y serait pris...". Bilan du module. </w:t>
      </w:r>
      <w:r w:rsidR="004C6B93" w:rsidRPr="00437848">
        <w:rPr>
          <w:rFonts w:eastAsia="SimSun" w:cs="Times New Roman"/>
          <w:color w:val="auto"/>
          <w:sz w:val="20"/>
          <w:szCs w:val="20"/>
        </w:rPr>
        <w:br/>
      </w:r>
    </w:p>
    <w:p w:rsidR="00437848" w:rsidRDefault="00437848" w:rsidP="004C6B93">
      <w:pPr>
        <w:jc w:val="both"/>
        <w:rPr>
          <w:rFonts w:eastAsia="SimSun" w:cs="Times New Roman"/>
          <w:b/>
          <w:color w:val="auto"/>
          <w:sz w:val="20"/>
          <w:szCs w:val="20"/>
        </w:rPr>
      </w:pPr>
    </w:p>
    <w:p w:rsidR="004C6B93" w:rsidRPr="00437848" w:rsidRDefault="004C6B93" w:rsidP="004C6B93">
      <w:pPr>
        <w:jc w:val="both"/>
        <w:rPr>
          <w:rFonts w:eastAsia="SimSun" w:cs="Times New Roman"/>
          <w:b/>
          <w:color w:val="auto"/>
          <w:sz w:val="20"/>
          <w:szCs w:val="20"/>
        </w:rPr>
      </w:pPr>
      <w:r w:rsidRPr="00437848">
        <w:rPr>
          <w:rFonts w:eastAsia="SimSun" w:cs="Times New Roman"/>
          <w:b/>
          <w:color w:val="auto"/>
          <w:sz w:val="20"/>
          <w:szCs w:val="20"/>
        </w:rPr>
        <w:t>Le plus important dans l'évaluati</w:t>
      </w:r>
      <w:r w:rsidR="002E5834">
        <w:rPr>
          <w:rFonts w:eastAsia="SimSun" w:cs="Times New Roman"/>
          <w:b/>
          <w:color w:val="auto"/>
          <w:sz w:val="20"/>
          <w:szCs w:val="20"/>
        </w:rPr>
        <w:t>on concerne les points (3) et (5</w:t>
      </w:r>
      <w:r w:rsidRPr="00437848">
        <w:rPr>
          <w:rFonts w:eastAsia="SimSun" w:cs="Times New Roman"/>
          <w:b/>
          <w:color w:val="auto"/>
          <w:sz w:val="20"/>
          <w:szCs w:val="20"/>
        </w:rPr>
        <w:t xml:space="preserve">). </w:t>
      </w:r>
    </w:p>
    <w:p w:rsidR="004C6B93" w:rsidRPr="00437848" w:rsidRDefault="004C6B93" w:rsidP="004C6B93">
      <w:pPr>
        <w:jc w:val="both"/>
        <w:rPr>
          <w:rFonts w:eastAsia="SimSun" w:cs="Times New Roman"/>
          <w:color w:val="auto"/>
          <w:sz w:val="20"/>
          <w:szCs w:val="20"/>
        </w:rPr>
      </w:pPr>
      <w:r w:rsidRPr="00437848">
        <w:rPr>
          <w:rFonts w:eastAsia="SimSun" w:cs="Times New Roman"/>
          <w:b/>
          <w:color w:val="auto"/>
          <w:sz w:val="20"/>
          <w:szCs w:val="20"/>
        </w:rPr>
        <w:br/>
      </w:r>
      <w:r w:rsidRPr="00437848">
        <w:rPr>
          <w:rFonts w:eastAsia="SimSun" w:cs="Times New Roman"/>
          <w:color w:val="auto"/>
          <w:sz w:val="20"/>
          <w:szCs w:val="20"/>
        </w:rPr>
        <w:t>Vous aurez 30' par trinôme. On peut demander à voir le code et poser des questions techniques.</w:t>
      </w:r>
    </w:p>
    <w:p w:rsidR="00AD0EAB" w:rsidRDefault="00AD0EAB" w:rsidP="004C6B93">
      <w:pPr>
        <w:jc w:val="both"/>
        <w:rPr>
          <w:bCs/>
          <w:color w:val="auto"/>
          <w:sz w:val="22"/>
        </w:rPr>
      </w:pPr>
    </w:p>
    <w:p w:rsidR="00AD0EAB" w:rsidRDefault="00AD0EAB" w:rsidP="00AD0EAB">
      <w:pPr>
        <w:pStyle w:val="Titre1"/>
      </w:pPr>
      <w:r>
        <w:t>ASTUCE</w:t>
      </w:r>
    </w:p>
    <w:p w:rsidR="00AD0EAB" w:rsidRPr="00437848" w:rsidRDefault="00AD0EAB" w:rsidP="00AD0EAB">
      <w:pPr>
        <w:spacing w:after="240"/>
        <w:rPr>
          <w:color w:val="auto"/>
          <w:sz w:val="20"/>
        </w:rPr>
      </w:pPr>
      <w:r w:rsidRPr="00437848">
        <w:rPr>
          <w:color w:val="auto"/>
          <w:sz w:val="20"/>
        </w:rPr>
        <w:t xml:space="preserve">Certains frameworks s'en chargent mais si ce n'est pas le cas, il existe un site baptisé </w:t>
      </w:r>
      <w:r w:rsidRPr="00437848">
        <w:rPr>
          <w:color w:val="auto"/>
          <w:sz w:val="20"/>
          <w:szCs w:val="20"/>
        </w:rPr>
        <w:t>Generate Data</w:t>
      </w:r>
      <w:r w:rsidRPr="00437848">
        <w:rPr>
          <w:color w:val="auto"/>
          <w:sz w:val="20"/>
        </w:rPr>
        <w:t xml:space="preserve">, </w:t>
      </w:r>
      <w:hyperlink r:id="rId50" w:anchor="generator" w:history="1">
        <w:r w:rsidRPr="00437848">
          <w:rPr>
            <w:rStyle w:val="Lienhypertexte"/>
            <w:color w:val="auto"/>
          </w:rPr>
          <w:t>http://www.generatedata.com/#generator</w:t>
        </w:r>
      </w:hyperlink>
      <w:r w:rsidRPr="00437848">
        <w:rPr>
          <w:color w:val="auto"/>
          <w:sz w:val="20"/>
        </w:rPr>
        <w:t xml:space="preserve"> qui permet de créer au choix :</w:t>
      </w:r>
    </w:p>
    <w:p w:rsidR="00AD0EAB" w:rsidRPr="00437848" w:rsidRDefault="00AD0EAB" w:rsidP="00AB7BD5">
      <w:pPr>
        <w:numPr>
          <w:ilvl w:val="0"/>
          <w:numId w:val="12"/>
        </w:numPr>
        <w:spacing w:beforeLines="1" w:before="2" w:afterLines="1" w:after="2"/>
        <w:rPr>
          <w:color w:val="auto"/>
          <w:sz w:val="20"/>
        </w:rPr>
      </w:pPr>
      <w:r w:rsidRPr="00437848">
        <w:rPr>
          <w:color w:val="auto"/>
          <w:sz w:val="20"/>
        </w:rPr>
        <w:t>un HTML</w:t>
      </w:r>
    </w:p>
    <w:p w:rsidR="00AD0EAB" w:rsidRPr="00437848" w:rsidRDefault="00AD0EAB" w:rsidP="00AB7BD5">
      <w:pPr>
        <w:numPr>
          <w:ilvl w:val="0"/>
          <w:numId w:val="12"/>
        </w:numPr>
        <w:spacing w:beforeLines="1" w:before="2" w:afterLines="1" w:after="2"/>
        <w:rPr>
          <w:color w:val="auto"/>
          <w:sz w:val="20"/>
        </w:rPr>
      </w:pPr>
      <w:r w:rsidRPr="00437848">
        <w:rPr>
          <w:color w:val="auto"/>
          <w:sz w:val="20"/>
        </w:rPr>
        <w:t>un CSV</w:t>
      </w:r>
    </w:p>
    <w:p w:rsidR="00AD0EAB" w:rsidRPr="00437848" w:rsidRDefault="00AD0EAB" w:rsidP="00AB7BD5">
      <w:pPr>
        <w:numPr>
          <w:ilvl w:val="0"/>
          <w:numId w:val="12"/>
        </w:numPr>
        <w:spacing w:beforeLines="1" w:before="2" w:afterLines="1" w:after="2"/>
        <w:rPr>
          <w:color w:val="auto"/>
          <w:sz w:val="20"/>
        </w:rPr>
      </w:pPr>
      <w:r w:rsidRPr="00437848">
        <w:rPr>
          <w:color w:val="auto"/>
          <w:sz w:val="20"/>
        </w:rPr>
        <w:t>un XML</w:t>
      </w:r>
    </w:p>
    <w:p w:rsidR="00AD0EAB" w:rsidRPr="00437848" w:rsidRDefault="00AD0EAB" w:rsidP="00AB7BD5">
      <w:pPr>
        <w:numPr>
          <w:ilvl w:val="0"/>
          <w:numId w:val="12"/>
        </w:numPr>
        <w:spacing w:beforeLines="1" w:before="2" w:afterLines="1" w:after="2"/>
        <w:rPr>
          <w:color w:val="auto"/>
          <w:sz w:val="20"/>
        </w:rPr>
      </w:pPr>
      <w:r w:rsidRPr="00437848">
        <w:rPr>
          <w:color w:val="auto"/>
          <w:sz w:val="20"/>
        </w:rPr>
        <w:t>un XLS (excel)</w:t>
      </w:r>
    </w:p>
    <w:p w:rsidR="00AD0EAB" w:rsidRPr="00437848" w:rsidRDefault="00AD0EAB" w:rsidP="00AB7BD5">
      <w:pPr>
        <w:numPr>
          <w:ilvl w:val="0"/>
          <w:numId w:val="12"/>
        </w:numPr>
        <w:spacing w:beforeLines="1" w:before="2" w:afterLines="1" w:after="2"/>
        <w:rPr>
          <w:color w:val="auto"/>
          <w:sz w:val="20"/>
        </w:rPr>
      </w:pPr>
      <w:r w:rsidRPr="00437848">
        <w:rPr>
          <w:color w:val="auto"/>
          <w:sz w:val="20"/>
        </w:rPr>
        <w:t>un SQL</w:t>
      </w:r>
    </w:p>
    <w:p w:rsidR="004C6B93" w:rsidRPr="00437848" w:rsidRDefault="004C6B93" w:rsidP="00AD0EAB">
      <w:pPr>
        <w:pStyle w:val="NormalWeb"/>
        <w:spacing w:before="2" w:after="2"/>
        <w:rPr>
          <w:sz w:val="20"/>
        </w:rPr>
      </w:pPr>
    </w:p>
    <w:p w:rsidR="00AD0EAB" w:rsidRPr="00437848" w:rsidRDefault="00AD0EAB" w:rsidP="00AD0EAB">
      <w:pPr>
        <w:pStyle w:val="NormalWeb"/>
        <w:spacing w:before="2" w:after="2"/>
        <w:rPr>
          <w:sz w:val="20"/>
        </w:rPr>
      </w:pPr>
      <w:r w:rsidRPr="00437848">
        <w:rPr>
          <w:sz w:val="20"/>
        </w:rPr>
        <w:t>avec des données générées (noms, prénoms, adresses, email, n° de téléphone, ID, etc.).</w:t>
      </w:r>
    </w:p>
    <w:p w:rsidR="00437848" w:rsidRPr="00437848" w:rsidRDefault="00437848" w:rsidP="00AD0EAB">
      <w:pPr>
        <w:pStyle w:val="NormalWeb"/>
        <w:spacing w:before="2" w:after="2"/>
        <w:rPr>
          <w:sz w:val="20"/>
        </w:rPr>
      </w:pPr>
    </w:p>
    <w:p w:rsidR="00AD0EAB" w:rsidRPr="00437848" w:rsidRDefault="00AD0EAB" w:rsidP="00AD0EAB">
      <w:pPr>
        <w:pStyle w:val="NormalWeb"/>
        <w:spacing w:before="2" w:after="2"/>
        <w:rPr>
          <w:sz w:val="20"/>
        </w:rPr>
      </w:pPr>
      <w:r w:rsidRPr="00437848">
        <w:rPr>
          <w:sz w:val="20"/>
        </w:rPr>
        <w:t>Ce générateur est disponible en ligne mais aussi sous forme d'un script open source téléchargeable et utilisable sur votre serveur.</w:t>
      </w:r>
    </w:p>
    <w:p w:rsidR="00176CDD" w:rsidRPr="00BC6A46" w:rsidRDefault="00176CDD" w:rsidP="00176CDD">
      <w:pPr>
        <w:spacing w:before="240"/>
        <w:jc w:val="both"/>
        <w:rPr>
          <w:bCs/>
          <w:color w:val="auto"/>
          <w:sz w:val="22"/>
        </w:rPr>
      </w:pPr>
    </w:p>
    <w:sectPr w:rsidR="00176CDD" w:rsidRPr="00BC6A46" w:rsidSect="00176CDD">
      <w:type w:val="continuous"/>
      <w:pgSz w:w="11907" w:h="16840" w:code="9"/>
      <w:pgMar w:top="1077" w:right="1077" w:bottom="1077" w:left="130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995" w:rsidRDefault="00A03995">
      <w:r>
        <w:separator/>
      </w:r>
    </w:p>
  </w:endnote>
  <w:endnote w:type="continuationSeparator" w:id="0">
    <w:p w:rsidR="00A03995" w:rsidRDefault="00A03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CY">
    <w:altName w:val="Calibri"/>
    <w:panose1 w:val="020B0604020202020204"/>
    <w:charset w:val="00"/>
    <w:family w:val="swiss"/>
    <w:pitch w:val="variable"/>
    <w:sig w:usb0="E1000AEF" w:usb1="5000A1FF" w:usb2="00000000" w:usb3="00000000" w:csb0="000001BF" w:csb1="00000000"/>
  </w:font>
  <w:font w:name="Calibri">
    <w:panose1 w:val="020F0502020204030204"/>
    <w:charset w:val="00"/>
    <w:family w:val="swiss"/>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B72" w:rsidRPr="002779BF" w:rsidRDefault="00701B72" w:rsidP="00176CDD">
    <w:pPr>
      <w:pStyle w:val="Pieddepage"/>
      <w:pBdr>
        <w:top w:val="single" w:sz="4" w:space="1" w:color="auto"/>
      </w:pBdr>
      <w:rPr>
        <w:sz w:val="18"/>
      </w:rPr>
    </w:pPr>
    <w:r w:rsidRPr="002779BF">
      <w:rPr>
        <w:sz w:val="18"/>
      </w:rPr>
      <w:tab/>
      <w:t xml:space="preserve">Page </w:t>
    </w:r>
    <w:r w:rsidRPr="002779BF">
      <w:rPr>
        <w:rStyle w:val="Numrodepage"/>
        <w:sz w:val="18"/>
      </w:rPr>
      <w:fldChar w:fldCharType="begin"/>
    </w:r>
    <w:r w:rsidRPr="002779BF">
      <w:rPr>
        <w:rStyle w:val="Numrodepage"/>
        <w:sz w:val="18"/>
      </w:rPr>
      <w:instrText xml:space="preserve"> </w:instrText>
    </w:r>
    <w:r>
      <w:rPr>
        <w:rStyle w:val="Numrodepage"/>
        <w:sz w:val="18"/>
      </w:rPr>
      <w:instrText>PAGE</w:instrText>
    </w:r>
    <w:r w:rsidRPr="002779BF">
      <w:rPr>
        <w:rStyle w:val="Numrodepage"/>
        <w:sz w:val="18"/>
      </w:rPr>
      <w:instrText xml:space="preserve"> </w:instrText>
    </w:r>
    <w:r w:rsidRPr="002779BF">
      <w:rPr>
        <w:rStyle w:val="Numrodepage"/>
        <w:sz w:val="18"/>
      </w:rPr>
      <w:fldChar w:fldCharType="separate"/>
    </w:r>
    <w:r w:rsidR="00437848">
      <w:rPr>
        <w:rStyle w:val="Numrodepage"/>
        <w:noProof/>
        <w:sz w:val="18"/>
      </w:rPr>
      <w:t>10</w:t>
    </w:r>
    <w:r w:rsidRPr="002779BF">
      <w:rPr>
        <w:rStyle w:val="Numrodepage"/>
        <w:sz w:val="18"/>
      </w:rPr>
      <w:fldChar w:fldCharType="end"/>
    </w:r>
    <w:r w:rsidRPr="002779BF">
      <w:rPr>
        <w:rStyle w:val="Numrodepage"/>
        <w:sz w:val="18"/>
      </w:rPr>
      <w:t>/</w:t>
    </w:r>
    <w:r w:rsidRPr="002779BF">
      <w:rPr>
        <w:rStyle w:val="Numrodepage"/>
        <w:sz w:val="18"/>
      </w:rPr>
      <w:fldChar w:fldCharType="begin"/>
    </w:r>
    <w:r w:rsidRPr="002779BF">
      <w:rPr>
        <w:rStyle w:val="Numrodepage"/>
        <w:sz w:val="18"/>
      </w:rPr>
      <w:instrText xml:space="preserve"> </w:instrText>
    </w:r>
    <w:r>
      <w:rPr>
        <w:rStyle w:val="Numrodepage"/>
        <w:sz w:val="18"/>
      </w:rPr>
      <w:instrText>NUMPAGES</w:instrText>
    </w:r>
    <w:r w:rsidRPr="002779BF">
      <w:rPr>
        <w:rStyle w:val="Numrodepage"/>
        <w:sz w:val="18"/>
      </w:rPr>
      <w:instrText xml:space="preserve"> </w:instrText>
    </w:r>
    <w:r w:rsidRPr="002779BF">
      <w:rPr>
        <w:rStyle w:val="Numrodepage"/>
        <w:sz w:val="18"/>
      </w:rPr>
      <w:fldChar w:fldCharType="separate"/>
    </w:r>
    <w:r w:rsidR="00437848">
      <w:rPr>
        <w:rStyle w:val="Numrodepage"/>
        <w:noProof/>
        <w:sz w:val="18"/>
      </w:rPr>
      <w:t>10</w:t>
    </w:r>
    <w:r w:rsidRPr="002779BF">
      <w:rPr>
        <w:rStyle w:val="Numrodepage"/>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B72" w:rsidRPr="00EE2AAF" w:rsidRDefault="0063210B">
    <w:pPr>
      <w:pStyle w:val="Pieddepage"/>
      <w:rPr>
        <w:sz w:val="20"/>
      </w:rPr>
    </w:pPr>
    <w:r>
      <w:rPr>
        <w:sz w:val="20"/>
      </w:rPr>
      <w:t xml:space="preserve">Juin </w:t>
    </w:r>
    <w:r w:rsidR="00701B72">
      <w:rPr>
        <w:sz w:val="20"/>
      </w:rPr>
      <w:t>2</w:t>
    </w:r>
    <w:r>
      <w:rPr>
        <w:sz w:val="20"/>
      </w:rPr>
      <w:t>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995" w:rsidRDefault="00A03995">
      <w:r>
        <w:separator/>
      </w:r>
    </w:p>
  </w:footnote>
  <w:footnote w:type="continuationSeparator" w:id="0">
    <w:p w:rsidR="00A03995" w:rsidRDefault="00A03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B72" w:rsidRPr="002779BF" w:rsidRDefault="00701B72" w:rsidP="00603C9E">
    <w:pPr>
      <w:pStyle w:val="En-tte"/>
      <w:rPr>
        <w:sz w:val="18"/>
      </w:rPr>
    </w:pPr>
    <w:r>
      <w:rPr>
        <w:color w:val="333399"/>
        <w:sz w:val="18"/>
      </w:rPr>
      <w:t>IUT LYON s3</w:t>
    </w:r>
    <w:r w:rsidRPr="00EE2AAF">
      <w:rPr>
        <w:color w:val="333399"/>
        <w:sz w:val="18"/>
      </w:rPr>
      <w:t xml:space="preserve"> - Module </w:t>
    </w:r>
    <w:r>
      <w:rPr>
        <w:color w:val="333399"/>
        <w:sz w:val="18"/>
      </w:rPr>
      <w:t xml:space="preserve">CPOA - </w:t>
    </w:r>
    <w:r w:rsidRPr="00EE2AAF">
      <w:rPr>
        <w:color w:val="333399"/>
        <w:sz w:val="18"/>
      </w:rPr>
      <w:t xml:space="preserve">APPLICATION DE SYNTHESE </w:t>
    </w:r>
    <w:r>
      <w:rPr>
        <w:color w:val="333399"/>
        <w:sz w:val="18"/>
      </w:rPr>
      <w:tab/>
      <w:t xml:space="preserve">     </w:t>
    </w:r>
    <w:r w:rsidRPr="002779BF">
      <w:rPr>
        <w:color w:val="333399"/>
        <w:sz w:val="18"/>
      </w:rPr>
      <w:t xml:space="preserve">Étude de cas « Festival de films » </w:t>
    </w:r>
  </w:p>
  <w:p w:rsidR="00701B72" w:rsidRDefault="00701B7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10"/>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Wingdings"/>
      </w:rPr>
    </w:lvl>
    <w:lvl w:ilvl="2">
      <w:start w:val="1"/>
      <w:numFmt w:val="bullet"/>
      <w:lvlText w:val="•"/>
      <w:lvlJc w:val="left"/>
      <w:pPr>
        <w:tabs>
          <w:tab w:val="num" w:pos="0"/>
        </w:tabs>
        <w:ind w:left="2145" w:hanging="705"/>
      </w:pPr>
      <w:rPr>
        <w:rFonts w:ascii="Arial" w:hAnsi="Arial" w:cs="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Wingdings"/>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Wingdings"/>
      </w:rPr>
    </w:lvl>
    <w:lvl w:ilvl="8">
      <w:start w:val="1"/>
      <w:numFmt w:val="bullet"/>
      <w:lvlText w:val=""/>
      <w:lvlJc w:val="left"/>
      <w:pPr>
        <w:tabs>
          <w:tab w:val="num" w:pos="0"/>
        </w:tabs>
        <w:ind w:left="6120" w:hanging="360"/>
      </w:pPr>
      <w:rPr>
        <w:rFonts w:ascii="Wingdings" w:hAnsi="Wingdings"/>
      </w:rPr>
    </w:lvl>
  </w:abstractNum>
  <w:abstractNum w:abstractNumId="1" w15:restartNumberingAfterBreak="0">
    <w:nsid w:val="00000005"/>
    <w:multiLevelType w:val="singleLevel"/>
    <w:tmpl w:val="00000005"/>
    <w:name w:val="WW8Num21"/>
    <w:lvl w:ilvl="0">
      <w:start w:val="1"/>
      <w:numFmt w:val="bullet"/>
      <w:lvlText w:val="-"/>
      <w:lvlJc w:val="left"/>
      <w:pPr>
        <w:tabs>
          <w:tab w:val="num" w:pos="0"/>
        </w:tabs>
        <w:ind w:left="720" w:hanging="360"/>
      </w:pPr>
      <w:rPr>
        <w:rFonts w:ascii="Arial" w:hAnsi="Arial" w:cs="Wingdings"/>
      </w:rPr>
    </w:lvl>
  </w:abstractNum>
  <w:abstractNum w:abstractNumId="2" w15:restartNumberingAfterBreak="0">
    <w:nsid w:val="00000006"/>
    <w:multiLevelType w:val="singleLevel"/>
    <w:tmpl w:val="00000006"/>
    <w:name w:val="WW8Num27"/>
    <w:lvl w:ilvl="0">
      <w:start w:val="1"/>
      <w:numFmt w:val="bullet"/>
      <w:lvlText w:val="-"/>
      <w:lvlJc w:val="left"/>
      <w:pPr>
        <w:tabs>
          <w:tab w:val="num" w:pos="0"/>
        </w:tabs>
        <w:ind w:left="720" w:hanging="360"/>
      </w:pPr>
      <w:rPr>
        <w:rFonts w:ascii="Arial" w:hAnsi="Arial" w:cs="Wingdings"/>
      </w:rPr>
    </w:lvl>
  </w:abstractNum>
  <w:abstractNum w:abstractNumId="3" w15:restartNumberingAfterBreak="0">
    <w:nsid w:val="07981390"/>
    <w:multiLevelType w:val="multilevel"/>
    <w:tmpl w:val="6E54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80618"/>
    <w:multiLevelType w:val="hybridMultilevel"/>
    <w:tmpl w:val="7AD6FF9A"/>
    <w:lvl w:ilvl="0" w:tplc="7BA6074E">
      <w:numFmt w:val="bullet"/>
      <w:lvlText w:val="-"/>
      <w:lvlJc w:val="left"/>
      <w:pPr>
        <w:ind w:left="360" w:hanging="360"/>
      </w:pPr>
      <w:rPr>
        <w:rFonts w:ascii="Arial" w:eastAsia="Times New Roman" w:hAnsi="Arial" w:cs="Wingdings" w:hint="default"/>
      </w:rPr>
    </w:lvl>
    <w:lvl w:ilvl="1" w:tplc="040C0003" w:tentative="1">
      <w:start w:val="1"/>
      <w:numFmt w:val="bullet"/>
      <w:lvlText w:val="o"/>
      <w:lvlJc w:val="left"/>
      <w:pPr>
        <w:ind w:left="1080" w:hanging="360"/>
      </w:pPr>
      <w:rPr>
        <w:rFonts w:ascii="Courier New" w:hAnsi="Courier New"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Arial"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Arial"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9730A5E"/>
    <w:multiLevelType w:val="hybridMultilevel"/>
    <w:tmpl w:val="F8B017BA"/>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Arial" w:hint="default"/>
      </w:rPr>
    </w:lvl>
    <w:lvl w:ilvl="2" w:tplc="8182F576">
      <w:numFmt w:val="bullet"/>
      <w:lvlText w:val="•"/>
      <w:lvlJc w:val="left"/>
      <w:pPr>
        <w:ind w:left="2145" w:hanging="705"/>
      </w:pPr>
      <w:rPr>
        <w:rFonts w:ascii="Arial" w:eastAsia="Times New Roman" w:hAnsi="Arial" w:cs="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Arial"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Arial"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274A7AA2"/>
    <w:multiLevelType w:val="hybridMultilevel"/>
    <w:tmpl w:val="CB225300"/>
    <w:lvl w:ilvl="0" w:tplc="B9160286">
      <w:start w:val="1"/>
      <w:numFmt w:val="bullet"/>
      <w:pStyle w:val="Listepuces2"/>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cs="Arial"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Arial"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Arial"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7" w15:restartNumberingAfterBreak="0">
    <w:nsid w:val="2A605188"/>
    <w:multiLevelType w:val="hybridMultilevel"/>
    <w:tmpl w:val="3512655E"/>
    <w:lvl w:ilvl="0" w:tplc="4E125676">
      <w:start w:val="1"/>
      <w:numFmt w:val="decimal"/>
      <w:pStyle w:val="Listenumros"/>
      <w:lvlText w:val="%1."/>
      <w:lvlJc w:val="left"/>
      <w:pPr>
        <w:tabs>
          <w:tab w:val="num" w:pos="360"/>
        </w:tabs>
        <w:ind w:left="360" w:hanging="360"/>
      </w:pPr>
      <w:rPr>
        <w:rFonts w:cs="Times New Roman" w:hint="default"/>
      </w:rPr>
    </w:lvl>
    <w:lvl w:ilvl="1" w:tplc="040C000F">
      <w:start w:val="1"/>
      <w:numFmt w:val="decimal"/>
      <w:lvlText w:val="%2."/>
      <w:lvlJc w:val="left"/>
      <w:pPr>
        <w:tabs>
          <w:tab w:val="num" w:pos="1080"/>
        </w:tabs>
        <w:ind w:left="1080" w:hanging="360"/>
      </w:pPr>
      <w:rPr>
        <w:rFonts w:cs="Times New Roman"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C5E1E9E"/>
    <w:multiLevelType w:val="hybridMultilevel"/>
    <w:tmpl w:val="B9905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B23E22"/>
    <w:multiLevelType w:val="hybridMultilevel"/>
    <w:tmpl w:val="A842728C"/>
    <w:lvl w:ilvl="0" w:tplc="7BA6074E">
      <w:numFmt w:val="bullet"/>
      <w:lvlText w:val="-"/>
      <w:lvlJc w:val="left"/>
      <w:pPr>
        <w:ind w:left="720" w:hanging="360"/>
      </w:pPr>
      <w:rPr>
        <w:rFonts w:ascii="Arial" w:eastAsia="Times New Roman" w:hAnsi="Arial" w:cs="Wingdings" w:hint="default"/>
      </w:rPr>
    </w:lvl>
    <w:lvl w:ilvl="1" w:tplc="CC42B9F2">
      <w:numFmt w:val="bullet"/>
      <w:lvlText w:val="•"/>
      <w:lvlJc w:val="left"/>
      <w:pPr>
        <w:ind w:left="1785" w:hanging="705"/>
      </w:pPr>
      <w:rPr>
        <w:rFonts w:ascii="Arial" w:eastAsia="Times New Roman" w:hAnsi="Arial" w:cs="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EB2194"/>
    <w:multiLevelType w:val="hybridMultilevel"/>
    <w:tmpl w:val="580888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8106FC6"/>
    <w:multiLevelType w:val="hybridMultilevel"/>
    <w:tmpl w:val="86AE36EE"/>
    <w:lvl w:ilvl="0" w:tplc="FC6C4C62">
      <w:start w:val="5"/>
      <w:numFmt w:val="bullet"/>
      <w:lvlText w:val="-"/>
      <w:lvlJc w:val="left"/>
      <w:pPr>
        <w:ind w:left="360" w:hanging="360"/>
      </w:pPr>
      <w:rPr>
        <w:rFonts w:ascii="Times New Roman" w:eastAsia="Times New Roman" w:hAnsi="Times New Roman"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690951BD"/>
    <w:multiLevelType w:val="hybridMultilevel"/>
    <w:tmpl w:val="4B86B2F2"/>
    <w:lvl w:ilvl="0" w:tplc="914694BE">
      <w:start w:val="1"/>
      <w:numFmt w:val="bullet"/>
      <w:pStyle w:val="Listepuces"/>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CCD3661"/>
    <w:multiLevelType w:val="hybridMultilevel"/>
    <w:tmpl w:val="C93EE3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D687810"/>
    <w:multiLevelType w:val="hybridMultilevel"/>
    <w:tmpl w:val="CFFC9D72"/>
    <w:lvl w:ilvl="0" w:tplc="8BD62C56">
      <w:start w:val="5"/>
      <w:numFmt w:val="bullet"/>
      <w:pStyle w:val="Paragraphedeliste"/>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6"/>
  </w:num>
  <w:num w:numId="4">
    <w:abstractNumId w:val="9"/>
  </w:num>
  <w:num w:numId="5">
    <w:abstractNumId w:val="5"/>
  </w:num>
  <w:num w:numId="6">
    <w:abstractNumId w:val="4"/>
  </w:num>
  <w:num w:numId="7">
    <w:abstractNumId w:val="1"/>
  </w:num>
  <w:num w:numId="8">
    <w:abstractNumId w:val="0"/>
  </w:num>
  <w:num w:numId="9">
    <w:abstractNumId w:val="2"/>
  </w:num>
  <w:num w:numId="10">
    <w:abstractNumId w:val="11"/>
  </w:num>
  <w:num w:numId="11">
    <w:abstractNumId w:val="14"/>
  </w:num>
  <w:num w:numId="12">
    <w:abstractNumId w:val="3"/>
  </w:num>
  <w:num w:numId="13">
    <w:abstractNumId w:val="10"/>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08"/>
  <w:hyphenationZone w:val="425"/>
  <w:drawingGridHorizontalSpacing w:val="57"/>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B7698"/>
    <w:rsid w:val="000D0AA4"/>
    <w:rsid w:val="00110134"/>
    <w:rsid w:val="00123EA7"/>
    <w:rsid w:val="00151F4A"/>
    <w:rsid w:val="00176CDD"/>
    <w:rsid w:val="001771BA"/>
    <w:rsid w:val="00186BEA"/>
    <w:rsid w:val="00196310"/>
    <w:rsid w:val="001C382E"/>
    <w:rsid w:val="001E4F13"/>
    <w:rsid w:val="001F2F25"/>
    <w:rsid w:val="00206DC2"/>
    <w:rsid w:val="00221468"/>
    <w:rsid w:val="00230189"/>
    <w:rsid w:val="00263C91"/>
    <w:rsid w:val="00293947"/>
    <w:rsid w:val="002E5834"/>
    <w:rsid w:val="003A432B"/>
    <w:rsid w:val="003C1D42"/>
    <w:rsid w:val="003E392B"/>
    <w:rsid w:val="004043E7"/>
    <w:rsid w:val="004070FD"/>
    <w:rsid w:val="00421677"/>
    <w:rsid w:val="00437848"/>
    <w:rsid w:val="004C1BEF"/>
    <w:rsid w:val="004C6B93"/>
    <w:rsid w:val="004E2B2B"/>
    <w:rsid w:val="004F6774"/>
    <w:rsid w:val="00563415"/>
    <w:rsid w:val="0056398D"/>
    <w:rsid w:val="0058783B"/>
    <w:rsid w:val="00596E15"/>
    <w:rsid w:val="005E4AD1"/>
    <w:rsid w:val="005F491F"/>
    <w:rsid w:val="006035B6"/>
    <w:rsid w:val="00603C9E"/>
    <w:rsid w:val="0063210B"/>
    <w:rsid w:val="006453D7"/>
    <w:rsid w:val="00656BC6"/>
    <w:rsid w:val="00667A51"/>
    <w:rsid w:val="006960BE"/>
    <w:rsid w:val="006A2C81"/>
    <w:rsid w:val="006C302D"/>
    <w:rsid w:val="006D3EC0"/>
    <w:rsid w:val="00701B72"/>
    <w:rsid w:val="007270DD"/>
    <w:rsid w:val="0075695B"/>
    <w:rsid w:val="007A2033"/>
    <w:rsid w:val="007B6F77"/>
    <w:rsid w:val="007F6F75"/>
    <w:rsid w:val="00864E15"/>
    <w:rsid w:val="00870EB5"/>
    <w:rsid w:val="008B7815"/>
    <w:rsid w:val="008F7CED"/>
    <w:rsid w:val="00902F68"/>
    <w:rsid w:val="00911796"/>
    <w:rsid w:val="00925644"/>
    <w:rsid w:val="009B1C48"/>
    <w:rsid w:val="009C238A"/>
    <w:rsid w:val="009F53E6"/>
    <w:rsid w:val="00A03995"/>
    <w:rsid w:val="00A372FA"/>
    <w:rsid w:val="00A45F83"/>
    <w:rsid w:val="00A60D98"/>
    <w:rsid w:val="00A908BA"/>
    <w:rsid w:val="00A9570E"/>
    <w:rsid w:val="00AB52A9"/>
    <w:rsid w:val="00AB7698"/>
    <w:rsid w:val="00AB7BD5"/>
    <w:rsid w:val="00AD0EAB"/>
    <w:rsid w:val="00AE26DD"/>
    <w:rsid w:val="00B21FD8"/>
    <w:rsid w:val="00B73D30"/>
    <w:rsid w:val="00B77471"/>
    <w:rsid w:val="00BC6A46"/>
    <w:rsid w:val="00BD50E9"/>
    <w:rsid w:val="00C117B6"/>
    <w:rsid w:val="00C61B29"/>
    <w:rsid w:val="00C75A33"/>
    <w:rsid w:val="00C878BA"/>
    <w:rsid w:val="00CB70C0"/>
    <w:rsid w:val="00CC5980"/>
    <w:rsid w:val="00CF2ECA"/>
    <w:rsid w:val="00DE714F"/>
    <w:rsid w:val="00DF3837"/>
    <w:rsid w:val="00E203DD"/>
    <w:rsid w:val="00E40CDD"/>
    <w:rsid w:val="00E44BD0"/>
    <w:rsid w:val="00EE2AAF"/>
    <w:rsid w:val="00EF1378"/>
    <w:rsid w:val="00F02F96"/>
    <w:rsid w:val="00F1218C"/>
    <w:rsid w:val="00F33518"/>
    <w:rsid w:val="00F356A2"/>
    <w:rsid w:val="00F908EB"/>
    <w:rsid w:val="00F9184F"/>
    <w:rsid w:val="00F93734"/>
    <w:rsid w:val="00F95398"/>
    <w:rsid w:val="00FB1E70"/>
    <w:rsid w:val="00FC0E41"/>
    <w:rsid w:val="00FD1DB2"/>
    <w:rsid w:val="00FD422E"/>
    <w:rsid w:val="00FE319B"/>
    <w:rsid w:val="00FE425A"/>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A663"/>
  <w15:docId w15:val="{37FBAC9A-0B71-524F-A2BC-56E0E7E76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4"/>
        <w:szCs w:val="24"/>
        <w:lang w:val="fr-FR" w:eastAsia="fr-FR"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C65AA"/>
    <w:rPr>
      <w:rFonts w:ascii="Arial" w:eastAsia="Times New Roman" w:hAnsi="Arial" w:cs="Arial"/>
      <w:color w:val="000080"/>
    </w:rPr>
  </w:style>
  <w:style w:type="paragraph" w:styleId="Titre1">
    <w:name w:val="heading 1"/>
    <w:basedOn w:val="Normal"/>
    <w:next w:val="Normal"/>
    <w:link w:val="Titre1Car"/>
    <w:qFormat/>
    <w:rsid w:val="004C65AA"/>
    <w:pPr>
      <w:spacing w:before="100" w:beforeAutospacing="1" w:after="100" w:afterAutospacing="1"/>
      <w:outlineLvl w:val="0"/>
    </w:pPr>
    <w:rPr>
      <w:b/>
      <w:bCs/>
      <w:color w:val="7D9BFF"/>
      <w:sz w:val="28"/>
      <w:szCs w:val="28"/>
    </w:rPr>
  </w:style>
  <w:style w:type="paragraph" w:styleId="Titre2">
    <w:name w:val="heading 2"/>
    <w:basedOn w:val="Normal"/>
    <w:next w:val="Normal"/>
    <w:link w:val="Titre2Car"/>
    <w:uiPriority w:val="9"/>
    <w:qFormat/>
    <w:rsid w:val="004C65AA"/>
    <w:pPr>
      <w:spacing w:before="100" w:beforeAutospacing="1" w:after="100" w:afterAutospacing="1"/>
      <w:outlineLvl w:val="1"/>
    </w:pPr>
    <w:rPr>
      <w:b/>
      <w:bCs/>
      <w:color w:val="B02200"/>
      <w:sz w:val="26"/>
      <w:szCs w:val="36"/>
    </w:rPr>
  </w:style>
  <w:style w:type="paragraph" w:styleId="Titre3">
    <w:name w:val="heading 3"/>
    <w:basedOn w:val="Normal"/>
    <w:next w:val="Normal"/>
    <w:link w:val="Titre3Car"/>
    <w:uiPriority w:val="9"/>
    <w:qFormat/>
    <w:rsid w:val="004C65AA"/>
    <w:pPr>
      <w:outlineLvl w:val="2"/>
    </w:pPr>
    <w:rPr>
      <w:b/>
      <w:bCs/>
    </w:rPr>
  </w:style>
  <w:style w:type="paragraph" w:styleId="Titre4">
    <w:name w:val="heading 4"/>
    <w:basedOn w:val="Normal"/>
    <w:next w:val="Normal"/>
    <w:qFormat/>
    <w:rsid w:val="004C65AA"/>
    <w:pPr>
      <w:outlineLvl w:val="3"/>
    </w:pPr>
    <w:rPr>
      <w:i/>
      <w:iCs/>
    </w:rPr>
  </w:style>
  <w:style w:type="paragraph" w:styleId="Titre5">
    <w:name w:val="heading 5"/>
    <w:basedOn w:val="Titre4"/>
    <w:next w:val="Normal"/>
    <w:qFormat/>
    <w:rsid w:val="004C65AA"/>
    <w:pPr>
      <w:outlineLvl w:val="4"/>
    </w:pPr>
    <w:rPr>
      <w:i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mmande">
    <w:name w:val="commande"/>
    <w:rsid w:val="004C65AA"/>
    <w:rPr>
      <w:rFonts w:ascii="Arial Narrow" w:hAnsi="Arial Narrow" w:cs="Courier New"/>
      <w:b/>
      <w:sz w:val="20"/>
    </w:rPr>
  </w:style>
  <w:style w:type="paragraph" w:styleId="En-tte">
    <w:name w:val="header"/>
    <w:basedOn w:val="Normal"/>
    <w:rsid w:val="004C65AA"/>
    <w:pPr>
      <w:tabs>
        <w:tab w:val="center" w:pos="4536"/>
        <w:tab w:val="right" w:pos="9072"/>
      </w:tabs>
    </w:pPr>
  </w:style>
  <w:style w:type="paragraph" w:customStyle="1" w:styleId="Important">
    <w:name w:val="Important"/>
    <w:basedOn w:val="Normal"/>
    <w:rsid w:val="004C65AA"/>
    <w:rPr>
      <w:u w:val="single"/>
    </w:rPr>
  </w:style>
  <w:style w:type="paragraph" w:styleId="Lgende">
    <w:name w:val="caption"/>
    <w:basedOn w:val="Normal"/>
    <w:next w:val="Normal"/>
    <w:qFormat/>
    <w:rsid w:val="004C65AA"/>
    <w:pPr>
      <w:spacing w:before="120" w:after="120"/>
      <w:jc w:val="center"/>
    </w:pPr>
    <w:rPr>
      <w:b/>
      <w:bCs/>
    </w:rPr>
  </w:style>
  <w:style w:type="character" w:styleId="Lienhypertexte">
    <w:name w:val="Hyperlink"/>
    <w:uiPriority w:val="99"/>
    <w:rsid w:val="004C65AA"/>
    <w:rPr>
      <w:rFonts w:ascii="Arial" w:hAnsi="Arial" w:cs="Arial"/>
      <w:color w:val="0000FF"/>
      <w:sz w:val="20"/>
      <w:szCs w:val="20"/>
      <w:u w:val="single"/>
    </w:rPr>
  </w:style>
  <w:style w:type="character" w:styleId="Lienhypertextesuivivisit">
    <w:name w:val="FollowedHyperlink"/>
    <w:uiPriority w:val="99"/>
    <w:rsid w:val="004C65AA"/>
    <w:rPr>
      <w:rFonts w:cs="Times New Roman"/>
      <w:color w:val="800080"/>
      <w:u w:val="single"/>
    </w:rPr>
  </w:style>
  <w:style w:type="paragraph" w:styleId="Listepuces">
    <w:name w:val="List Bullet"/>
    <w:basedOn w:val="Normal"/>
    <w:autoRedefine/>
    <w:rsid w:val="004C65AA"/>
    <w:pPr>
      <w:numPr>
        <w:numId w:val="1"/>
      </w:numPr>
      <w:tabs>
        <w:tab w:val="clear" w:pos="360"/>
        <w:tab w:val="num" w:pos="1209"/>
      </w:tabs>
      <w:spacing w:line="360" w:lineRule="auto"/>
      <w:ind w:left="1209"/>
    </w:pPr>
  </w:style>
  <w:style w:type="paragraph" w:styleId="Listenumros">
    <w:name w:val="List Number"/>
    <w:basedOn w:val="Listepuces"/>
    <w:rsid w:val="004C65AA"/>
    <w:pPr>
      <w:numPr>
        <w:numId w:val="2"/>
      </w:numPr>
      <w:tabs>
        <w:tab w:val="clear" w:pos="360"/>
        <w:tab w:val="num" w:pos="1492"/>
      </w:tabs>
      <w:ind w:left="1492"/>
    </w:pPr>
  </w:style>
  <w:style w:type="paragraph" w:styleId="Listepuces2">
    <w:name w:val="List Bullet 2"/>
    <w:basedOn w:val="Normal"/>
    <w:autoRedefine/>
    <w:rsid w:val="004C65AA"/>
    <w:pPr>
      <w:numPr>
        <w:numId w:val="3"/>
      </w:numPr>
      <w:tabs>
        <w:tab w:val="clear" w:pos="1428"/>
        <w:tab w:val="num" w:pos="360"/>
      </w:tabs>
      <w:ind w:left="360"/>
    </w:pPr>
  </w:style>
  <w:style w:type="paragraph" w:styleId="NormalWeb">
    <w:name w:val="Normal (Web)"/>
    <w:basedOn w:val="Normal"/>
    <w:autoRedefine/>
    <w:uiPriority w:val="99"/>
    <w:rsid w:val="00BC6A46"/>
    <w:pPr>
      <w:jc w:val="both"/>
    </w:pPr>
    <w:rPr>
      <w:color w:val="auto"/>
      <w:sz w:val="22"/>
    </w:rPr>
  </w:style>
  <w:style w:type="character" w:styleId="Numrodepage">
    <w:name w:val="page number"/>
    <w:rsid w:val="004C65AA"/>
    <w:rPr>
      <w:rFonts w:cs="Times New Roman"/>
    </w:rPr>
  </w:style>
  <w:style w:type="paragraph" w:styleId="Pieddepage">
    <w:name w:val="footer"/>
    <w:basedOn w:val="Normal"/>
    <w:rsid w:val="004C65AA"/>
    <w:pPr>
      <w:tabs>
        <w:tab w:val="center" w:pos="4536"/>
        <w:tab w:val="right" w:pos="9072"/>
      </w:tabs>
    </w:pPr>
  </w:style>
  <w:style w:type="paragraph" w:customStyle="1" w:styleId="programlisting">
    <w:name w:val="programlisting"/>
    <w:basedOn w:val="Normal"/>
    <w:autoRedefine/>
    <w:rsid w:val="004C65AA"/>
    <w:pPr>
      <w:spacing w:line="360" w:lineRule="auto"/>
      <w:ind w:left="454"/>
    </w:pPr>
    <w:rPr>
      <w:rFonts w:ascii="Courier New" w:hAnsi="Courier New" w:cs="Times New Roman"/>
    </w:rPr>
  </w:style>
  <w:style w:type="character" w:customStyle="1" w:styleId="syntaxe">
    <w:name w:val="syntaxe"/>
    <w:rsid w:val="004C65AA"/>
    <w:rPr>
      <w:rFonts w:ascii="Courier New" w:hAnsi="Courier New" w:cs="Courier New"/>
      <w:sz w:val="20"/>
      <w:szCs w:val="20"/>
    </w:rPr>
  </w:style>
  <w:style w:type="paragraph" w:styleId="Textedebulles">
    <w:name w:val="Balloon Text"/>
    <w:basedOn w:val="Normal"/>
    <w:semiHidden/>
    <w:rsid w:val="004C65AA"/>
    <w:rPr>
      <w:rFonts w:ascii="Tahoma" w:hAnsi="Tahoma" w:cs="Tahoma"/>
      <w:sz w:val="16"/>
      <w:szCs w:val="16"/>
    </w:rPr>
  </w:style>
  <w:style w:type="character" w:styleId="Marquedecommentaire">
    <w:name w:val="annotation reference"/>
    <w:semiHidden/>
    <w:rsid w:val="004C65AA"/>
    <w:rPr>
      <w:sz w:val="16"/>
      <w:szCs w:val="16"/>
    </w:rPr>
  </w:style>
  <w:style w:type="paragraph" w:styleId="Commentaire">
    <w:name w:val="annotation text"/>
    <w:basedOn w:val="Normal"/>
    <w:semiHidden/>
    <w:rsid w:val="004C65AA"/>
  </w:style>
  <w:style w:type="paragraph" w:styleId="Objetducommentaire">
    <w:name w:val="annotation subject"/>
    <w:basedOn w:val="Commentaire"/>
    <w:next w:val="Commentaire"/>
    <w:semiHidden/>
    <w:rsid w:val="004C65AA"/>
    <w:rPr>
      <w:b/>
      <w:bCs/>
    </w:rPr>
  </w:style>
  <w:style w:type="paragraph" w:styleId="Corpsdetexte">
    <w:name w:val="Body Text"/>
    <w:basedOn w:val="Normal"/>
    <w:link w:val="CorpsdetexteCar"/>
    <w:rsid w:val="00EF6CEF"/>
    <w:pPr>
      <w:jc w:val="both"/>
    </w:pPr>
  </w:style>
  <w:style w:type="character" w:customStyle="1" w:styleId="CorpsdetexteCar">
    <w:name w:val="Corps de texte Car"/>
    <w:link w:val="Corpsdetexte"/>
    <w:rsid w:val="00EF6CEF"/>
    <w:rPr>
      <w:rFonts w:ascii="Arial" w:eastAsia="Times New Roman" w:hAnsi="Arial" w:cs="Arial"/>
      <w:color w:val="000080"/>
    </w:rPr>
  </w:style>
  <w:style w:type="character" w:styleId="lev">
    <w:name w:val="Strong"/>
    <w:qFormat/>
    <w:rsid w:val="00337711"/>
    <w:rPr>
      <w:b/>
      <w:bCs/>
    </w:rPr>
  </w:style>
  <w:style w:type="paragraph" w:customStyle="1" w:styleId="Listecouleur-Accent11">
    <w:name w:val="Liste couleur - Accent 11"/>
    <w:basedOn w:val="Normal"/>
    <w:uiPriority w:val="34"/>
    <w:qFormat/>
    <w:rsid w:val="00492793"/>
    <w:pPr>
      <w:ind w:left="708"/>
    </w:pPr>
  </w:style>
  <w:style w:type="paragraph" w:styleId="Notedebasdepage">
    <w:name w:val="footnote text"/>
    <w:basedOn w:val="Normal"/>
    <w:link w:val="NotedebasdepageCar"/>
    <w:rsid w:val="00E40CDD"/>
  </w:style>
  <w:style w:type="character" w:customStyle="1" w:styleId="NotedebasdepageCar">
    <w:name w:val="Note de bas de page Car"/>
    <w:basedOn w:val="Policepardfaut"/>
    <w:link w:val="Notedebasdepage"/>
    <w:rsid w:val="00E40CDD"/>
    <w:rPr>
      <w:rFonts w:ascii="Arial" w:eastAsia="Times New Roman" w:hAnsi="Arial" w:cs="Arial"/>
      <w:color w:val="000080"/>
    </w:rPr>
  </w:style>
  <w:style w:type="character" w:styleId="Appelnotedebasdep">
    <w:name w:val="footnote reference"/>
    <w:basedOn w:val="Policepardfaut"/>
    <w:rsid w:val="00E40CDD"/>
    <w:rPr>
      <w:vertAlign w:val="superscript"/>
    </w:rPr>
  </w:style>
  <w:style w:type="paragraph" w:customStyle="1" w:styleId="corpuslucida10">
    <w:name w:val="corpus lucida10"/>
    <w:basedOn w:val="Normal"/>
    <w:qFormat/>
    <w:rsid w:val="00563415"/>
    <w:pPr>
      <w:spacing w:before="120" w:after="120"/>
      <w:jc w:val="both"/>
    </w:pPr>
    <w:rPr>
      <w:rFonts w:ascii="Lucida Grande CY" w:hAnsi="Lucida Grande CY"/>
      <w:color w:val="auto"/>
      <w:sz w:val="20"/>
      <w:lang w:eastAsia="en-GB"/>
    </w:rPr>
  </w:style>
  <w:style w:type="paragraph" w:styleId="Paragraphedeliste">
    <w:name w:val="List Paragraph"/>
    <w:aliases w:val="Paragraphe de listeVDe"/>
    <w:basedOn w:val="Normal"/>
    <w:uiPriority w:val="34"/>
    <w:qFormat/>
    <w:rsid w:val="00563415"/>
    <w:pPr>
      <w:numPr>
        <w:numId w:val="11"/>
      </w:numPr>
      <w:spacing w:before="120" w:after="120"/>
      <w:contextualSpacing/>
      <w:jc w:val="both"/>
    </w:pPr>
    <w:rPr>
      <w:rFonts w:ascii="Times New Roman" w:hAnsi="Times New Roman"/>
      <w:color w:val="auto"/>
      <w:sz w:val="22"/>
      <w:lang w:eastAsia="en-GB"/>
    </w:rPr>
  </w:style>
  <w:style w:type="paragraph" w:customStyle="1" w:styleId="Paragraphedelistearial11">
    <w:name w:val="Paragraphe de liste arial 11"/>
    <w:basedOn w:val="Paragraphedeliste"/>
    <w:autoRedefine/>
    <w:qFormat/>
    <w:rsid w:val="00563415"/>
    <w:pPr>
      <w:numPr>
        <w:numId w:val="0"/>
      </w:numPr>
      <w:spacing w:before="0"/>
      <w:contextualSpacing w:val="0"/>
      <w:jc w:val="left"/>
    </w:pPr>
    <w:rPr>
      <w:rFonts w:ascii="Arial" w:eastAsiaTheme="minorHAnsi" w:hAnsi="Arial" w:cstheme="minorBidi"/>
      <w:lang w:eastAsia="en-US"/>
    </w:rPr>
  </w:style>
  <w:style w:type="table" w:styleId="Grilledutableau">
    <w:name w:val="Table Grid"/>
    <w:basedOn w:val="TableauNormal"/>
    <w:rsid w:val="00563415"/>
    <w:rPr>
      <w:rFonts w:asciiTheme="minorHAnsi" w:eastAsia="Times New Roman" w:hAnsiTheme="minorHAnsi"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2Car">
    <w:name w:val="Titre 2 Car"/>
    <w:basedOn w:val="Policepardfaut"/>
    <w:link w:val="Titre2"/>
    <w:uiPriority w:val="9"/>
    <w:rsid w:val="00563415"/>
    <w:rPr>
      <w:rFonts w:ascii="Arial" w:eastAsia="Times New Roman" w:hAnsi="Arial" w:cs="Arial"/>
      <w:b/>
      <w:bCs/>
      <w:color w:val="B02200"/>
      <w:sz w:val="26"/>
      <w:szCs w:val="36"/>
    </w:rPr>
  </w:style>
  <w:style w:type="character" w:customStyle="1" w:styleId="Titre1Car">
    <w:name w:val="Titre 1 Car"/>
    <w:basedOn w:val="Policepardfaut"/>
    <w:link w:val="Titre1"/>
    <w:rsid w:val="00563415"/>
    <w:rPr>
      <w:rFonts w:ascii="Arial" w:eastAsia="Times New Roman" w:hAnsi="Arial" w:cs="Arial"/>
      <w:b/>
      <w:bCs/>
      <w:color w:val="7D9BFF"/>
      <w:sz w:val="28"/>
      <w:szCs w:val="28"/>
    </w:rPr>
  </w:style>
  <w:style w:type="character" w:customStyle="1" w:styleId="Titre3Car">
    <w:name w:val="Titre 3 Car"/>
    <w:basedOn w:val="Policepardfaut"/>
    <w:link w:val="Titre3"/>
    <w:uiPriority w:val="9"/>
    <w:rsid w:val="00563415"/>
    <w:rPr>
      <w:rFonts w:ascii="Arial" w:eastAsia="Times New Roman" w:hAnsi="Arial" w:cs="Arial"/>
      <w:b/>
      <w:bCs/>
      <w:color w:val="000080"/>
    </w:rPr>
  </w:style>
  <w:style w:type="character" w:customStyle="1" w:styleId="datasortkey">
    <w:name w:val="datasortkey"/>
    <w:basedOn w:val="Policepardfaut"/>
    <w:rsid w:val="00563415"/>
  </w:style>
  <w:style w:type="character" w:customStyle="1" w:styleId="flagicon">
    <w:name w:val="flagicon"/>
    <w:basedOn w:val="Policepardfaut"/>
    <w:rsid w:val="00563415"/>
  </w:style>
  <w:style w:type="character" w:customStyle="1" w:styleId="nowrap">
    <w:name w:val="nowrap"/>
    <w:basedOn w:val="Policepardfaut"/>
    <w:rsid w:val="00563415"/>
  </w:style>
  <w:style w:type="character" w:customStyle="1" w:styleId="mw-headline">
    <w:name w:val="mw-headline"/>
    <w:basedOn w:val="Policepardfaut"/>
    <w:rsid w:val="00563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515710">
      <w:bodyDiv w:val="1"/>
      <w:marLeft w:val="0"/>
      <w:marRight w:val="0"/>
      <w:marTop w:val="0"/>
      <w:marBottom w:val="0"/>
      <w:divBdr>
        <w:top w:val="none" w:sz="0" w:space="0" w:color="auto"/>
        <w:left w:val="none" w:sz="0" w:space="0" w:color="auto"/>
        <w:bottom w:val="none" w:sz="0" w:space="0" w:color="auto"/>
        <w:right w:val="none" w:sz="0" w:space="0" w:color="auto"/>
      </w:divBdr>
      <w:divsChild>
        <w:div w:id="878080749">
          <w:marLeft w:val="0"/>
          <w:marRight w:val="0"/>
          <w:marTop w:val="0"/>
          <w:marBottom w:val="0"/>
          <w:divBdr>
            <w:top w:val="none" w:sz="0" w:space="0" w:color="auto"/>
            <w:left w:val="none" w:sz="0" w:space="0" w:color="auto"/>
            <w:bottom w:val="none" w:sz="0" w:space="0" w:color="auto"/>
            <w:right w:val="none" w:sz="0" w:space="0" w:color="auto"/>
          </w:divBdr>
        </w:div>
      </w:divsChild>
    </w:div>
    <w:div w:id="393892227">
      <w:bodyDiv w:val="1"/>
      <w:marLeft w:val="0"/>
      <w:marRight w:val="0"/>
      <w:marTop w:val="0"/>
      <w:marBottom w:val="0"/>
      <w:divBdr>
        <w:top w:val="none" w:sz="0" w:space="0" w:color="auto"/>
        <w:left w:val="none" w:sz="0" w:space="0" w:color="auto"/>
        <w:bottom w:val="none" w:sz="0" w:space="0" w:color="auto"/>
        <w:right w:val="none" w:sz="0" w:space="0" w:color="auto"/>
      </w:divBdr>
    </w:div>
    <w:div w:id="414058455">
      <w:bodyDiv w:val="1"/>
      <w:marLeft w:val="0"/>
      <w:marRight w:val="0"/>
      <w:marTop w:val="0"/>
      <w:marBottom w:val="0"/>
      <w:divBdr>
        <w:top w:val="none" w:sz="0" w:space="0" w:color="auto"/>
        <w:left w:val="none" w:sz="0" w:space="0" w:color="auto"/>
        <w:bottom w:val="none" w:sz="0" w:space="0" w:color="auto"/>
        <w:right w:val="none" w:sz="0" w:space="0" w:color="auto"/>
      </w:divBdr>
    </w:div>
    <w:div w:id="734201876">
      <w:bodyDiv w:val="1"/>
      <w:marLeft w:val="0"/>
      <w:marRight w:val="0"/>
      <w:marTop w:val="0"/>
      <w:marBottom w:val="0"/>
      <w:divBdr>
        <w:top w:val="none" w:sz="0" w:space="0" w:color="auto"/>
        <w:left w:val="none" w:sz="0" w:space="0" w:color="auto"/>
        <w:bottom w:val="none" w:sz="0" w:space="0" w:color="auto"/>
        <w:right w:val="none" w:sz="0" w:space="0" w:color="auto"/>
      </w:divBdr>
    </w:div>
    <w:div w:id="854731097">
      <w:bodyDiv w:val="1"/>
      <w:marLeft w:val="0"/>
      <w:marRight w:val="0"/>
      <w:marTop w:val="0"/>
      <w:marBottom w:val="0"/>
      <w:divBdr>
        <w:top w:val="none" w:sz="0" w:space="0" w:color="auto"/>
        <w:left w:val="none" w:sz="0" w:space="0" w:color="auto"/>
        <w:bottom w:val="none" w:sz="0" w:space="0" w:color="auto"/>
        <w:right w:val="none" w:sz="0" w:space="0" w:color="auto"/>
      </w:divBdr>
    </w:div>
    <w:div w:id="1159343591">
      <w:bodyDiv w:val="1"/>
      <w:marLeft w:val="0"/>
      <w:marRight w:val="0"/>
      <w:marTop w:val="0"/>
      <w:marBottom w:val="0"/>
      <w:divBdr>
        <w:top w:val="none" w:sz="0" w:space="0" w:color="auto"/>
        <w:left w:val="none" w:sz="0" w:space="0" w:color="auto"/>
        <w:bottom w:val="none" w:sz="0" w:space="0" w:color="auto"/>
        <w:right w:val="none" w:sz="0" w:space="0" w:color="auto"/>
      </w:divBdr>
      <w:divsChild>
        <w:div w:id="941036494">
          <w:marLeft w:val="0"/>
          <w:marRight w:val="0"/>
          <w:marTop w:val="0"/>
          <w:marBottom w:val="0"/>
          <w:divBdr>
            <w:top w:val="none" w:sz="0" w:space="0" w:color="auto"/>
            <w:left w:val="none" w:sz="0" w:space="0" w:color="auto"/>
            <w:bottom w:val="none" w:sz="0" w:space="0" w:color="auto"/>
            <w:right w:val="none" w:sz="0" w:space="0" w:color="auto"/>
          </w:divBdr>
          <w:divsChild>
            <w:div w:id="4421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7985">
      <w:bodyDiv w:val="1"/>
      <w:marLeft w:val="0"/>
      <w:marRight w:val="0"/>
      <w:marTop w:val="0"/>
      <w:marBottom w:val="0"/>
      <w:divBdr>
        <w:top w:val="none" w:sz="0" w:space="0" w:color="auto"/>
        <w:left w:val="none" w:sz="0" w:space="0" w:color="auto"/>
        <w:bottom w:val="none" w:sz="0" w:space="0" w:color="auto"/>
        <w:right w:val="none" w:sz="0" w:space="0" w:color="auto"/>
      </w:divBdr>
      <w:divsChild>
        <w:div w:id="817502505">
          <w:marLeft w:val="0"/>
          <w:marRight w:val="0"/>
          <w:marTop w:val="0"/>
          <w:marBottom w:val="0"/>
          <w:divBdr>
            <w:top w:val="none" w:sz="0" w:space="0" w:color="auto"/>
            <w:left w:val="none" w:sz="0" w:space="0" w:color="auto"/>
            <w:bottom w:val="none" w:sz="0" w:space="0" w:color="auto"/>
            <w:right w:val="none" w:sz="0" w:space="0" w:color="auto"/>
          </w:divBdr>
          <w:divsChild>
            <w:div w:id="16136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2172">
      <w:bodyDiv w:val="1"/>
      <w:marLeft w:val="0"/>
      <w:marRight w:val="0"/>
      <w:marTop w:val="0"/>
      <w:marBottom w:val="0"/>
      <w:divBdr>
        <w:top w:val="none" w:sz="0" w:space="0" w:color="auto"/>
        <w:left w:val="none" w:sz="0" w:space="0" w:color="auto"/>
        <w:bottom w:val="none" w:sz="0" w:space="0" w:color="auto"/>
        <w:right w:val="none" w:sz="0" w:space="0" w:color="auto"/>
      </w:divBdr>
      <w:divsChild>
        <w:div w:id="1529416152">
          <w:marLeft w:val="0"/>
          <w:marRight w:val="0"/>
          <w:marTop w:val="0"/>
          <w:marBottom w:val="0"/>
          <w:divBdr>
            <w:top w:val="none" w:sz="0" w:space="0" w:color="auto"/>
            <w:left w:val="none" w:sz="0" w:space="0" w:color="auto"/>
            <w:bottom w:val="none" w:sz="0" w:space="0" w:color="auto"/>
            <w:right w:val="none" w:sz="0" w:space="0" w:color="auto"/>
          </w:divBdr>
        </w:div>
        <w:div w:id="813907291">
          <w:marLeft w:val="0"/>
          <w:marRight w:val="0"/>
          <w:marTop w:val="0"/>
          <w:marBottom w:val="0"/>
          <w:divBdr>
            <w:top w:val="none" w:sz="0" w:space="0" w:color="auto"/>
            <w:left w:val="none" w:sz="0" w:space="0" w:color="auto"/>
            <w:bottom w:val="none" w:sz="0" w:space="0" w:color="auto"/>
            <w:right w:val="none" w:sz="0" w:space="0" w:color="auto"/>
          </w:divBdr>
        </w:div>
        <w:div w:id="1507864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estival-cannes.com/fr/festival.html" TargetMode="External"/><Relationship Id="rId18" Type="http://schemas.openxmlformats.org/officeDocument/2006/relationships/hyperlink" Target="http://fr.wikipedia.org/wiki/Br%C3%A9sil" TargetMode="External"/><Relationship Id="rId26" Type="http://schemas.openxmlformats.org/officeDocument/2006/relationships/hyperlink" Target="http://fr.wikipedia.org/wiki/The_Criterion_Collection" TargetMode="External"/><Relationship Id="rId39" Type="http://schemas.openxmlformats.org/officeDocument/2006/relationships/hyperlink" Target="http://fr.wikipedia.org/w/index.php?title=Gilles_Gaillard&amp;action=edit&amp;redlink=1" TargetMode="External"/><Relationship Id="rId21" Type="http://schemas.openxmlformats.org/officeDocument/2006/relationships/hyperlink" Target="http://fr.wikipedia.org/wiki/Joachim_Trier" TargetMode="External"/><Relationship Id="rId34" Type="http://schemas.openxmlformats.org/officeDocument/2006/relationships/hyperlink" Target="http://fr.wikipedia.org/wiki/S%C3%A9n%C3%A9gal" TargetMode="External"/><Relationship Id="rId42" Type="http://schemas.openxmlformats.org/officeDocument/2006/relationships/hyperlink" Target="http://fr.wikipedia.org/wiki/France" TargetMode="External"/><Relationship Id="rId47" Type="http://schemas.openxmlformats.org/officeDocument/2006/relationships/hyperlink" Target="http://fr.wikipedia.org/wiki/Philippe_Van_Leeuw" TargetMode="External"/><Relationship Id="rId50" Type="http://schemas.openxmlformats.org/officeDocument/2006/relationships/hyperlink" Target="http://www.generatedata.com/"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fr.wikipedia.org/wiki/France" TargetMode="External"/><Relationship Id="rId29" Type="http://schemas.openxmlformats.org/officeDocument/2006/relationships/hyperlink" Target="http://fr.wikipedia.org/wiki/Norv%C3%A8ge" TargetMode="External"/><Relationship Id="rId11" Type="http://schemas.openxmlformats.org/officeDocument/2006/relationships/footer" Target="footer2.xml"/><Relationship Id="rId24" Type="http://schemas.openxmlformats.org/officeDocument/2006/relationships/hyperlink" Target="http://fr.wikipedia.org/wiki/Argentine" TargetMode="External"/><Relationship Id="rId32" Type="http://schemas.openxmlformats.org/officeDocument/2006/relationships/hyperlink" Target="http://fr.wikipedia.org/wiki/France" TargetMode="External"/><Relationship Id="rId37" Type="http://schemas.openxmlformats.org/officeDocument/2006/relationships/hyperlink" Target="http://fr.wikipedia.org/wiki/Richard_Anconina" TargetMode="External"/><Relationship Id="rId40" Type="http://schemas.openxmlformats.org/officeDocument/2006/relationships/hyperlink" Target="http://fr.wikipedia.org/wiki/France" TargetMode="External"/><Relationship Id="rId45" Type="http://schemas.openxmlformats.org/officeDocument/2006/relationships/hyperlink" Target="http://fr.wikipedia.org/w/index.php?title=Lisa_Nesselson&amp;action=edit&amp;redlink=1" TargetMode="External"/><Relationship Id="rId5" Type="http://schemas.openxmlformats.org/officeDocument/2006/relationships/footnotes" Target="footnotes.xml"/><Relationship Id="rId15" Type="http://schemas.openxmlformats.org/officeDocument/2006/relationships/hyperlink" Target="http://fr.wikipedia.org/wiki/Iran" TargetMode="External"/><Relationship Id="rId23" Type="http://schemas.openxmlformats.org/officeDocument/2006/relationships/hyperlink" Target="http://fr.wikipedia.org/wiki/Pablo_Trapero" TargetMode="External"/><Relationship Id="rId28" Type="http://schemas.openxmlformats.org/officeDocument/2006/relationships/hyperlink" Target="http://fr.wikipedia.org/wiki/Maria_Bonnevie" TargetMode="External"/><Relationship Id="rId36" Type="http://schemas.openxmlformats.org/officeDocument/2006/relationships/hyperlink" Target="http://fr.wikipedia.org/wiki/France" TargetMode="External"/><Relationship Id="rId49"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hyperlink" Target="http://fr.wikipedia.org/wiki/Mahamat_Saleh_Haroun" TargetMode="External"/><Relationship Id="rId31" Type="http://schemas.openxmlformats.org/officeDocument/2006/relationships/hyperlink" Target="http://fr.wikipedia.org/wiki/G%C3%A9raldine_Pailhas" TargetMode="External"/><Relationship Id="rId44" Type="http://schemas.openxmlformats.org/officeDocument/2006/relationships/hyperlink" Target="http://fr.wikipedia.org/wiki/France"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festival-cannes.com/fr/archivesPage.html" TargetMode="External"/><Relationship Id="rId22" Type="http://schemas.openxmlformats.org/officeDocument/2006/relationships/hyperlink" Target="http://fr.wikipedia.org/wiki/Norv%C3%A8ge" TargetMode="External"/><Relationship Id="rId27" Type="http://schemas.openxmlformats.org/officeDocument/2006/relationships/hyperlink" Target="http://fr.wikipedia.org/wiki/%C3%89tats-Unis" TargetMode="External"/><Relationship Id="rId30" Type="http://schemas.openxmlformats.org/officeDocument/2006/relationships/hyperlink" Target="http://fr.wikipedia.org/wiki/Su%C3%A8de" TargetMode="External"/><Relationship Id="rId35" Type="http://schemas.openxmlformats.org/officeDocument/2006/relationships/hyperlink" Target="http://fr.wikipedia.org/wiki/Nicole_Garcia" TargetMode="External"/><Relationship Id="rId43" Type="http://schemas.openxmlformats.org/officeDocument/2006/relationships/hyperlink" Target="http://fr.wikipedia.org/wiki/H%C3%A9l%C3%A9na_Klotz" TargetMode="External"/><Relationship Id="rId48" Type="http://schemas.openxmlformats.org/officeDocument/2006/relationships/hyperlink" Target="http://fr.wikipedia.org/wiki/Belgique"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Wikip&#233;dia" TargetMode="External"/><Relationship Id="rId17" Type="http://schemas.openxmlformats.org/officeDocument/2006/relationships/hyperlink" Target="http://fr.wikipedia.org/wiki/Daniela_Thomas" TargetMode="External"/><Relationship Id="rId25" Type="http://schemas.openxmlformats.org/officeDocument/2006/relationships/hyperlink" Target="http://fr.wikipedia.org/w/index.php?title=Peter_Becker&amp;action=edit&amp;redlink=1" TargetMode="External"/><Relationship Id="rId33" Type="http://schemas.openxmlformats.org/officeDocument/2006/relationships/hyperlink" Target="http://fr.wikipedia.org/wiki/Moussa_Tour%C3%A9" TargetMode="External"/><Relationship Id="rId38" Type="http://schemas.openxmlformats.org/officeDocument/2006/relationships/hyperlink" Target="http://fr.wikipedia.org/wiki/France" TargetMode="External"/><Relationship Id="rId46" Type="http://schemas.openxmlformats.org/officeDocument/2006/relationships/hyperlink" Target="http://fr.wikipedia.org/wiki/France" TargetMode="External"/><Relationship Id="rId20" Type="http://schemas.openxmlformats.org/officeDocument/2006/relationships/hyperlink" Target="http://fr.wikipedia.org/wiki/Tchad" TargetMode="External"/><Relationship Id="rId41" Type="http://schemas.openxmlformats.org/officeDocument/2006/relationships/hyperlink" Target="http://fr.wikipedia.org/w/index.php?title=Sophie_Grassin&amp;action=edit&amp;redlink=1" TargetMode="External"/><Relationship Id="rId1" Type="http://schemas.openxmlformats.org/officeDocument/2006/relationships/numbering" Target="numbering.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Contexte_GSI\CertaContenuGSI.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F:\Contexte_GSI\CertaContenuGSI.dot</Template>
  <TotalTime>89</TotalTime>
  <Pages>11</Pages>
  <Words>4438</Words>
  <Characters>24413</Characters>
  <Application>Microsoft Office Word</Application>
  <DocSecurity>0</DocSecurity>
  <Lines>203</Lines>
  <Paragraphs>57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Contenu d’une archive « Contexte de SI »</vt:lpstr>
      <vt:lpstr>Contenu d’une archive « Contexte de SI »</vt:lpstr>
    </vt:vector>
  </TitlesOfParts>
  <Company>Education Nationale</Company>
  <LinksUpToDate>false</LinksUpToDate>
  <CharactersWithSpaces>28794</CharactersWithSpaces>
  <SharedDoc>false</SharedDoc>
  <HLinks>
    <vt:vector size="12" baseType="variant">
      <vt:variant>
        <vt:i4>4063340</vt:i4>
      </vt:variant>
      <vt:variant>
        <vt:i4>3</vt:i4>
      </vt:variant>
      <vt:variant>
        <vt:i4>0</vt:i4>
      </vt:variant>
      <vt:variant>
        <vt:i4>5</vt:i4>
      </vt:variant>
      <vt:variant>
        <vt:lpwstr>http://www.festival-cannes.com/fr/archivesPage.html</vt:lpwstr>
      </vt:variant>
      <vt:variant>
        <vt:lpwstr/>
      </vt:variant>
      <vt:variant>
        <vt:i4>5374016</vt:i4>
      </vt:variant>
      <vt:variant>
        <vt:i4>0</vt:i4>
      </vt:variant>
      <vt:variant>
        <vt:i4>0</vt:i4>
      </vt:variant>
      <vt:variant>
        <vt:i4>5</vt:i4>
      </vt:variant>
      <vt:variant>
        <vt:lpwstr>http://www.crdp-nice.net/cannes2007/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Contenu d’une archive « Contexte de SI »</dc:title>
  <dc:creator>CERTA</dc:creator>
  <cp:lastModifiedBy>vde</cp:lastModifiedBy>
  <cp:revision>13</cp:revision>
  <cp:lastPrinted>2016-10-28T10:43:00Z</cp:lastPrinted>
  <dcterms:created xsi:type="dcterms:W3CDTF">2016-11-02T08:50:00Z</dcterms:created>
  <dcterms:modified xsi:type="dcterms:W3CDTF">2018-05-04T14:55:00Z</dcterms:modified>
</cp:coreProperties>
</file>