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FF"/>
  <w:body>
    <w:p w:rsidR="00A92C3D" w:rsidRPr="00E50F6A" w:rsidRDefault="00A92C3D" w:rsidP="00A92C3D">
      <w:r>
        <w:rPr>
          <w:rFonts w:ascii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71CAC038" wp14:editId="0A3D2A65">
            <wp:simplePos x="0" y="0"/>
            <wp:positionH relativeFrom="column">
              <wp:posOffset>5365115</wp:posOffset>
            </wp:positionH>
            <wp:positionV relativeFrom="paragraph">
              <wp:posOffset>-742950</wp:posOffset>
            </wp:positionV>
            <wp:extent cx="1081488" cy="714375"/>
            <wp:effectExtent l="0" t="0" r="4445" b="0"/>
            <wp:wrapNone/>
            <wp:docPr id="1" name="Picture 1" descr="K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C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6"/>
                    <a:stretch/>
                  </pic:blipFill>
                  <pic:spPr bwMode="auto">
                    <a:xfrm>
                      <a:off x="0" y="0"/>
                      <a:ext cx="1081488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5CA">
        <w:rPr>
          <w:b/>
          <w:sz w:val="32"/>
          <w:szCs w:val="32"/>
        </w:rPr>
        <w:t xml:space="preserve"> Doctoral Studies </w:t>
      </w:r>
      <w:r w:rsidRPr="00A92C3D">
        <w:rPr>
          <w:b/>
          <w:sz w:val="32"/>
          <w:szCs w:val="32"/>
        </w:rPr>
        <w:t>Prize for Outstanding Doctoral Thesis</w:t>
      </w:r>
    </w:p>
    <w:p w:rsidR="00A92C3D" w:rsidRDefault="00A92C3D"/>
    <w:p w:rsidR="00A92C3D" w:rsidRDefault="00A92C3D"/>
    <w:p w:rsidR="00BE4800" w:rsidRDefault="007A6997">
      <w:r>
        <w:t xml:space="preserve">From 2014/15 onwards, King’s College London is launching a </w:t>
      </w:r>
      <w:r w:rsidR="00BE4800">
        <w:t xml:space="preserve">new </w:t>
      </w:r>
      <w:r>
        <w:t xml:space="preserve">prize for </w:t>
      </w:r>
      <w:r w:rsidR="00BE4800">
        <w:t xml:space="preserve">postgraduate researchers, </w:t>
      </w:r>
      <w:r w:rsidR="000113A6">
        <w:t>named the</w:t>
      </w:r>
      <w:r w:rsidR="00BE4800">
        <w:t xml:space="preserve"> </w:t>
      </w:r>
      <w:r w:rsidR="0079342D">
        <w:rPr>
          <w:i/>
        </w:rPr>
        <w:t xml:space="preserve">Doctoral Studies </w:t>
      </w:r>
      <w:bookmarkStart w:id="0" w:name="_GoBack"/>
      <w:bookmarkEnd w:id="0"/>
      <w:r w:rsidR="00BE4800">
        <w:rPr>
          <w:i/>
        </w:rPr>
        <w:t xml:space="preserve">Prize for </w:t>
      </w:r>
      <w:r>
        <w:rPr>
          <w:i/>
        </w:rPr>
        <w:t>Outstanding Doctoral Thesis</w:t>
      </w:r>
      <w:r>
        <w:t xml:space="preserve">. </w:t>
      </w:r>
      <w:r w:rsidR="00BE4800">
        <w:t>There will be a maximum of 15 prizes awarded per year.</w:t>
      </w:r>
    </w:p>
    <w:p w:rsidR="00BE4800" w:rsidRDefault="00BE4800"/>
    <w:p w:rsidR="00A92C3D" w:rsidRDefault="007A6997" w:rsidP="00A92C3D">
      <w:r>
        <w:t xml:space="preserve">In order to objectively judge the quality of a thesis, </w:t>
      </w:r>
      <w:r w:rsidR="00A92C3D">
        <w:t xml:space="preserve">we are </w:t>
      </w:r>
      <w:r>
        <w:t>ask</w:t>
      </w:r>
      <w:r w:rsidR="005A23D3">
        <w:t xml:space="preserve">ing you as </w:t>
      </w:r>
      <w:r w:rsidR="00A92C3D">
        <w:t>examiner</w:t>
      </w:r>
      <w:r w:rsidR="005A23D3">
        <w:t>s</w:t>
      </w:r>
      <w:r w:rsidR="00A92C3D">
        <w:t>,</w:t>
      </w:r>
      <w:r>
        <w:t xml:space="preserve"> if</w:t>
      </w:r>
      <w:r w:rsidR="00A92C3D">
        <w:t xml:space="preserve"> </w:t>
      </w:r>
      <w:r>
        <w:t>y</w:t>
      </w:r>
      <w:r w:rsidR="00A92C3D">
        <w:t>ou</w:t>
      </w:r>
      <w:r>
        <w:t xml:space="preserve"> believe that the thesis is of exceptional quality in its field</w:t>
      </w:r>
      <w:r w:rsidR="008605EE">
        <w:t>,</w:t>
      </w:r>
      <w:r w:rsidR="00A92C3D">
        <w:t xml:space="preserve"> to nominate the thesis for this prize by</w:t>
      </w:r>
      <w:r>
        <w:t xml:space="preserve"> provid</w:t>
      </w:r>
      <w:r w:rsidR="00A92C3D">
        <w:t>ing</w:t>
      </w:r>
      <w:r>
        <w:t xml:space="preserve"> a short justification</w:t>
      </w:r>
      <w:r w:rsidR="00A92C3D">
        <w:t xml:space="preserve"> </w:t>
      </w:r>
      <w:r w:rsidR="008605EE">
        <w:t>in</w:t>
      </w:r>
      <w:r w:rsidR="00A92C3D">
        <w:t xml:space="preserve"> the box provided below</w:t>
      </w:r>
      <w:r w:rsidR="008605EE">
        <w:t>, continuing onto a separate sheet if necessary</w:t>
      </w:r>
      <w:r>
        <w:t>.</w:t>
      </w:r>
      <w:r w:rsidR="00A92C3D" w:rsidRPr="00A92C3D">
        <w:t xml:space="preserve"> </w:t>
      </w:r>
      <w:r w:rsidR="00A92C3D">
        <w:t>Any doctoral thesis which is judged by a</w:t>
      </w:r>
      <w:r w:rsidR="005A23D3">
        <w:t xml:space="preserve"> pair of</w:t>
      </w:r>
      <w:r w:rsidR="00A92C3D">
        <w:t xml:space="preserve"> examiner</w:t>
      </w:r>
      <w:r w:rsidR="005A23D3">
        <w:t>s</w:t>
      </w:r>
      <w:r w:rsidR="00A92C3D">
        <w:t xml:space="preserve"> to meet this criterion will then be considered by an internal panel, which will be responsible for the ultimate awarding of the prize.</w:t>
      </w:r>
    </w:p>
    <w:p w:rsidR="007A6997" w:rsidRDefault="007A6997"/>
    <w:p w:rsidR="00A92C3D" w:rsidRDefault="00A92C3D"/>
    <w:p w:rsidR="00A92C3D" w:rsidRDefault="00A92C3D">
      <w:r>
        <w:t>Justification for nomination of thesis:</w:t>
      </w:r>
    </w:p>
    <w:p w:rsidR="00A92C3D" w:rsidRDefault="00A92C3D"/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9407"/>
      </w:tblGrid>
      <w:tr w:rsidR="00A92C3D" w:rsidTr="008605EE">
        <w:trPr>
          <w:trHeight w:val="3944"/>
        </w:trPr>
        <w:tc>
          <w:tcPr>
            <w:tcW w:w="9407" w:type="dxa"/>
          </w:tcPr>
          <w:p w:rsidR="008605EE" w:rsidRDefault="008605EE"/>
          <w:p w:rsidR="008605EE" w:rsidRDefault="008605EE"/>
        </w:tc>
      </w:tr>
    </w:tbl>
    <w:p w:rsidR="00A92C3D" w:rsidRDefault="00A92C3D"/>
    <w:p w:rsidR="00A92C3D" w:rsidRDefault="00A92C3D"/>
    <w:p w:rsidR="008605EE" w:rsidRDefault="008605EE"/>
    <w:p w:rsidR="00A92C3D" w:rsidRPr="00A92C3D" w:rsidRDefault="00A92C3D" w:rsidP="00A92C3D">
      <w:r>
        <w:t xml:space="preserve">Examiner 1 Print name: </w:t>
      </w:r>
      <w:r w:rsidR="007B5C1E">
        <w:t>…………………………………………………………………………………………</w:t>
      </w:r>
    </w:p>
    <w:p w:rsidR="00A92C3D" w:rsidRDefault="00A92C3D"/>
    <w:p w:rsidR="00A92C3D" w:rsidRDefault="00A92C3D"/>
    <w:p w:rsidR="00A92C3D" w:rsidRDefault="00A92C3D">
      <w:r>
        <w:t xml:space="preserve">Examiner 2 Print name: </w:t>
      </w:r>
      <w:r w:rsidR="007B5C1E">
        <w:t>…………………………………………………………………………………………</w:t>
      </w:r>
    </w:p>
    <w:p w:rsidR="00A92C3D" w:rsidRPr="008605EE" w:rsidRDefault="00A92C3D">
      <w:pPr>
        <w:rPr>
          <w:sz w:val="28"/>
          <w:szCs w:val="28"/>
        </w:rPr>
      </w:pPr>
    </w:p>
    <w:p w:rsidR="00A92C3D" w:rsidRDefault="00A92C3D"/>
    <w:p w:rsidR="008605EE" w:rsidRDefault="008605EE" w:rsidP="00A92C3D"/>
    <w:p w:rsidR="00A92C3D" w:rsidRDefault="00A92C3D" w:rsidP="00A92C3D">
      <w:r>
        <w:t xml:space="preserve">Any questions regarding this prize can be addressed </w:t>
      </w:r>
      <w:r w:rsidR="001247BF">
        <w:t>to</w:t>
      </w:r>
      <w:r>
        <w:t xml:space="preserve"> the Postgraduate &amp; Graduate School Support team (</w:t>
      </w:r>
      <w:hyperlink r:id="rId5" w:history="1">
        <w:r w:rsidR="0079342D" w:rsidRPr="00183CC9">
          <w:rPr>
            <w:rStyle w:val="Hyperlink"/>
            <w:rFonts w:ascii="Arial" w:hAnsi="Arial" w:cs="Arial"/>
            <w:szCs w:val="20"/>
          </w:rPr>
          <w:t>doctoralstudies@kcl.ac.uk</w:t>
        </w:r>
      </w:hyperlink>
      <w:r>
        <w:t xml:space="preserve">). </w:t>
      </w:r>
    </w:p>
    <w:p w:rsidR="008605EE" w:rsidRDefault="008605EE" w:rsidP="00A92C3D"/>
    <w:p w:rsidR="001678DD" w:rsidRDefault="001678DD" w:rsidP="00A92C3D"/>
    <w:p w:rsidR="008605EE" w:rsidRDefault="006E329B" w:rsidP="00A92C3D">
      <w:r>
        <w:t xml:space="preserve">Please return this form to: </w:t>
      </w:r>
      <w:hyperlink r:id="rId6" w:history="1">
        <w:r w:rsidRPr="00552D35">
          <w:rPr>
            <w:rStyle w:val="Hyperlink"/>
          </w:rPr>
          <w:t>researchdegrees@kcl.ac.uk</w:t>
        </w:r>
      </w:hyperlink>
      <w:r>
        <w:t xml:space="preserve"> </w:t>
      </w:r>
    </w:p>
    <w:p w:rsidR="00E50F6A" w:rsidRDefault="00E50F6A" w:rsidP="00E50F6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" w:hAnsi="Trebuchet MS"/>
          <w:b/>
          <w:sz w:val="16"/>
          <w:szCs w:val="16"/>
          <w:lang w:eastAsia="en-GB"/>
        </w:rPr>
      </w:pPr>
    </w:p>
    <w:p w:rsidR="006E329B" w:rsidRDefault="006E329B" w:rsidP="00E50F6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" w:hAnsi="Trebuchet MS"/>
          <w:b/>
          <w:sz w:val="18"/>
          <w:szCs w:val="18"/>
          <w:lang w:eastAsia="en-GB"/>
        </w:rPr>
      </w:pPr>
    </w:p>
    <w:p w:rsidR="008605EE" w:rsidRPr="00E50F6A" w:rsidRDefault="008605EE" w:rsidP="00E50F6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rebuchet MS" w:hAnsi="Trebuchet MS"/>
          <w:sz w:val="18"/>
          <w:szCs w:val="18"/>
          <w:lang w:eastAsia="en-GB"/>
        </w:rPr>
      </w:pPr>
    </w:p>
    <w:sectPr w:rsidR="008605EE" w:rsidRPr="00E50F6A" w:rsidSect="006E329B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97"/>
    <w:rsid w:val="000113A6"/>
    <w:rsid w:val="001247BF"/>
    <w:rsid w:val="001678DD"/>
    <w:rsid w:val="00452F21"/>
    <w:rsid w:val="004D5CA7"/>
    <w:rsid w:val="00523508"/>
    <w:rsid w:val="00555424"/>
    <w:rsid w:val="00586B14"/>
    <w:rsid w:val="005A23D3"/>
    <w:rsid w:val="005D4673"/>
    <w:rsid w:val="006E329B"/>
    <w:rsid w:val="0079342D"/>
    <w:rsid w:val="007A6997"/>
    <w:rsid w:val="007B5C1E"/>
    <w:rsid w:val="008605EE"/>
    <w:rsid w:val="00876266"/>
    <w:rsid w:val="008B2A79"/>
    <w:rsid w:val="008C4C5C"/>
    <w:rsid w:val="008F302C"/>
    <w:rsid w:val="00A54767"/>
    <w:rsid w:val="00A92C3D"/>
    <w:rsid w:val="00B725D3"/>
    <w:rsid w:val="00BE4800"/>
    <w:rsid w:val="00D96337"/>
    <w:rsid w:val="00E50F6A"/>
    <w:rsid w:val="00E52755"/>
    <w:rsid w:val="00F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fcf"/>
      <o:colormenu v:ext="edit" fillcolor="#fcf"/>
    </o:shapedefaults>
    <o:shapelayout v:ext="edit">
      <o:idmap v:ext="edit" data="1"/>
    </o:shapelayout>
  </w:shapeDefaults>
  <w:decimalSymbol w:val="."/>
  <w:listSeparator w:val=","/>
  <w15:docId w15:val="{035ED5ED-996E-47A1-84EE-32E174CA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Times New Roman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5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searchdegrees@kcl.ac.uk" TargetMode="External"/><Relationship Id="rId5" Type="http://schemas.openxmlformats.org/officeDocument/2006/relationships/hyperlink" Target="mailto:doctoralstudies@kcl.ac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Riat, Nisha</cp:lastModifiedBy>
  <cp:revision>12</cp:revision>
  <dcterms:created xsi:type="dcterms:W3CDTF">2014-07-04T10:07:00Z</dcterms:created>
  <dcterms:modified xsi:type="dcterms:W3CDTF">2018-03-08T13:36:00Z</dcterms:modified>
</cp:coreProperties>
</file>